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7FB" w:rsidRDefault="00A137FB" w:rsidP="00F85276"/>
    <w:p w:rsidR="00A137FB" w:rsidRDefault="00A137FB" w:rsidP="008A79B3">
      <w:r>
        <w:rPr>
          <w:rFonts w:hint="cs"/>
          <w:rtl/>
        </w:rPr>
        <w:t>דברי הכנסת</w:t>
      </w:r>
    </w:p>
    <w:p w:rsidR="00A137FB" w:rsidRDefault="00A137FB" w:rsidP="008A79B3">
      <w:proofErr w:type="spellStart"/>
      <w:r>
        <w:rPr>
          <w:rFonts w:hint="cs"/>
          <w:rtl/>
        </w:rPr>
        <w:t>כב</w:t>
      </w:r>
      <w:proofErr w:type="spellEnd"/>
      <w:r>
        <w:rPr>
          <w:rFonts w:hint="cs"/>
          <w:rtl/>
        </w:rPr>
        <w:t xml:space="preserve"> / מושב שני / ישיבה קנ"ח /</w:t>
      </w:r>
    </w:p>
    <w:p w:rsidR="00A137FB" w:rsidRDefault="00450BC5" w:rsidP="00450BC5">
      <w:r>
        <w:rPr>
          <w:rFonts w:hint="cs"/>
          <w:rtl/>
        </w:rPr>
        <w:t>א'</w:t>
      </w:r>
      <w:r>
        <w:rPr>
          <w:rFonts w:hint="eastAsia"/>
          <w:rtl/>
        </w:rPr>
        <w:t>–</w:t>
      </w:r>
      <w:r>
        <w:rPr>
          <w:rFonts w:hint="cs"/>
          <w:rtl/>
        </w:rPr>
        <w:t xml:space="preserve">ג' באדר ב' </w:t>
      </w:r>
      <w:r w:rsidR="00A137FB">
        <w:rPr>
          <w:rFonts w:hint="cs"/>
          <w:rtl/>
        </w:rPr>
        <w:t>התשפ"ד / 11–13 במרץ 2024 / 22</w:t>
      </w:r>
    </w:p>
    <w:p w:rsidR="00A137FB" w:rsidRDefault="00A137FB" w:rsidP="008A79B3">
      <w:r>
        <w:rPr>
          <w:rFonts w:hint="cs"/>
          <w:rtl/>
        </w:rPr>
        <w:t>חוברת כ"ב</w:t>
      </w:r>
    </w:p>
    <w:p w:rsidR="00A137FB" w:rsidRDefault="00A137FB" w:rsidP="008A79B3">
      <w:r>
        <w:rPr>
          <w:rtl/>
        </w:rPr>
        <w:t>ישיבה ק</w:t>
      </w:r>
      <w:r>
        <w:rPr>
          <w:rFonts w:hint="cs"/>
          <w:rtl/>
        </w:rPr>
        <w:t>נ</w:t>
      </w:r>
      <w:r>
        <w:rPr>
          <w:rtl/>
        </w:rPr>
        <w:t>"ח</w:t>
      </w:r>
    </w:p>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 w:rsidR="00A137FB" w:rsidRPr="008A79B3" w:rsidRDefault="00A137FB" w:rsidP="008A79B3">
      <w:pPr>
        <w:pStyle w:val="ab"/>
        <w:rPr>
          <w:rtl/>
        </w:rPr>
      </w:pPr>
      <w:bookmarkStart w:id="0" w:name="_Toc161090192"/>
      <w:r w:rsidRPr="008A79B3">
        <w:rPr>
          <w:rtl/>
        </w:rPr>
        <w:t>הישיבה ה</w:t>
      </w:r>
      <w:r w:rsidRPr="008A79B3">
        <w:rPr>
          <w:rFonts w:hint="cs"/>
          <w:rtl/>
        </w:rPr>
        <w:t>מאה-וחמישים-ושמונה</w:t>
      </w:r>
      <w:r w:rsidRPr="008A79B3">
        <w:rPr>
          <w:rtl/>
        </w:rPr>
        <w:t xml:space="preserve"> של הכנסת העשרים-וחמש</w:t>
      </w:r>
      <w:bookmarkEnd w:id="0"/>
    </w:p>
    <w:p w:rsidR="00A137FB" w:rsidRPr="008A79B3" w:rsidRDefault="00A137FB" w:rsidP="008A79B3">
      <w:pPr>
        <w:pStyle w:val="ac"/>
        <w:rPr>
          <w:rtl/>
        </w:rPr>
      </w:pPr>
      <w:bookmarkStart w:id="1" w:name="_Toc161090193"/>
      <w:r w:rsidRPr="008A79B3">
        <w:rPr>
          <w:rtl/>
        </w:rPr>
        <w:t>יום שני, א' באדר ב</w:t>
      </w:r>
      <w:r w:rsidRPr="008A79B3">
        <w:rPr>
          <w:rFonts w:hint="cs"/>
          <w:rtl/>
        </w:rPr>
        <w:t>'</w:t>
      </w:r>
      <w:r w:rsidRPr="008A79B3">
        <w:rPr>
          <w:rtl/>
        </w:rPr>
        <w:t xml:space="preserve"> התשפ"ד (11 במר</w:t>
      </w:r>
      <w:r w:rsidRPr="008A79B3">
        <w:rPr>
          <w:rFonts w:hint="cs"/>
          <w:rtl/>
        </w:rPr>
        <w:t>ץ</w:t>
      </w:r>
      <w:r w:rsidRPr="008A79B3">
        <w:rPr>
          <w:rtl/>
        </w:rPr>
        <w:t xml:space="preserve"> 2024)</w:t>
      </w:r>
      <w:bookmarkEnd w:id="1"/>
    </w:p>
    <w:p w:rsidR="00A137FB" w:rsidRPr="008A79B3" w:rsidRDefault="00A137FB" w:rsidP="008A79B3">
      <w:pPr>
        <w:pStyle w:val="ad"/>
        <w:rPr>
          <w:rtl/>
        </w:rPr>
      </w:pPr>
      <w:r w:rsidRPr="008A79B3">
        <w:rPr>
          <w:rtl/>
        </w:rPr>
        <w:t>ירושלים, הכנסת, שעה 16:00</w:t>
      </w:r>
    </w:p>
    <w:p w:rsidR="00676A42" w:rsidRDefault="00676A42">
      <w:pPr>
        <w:bidi w:val="0"/>
        <w:spacing w:line="240" w:lineRule="auto"/>
        <w:ind w:firstLine="0"/>
        <w:jc w:val="left"/>
        <w:rPr>
          <w:b/>
          <w:bCs/>
          <w:sz w:val="24"/>
          <w:szCs w:val="24"/>
          <w:u w:val="single"/>
        </w:rPr>
      </w:pPr>
      <w:r>
        <w:rPr>
          <w:rtl/>
        </w:rPr>
        <w:br w:type="page"/>
      </w:r>
    </w:p>
    <w:p w:rsidR="00676A42" w:rsidRDefault="00676A42" w:rsidP="00676A42">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61090192" w:history="1"/>
    </w:p>
    <w:p w:rsidR="00676A42" w:rsidRDefault="001A4143" w:rsidP="00676A42">
      <w:pPr>
        <w:pStyle w:val="TOC1"/>
        <w:tabs>
          <w:tab w:val="right" w:leader="dot" w:pos="8296"/>
        </w:tabs>
        <w:ind w:firstLine="0"/>
        <w:rPr>
          <w:noProof/>
        </w:rPr>
      </w:pPr>
      <w:hyperlink w:anchor="_Toc161090194" w:history="1">
        <w:r w:rsidR="00676A42" w:rsidRPr="00676F5F">
          <w:rPr>
            <w:rStyle w:val="Hyperlink"/>
            <w:noProof/>
            <w:rtl/>
          </w:rPr>
          <w:t>מסמכים שהונחו על שולחן הכנסת</w:t>
        </w:r>
        <w:r w:rsidR="00676A42">
          <w:rPr>
            <w:noProof/>
            <w:webHidden/>
          </w:rPr>
          <w:tab/>
        </w:r>
        <w:r w:rsidR="00676A42">
          <w:rPr>
            <w:noProof/>
            <w:webHidden/>
          </w:rPr>
          <w:fldChar w:fldCharType="begin"/>
        </w:r>
        <w:r w:rsidR="00676A42">
          <w:rPr>
            <w:noProof/>
            <w:webHidden/>
          </w:rPr>
          <w:instrText xml:space="preserve"> PAGEREF _Toc161090194 \h </w:instrText>
        </w:r>
        <w:r w:rsidR="00676A42">
          <w:rPr>
            <w:noProof/>
            <w:webHidden/>
          </w:rPr>
        </w:r>
        <w:r w:rsidR="00676A42">
          <w:rPr>
            <w:noProof/>
            <w:webHidden/>
          </w:rPr>
          <w:fldChar w:fldCharType="separate"/>
        </w:r>
        <w:r w:rsidR="00676A42">
          <w:rPr>
            <w:noProof/>
            <w:webHidden/>
          </w:rPr>
          <w:t>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195" w:history="1">
        <w:r w:rsidR="00676A42" w:rsidRPr="00676F5F">
          <w:rPr>
            <w:rStyle w:val="Hyperlink"/>
            <w:noProof/>
            <w:rtl/>
          </w:rPr>
          <w:t>מזכיר הכנסת דן מרזוק:</w:t>
        </w:r>
        <w:r w:rsidR="00676A42">
          <w:rPr>
            <w:noProof/>
            <w:webHidden/>
          </w:rPr>
          <w:tab/>
        </w:r>
        <w:r w:rsidR="00676A42">
          <w:rPr>
            <w:noProof/>
            <w:webHidden/>
          </w:rPr>
          <w:fldChar w:fldCharType="begin"/>
        </w:r>
        <w:r w:rsidR="00676A42">
          <w:rPr>
            <w:noProof/>
            <w:webHidden/>
          </w:rPr>
          <w:instrText xml:space="preserve"> PAGEREF _Toc161090195 \h </w:instrText>
        </w:r>
        <w:r w:rsidR="00676A42">
          <w:rPr>
            <w:noProof/>
            <w:webHidden/>
          </w:rPr>
        </w:r>
        <w:r w:rsidR="00676A42">
          <w:rPr>
            <w:noProof/>
            <w:webHidden/>
          </w:rPr>
          <w:fldChar w:fldCharType="separate"/>
        </w:r>
        <w:r w:rsidR="00676A42">
          <w:rPr>
            <w:noProof/>
            <w:webHidden/>
          </w:rPr>
          <w:t>6</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196" w:history="1">
        <w:r w:rsidR="00676A42" w:rsidRPr="00676F5F">
          <w:rPr>
            <w:rStyle w:val="Hyperlink"/>
            <w:noProof/>
            <w:rtl/>
          </w:rPr>
          <w:t>הצעות סיעות יש עתיד והעבודה להביע אי-אמון בממשלה בשל:</w:t>
        </w:r>
        <w:r w:rsidR="00676A42">
          <w:rPr>
            <w:noProof/>
            <w:webHidden/>
          </w:rPr>
          <w:tab/>
        </w:r>
        <w:r w:rsidR="00676A42">
          <w:rPr>
            <w:noProof/>
            <w:webHidden/>
          </w:rPr>
          <w:fldChar w:fldCharType="begin"/>
        </w:r>
        <w:r w:rsidR="00676A42">
          <w:rPr>
            <w:noProof/>
            <w:webHidden/>
          </w:rPr>
          <w:instrText xml:space="preserve"> PAGEREF _Toc161090196 \h </w:instrText>
        </w:r>
        <w:r w:rsidR="00676A42">
          <w:rPr>
            <w:noProof/>
            <w:webHidden/>
          </w:rPr>
        </w:r>
        <w:r w:rsidR="00676A42">
          <w:rPr>
            <w:noProof/>
            <w:webHidden/>
          </w:rPr>
          <w:fldChar w:fldCharType="separate"/>
        </w:r>
        <w:r w:rsidR="00676A42">
          <w:rPr>
            <w:noProof/>
            <w:webHidden/>
          </w:rPr>
          <w:t>8</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197" w:history="1">
        <w:r w:rsidR="00676A42" w:rsidRPr="00676F5F">
          <w:rPr>
            <w:rStyle w:val="Hyperlink"/>
            <w:noProof/>
            <w:rtl/>
          </w:rPr>
          <w:t>1. הממשלה הכושלת מקום המדינה שמובילה אותנו למשבר כלכלי עם סדר עדיפויות פוליטי;</w:t>
        </w:r>
        <w:r w:rsidR="00676A42">
          <w:rPr>
            <w:noProof/>
            <w:webHidden/>
          </w:rPr>
          <w:tab/>
        </w:r>
        <w:r w:rsidR="00676A42">
          <w:rPr>
            <w:noProof/>
            <w:webHidden/>
          </w:rPr>
          <w:fldChar w:fldCharType="begin"/>
        </w:r>
        <w:r w:rsidR="00676A42">
          <w:rPr>
            <w:noProof/>
            <w:webHidden/>
          </w:rPr>
          <w:instrText xml:space="preserve"> PAGEREF _Toc161090197 \h </w:instrText>
        </w:r>
        <w:r w:rsidR="00676A42">
          <w:rPr>
            <w:noProof/>
            <w:webHidden/>
          </w:rPr>
        </w:r>
        <w:r w:rsidR="00676A42">
          <w:rPr>
            <w:noProof/>
            <w:webHidden/>
          </w:rPr>
          <w:fldChar w:fldCharType="separate"/>
        </w:r>
        <w:r w:rsidR="00676A42">
          <w:rPr>
            <w:noProof/>
            <w:webHidden/>
          </w:rPr>
          <w:t>8</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198" w:history="1">
        <w:r w:rsidR="00676A42" w:rsidRPr="00676F5F">
          <w:rPr>
            <w:rStyle w:val="Hyperlink"/>
            <w:noProof/>
            <w:rtl/>
          </w:rPr>
          <w:t>2. אחריותו האישית של ראש הממשלה לאסון מירון</w:t>
        </w:r>
        <w:r w:rsidR="00722A48">
          <w:rPr>
            <w:rStyle w:val="Hyperlink"/>
            <w:rFonts w:hint="cs"/>
            <w:noProof/>
            <w:rtl/>
          </w:rPr>
          <w:t>,</w:t>
        </w:r>
        <w:r w:rsidR="00676A42" w:rsidRPr="00676F5F">
          <w:rPr>
            <w:rStyle w:val="Hyperlink"/>
            <w:noProof/>
            <w:rtl/>
          </w:rPr>
          <w:t xml:space="preserve"> שבו קופחו חייהם של 45 אנשים</w:t>
        </w:r>
        <w:r w:rsidR="00676A42">
          <w:rPr>
            <w:noProof/>
            <w:webHidden/>
          </w:rPr>
          <w:tab/>
        </w:r>
        <w:r w:rsidR="00676A42">
          <w:rPr>
            <w:noProof/>
            <w:webHidden/>
          </w:rPr>
          <w:fldChar w:fldCharType="begin"/>
        </w:r>
        <w:r w:rsidR="00676A42">
          <w:rPr>
            <w:noProof/>
            <w:webHidden/>
          </w:rPr>
          <w:instrText xml:space="preserve"> PAGEREF _Toc161090198 \h </w:instrText>
        </w:r>
        <w:r w:rsidR="00676A42">
          <w:rPr>
            <w:noProof/>
            <w:webHidden/>
          </w:rPr>
        </w:r>
        <w:r w:rsidR="00676A42">
          <w:rPr>
            <w:noProof/>
            <w:webHidden/>
          </w:rPr>
          <w:fldChar w:fldCharType="separate"/>
        </w:r>
        <w:r w:rsidR="00676A42">
          <w:rPr>
            <w:noProof/>
            <w:webHidden/>
          </w:rPr>
          <w:t>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199" w:history="1">
        <w:r w:rsidR="00676A42" w:rsidRPr="00676F5F">
          <w:rPr>
            <w:rStyle w:val="Hyperlink"/>
            <w:noProof/>
            <w:rtl/>
          </w:rPr>
          <w:t>יאיר לפיד (יש עתיד):</w:t>
        </w:r>
        <w:r w:rsidR="00676A42">
          <w:rPr>
            <w:noProof/>
            <w:webHidden/>
          </w:rPr>
          <w:tab/>
        </w:r>
        <w:r w:rsidR="00676A42">
          <w:rPr>
            <w:noProof/>
            <w:webHidden/>
          </w:rPr>
          <w:fldChar w:fldCharType="begin"/>
        </w:r>
        <w:r w:rsidR="00676A42">
          <w:rPr>
            <w:noProof/>
            <w:webHidden/>
          </w:rPr>
          <w:instrText xml:space="preserve"> PAGEREF _Toc161090199 \h </w:instrText>
        </w:r>
        <w:r w:rsidR="00676A42">
          <w:rPr>
            <w:noProof/>
            <w:webHidden/>
          </w:rPr>
        </w:r>
        <w:r w:rsidR="00676A42">
          <w:rPr>
            <w:noProof/>
            <w:webHidden/>
          </w:rPr>
          <w:fldChar w:fldCharType="separate"/>
        </w:r>
        <w:r w:rsidR="00676A42">
          <w:rPr>
            <w:noProof/>
            <w:webHidden/>
          </w:rPr>
          <w:t>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0" w:history="1">
        <w:r w:rsidR="00676A42" w:rsidRPr="00676F5F">
          <w:rPr>
            <w:rStyle w:val="Hyperlink"/>
            <w:noProof/>
            <w:rtl/>
          </w:rPr>
          <w:t>השר המקשר בין הממשלה לכנסת דוד אמסלם:</w:t>
        </w:r>
        <w:r w:rsidR="00676A42">
          <w:rPr>
            <w:noProof/>
            <w:webHidden/>
          </w:rPr>
          <w:tab/>
        </w:r>
        <w:r w:rsidR="00676A42">
          <w:rPr>
            <w:noProof/>
            <w:webHidden/>
          </w:rPr>
          <w:fldChar w:fldCharType="begin"/>
        </w:r>
        <w:r w:rsidR="00676A42">
          <w:rPr>
            <w:noProof/>
            <w:webHidden/>
          </w:rPr>
          <w:instrText xml:space="preserve"> PAGEREF _Toc161090200 \h </w:instrText>
        </w:r>
        <w:r w:rsidR="00676A42">
          <w:rPr>
            <w:noProof/>
            <w:webHidden/>
          </w:rPr>
        </w:r>
        <w:r w:rsidR="00676A42">
          <w:rPr>
            <w:noProof/>
            <w:webHidden/>
          </w:rPr>
          <w:fldChar w:fldCharType="separate"/>
        </w:r>
        <w:r w:rsidR="00676A42">
          <w:rPr>
            <w:noProof/>
            <w:webHidden/>
          </w:rPr>
          <w:t>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1" w:history="1">
        <w:r w:rsidR="00676A42" w:rsidRPr="00676F5F">
          <w:rPr>
            <w:rStyle w:val="Hyperlink"/>
            <w:noProof/>
            <w:rtl/>
          </w:rPr>
          <w:t>גלעד קריב (העבודה):</w:t>
        </w:r>
        <w:r w:rsidR="00676A42">
          <w:rPr>
            <w:noProof/>
            <w:webHidden/>
          </w:rPr>
          <w:tab/>
        </w:r>
        <w:r w:rsidR="00676A42">
          <w:rPr>
            <w:noProof/>
            <w:webHidden/>
          </w:rPr>
          <w:fldChar w:fldCharType="begin"/>
        </w:r>
        <w:r w:rsidR="00676A42">
          <w:rPr>
            <w:noProof/>
            <w:webHidden/>
          </w:rPr>
          <w:instrText xml:space="preserve"> PAGEREF _Toc161090201 \h </w:instrText>
        </w:r>
        <w:r w:rsidR="00676A42">
          <w:rPr>
            <w:noProof/>
            <w:webHidden/>
          </w:rPr>
        </w:r>
        <w:r w:rsidR="00676A42">
          <w:rPr>
            <w:noProof/>
            <w:webHidden/>
          </w:rPr>
          <w:fldChar w:fldCharType="separate"/>
        </w:r>
        <w:r w:rsidR="00676A42">
          <w:rPr>
            <w:noProof/>
            <w:webHidden/>
          </w:rPr>
          <w:t>16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2" w:history="1">
        <w:r w:rsidR="00676A42" w:rsidRPr="00676F5F">
          <w:rPr>
            <w:rStyle w:val="Hyperlink"/>
            <w:noProof/>
            <w:rtl/>
          </w:rPr>
          <w:t>השר המקשר בין הממשלה לכנסת דוד אמסלם:</w:t>
        </w:r>
        <w:r w:rsidR="00676A42">
          <w:rPr>
            <w:noProof/>
            <w:webHidden/>
          </w:rPr>
          <w:tab/>
        </w:r>
        <w:r w:rsidR="00676A42">
          <w:rPr>
            <w:noProof/>
            <w:webHidden/>
          </w:rPr>
          <w:fldChar w:fldCharType="begin"/>
        </w:r>
        <w:r w:rsidR="00676A42">
          <w:rPr>
            <w:noProof/>
            <w:webHidden/>
          </w:rPr>
          <w:instrText xml:space="preserve"> PAGEREF _Toc161090202 \h </w:instrText>
        </w:r>
        <w:r w:rsidR="00676A42">
          <w:rPr>
            <w:noProof/>
            <w:webHidden/>
          </w:rPr>
        </w:r>
        <w:r w:rsidR="00676A42">
          <w:rPr>
            <w:noProof/>
            <w:webHidden/>
          </w:rPr>
          <w:fldChar w:fldCharType="separate"/>
        </w:r>
        <w:r w:rsidR="00676A42">
          <w:rPr>
            <w:noProof/>
            <w:webHidden/>
          </w:rPr>
          <w:t>19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3" w:history="1">
        <w:r w:rsidR="00676A42" w:rsidRPr="00676F5F">
          <w:rPr>
            <w:rStyle w:val="Hyperlink"/>
            <w:noProof/>
            <w:rtl/>
          </w:rPr>
          <w:t>נעמה לזימי (העבודה):</w:t>
        </w:r>
        <w:r w:rsidR="00676A42">
          <w:rPr>
            <w:noProof/>
            <w:webHidden/>
          </w:rPr>
          <w:tab/>
        </w:r>
        <w:r w:rsidR="00676A42">
          <w:rPr>
            <w:noProof/>
            <w:webHidden/>
          </w:rPr>
          <w:fldChar w:fldCharType="begin"/>
        </w:r>
        <w:r w:rsidR="00676A42">
          <w:rPr>
            <w:noProof/>
            <w:webHidden/>
          </w:rPr>
          <w:instrText xml:space="preserve"> PAGEREF _Toc161090203 \h </w:instrText>
        </w:r>
        <w:r w:rsidR="00676A42">
          <w:rPr>
            <w:noProof/>
            <w:webHidden/>
          </w:rPr>
        </w:r>
        <w:r w:rsidR="00676A42">
          <w:rPr>
            <w:noProof/>
            <w:webHidden/>
          </w:rPr>
          <w:fldChar w:fldCharType="separate"/>
        </w:r>
        <w:r w:rsidR="00676A42">
          <w:rPr>
            <w:noProof/>
            <w:webHidden/>
          </w:rPr>
          <w:t>28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4" w:history="1">
        <w:r w:rsidR="00676A42" w:rsidRPr="00676F5F">
          <w:rPr>
            <w:rStyle w:val="Hyperlink"/>
            <w:noProof/>
            <w:rtl/>
          </w:rPr>
          <w:t>נאור שירי (יש עתיד):</w:t>
        </w:r>
        <w:r w:rsidR="00676A42">
          <w:rPr>
            <w:noProof/>
            <w:webHidden/>
          </w:rPr>
          <w:tab/>
        </w:r>
        <w:r w:rsidR="00676A42">
          <w:rPr>
            <w:noProof/>
            <w:webHidden/>
          </w:rPr>
          <w:fldChar w:fldCharType="begin"/>
        </w:r>
        <w:r w:rsidR="00676A42">
          <w:rPr>
            <w:noProof/>
            <w:webHidden/>
          </w:rPr>
          <w:instrText xml:space="preserve"> PAGEREF _Toc161090204 \h </w:instrText>
        </w:r>
        <w:r w:rsidR="00676A42">
          <w:rPr>
            <w:noProof/>
            <w:webHidden/>
          </w:rPr>
        </w:r>
        <w:r w:rsidR="00676A42">
          <w:rPr>
            <w:noProof/>
            <w:webHidden/>
          </w:rPr>
          <w:fldChar w:fldCharType="separate"/>
        </w:r>
        <w:r w:rsidR="00676A42">
          <w:rPr>
            <w:noProof/>
            <w:webHidden/>
          </w:rPr>
          <w:t>28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5" w:history="1">
        <w:r w:rsidR="00676A42" w:rsidRPr="00676F5F">
          <w:rPr>
            <w:rStyle w:val="Hyperlink"/>
            <w:noProof/>
            <w:rtl/>
          </w:rPr>
          <w:t>יבגני סובה (ישראל ביתנו):</w:t>
        </w:r>
        <w:r w:rsidR="00676A42">
          <w:rPr>
            <w:noProof/>
            <w:webHidden/>
          </w:rPr>
          <w:tab/>
        </w:r>
        <w:r w:rsidR="00676A42">
          <w:rPr>
            <w:noProof/>
            <w:webHidden/>
          </w:rPr>
          <w:fldChar w:fldCharType="begin"/>
        </w:r>
        <w:r w:rsidR="00676A42">
          <w:rPr>
            <w:noProof/>
            <w:webHidden/>
          </w:rPr>
          <w:instrText xml:space="preserve"> PAGEREF _Toc161090205 \h </w:instrText>
        </w:r>
        <w:r w:rsidR="00676A42">
          <w:rPr>
            <w:noProof/>
            <w:webHidden/>
          </w:rPr>
        </w:r>
        <w:r w:rsidR="00676A42">
          <w:rPr>
            <w:noProof/>
            <w:webHidden/>
          </w:rPr>
          <w:fldChar w:fldCharType="separate"/>
        </w:r>
        <w:r w:rsidR="00676A42">
          <w:rPr>
            <w:noProof/>
            <w:webHidden/>
          </w:rPr>
          <w:t>32</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6" w:history="1">
        <w:r w:rsidR="00676A42" w:rsidRPr="00676F5F">
          <w:rPr>
            <w:rStyle w:val="Hyperlink"/>
            <w:noProof/>
            <w:rtl/>
          </w:rPr>
          <w:t>ואליד אלהואשלה (רע"מ – הרשימה הערבית המאוחדת):</w:t>
        </w:r>
        <w:r w:rsidR="00676A42">
          <w:rPr>
            <w:noProof/>
            <w:webHidden/>
          </w:rPr>
          <w:tab/>
        </w:r>
        <w:r w:rsidR="00676A42">
          <w:rPr>
            <w:noProof/>
            <w:webHidden/>
          </w:rPr>
          <w:fldChar w:fldCharType="begin"/>
        </w:r>
        <w:r w:rsidR="00676A42">
          <w:rPr>
            <w:noProof/>
            <w:webHidden/>
          </w:rPr>
          <w:instrText xml:space="preserve"> PAGEREF _Toc161090206 \h </w:instrText>
        </w:r>
        <w:r w:rsidR="00676A42">
          <w:rPr>
            <w:noProof/>
            <w:webHidden/>
          </w:rPr>
        </w:r>
        <w:r w:rsidR="00676A42">
          <w:rPr>
            <w:noProof/>
            <w:webHidden/>
          </w:rPr>
          <w:fldChar w:fldCharType="separate"/>
        </w:r>
        <w:r w:rsidR="00676A42">
          <w:rPr>
            <w:noProof/>
            <w:webHidden/>
          </w:rPr>
          <w:t>34</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7" w:history="1">
        <w:r w:rsidR="00676A42" w:rsidRPr="00676F5F">
          <w:rPr>
            <w:rStyle w:val="Hyperlink"/>
            <w:noProof/>
            <w:rtl/>
          </w:rPr>
          <w:t>יוסף עטאונה (חד"ש-תע"ל):</w:t>
        </w:r>
        <w:r w:rsidR="00676A42">
          <w:rPr>
            <w:noProof/>
            <w:webHidden/>
          </w:rPr>
          <w:tab/>
        </w:r>
        <w:r w:rsidR="00676A42">
          <w:rPr>
            <w:noProof/>
            <w:webHidden/>
          </w:rPr>
          <w:fldChar w:fldCharType="begin"/>
        </w:r>
        <w:r w:rsidR="00676A42">
          <w:rPr>
            <w:noProof/>
            <w:webHidden/>
          </w:rPr>
          <w:instrText xml:space="preserve"> PAGEREF _Toc161090207 \h </w:instrText>
        </w:r>
        <w:r w:rsidR="00676A42">
          <w:rPr>
            <w:noProof/>
            <w:webHidden/>
          </w:rPr>
        </w:r>
        <w:r w:rsidR="00676A42">
          <w:rPr>
            <w:noProof/>
            <w:webHidden/>
          </w:rPr>
          <w:fldChar w:fldCharType="separate"/>
        </w:r>
        <w:r w:rsidR="00676A42">
          <w:rPr>
            <w:noProof/>
            <w:webHidden/>
          </w:rPr>
          <w:t>35</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08" w:history="1">
        <w:r w:rsidR="00676A42" w:rsidRPr="00676F5F">
          <w:rPr>
            <w:rStyle w:val="Hyperlink"/>
            <w:noProof/>
            <w:rtl/>
          </w:rPr>
          <w:t>אפרת רייטן מרום (העבודה):</w:t>
        </w:r>
        <w:r w:rsidR="00676A42">
          <w:rPr>
            <w:noProof/>
            <w:webHidden/>
          </w:rPr>
          <w:tab/>
        </w:r>
        <w:r w:rsidR="00676A42">
          <w:rPr>
            <w:noProof/>
            <w:webHidden/>
          </w:rPr>
          <w:fldChar w:fldCharType="begin"/>
        </w:r>
        <w:r w:rsidR="00676A42">
          <w:rPr>
            <w:noProof/>
            <w:webHidden/>
          </w:rPr>
          <w:instrText xml:space="preserve"> PAGEREF _Toc161090208 \h </w:instrText>
        </w:r>
        <w:r w:rsidR="00676A42">
          <w:rPr>
            <w:noProof/>
            <w:webHidden/>
          </w:rPr>
        </w:r>
        <w:r w:rsidR="00676A42">
          <w:rPr>
            <w:noProof/>
            <w:webHidden/>
          </w:rPr>
          <w:fldChar w:fldCharType="separate"/>
        </w:r>
        <w:r w:rsidR="00676A42">
          <w:rPr>
            <w:noProof/>
            <w:webHidden/>
          </w:rPr>
          <w:t>36</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09" w:history="1">
        <w:r w:rsidR="00676A42" w:rsidRPr="00676F5F">
          <w:rPr>
            <w:rStyle w:val="Hyperlink"/>
            <w:noProof/>
            <w:rtl/>
            <w:lang w:eastAsia="he-IL"/>
          </w:rPr>
          <w:t>הצעת ועדת הכספים בדבר אישור הוראות בצווים</w:t>
        </w:r>
        <w:r w:rsidR="00676A42">
          <w:rPr>
            <w:noProof/>
            <w:webHidden/>
          </w:rPr>
          <w:tab/>
        </w:r>
        <w:r w:rsidR="00676A42">
          <w:rPr>
            <w:noProof/>
            <w:webHidden/>
          </w:rPr>
          <w:fldChar w:fldCharType="begin"/>
        </w:r>
        <w:r w:rsidR="00676A42">
          <w:rPr>
            <w:noProof/>
            <w:webHidden/>
          </w:rPr>
          <w:instrText xml:space="preserve"> PAGEREF _Toc161090209 \h </w:instrText>
        </w:r>
        <w:r w:rsidR="00676A42">
          <w:rPr>
            <w:noProof/>
            <w:webHidden/>
          </w:rPr>
        </w:r>
        <w:r w:rsidR="00676A42">
          <w:rPr>
            <w:noProof/>
            <w:webHidden/>
          </w:rPr>
          <w:fldChar w:fldCharType="separate"/>
        </w:r>
        <w:r w:rsidR="00676A42">
          <w:rPr>
            <w:noProof/>
            <w:webHidden/>
          </w:rPr>
          <w:t>38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0" w:history="1">
        <w:r w:rsidR="00676A42" w:rsidRPr="00676F5F">
          <w:rPr>
            <w:rStyle w:val="Hyperlink"/>
            <w:noProof/>
            <w:rtl/>
          </w:rPr>
          <w:t>ינון אזולאי (בשם ועדת הכספים):</w:t>
        </w:r>
        <w:r w:rsidR="00676A42">
          <w:rPr>
            <w:noProof/>
            <w:webHidden/>
          </w:rPr>
          <w:tab/>
        </w:r>
        <w:r w:rsidR="00676A42">
          <w:rPr>
            <w:noProof/>
            <w:webHidden/>
          </w:rPr>
          <w:fldChar w:fldCharType="begin"/>
        </w:r>
        <w:r w:rsidR="00676A42">
          <w:rPr>
            <w:noProof/>
            <w:webHidden/>
          </w:rPr>
          <w:instrText xml:space="preserve"> PAGEREF _Toc161090210 \h </w:instrText>
        </w:r>
        <w:r w:rsidR="00676A42">
          <w:rPr>
            <w:noProof/>
            <w:webHidden/>
          </w:rPr>
        </w:r>
        <w:r w:rsidR="00676A42">
          <w:rPr>
            <w:noProof/>
            <w:webHidden/>
          </w:rPr>
          <w:fldChar w:fldCharType="separate"/>
        </w:r>
        <w:r w:rsidR="00676A42">
          <w:rPr>
            <w:noProof/>
            <w:webHidden/>
          </w:rPr>
          <w:t>39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1" w:history="1">
        <w:r w:rsidR="00676A42" w:rsidRPr="00676F5F">
          <w:rPr>
            <w:rStyle w:val="Hyperlink"/>
            <w:noProof/>
            <w:rtl/>
          </w:rPr>
          <w:t>דבי ביטון (יש עתיד):</w:t>
        </w:r>
        <w:r w:rsidR="00676A42">
          <w:rPr>
            <w:noProof/>
            <w:webHidden/>
          </w:rPr>
          <w:tab/>
        </w:r>
        <w:r w:rsidR="00676A42">
          <w:rPr>
            <w:noProof/>
            <w:webHidden/>
          </w:rPr>
          <w:fldChar w:fldCharType="begin"/>
        </w:r>
        <w:r w:rsidR="00676A42">
          <w:rPr>
            <w:noProof/>
            <w:webHidden/>
          </w:rPr>
          <w:instrText xml:space="preserve"> PAGEREF _Toc161090211 \h </w:instrText>
        </w:r>
        <w:r w:rsidR="00676A42">
          <w:rPr>
            <w:noProof/>
            <w:webHidden/>
          </w:rPr>
        </w:r>
        <w:r w:rsidR="00676A42">
          <w:rPr>
            <w:noProof/>
            <w:webHidden/>
          </w:rPr>
          <w:fldChar w:fldCharType="separate"/>
        </w:r>
        <w:r w:rsidR="00676A42">
          <w:rPr>
            <w:noProof/>
            <w:webHidden/>
          </w:rPr>
          <w:t>46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2" w:history="1">
        <w:r w:rsidR="00676A42" w:rsidRPr="00676F5F">
          <w:rPr>
            <w:rStyle w:val="Hyperlink"/>
            <w:noProof/>
            <w:rtl/>
          </w:rPr>
          <w:t>מירב בן ארי (יש עתיד):</w:t>
        </w:r>
        <w:r w:rsidR="00676A42">
          <w:rPr>
            <w:noProof/>
            <w:webHidden/>
          </w:rPr>
          <w:tab/>
        </w:r>
        <w:r w:rsidR="00676A42">
          <w:rPr>
            <w:noProof/>
            <w:webHidden/>
          </w:rPr>
          <w:fldChar w:fldCharType="begin"/>
        </w:r>
        <w:r w:rsidR="00676A42">
          <w:rPr>
            <w:noProof/>
            <w:webHidden/>
          </w:rPr>
          <w:instrText xml:space="preserve"> PAGEREF _Toc161090212 \h </w:instrText>
        </w:r>
        <w:r w:rsidR="00676A42">
          <w:rPr>
            <w:noProof/>
            <w:webHidden/>
          </w:rPr>
        </w:r>
        <w:r w:rsidR="00676A42">
          <w:rPr>
            <w:noProof/>
            <w:webHidden/>
          </w:rPr>
          <w:fldChar w:fldCharType="separate"/>
        </w:r>
        <w:r w:rsidR="00676A42">
          <w:rPr>
            <w:noProof/>
            <w:webHidden/>
          </w:rPr>
          <w:t>48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3" w:history="1">
        <w:r w:rsidR="00676A42" w:rsidRPr="00676F5F">
          <w:rPr>
            <w:rStyle w:val="Hyperlink"/>
            <w:noProof/>
            <w:rtl/>
          </w:rPr>
          <w:t>רון כץ (יש עתיד):</w:t>
        </w:r>
        <w:r w:rsidR="00676A42">
          <w:rPr>
            <w:noProof/>
            <w:webHidden/>
          </w:rPr>
          <w:tab/>
        </w:r>
        <w:r w:rsidR="00676A42">
          <w:rPr>
            <w:noProof/>
            <w:webHidden/>
          </w:rPr>
          <w:fldChar w:fldCharType="begin"/>
        </w:r>
        <w:r w:rsidR="00676A42">
          <w:rPr>
            <w:noProof/>
            <w:webHidden/>
          </w:rPr>
          <w:instrText xml:space="preserve"> PAGEREF _Toc161090213 \h </w:instrText>
        </w:r>
        <w:r w:rsidR="00676A42">
          <w:rPr>
            <w:noProof/>
            <w:webHidden/>
          </w:rPr>
        </w:r>
        <w:r w:rsidR="00676A42">
          <w:rPr>
            <w:noProof/>
            <w:webHidden/>
          </w:rPr>
          <w:fldChar w:fldCharType="separate"/>
        </w:r>
        <w:r w:rsidR="00676A42">
          <w:rPr>
            <w:noProof/>
            <w:webHidden/>
          </w:rPr>
          <w:t>51</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4" w:history="1">
        <w:r w:rsidR="00676A42" w:rsidRPr="00676F5F">
          <w:rPr>
            <w:rStyle w:val="Hyperlink"/>
            <w:noProof/>
            <w:rtl/>
          </w:rPr>
          <w:t>אחמד טיבי (חד"ש-תע"ל):</w:t>
        </w:r>
        <w:r w:rsidR="00676A42">
          <w:rPr>
            <w:noProof/>
            <w:webHidden/>
          </w:rPr>
          <w:tab/>
        </w:r>
        <w:r w:rsidR="00676A42">
          <w:rPr>
            <w:noProof/>
            <w:webHidden/>
          </w:rPr>
          <w:fldChar w:fldCharType="begin"/>
        </w:r>
        <w:r w:rsidR="00676A42">
          <w:rPr>
            <w:noProof/>
            <w:webHidden/>
          </w:rPr>
          <w:instrText xml:space="preserve"> PAGEREF _Toc161090214 \h </w:instrText>
        </w:r>
        <w:r w:rsidR="00676A42">
          <w:rPr>
            <w:noProof/>
            <w:webHidden/>
          </w:rPr>
        </w:r>
        <w:r w:rsidR="00676A42">
          <w:rPr>
            <w:noProof/>
            <w:webHidden/>
          </w:rPr>
          <w:fldChar w:fldCharType="separate"/>
        </w:r>
        <w:r w:rsidR="00676A42">
          <w:rPr>
            <w:noProof/>
            <w:webHidden/>
          </w:rPr>
          <w:t>52</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5" w:history="1">
        <w:r w:rsidR="00676A42" w:rsidRPr="00676F5F">
          <w:rPr>
            <w:rStyle w:val="Hyperlink"/>
            <w:noProof/>
            <w:rtl/>
          </w:rPr>
          <w:t>חמד עמאר (ישראל ביתנו):</w:t>
        </w:r>
        <w:r w:rsidR="00676A42">
          <w:rPr>
            <w:noProof/>
            <w:webHidden/>
          </w:rPr>
          <w:tab/>
        </w:r>
        <w:r w:rsidR="00676A42">
          <w:rPr>
            <w:noProof/>
            <w:webHidden/>
          </w:rPr>
          <w:fldChar w:fldCharType="begin"/>
        </w:r>
        <w:r w:rsidR="00676A42">
          <w:rPr>
            <w:noProof/>
            <w:webHidden/>
          </w:rPr>
          <w:instrText xml:space="preserve"> PAGEREF _Toc161090215 \h </w:instrText>
        </w:r>
        <w:r w:rsidR="00676A42">
          <w:rPr>
            <w:noProof/>
            <w:webHidden/>
          </w:rPr>
        </w:r>
        <w:r w:rsidR="00676A42">
          <w:rPr>
            <w:noProof/>
            <w:webHidden/>
          </w:rPr>
          <w:fldChar w:fldCharType="separate"/>
        </w:r>
        <w:r w:rsidR="00676A42">
          <w:rPr>
            <w:noProof/>
            <w:webHidden/>
          </w:rPr>
          <w:t>53</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6" w:history="1">
        <w:r w:rsidR="00676A42" w:rsidRPr="00676F5F">
          <w:rPr>
            <w:rStyle w:val="Hyperlink"/>
            <w:noProof/>
            <w:rtl/>
          </w:rPr>
          <w:t>מיכל שיר סגמן (יש עתיד):</w:t>
        </w:r>
        <w:r w:rsidR="00676A42">
          <w:rPr>
            <w:noProof/>
            <w:webHidden/>
          </w:rPr>
          <w:tab/>
        </w:r>
        <w:r w:rsidR="00676A42">
          <w:rPr>
            <w:noProof/>
            <w:webHidden/>
          </w:rPr>
          <w:fldChar w:fldCharType="begin"/>
        </w:r>
        <w:r w:rsidR="00676A42">
          <w:rPr>
            <w:noProof/>
            <w:webHidden/>
          </w:rPr>
          <w:instrText xml:space="preserve"> PAGEREF _Toc161090216 \h </w:instrText>
        </w:r>
        <w:r w:rsidR="00676A42">
          <w:rPr>
            <w:noProof/>
            <w:webHidden/>
          </w:rPr>
        </w:r>
        <w:r w:rsidR="00676A42">
          <w:rPr>
            <w:noProof/>
            <w:webHidden/>
          </w:rPr>
          <w:fldChar w:fldCharType="separate"/>
        </w:r>
        <w:r w:rsidR="00676A42">
          <w:rPr>
            <w:noProof/>
            <w:webHidden/>
          </w:rPr>
          <w:t>55</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7" w:history="1">
        <w:r w:rsidR="00676A42" w:rsidRPr="00676F5F">
          <w:rPr>
            <w:rStyle w:val="Hyperlink"/>
            <w:noProof/>
            <w:rtl/>
          </w:rPr>
          <w:t>ולדימיר בליאק (יש עתיד):</w:t>
        </w:r>
        <w:r w:rsidR="00676A42">
          <w:rPr>
            <w:noProof/>
            <w:webHidden/>
          </w:rPr>
          <w:tab/>
        </w:r>
        <w:r w:rsidR="00676A42">
          <w:rPr>
            <w:noProof/>
            <w:webHidden/>
          </w:rPr>
          <w:fldChar w:fldCharType="begin"/>
        </w:r>
        <w:r w:rsidR="00676A42">
          <w:rPr>
            <w:noProof/>
            <w:webHidden/>
          </w:rPr>
          <w:instrText xml:space="preserve"> PAGEREF _Toc161090217 \h </w:instrText>
        </w:r>
        <w:r w:rsidR="00676A42">
          <w:rPr>
            <w:noProof/>
            <w:webHidden/>
          </w:rPr>
        </w:r>
        <w:r w:rsidR="00676A42">
          <w:rPr>
            <w:noProof/>
            <w:webHidden/>
          </w:rPr>
          <w:fldChar w:fldCharType="separate"/>
        </w:r>
        <w:r w:rsidR="00676A42">
          <w:rPr>
            <w:noProof/>
            <w:webHidden/>
          </w:rPr>
          <w:t>57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8" w:history="1">
        <w:r w:rsidR="00676A42" w:rsidRPr="00676F5F">
          <w:rPr>
            <w:rStyle w:val="Hyperlink"/>
            <w:noProof/>
            <w:rtl/>
          </w:rPr>
          <w:t>גלעד קריב (העבודה):</w:t>
        </w:r>
        <w:r w:rsidR="00676A42">
          <w:rPr>
            <w:noProof/>
            <w:webHidden/>
          </w:rPr>
          <w:tab/>
        </w:r>
        <w:r w:rsidR="00676A42">
          <w:rPr>
            <w:noProof/>
            <w:webHidden/>
          </w:rPr>
          <w:fldChar w:fldCharType="begin"/>
        </w:r>
        <w:r w:rsidR="00676A42">
          <w:rPr>
            <w:noProof/>
            <w:webHidden/>
          </w:rPr>
          <w:instrText xml:space="preserve"> PAGEREF _Toc161090218 \h </w:instrText>
        </w:r>
        <w:r w:rsidR="00676A42">
          <w:rPr>
            <w:noProof/>
            <w:webHidden/>
          </w:rPr>
        </w:r>
        <w:r w:rsidR="00676A42">
          <w:rPr>
            <w:noProof/>
            <w:webHidden/>
          </w:rPr>
          <w:fldChar w:fldCharType="separate"/>
        </w:r>
        <w:r w:rsidR="00676A42">
          <w:rPr>
            <w:noProof/>
            <w:webHidden/>
          </w:rPr>
          <w:t>58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19" w:history="1">
        <w:r w:rsidR="00676A42" w:rsidRPr="00676F5F">
          <w:rPr>
            <w:rStyle w:val="Hyperlink"/>
            <w:noProof/>
            <w:rtl/>
          </w:rPr>
          <w:t>מאיר כהן (יש עתיד):</w:t>
        </w:r>
        <w:r w:rsidR="00676A42">
          <w:rPr>
            <w:noProof/>
            <w:webHidden/>
          </w:rPr>
          <w:tab/>
        </w:r>
        <w:r w:rsidR="00676A42">
          <w:rPr>
            <w:noProof/>
            <w:webHidden/>
          </w:rPr>
          <w:fldChar w:fldCharType="begin"/>
        </w:r>
        <w:r w:rsidR="00676A42">
          <w:rPr>
            <w:noProof/>
            <w:webHidden/>
          </w:rPr>
          <w:instrText xml:space="preserve"> PAGEREF _Toc161090219 \h </w:instrText>
        </w:r>
        <w:r w:rsidR="00676A42">
          <w:rPr>
            <w:noProof/>
            <w:webHidden/>
          </w:rPr>
        </w:r>
        <w:r w:rsidR="00676A42">
          <w:rPr>
            <w:noProof/>
            <w:webHidden/>
          </w:rPr>
          <w:fldChar w:fldCharType="separate"/>
        </w:r>
        <w:r w:rsidR="00676A42">
          <w:rPr>
            <w:noProof/>
            <w:webHidden/>
          </w:rPr>
          <w:t>60</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0" w:history="1">
        <w:r w:rsidR="00676A42" w:rsidRPr="00676F5F">
          <w:rPr>
            <w:rStyle w:val="Hyperlink"/>
            <w:noProof/>
            <w:rtl/>
          </w:rPr>
          <w:t>טטיאנה מזרסקי (יש עתיד):</w:t>
        </w:r>
        <w:r w:rsidR="00676A42">
          <w:rPr>
            <w:noProof/>
            <w:webHidden/>
          </w:rPr>
          <w:tab/>
        </w:r>
        <w:r w:rsidR="00676A42">
          <w:rPr>
            <w:noProof/>
            <w:webHidden/>
          </w:rPr>
          <w:fldChar w:fldCharType="begin"/>
        </w:r>
        <w:r w:rsidR="00676A42">
          <w:rPr>
            <w:noProof/>
            <w:webHidden/>
          </w:rPr>
          <w:instrText xml:space="preserve"> PAGEREF _Toc161090220 \h </w:instrText>
        </w:r>
        <w:r w:rsidR="00676A42">
          <w:rPr>
            <w:noProof/>
            <w:webHidden/>
          </w:rPr>
        </w:r>
        <w:r w:rsidR="00676A42">
          <w:rPr>
            <w:noProof/>
            <w:webHidden/>
          </w:rPr>
          <w:fldChar w:fldCharType="separate"/>
        </w:r>
        <w:r w:rsidR="00676A42">
          <w:rPr>
            <w:noProof/>
            <w:webHidden/>
          </w:rPr>
          <w:t>63</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1" w:history="1">
        <w:r w:rsidR="00676A42" w:rsidRPr="00676F5F">
          <w:rPr>
            <w:rStyle w:val="Hyperlink"/>
            <w:noProof/>
            <w:rtl/>
          </w:rPr>
          <w:t>אלעזר שטרן (יש עתיד):</w:t>
        </w:r>
        <w:r w:rsidR="00676A42">
          <w:rPr>
            <w:noProof/>
            <w:webHidden/>
          </w:rPr>
          <w:tab/>
        </w:r>
        <w:r w:rsidR="00676A42">
          <w:rPr>
            <w:noProof/>
            <w:webHidden/>
          </w:rPr>
          <w:fldChar w:fldCharType="begin"/>
        </w:r>
        <w:r w:rsidR="00676A42">
          <w:rPr>
            <w:noProof/>
            <w:webHidden/>
          </w:rPr>
          <w:instrText xml:space="preserve"> PAGEREF _Toc161090221 \h </w:instrText>
        </w:r>
        <w:r w:rsidR="00676A42">
          <w:rPr>
            <w:noProof/>
            <w:webHidden/>
          </w:rPr>
        </w:r>
        <w:r w:rsidR="00676A42">
          <w:rPr>
            <w:noProof/>
            <w:webHidden/>
          </w:rPr>
          <w:fldChar w:fldCharType="separate"/>
        </w:r>
        <w:r w:rsidR="00676A42">
          <w:rPr>
            <w:noProof/>
            <w:webHidden/>
          </w:rPr>
          <w:t>64</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2" w:history="1">
        <w:r w:rsidR="00676A42" w:rsidRPr="00676F5F">
          <w:rPr>
            <w:rStyle w:val="Hyperlink"/>
            <w:noProof/>
            <w:rtl/>
          </w:rPr>
          <w:t>עמית הלוי (הליכוד):</w:t>
        </w:r>
        <w:r w:rsidR="00676A42">
          <w:rPr>
            <w:noProof/>
            <w:webHidden/>
          </w:rPr>
          <w:tab/>
        </w:r>
        <w:r w:rsidR="00676A42">
          <w:rPr>
            <w:noProof/>
            <w:webHidden/>
          </w:rPr>
          <w:fldChar w:fldCharType="begin"/>
        </w:r>
        <w:r w:rsidR="00676A42">
          <w:rPr>
            <w:noProof/>
            <w:webHidden/>
          </w:rPr>
          <w:instrText xml:space="preserve"> PAGEREF _Toc161090222 \h </w:instrText>
        </w:r>
        <w:r w:rsidR="00676A42">
          <w:rPr>
            <w:noProof/>
            <w:webHidden/>
          </w:rPr>
        </w:r>
        <w:r w:rsidR="00676A42">
          <w:rPr>
            <w:noProof/>
            <w:webHidden/>
          </w:rPr>
          <w:fldChar w:fldCharType="separate"/>
        </w:r>
        <w:r w:rsidR="00676A42">
          <w:rPr>
            <w:noProof/>
            <w:webHidden/>
          </w:rPr>
          <w:t>76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3" w:history="1">
        <w:r w:rsidR="00676A42" w:rsidRPr="00676F5F">
          <w:rPr>
            <w:rStyle w:val="Hyperlink"/>
            <w:noProof/>
            <w:rtl/>
          </w:rPr>
          <w:t>חנוך דב מלביצקי (הליכוד):</w:t>
        </w:r>
        <w:r w:rsidR="00676A42">
          <w:rPr>
            <w:noProof/>
            <w:webHidden/>
          </w:rPr>
          <w:tab/>
        </w:r>
        <w:r w:rsidR="00676A42">
          <w:rPr>
            <w:noProof/>
            <w:webHidden/>
          </w:rPr>
          <w:fldChar w:fldCharType="begin"/>
        </w:r>
        <w:r w:rsidR="00676A42">
          <w:rPr>
            <w:noProof/>
            <w:webHidden/>
          </w:rPr>
          <w:instrText xml:space="preserve"> PAGEREF _Toc161090223 \h </w:instrText>
        </w:r>
        <w:r w:rsidR="00676A42">
          <w:rPr>
            <w:noProof/>
            <w:webHidden/>
          </w:rPr>
        </w:r>
        <w:r w:rsidR="00676A42">
          <w:rPr>
            <w:noProof/>
            <w:webHidden/>
          </w:rPr>
          <w:fldChar w:fldCharType="separate"/>
        </w:r>
        <w:r w:rsidR="00676A42">
          <w:rPr>
            <w:noProof/>
            <w:webHidden/>
          </w:rPr>
          <w:t>80</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24" w:history="1">
        <w:r w:rsidR="00676A42" w:rsidRPr="00676F5F">
          <w:rPr>
            <w:rStyle w:val="Hyperlink"/>
            <w:noProof/>
            <w:rtl/>
          </w:rPr>
          <w:t>מסמכים שהונחו על שולחן הכנסת</w:t>
        </w:r>
        <w:r w:rsidR="00676A42">
          <w:rPr>
            <w:noProof/>
            <w:webHidden/>
          </w:rPr>
          <w:tab/>
        </w:r>
        <w:r w:rsidR="00676A42">
          <w:rPr>
            <w:noProof/>
            <w:webHidden/>
          </w:rPr>
          <w:fldChar w:fldCharType="begin"/>
        </w:r>
        <w:r w:rsidR="00676A42">
          <w:rPr>
            <w:noProof/>
            <w:webHidden/>
          </w:rPr>
          <w:instrText xml:space="preserve"> PAGEREF _Toc161090224 \h </w:instrText>
        </w:r>
        <w:r w:rsidR="00676A42">
          <w:rPr>
            <w:noProof/>
            <w:webHidden/>
          </w:rPr>
        </w:r>
        <w:r w:rsidR="00676A42">
          <w:rPr>
            <w:noProof/>
            <w:webHidden/>
          </w:rPr>
          <w:fldChar w:fldCharType="separate"/>
        </w:r>
        <w:r w:rsidR="00676A42">
          <w:rPr>
            <w:noProof/>
            <w:webHidden/>
          </w:rPr>
          <w:t>81</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25" w:history="1">
        <w:r w:rsidR="00676A42" w:rsidRPr="00676F5F">
          <w:rPr>
            <w:rStyle w:val="Hyperlink"/>
            <w:noProof/>
            <w:rtl/>
          </w:rPr>
          <w:t>ה</w:t>
        </w:r>
        <w:r w:rsidR="00676A42">
          <w:rPr>
            <w:rStyle w:val="Hyperlink"/>
            <w:rFonts w:hint="cs"/>
            <w:noProof/>
            <w:rtl/>
          </w:rPr>
          <w:t>צעת</w:t>
        </w:r>
        <w:r w:rsidR="00676A42" w:rsidRPr="00676F5F">
          <w:rPr>
            <w:rStyle w:val="Hyperlink"/>
            <w:noProof/>
            <w:rtl/>
          </w:rPr>
          <w:t xml:space="preserve"> ועדת הכספים בדבר אישור הוראות בצווים</w:t>
        </w:r>
        <w:r w:rsidR="00676A42">
          <w:rPr>
            <w:noProof/>
            <w:webHidden/>
          </w:rPr>
          <w:tab/>
        </w:r>
        <w:r w:rsidR="00676A42">
          <w:rPr>
            <w:noProof/>
            <w:webHidden/>
          </w:rPr>
          <w:fldChar w:fldCharType="begin"/>
        </w:r>
        <w:r w:rsidR="00676A42">
          <w:rPr>
            <w:noProof/>
            <w:webHidden/>
          </w:rPr>
          <w:instrText xml:space="preserve"> PAGEREF _Toc161090225 \h </w:instrText>
        </w:r>
        <w:r w:rsidR="00676A42">
          <w:rPr>
            <w:noProof/>
            <w:webHidden/>
          </w:rPr>
        </w:r>
        <w:r w:rsidR="00676A42">
          <w:rPr>
            <w:noProof/>
            <w:webHidden/>
          </w:rPr>
          <w:fldChar w:fldCharType="separate"/>
        </w:r>
        <w:r w:rsidR="00676A42">
          <w:rPr>
            <w:noProof/>
            <w:webHidden/>
          </w:rPr>
          <w:t>81</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6" w:history="1">
        <w:r w:rsidR="00676A42" w:rsidRPr="00676F5F">
          <w:rPr>
            <w:rStyle w:val="Hyperlink"/>
            <w:noProof/>
            <w:rtl/>
          </w:rPr>
          <w:t>עידן רול (יש עתיד):</w:t>
        </w:r>
        <w:r w:rsidR="00676A42">
          <w:rPr>
            <w:noProof/>
            <w:webHidden/>
          </w:rPr>
          <w:tab/>
        </w:r>
        <w:r w:rsidR="00676A42">
          <w:rPr>
            <w:noProof/>
            <w:webHidden/>
          </w:rPr>
          <w:fldChar w:fldCharType="begin"/>
        </w:r>
        <w:r w:rsidR="00676A42">
          <w:rPr>
            <w:noProof/>
            <w:webHidden/>
          </w:rPr>
          <w:instrText xml:space="preserve"> PAGEREF _Toc161090226 \h </w:instrText>
        </w:r>
        <w:r w:rsidR="00676A42">
          <w:rPr>
            <w:noProof/>
            <w:webHidden/>
          </w:rPr>
        </w:r>
        <w:r w:rsidR="00676A42">
          <w:rPr>
            <w:noProof/>
            <w:webHidden/>
          </w:rPr>
          <w:fldChar w:fldCharType="separate"/>
        </w:r>
        <w:r w:rsidR="00676A42">
          <w:rPr>
            <w:noProof/>
            <w:webHidden/>
          </w:rPr>
          <w:t>82</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7" w:history="1">
        <w:r w:rsidR="00676A42" w:rsidRPr="00676F5F">
          <w:rPr>
            <w:rStyle w:val="Hyperlink"/>
            <w:noProof/>
            <w:rtl/>
          </w:rPr>
          <w:t>מיקי לוי (יש עתיד):</w:t>
        </w:r>
        <w:r w:rsidR="00676A42">
          <w:rPr>
            <w:noProof/>
            <w:webHidden/>
          </w:rPr>
          <w:tab/>
        </w:r>
        <w:r w:rsidR="00676A42">
          <w:rPr>
            <w:noProof/>
            <w:webHidden/>
          </w:rPr>
          <w:fldChar w:fldCharType="begin"/>
        </w:r>
        <w:r w:rsidR="00676A42">
          <w:rPr>
            <w:noProof/>
            <w:webHidden/>
          </w:rPr>
          <w:instrText xml:space="preserve"> PAGEREF _Toc161090227 \h </w:instrText>
        </w:r>
        <w:r w:rsidR="00676A42">
          <w:rPr>
            <w:noProof/>
            <w:webHidden/>
          </w:rPr>
        </w:r>
        <w:r w:rsidR="00676A42">
          <w:rPr>
            <w:noProof/>
            <w:webHidden/>
          </w:rPr>
          <w:fldChar w:fldCharType="separate"/>
        </w:r>
        <w:r w:rsidR="00676A42">
          <w:rPr>
            <w:noProof/>
            <w:webHidden/>
          </w:rPr>
          <w:t>83</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8" w:history="1">
        <w:r w:rsidR="00676A42" w:rsidRPr="00676F5F">
          <w:rPr>
            <w:rStyle w:val="Hyperlink"/>
            <w:noProof/>
            <w:rtl/>
          </w:rPr>
          <w:t>שרון ניר (ישראל ביתנו):</w:t>
        </w:r>
        <w:r w:rsidR="00676A42">
          <w:rPr>
            <w:noProof/>
            <w:webHidden/>
          </w:rPr>
          <w:tab/>
        </w:r>
        <w:r w:rsidR="00676A42">
          <w:rPr>
            <w:noProof/>
            <w:webHidden/>
          </w:rPr>
          <w:fldChar w:fldCharType="begin"/>
        </w:r>
        <w:r w:rsidR="00676A42">
          <w:rPr>
            <w:noProof/>
            <w:webHidden/>
          </w:rPr>
          <w:instrText xml:space="preserve"> PAGEREF _Toc161090228 \h </w:instrText>
        </w:r>
        <w:r w:rsidR="00676A42">
          <w:rPr>
            <w:noProof/>
            <w:webHidden/>
          </w:rPr>
        </w:r>
        <w:r w:rsidR="00676A42">
          <w:rPr>
            <w:noProof/>
            <w:webHidden/>
          </w:rPr>
          <w:fldChar w:fldCharType="separate"/>
        </w:r>
        <w:r w:rsidR="00676A42">
          <w:rPr>
            <w:noProof/>
            <w:webHidden/>
          </w:rPr>
          <w:t>84</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29" w:history="1">
        <w:r w:rsidR="00676A42" w:rsidRPr="00676F5F">
          <w:rPr>
            <w:rStyle w:val="Hyperlink"/>
            <w:noProof/>
            <w:rtl/>
          </w:rPr>
          <w:t>נאור שירי (יש עתיד):</w:t>
        </w:r>
        <w:r w:rsidR="00676A42">
          <w:rPr>
            <w:noProof/>
            <w:webHidden/>
          </w:rPr>
          <w:tab/>
        </w:r>
        <w:r w:rsidR="00676A42">
          <w:rPr>
            <w:noProof/>
            <w:webHidden/>
          </w:rPr>
          <w:fldChar w:fldCharType="begin"/>
        </w:r>
        <w:r w:rsidR="00676A42">
          <w:rPr>
            <w:noProof/>
            <w:webHidden/>
          </w:rPr>
          <w:instrText xml:space="preserve"> PAGEREF _Toc161090229 \h </w:instrText>
        </w:r>
        <w:r w:rsidR="00676A42">
          <w:rPr>
            <w:noProof/>
            <w:webHidden/>
          </w:rPr>
        </w:r>
        <w:r w:rsidR="00676A42">
          <w:rPr>
            <w:noProof/>
            <w:webHidden/>
          </w:rPr>
          <w:fldChar w:fldCharType="separate"/>
        </w:r>
        <w:r w:rsidR="00676A42">
          <w:rPr>
            <w:noProof/>
            <w:webHidden/>
          </w:rPr>
          <w:t>85</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0" w:history="1">
        <w:r w:rsidR="00676A42" w:rsidRPr="00676F5F">
          <w:rPr>
            <w:rStyle w:val="Hyperlink"/>
            <w:noProof/>
            <w:rtl/>
          </w:rPr>
          <w:t>מירב כהן (יש עתיד):</w:t>
        </w:r>
        <w:r w:rsidR="00676A42">
          <w:rPr>
            <w:noProof/>
            <w:webHidden/>
          </w:rPr>
          <w:tab/>
        </w:r>
        <w:r w:rsidR="00676A42">
          <w:rPr>
            <w:noProof/>
            <w:webHidden/>
          </w:rPr>
          <w:fldChar w:fldCharType="begin"/>
        </w:r>
        <w:r w:rsidR="00676A42">
          <w:rPr>
            <w:noProof/>
            <w:webHidden/>
          </w:rPr>
          <w:instrText xml:space="preserve"> PAGEREF _Toc161090230 \h </w:instrText>
        </w:r>
        <w:r w:rsidR="00676A42">
          <w:rPr>
            <w:noProof/>
            <w:webHidden/>
          </w:rPr>
        </w:r>
        <w:r w:rsidR="00676A42">
          <w:rPr>
            <w:noProof/>
            <w:webHidden/>
          </w:rPr>
          <w:fldChar w:fldCharType="separate"/>
        </w:r>
        <w:r w:rsidR="00676A42">
          <w:rPr>
            <w:noProof/>
            <w:webHidden/>
          </w:rPr>
          <w:t>86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1" w:history="1">
        <w:r w:rsidR="00676A42" w:rsidRPr="00676F5F">
          <w:rPr>
            <w:rStyle w:val="Hyperlink"/>
            <w:noProof/>
            <w:rtl/>
          </w:rPr>
          <w:t>עופר כסיף (חד"ש-תע"ל):</w:t>
        </w:r>
        <w:r w:rsidR="00676A42">
          <w:rPr>
            <w:noProof/>
            <w:webHidden/>
          </w:rPr>
          <w:tab/>
        </w:r>
        <w:r w:rsidR="00676A42">
          <w:rPr>
            <w:noProof/>
            <w:webHidden/>
          </w:rPr>
          <w:fldChar w:fldCharType="begin"/>
        </w:r>
        <w:r w:rsidR="00676A42">
          <w:rPr>
            <w:noProof/>
            <w:webHidden/>
          </w:rPr>
          <w:instrText xml:space="preserve"> PAGEREF _Toc161090231 \h </w:instrText>
        </w:r>
        <w:r w:rsidR="00676A42">
          <w:rPr>
            <w:noProof/>
            <w:webHidden/>
          </w:rPr>
        </w:r>
        <w:r w:rsidR="00676A42">
          <w:rPr>
            <w:noProof/>
            <w:webHidden/>
          </w:rPr>
          <w:fldChar w:fldCharType="separate"/>
        </w:r>
        <w:r w:rsidR="00676A42">
          <w:rPr>
            <w:noProof/>
            <w:webHidden/>
          </w:rPr>
          <w:t>87</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32" w:history="1">
        <w:r w:rsidR="00676A42" w:rsidRPr="00676F5F">
          <w:rPr>
            <w:rStyle w:val="Hyperlink"/>
            <w:noProof/>
            <w:rtl/>
          </w:rPr>
          <w:t>מסמכים שהונחו על שולחן הכנסת</w:t>
        </w:r>
        <w:r w:rsidR="00676A42">
          <w:rPr>
            <w:noProof/>
            <w:webHidden/>
          </w:rPr>
          <w:tab/>
        </w:r>
        <w:r w:rsidR="00676A42">
          <w:rPr>
            <w:noProof/>
            <w:webHidden/>
          </w:rPr>
          <w:fldChar w:fldCharType="begin"/>
        </w:r>
        <w:r w:rsidR="00676A42">
          <w:rPr>
            <w:noProof/>
            <w:webHidden/>
          </w:rPr>
          <w:instrText xml:space="preserve"> PAGEREF _Toc161090232 \h </w:instrText>
        </w:r>
        <w:r w:rsidR="00676A42">
          <w:rPr>
            <w:noProof/>
            <w:webHidden/>
          </w:rPr>
        </w:r>
        <w:r w:rsidR="00676A42">
          <w:rPr>
            <w:noProof/>
            <w:webHidden/>
          </w:rPr>
          <w:fldChar w:fldCharType="separate"/>
        </w:r>
        <w:r w:rsidR="00676A42">
          <w:rPr>
            <w:noProof/>
            <w:webHidden/>
          </w:rPr>
          <w:t>88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3" w:history="1">
        <w:r w:rsidR="00676A42" w:rsidRPr="00676F5F">
          <w:rPr>
            <w:rStyle w:val="Hyperlink"/>
            <w:noProof/>
            <w:rtl/>
          </w:rPr>
          <w:t>סגנית מזכיר הכנסת ראדה חסייסי:</w:t>
        </w:r>
        <w:r w:rsidR="00676A42">
          <w:rPr>
            <w:noProof/>
            <w:webHidden/>
          </w:rPr>
          <w:tab/>
        </w:r>
        <w:r w:rsidR="00676A42">
          <w:rPr>
            <w:noProof/>
            <w:webHidden/>
          </w:rPr>
          <w:fldChar w:fldCharType="begin"/>
        </w:r>
        <w:r w:rsidR="00676A42">
          <w:rPr>
            <w:noProof/>
            <w:webHidden/>
          </w:rPr>
          <w:instrText xml:space="preserve"> PAGEREF _Toc161090233 \h </w:instrText>
        </w:r>
        <w:r w:rsidR="00676A42">
          <w:rPr>
            <w:noProof/>
            <w:webHidden/>
          </w:rPr>
        </w:r>
        <w:r w:rsidR="00676A42">
          <w:rPr>
            <w:noProof/>
            <w:webHidden/>
          </w:rPr>
          <w:fldChar w:fldCharType="separate"/>
        </w:r>
        <w:r w:rsidR="00676A42">
          <w:rPr>
            <w:noProof/>
            <w:webHidden/>
          </w:rPr>
          <w:t>88</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34" w:history="1">
        <w:r w:rsidR="00676A42" w:rsidRPr="00676F5F">
          <w:rPr>
            <w:rStyle w:val="Hyperlink"/>
            <w:noProof/>
            <w:rtl/>
          </w:rPr>
          <w:t>הצעת ועדת הכספים בדבר אישור הוראות בצווים</w:t>
        </w:r>
        <w:r w:rsidR="00676A42">
          <w:rPr>
            <w:noProof/>
            <w:webHidden/>
          </w:rPr>
          <w:tab/>
        </w:r>
        <w:r w:rsidR="00676A42">
          <w:rPr>
            <w:noProof/>
            <w:webHidden/>
          </w:rPr>
          <w:fldChar w:fldCharType="begin"/>
        </w:r>
        <w:r w:rsidR="00676A42">
          <w:rPr>
            <w:noProof/>
            <w:webHidden/>
          </w:rPr>
          <w:instrText xml:space="preserve"> PAGEREF _Toc161090234 \h </w:instrText>
        </w:r>
        <w:r w:rsidR="00676A42">
          <w:rPr>
            <w:noProof/>
            <w:webHidden/>
          </w:rPr>
        </w:r>
        <w:r w:rsidR="00676A42">
          <w:rPr>
            <w:noProof/>
            <w:webHidden/>
          </w:rPr>
          <w:fldChar w:fldCharType="separate"/>
        </w:r>
        <w:r w:rsidR="00676A42">
          <w:rPr>
            <w:noProof/>
            <w:webHidden/>
          </w:rPr>
          <w:t>89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5" w:history="1">
        <w:r w:rsidR="00676A42" w:rsidRPr="00676F5F">
          <w:rPr>
            <w:rStyle w:val="Hyperlink"/>
            <w:noProof/>
            <w:rtl/>
          </w:rPr>
          <w:t>יסמין פרידמן (יש עתיד):</w:t>
        </w:r>
        <w:r w:rsidR="00676A42">
          <w:rPr>
            <w:noProof/>
            <w:webHidden/>
          </w:rPr>
          <w:tab/>
        </w:r>
        <w:r w:rsidR="00676A42">
          <w:rPr>
            <w:noProof/>
            <w:webHidden/>
          </w:rPr>
          <w:fldChar w:fldCharType="begin"/>
        </w:r>
        <w:r w:rsidR="00676A42">
          <w:rPr>
            <w:noProof/>
            <w:webHidden/>
          </w:rPr>
          <w:instrText xml:space="preserve"> PAGEREF _Toc161090235 \h </w:instrText>
        </w:r>
        <w:r w:rsidR="00676A42">
          <w:rPr>
            <w:noProof/>
            <w:webHidden/>
          </w:rPr>
        </w:r>
        <w:r w:rsidR="00676A42">
          <w:rPr>
            <w:noProof/>
            <w:webHidden/>
          </w:rPr>
          <w:fldChar w:fldCharType="separate"/>
        </w:r>
        <w:r w:rsidR="00676A42">
          <w:rPr>
            <w:noProof/>
            <w:webHidden/>
          </w:rPr>
          <w:t>89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6" w:history="1">
        <w:r w:rsidR="00676A42" w:rsidRPr="00676F5F">
          <w:rPr>
            <w:rStyle w:val="Hyperlink"/>
            <w:noProof/>
            <w:rtl/>
          </w:rPr>
          <w:t>יוראי להב הרצנו (יש עתיד):</w:t>
        </w:r>
        <w:r w:rsidR="00676A42">
          <w:rPr>
            <w:noProof/>
            <w:webHidden/>
          </w:rPr>
          <w:tab/>
        </w:r>
        <w:r w:rsidR="00676A42">
          <w:rPr>
            <w:noProof/>
            <w:webHidden/>
          </w:rPr>
          <w:fldChar w:fldCharType="begin"/>
        </w:r>
        <w:r w:rsidR="00676A42">
          <w:rPr>
            <w:noProof/>
            <w:webHidden/>
          </w:rPr>
          <w:instrText xml:space="preserve"> PAGEREF _Toc161090236 \h </w:instrText>
        </w:r>
        <w:r w:rsidR="00676A42">
          <w:rPr>
            <w:noProof/>
            <w:webHidden/>
          </w:rPr>
        </w:r>
        <w:r w:rsidR="00676A42">
          <w:rPr>
            <w:noProof/>
            <w:webHidden/>
          </w:rPr>
          <w:fldChar w:fldCharType="separate"/>
        </w:r>
        <w:r w:rsidR="00676A42">
          <w:rPr>
            <w:noProof/>
            <w:webHidden/>
          </w:rPr>
          <w:t>90</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7" w:history="1">
        <w:r w:rsidR="00676A42" w:rsidRPr="00676F5F">
          <w:rPr>
            <w:rStyle w:val="Hyperlink"/>
            <w:noProof/>
            <w:rtl/>
          </w:rPr>
          <w:t>מטי צרפתי הרכבי (יש עתיד):</w:t>
        </w:r>
        <w:r w:rsidR="00676A42">
          <w:rPr>
            <w:noProof/>
            <w:webHidden/>
          </w:rPr>
          <w:tab/>
        </w:r>
        <w:r w:rsidR="00676A42">
          <w:rPr>
            <w:noProof/>
            <w:webHidden/>
          </w:rPr>
          <w:fldChar w:fldCharType="begin"/>
        </w:r>
        <w:r w:rsidR="00676A42">
          <w:rPr>
            <w:noProof/>
            <w:webHidden/>
          </w:rPr>
          <w:instrText xml:space="preserve"> PAGEREF _Toc161090237 \h </w:instrText>
        </w:r>
        <w:r w:rsidR="00676A42">
          <w:rPr>
            <w:noProof/>
            <w:webHidden/>
          </w:rPr>
        </w:r>
        <w:r w:rsidR="00676A42">
          <w:rPr>
            <w:noProof/>
            <w:webHidden/>
          </w:rPr>
          <w:fldChar w:fldCharType="separate"/>
        </w:r>
        <w:r w:rsidR="00676A42">
          <w:rPr>
            <w:noProof/>
            <w:webHidden/>
          </w:rPr>
          <w:t>96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8" w:history="1">
        <w:r w:rsidR="00676A42" w:rsidRPr="00676F5F">
          <w:rPr>
            <w:rStyle w:val="Hyperlink"/>
            <w:noProof/>
            <w:rtl/>
          </w:rPr>
          <w:t>עודד פורר (ישראל ביתנו):</w:t>
        </w:r>
        <w:r w:rsidR="00676A42">
          <w:rPr>
            <w:noProof/>
            <w:webHidden/>
          </w:rPr>
          <w:tab/>
        </w:r>
        <w:r w:rsidR="00676A42">
          <w:rPr>
            <w:noProof/>
            <w:webHidden/>
          </w:rPr>
          <w:fldChar w:fldCharType="begin"/>
        </w:r>
        <w:r w:rsidR="00676A42">
          <w:rPr>
            <w:noProof/>
            <w:webHidden/>
          </w:rPr>
          <w:instrText xml:space="preserve"> PAGEREF _Toc161090238 \h </w:instrText>
        </w:r>
        <w:r w:rsidR="00676A42">
          <w:rPr>
            <w:noProof/>
            <w:webHidden/>
          </w:rPr>
        </w:r>
        <w:r w:rsidR="00676A42">
          <w:rPr>
            <w:noProof/>
            <w:webHidden/>
          </w:rPr>
          <w:fldChar w:fldCharType="separate"/>
        </w:r>
        <w:r w:rsidR="00676A42">
          <w:rPr>
            <w:noProof/>
            <w:webHidden/>
          </w:rPr>
          <w:t>98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39" w:history="1">
        <w:r w:rsidR="00676A42" w:rsidRPr="00676F5F">
          <w:rPr>
            <w:rStyle w:val="Hyperlink"/>
            <w:noProof/>
            <w:rtl/>
          </w:rPr>
          <w:t>טלי גוטליב (הליכוד):</w:t>
        </w:r>
        <w:r w:rsidR="00676A42">
          <w:rPr>
            <w:noProof/>
            <w:webHidden/>
          </w:rPr>
          <w:tab/>
        </w:r>
        <w:r w:rsidR="00676A42">
          <w:rPr>
            <w:noProof/>
            <w:webHidden/>
          </w:rPr>
          <w:fldChar w:fldCharType="begin"/>
        </w:r>
        <w:r w:rsidR="00676A42">
          <w:rPr>
            <w:noProof/>
            <w:webHidden/>
          </w:rPr>
          <w:instrText xml:space="preserve"> PAGEREF _Toc161090239 \h </w:instrText>
        </w:r>
        <w:r w:rsidR="00676A42">
          <w:rPr>
            <w:noProof/>
            <w:webHidden/>
          </w:rPr>
        </w:r>
        <w:r w:rsidR="00676A42">
          <w:rPr>
            <w:noProof/>
            <w:webHidden/>
          </w:rPr>
          <w:fldChar w:fldCharType="separate"/>
        </w:r>
        <w:r w:rsidR="00676A42">
          <w:rPr>
            <w:noProof/>
            <w:webHidden/>
          </w:rPr>
          <w:t>100</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0" w:history="1">
        <w:r w:rsidR="00676A42" w:rsidRPr="00676F5F">
          <w:rPr>
            <w:rStyle w:val="Hyperlink"/>
            <w:noProof/>
            <w:rtl/>
          </w:rPr>
          <w:t>עאידה תומא סלימאן (חד"ש-תע"ל):</w:t>
        </w:r>
        <w:r w:rsidR="00676A42">
          <w:rPr>
            <w:noProof/>
            <w:webHidden/>
          </w:rPr>
          <w:tab/>
        </w:r>
        <w:r w:rsidR="00676A42">
          <w:rPr>
            <w:noProof/>
            <w:webHidden/>
          </w:rPr>
          <w:fldChar w:fldCharType="begin"/>
        </w:r>
        <w:r w:rsidR="00676A42">
          <w:rPr>
            <w:noProof/>
            <w:webHidden/>
          </w:rPr>
          <w:instrText xml:space="preserve"> PAGEREF _Toc161090240 \h </w:instrText>
        </w:r>
        <w:r w:rsidR="00676A42">
          <w:rPr>
            <w:noProof/>
            <w:webHidden/>
          </w:rPr>
        </w:r>
        <w:r w:rsidR="00676A42">
          <w:rPr>
            <w:noProof/>
            <w:webHidden/>
          </w:rPr>
          <w:fldChar w:fldCharType="separate"/>
        </w:r>
        <w:r w:rsidR="00676A42">
          <w:rPr>
            <w:noProof/>
            <w:webHidden/>
          </w:rPr>
          <w:t>103</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1" w:history="1">
        <w:r w:rsidR="00676A42" w:rsidRPr="00676F5F">
          <w:rPr>
            <w:rStyle w:val="Hyperlink"/>
            <w:noProof/>
            <w:rtl/>
          </w:rPr>
          <w:t>ירון לוי (יש עתיד):</w:t>
        </w:r>
        <w:r w:rsidR="00676A42">
          <w:rPr>
            <w:noProof/>
            <w:webHidden/>
          </w:rPr>
          <w:tab/>
        </w:r>
        <w:r w:rsidR="00676A42">
          <w:rPr>
            <w:noProof/>
            <w:webHidden/>
          </w:rPr>
          <w:fldChar w:fldCharType="begin"/>
        </w:r>
        <w:r w:rsidR="00676A42">
          <w:rPr>
            <w:noProof/>
            <w:webHidden/>
          </w:rPr>
          <w:instrText xml:space="preserve"> PAGEREF _Toc161090241 \h </w:instrText>
        </w:r>
        <w:r w:rsidR="00676A42">
          <w:rPr>
            <w:noProof/>
            <w:webHidden/>
          </w:rPr>
        </w:r>
        <w:r w:rsidR="00676A42">
          <w:rPr>
            <w:noProof/>
            <w:webHidden/>
          </w:rPr>
          <w:fldChar w:fldCharType="separate"/>
        </w:r>
        <w:r w:rsidR="00676A42">
          <w:rPr>
            <w:noProof/>
            <w:webHidden/>
          </w:rPr>
          <w:t>104</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2" w:history="1">
        <w:r w:rsidR="00676A42" w:rsidRPr="00676F5F">
          <w:rPr>
            <w:rStyle w:val="Hyperlink"/>
            <w:noProof/>
            <w:rtl/>
          </w:rPr>
          <w:t>אריאל קלנר (הליכוד):</w:t>
        </w:r>
        <w:r w:rsidR="00676A42">
          <w:rPr>
            <w:noProof/>
            <w:webHidden/>
          </w:rPr>
          <w:tab/>
        </w:r>
        <w:r w:rsidR="00676A42">
          <w:rPr>
            <w:noProof/>
            <w:webHidden/>
          </w:rPr>
          <w:fldChar w:fldCharType="begin"/>
        </w:r>
        <w:r w:rsidR="00676A42">
          <w:rPr>
            <w:noProof/>
            <w:webHidden/>
          </w:rPr>
          <w:instrText xml:space="preserve"> PAGEREF _Toc161090242 \h </w:instrText>
        </w:r>
        <w:r w:rsidR="00676A42">
          <w:rPr>
            <w:noProof/>
            <w:webHidden/>
          </w:rPr>
        </w:r>
        <w:r w:rsidR="00676A42">
          <w:rPr>
            <w:noProof/>
            <w:webHidden/>
          </w:rPr>
          <w:fldChar w:fldCharType="separate"/>
        </w:r>
        <w:r w:rsidR="00676A42">
          <w:rPr>
            <w:noProof/>
            <w:webHidden/>
          </w:rPr>
          <w:t>106</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3" w:history="1">
        <w:r w:rsidR="00676A42" w:rsidRPr="00676F5F">
          <w:rPr>
            <w:rStyle w:val="Hyperlink"/>
            <w:noProof/>
            <w:rtl/>
          </w:rPr>
          <w:t>משה טור פז (יש עתיד):</w:t>
        </w:r>
        <w:r w:rsidR="00676A42">
          <w:rPr>
            <w:noProof/>
            <w:webHidden/>
          </w:rPr>
          <w:tab/>
        </w:r>
        <w:r w:rsidR="00676A42">
          <w:rPr>
            <w:noProof/>
            <w:webHidden/>
          </w:rPr>
          <w:fldChar w:fldCharType="begin"/>
        </w:r>
        <w:r w:rsidR="00676A42">
          <w:rPr>
            <w:noProof/>
            <w:webHidden/>
          </w:rPr>
          <w:instrText xml:space="preserve"> PAGEREF _Toc161090243 \h </w:instrText>
        </w:r>
        <w:r w:rsidR="00676A42">
          <w:rPr>
            <w:noProof/>
            <w:webHidden/>
          </w:rPr>
        </w:r>
        <w:r w:rsidR="00676A42">
          <w:rPr>
            <w:noProof/>
            <w:webHidden/>
          </w:rPr>
          <w:fldChar w:fldCharType="separate"/>
        </w:r>
        <w:r w:rsidR="00676A42">
          <w:rPr>
            <w:noProof/>
            <w:webHidden/>
          </w:rPr>
          <w:t>107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4" w:history="1">
        <w:r w:rsidR="00676A42" w:rsidRPr="00676F5F">
          <w:rPr>
            <w:rStyle w:val="Hyperlink"/>
            <w:noProof/>
            <w:rtl/>
          </w:rPr>
          <w:t>יואב סגלוביץ' (יש עתיד):</w:t>
        </w:r>
        <w:r w:rsidR="00676A42">
          <w:rPr>
            <w:noProof/>
            <w:webHidden/>
          </w:rPr>
          <w:tab/>
        </w:r>
        <w:r w:rsidR="00676A42">
          <w:rPr>
            <w:noProof/>
            <w:webHidden/>
          </w:rPr>
          <w:fldChar w:fldCharType="begin"/>
        </w:r>
        <w:r w:rsidR="00676A42">
          <w:rPr>
            <w:noProof/>
            <w:webHidden/>
          </w:rPr>
          <w:instrText xml:space="preserve"> PAGEREF _Toc161090244 \h </w:instrText>
        </w:r>
        <w:r w:rsidR="00676A42">
          <w:rPr>
            <w:noProof/>
            <w:webHidden/>
          </w:rPr>
        </w:r>
        <w:r w:rsidR="00676A42">
          <w:rPr>
            <w:noProof/>
            <w:webHidden/>
          </w:rPr>
          <w:fldChar w:fldCharType="separate"/>
        </w:r>
        <w:r w:rsidR="00676A42">
          <w:rPr>
            <w:noProof/>
            <w:webHidden/>
          </w:rPr>
          <w:t>109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5" w:history="1">
        <w:r w:rsidR="00676A42" w:rsidRPr="00676F5F">
          <w:rPr>
            <w:rStyle w:val="Hyperlink"/>
            <w:noProof/>
            <w:rtl/>
          </w:rPr>
          <w:t>בועז טופורובסקי (יש עתיד):</w:t>
        </w:r>
        <w:r w:rsidR="00676A42">
          <w:rPr>
            <w:noProof/>
            <w:webHidden/>
          </w:rPr>
          <w:tab/>
        </w:r>
        <w:r w:rsidR="00676A42">
          <w:rPr>
            <w:noProof/>
            <w:webHidden/>
          </w:rPr>
          <w:fldChar w:fldCharType="begin"/>
        </w:r>
        <w:r w:rsidR="00676A42">
          <w:rPr>
            <w:noProof/>
            <w:webHidden/>
          </w:rPr>
          <w:instrText xml:space="preserve"> PAGEREF _Toc161090245 \h </w:instrText>
        </w:r>
        <w:r w:rsidR="00676A42">
          <w:rPr>
            <w:noProof/>
            <w:webHidden/>
          </w:rPr>
        </w:r>
        <w:r w:rsidR="00676A42">
          <w:rPr>
            <w:noProof/>
            <w:webHidden/>
          </w:rPr>
          <w:fldChar w:fldCharType="separate"/>
        </w:r>
        <w:r w:rsidR="00676A42">
          <w:rPr>
            <w:noProof/>
            <w:webHidden/>
          </w:rPr>
          <w:t>111</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6" w:history="1">
        <w:r w:rsidR="00676A42" w:rsidRPr="00676F5F">
          <w:rPr>
            <w:rStyle w:val="Hyperlink"/>
            <w:noProof/>
            <w:rtl/>
          </w:rPr>
          <w:t>ינון אזולאי (בשם ועדת הכספים):</w:t>
        </w:r>
        <w:r w:rsidR="00676A42">
          <w:rPr>
            <w:noProof/>
            <w:webHidden/>
          </w:rPr>
          <w:tab/>
        </w:r>
        <w:r w:rsidR="00676A42">
          <w:rPr>
            <w:noProof/>
            <w:webHidden/>
          </w:rPr>
          <w:fldChar w:fldCharType="begin"/>
        </w:r>
        <w:r w:rsidR="00676A42">
          <w:rPr>
            <w:noProof/>
            <w:webHidden/>
          </w:rPr>
          <w:instrText xml:space="preserve"> PAGEREF _Toc161090246 \h </w:instrText>
        </w:r>
        <w:r w:rsidR="00676A42">
          <w:rPr>
            <w:noProof/>
            <w:webHidden/>
          </w:rPr>
        </w:r>
        <w:r w:rsidR="00676A42">
          <w:rPr>
            <w:noProof/>
            <w:webHidden/>
          </w:rPr>
          <w:fldChar w:fldCharType="separate"/>
        </w:r>
        <w:r w:rsidR="00676A42">
          <w:rPr>
            <w:noProof/>
            <w:webHidden/>
          </w:rPr>
          <w:t>114</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47" w:history="1">
        <w:r w:rsidR="00676A42" w:rsidRPr="00676F5F">
          <w:rPr>
            <w:rStyle w:val="Hyperlink"/>
            <w:noProof/>
            <w:rtl/>
          </w:rPr>
          <w:t>הצעת חוק לפיצוי קורבנות טרור (פיצויים לדוגמה), התשפ"ד–2024</w:t>
        </w:r>
        <w:r w:rsidR="00676A42">
          <w:rPr>
            <w:noProof/>
            <w:webHidden/>
          </w:rPr>
          <w:tab/>
        </w:r>
        <w:r w:rsidR="00676A42">
          <w:rPr>
            <w:noProof/>
            <w:webHidden/>
          </w:rPr>
          <w:fldChar w:fldCharType="begin"/>
        </w:r>
        <w:r w:rsidR="00676A42">
          <w:rPr>
            <w:noProof/>
            <w:webHidden/>
          </w:rPr>
          <w:instrText xml:space="preserve"> PAGEREF _Toc161090247 \h </w:instrText>
        </w:r>
        <w:r w:rsidR="00676A42">
          <w:rPr>
            <w:noProof/>
            <w:webHidden/>
          </w:rPr>
        </w:r>
        <w:r w:rsidR="00676A42">
          <w:rPr>
            <w:noProof/>
            <w:webHidden/>
          </w:rPr>
          <w:fldChar w:fldCharType="separate"/>
        </w:r>
        <w:r w:rsidR="00676A42">
          <w:rPr>
            <w:noProof/>
            <w:webHidden/>
          </w:rPr>
          <w:t>125</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48" w:history="1">
        <w:r w:rsidR="00676A42" w:rsidRPr="00676F5F">
          <w:rPr>
            <w:rStyle w:val="Hyperlink"/>
            <w:noProof/>
            <w:rtl/>
          </w:rPr>
          <w:t>ינון אזולאי (בשם ועדת החוץ והביטחון):</w:t>
        </w:r>
        <w:r w:rsidR="00676A42">
          <w:rPr>
            <w:noProof/>
            <w:webHidden/>
          </w:rPr>
          <w:tab/>
        </w:r>
        <w:r w:rsidR="00676A42">
          <w:rPr>
            <w:noProof/>
            <w:webHidden/>
          </w:rPr>
          <w:fldChar w:fldCharType="begin"/>
        </w:r>
        <w:r w:rsidR="00676A42">
          <w:rPr>
            <w:noProof/>
            <w:webHidden/>
          </w:rPr>
          <w:instrText xml:space="preserve"> PAGEREF _Toc161090248 \h </w:instrText>
        </w:r>
        <w:r w:rsidR="00676A42">
          <w:rPr>
            <w:noProof/>
            <w:webHidden/>
          </w:rPr>
        </w:r>
        <w:r w:rsidR="00676A42">
          <w:rPr>
            <w:noProof/>
            <w:webHidden/>
          </w:rPr>
          <w:fldChar w:fldCharType="separate"/>
        </w:r>
        <w:r w:rsidR="00676A42">
          <w:rPr>
            <w:noProof/>
            <w:webHidden/>
          </w:rPr>
          <w:t>125</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0" w:history="1">
        <w:r w:rsidR="00676A42" w:rsidRPr="00676F5F">
          <w:rPr>
            <w:rStyle w:val="Hyperlink"/>
            <w:noProof/>
            <w:rtl/>
          </w:rPr>
          <w:t>עודד פורר (ישראל ביתנו):</w:t>
        </w:r>
        <w:r w:rsidR="00676A42">
          <w:rPr>
            <w:noProof/>
            <w:webHidden/>
          </w:rPr>
          <w:tab/>
        </w:r>
        <w:r w:rsidR="00676A42">
          <w:rPr>
            <w:noProof/>
            <w:webHidden/>
          </w:rPr>
          <w:fldChar w:fldCharType="begin"/>
        </w:r>
        <w:r w:rsidR="00676A42">
          <w:rPr>
            <w:noProof/>
            <w:webHidden/>
          </w:rPr>
          <w:instrText xml:space="preserve"> PAGEREF _Toc161090250 \h </w:instrText>
        </w:r>
        <w:r w:rsidR="00676A42">
          <w:rPr>
            <w:noProof/>
            <w:webHidden/>
          </w:rPr>
        </w:r>
        <w:r w:rsidR="00676A42">
          <w:rPr>
            <w:noProof/>
            <w:webHidden/>
          </w:rPr>
          <w:fldChar w:fldCharType="separate"/>
        </w:r>
        <w:r w:rsidR="00676A42">
          <w:rPr>
            <w:noProof/>
            <w:webHidden/>
          </w:rPr>
          <w:t>130</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1" w:history="1">
        <w:r w:rsidR="00676A42" w:rsidRPr="00676F5F">
          <w:rPr>
            <w:rStyle w:val="Hyperlink"/>
            <w:noProof/>
            <w:rtl/>
          </w:rPr>
          <w:t>יצחק פינדרוס (יהדות התורה):</w:t>
        </w:r>
        <w:r w:rsidR="00676A42">
          <w:rPr>
            <w:noProof/>
            <w:webHidden/>
          </w:rPr>
          <w:tab/>
        </w:r>
        <w:r w:rsidR="00676A42">
          <w:rPr>
            <w:noProof/>
            <w:webHidden/>
          </w:rPr>
          <w:fldChar w:fldCharType="begin"/>
        </w:r>
        <w:r w:rsidR="00676A42">
          <w:rPr>
            <w:noProof/>
            <w:webHidden/>
          </w:rPr>
          <w:instrText xml:space="preserve"> PAGEREF _Toc161090251 \h </w:instrText>
        </w:r>
        <w:r w:rsidR="00676A42">
          <w:rPr>
            <w:noProof/>
            <w:webHidden/>
          </w:rPr>
        </w:r>
        <w:r w:rsidR="00676A42">
          <w:rPr>
            <w:noProof/>
            <w:webHidden/>
          </w:rPr>
          <w:fldChar w:fldCharType="separate"/>
        </w:r>
        <w:r w:rsidR="00676A42">
          <w:rPr>
            <w:noProof/>
            <w:webHidden/>
          </w:rPr>
          <w:t>130</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2" w:history="1">
        <w:r w:rsidR="00676A42" w:rsidRPr="00676F5F">
          <w:rPr>
            <w:rStyle w:val="Hyperlink"/>
            <w:noProof/>
            <w:rtl/>
          </w:rPr>
          <w:t>צבי ידידיה סוכות (הציונות הדתית):</w:t>
        </w:r>
        <w:r w:rsidR="00676A42">
          <w:rPr>
            <w:noProof/>
            <w:webHidden/>
          </w:rPr>
          <w:tab/>
        </w:r>
        <w:r w:rsidR="00676A42">
          <w:rPr>
            <w:noProof/>
            <w:webHidden/>
          </w:rPr>
          <w:fldChar w:fldCharType="begin"/>
        </w:r>
        <w:r w:rsidR="00676A42">
          <w:rPr>
            <w:noProof/>
            <w:webHidden/>
          </w:rPr>
          <w:instrText xml:space="preserve"> PAGEREF _Toc161090252 \h </w:instrText>
        </w:r>
        <w:r w:rsidR="00676A42">
          <w:rPr>
            <w:noProof/>
            <w:webHidden/>
          </w:rPr>
        </w:r>
        <w:r w:rsidR="00676A42">
          <w:rPr>
            <w:noProof/>
            <w:webHidden/>
          </w:rPr>
          <w:fldChar w:fldCharType="separate"/>
        </w:r>
        <w:r w:rsidR="00676A42">
          <w:rPr>
            <w:noProof/>
            <w:webHidden/>
          </w:rPr>
          <w:t>133</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53" w:history="1">
        <w:r w:rsidR="00676A42" w:rsidRPr="00676F5F">
          <w:rPr>
            <w:rStyle w:val="Hyperlink"/>
            <w:noProof/>
            <w:rtl/>
            <w:lang w:eastAsia="he-IL"/>
          </w:rPr>
          <w:t>הצעת חוק לתיקון פקודת בתי הסוהר (תיקון מס' 66 – הוראת שעה – חרבות ברזל) (חופשה מיוחדת לאסיר), התשפ"ד–2024</w:t>
        </w:r>
        <w:r w:rsidR="00676A42">
          <w:rPr>
            <w:noProof/>
            <w:webHidden/>
          </w:rPr>
          <w:tab/>
        </w:r>
        <w:r w:rsidR="00676A42">
          <w:rPr>
            <w:noProof/>
            <w:webHidden/>
          </w:rPr>
          <w:fldChar w:fldCharType="begin"/>
        </w:r>
        <w:r w:rsidR="00676A42">
          <w:rPr>
            <w:noProof/>
            <w:webHidden/>
          </w:rPr>
          <w:instrText xml:space="preserve"> PAGEREF _Toc161090253 \h </w:instrText>
        </w:r>
        <w:r w:rsidR="00676A42">
          <w:rPr>
            <w:noProof/>
            <w:webHidden/>
          </w:rPr>
        </w:r>
        <w:r w:rsidR="00676A42">
          <w:rPr>
            <w:noProof/>
            <w:webHidden/>
          </w:rPr>
          <w:fldChar w:fldCharType="separate"/>
        </w:r>
        <w:r w:rsidR="00676A42">
          <w:rPr>
            <w:noProof/>
            <w:webHidden/>
          </w:rPr>
          <w:t>134</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4" w:history="1">
        <w:r w:rsidR="00676A42" w:rsidRPr="00676F5F">
          <w:rPr>
            <w:rStyle w:val="Hyperlink"/>
            <w:noProof/>
            <w:rtl/>
          </w:rPr>
          <w:t>צביקה פוגל (יו"ר הוועדה לביטחון לאומי):</w:t>
        </w:r>
        <w:r w:rsidR="00676A42">
          <w:rPr>
            <w:noProof/>
            <w:webHidden/>
          </w:rPr>
          <w:tab/>
        </w:r>
        <w:r w:rsidR="00676A42">
          <w:rPr>
            <w:noProof/>
            <w:webHidden/>
          </w:rPr>
          <w:fldChar w:fldCharType="begin"/>
        </w:r>
        <w:r w:rsidR="00676A42">
          <w:rPr>
            <w:noProof/>
            <w:webHidden/>
          </w:rPr>
          <w:instrText xml:space="preserve"> PAGEREF _Toc161090254 \h </w:instrText>
        </w:r>
        <w:r w:rsidR="00676A42">
          <w:rPr>
            <w:noProof/>
            <w:webHidden/>
          </w:rPr>
        </w:r>
        <w:r w:rsidR="00676A42">
          <w:rPr>
            <w:noProof/>
            <w:webHidden/>
          </w:rPr>
          <w:fldChar w:fldCharType="separate"/>
        </w:r>
        <w:r w:rsidR="00676A42">
          <w:rPr>
            <w:noProof/>
            <w:webHidden/>
          </w:rPr>
          <w:t>134</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55" w:history="1">
        <w:r w:rsidR="00676A42" w:rsidRPr="00676F5F">
          <w:rPr>
            <w:rStyle w:val="Hyperlink"/>
            <w:noProof/>
            <w:rtl/>
            <w:lang w:eastAsia="he-IL"/>
          </w:rPr>
          <w:t>הצעת חוק לתיקון פקודת מס הכנסה (מס' 270) (תיקונים להגברת השקיפו</w:t>
        </w:r>
        <w:r w:rsidR="00777F01">
          <w:rPr>
            <w:rStyle w:val="Hyperlink"/>
            <w:noProof/>
            <w:rtl/>
            <w:lang w:eastAsia="he-IL"/>
          </w:rPr>
          <w:t>ת בדיני המס ולעמידה בדרישות בין</w:t>
        </w:r>
        <w:r w:rsidR="00777F01">
          <w:rPr>
            <w:rStyle w:val="Hyperlink"/>
            <w:rFonts w:hint="cs"/>
            <w:noProof/>
            <w:rtl/>
            <w:lang w:eastAsia="he-IL"/>
          </w:rPr>
          <w:t>-</w:t>
        </w:r>
        <w:r w:rsidR="00676A42" w:rsidRPr="00676F5F">
          <w:rPr>
            <w:rStyle w:val="Hyperlink"/>
            <w:noProof/>
            <w:rtl/>
            <w:lang w:eastAsia="he-IL"/>
          </w:rPr>
          <w:t>לאומיות בעניין חילופי מידע), התשפ"ד–2024</w:t>
        </w:r>
        <w:r w:rsidR="00676A42">
          <w:rPr>
            <w:noProof/>
            <w:webHidden/>
          </w:rPr>
          <w:tab/>
        </w:r>
        <w:r w:rsidR="00676A42">
          <w:rPr>
            <w:noProof/>
            <w:webHidden/>
          </w:rPr>
          <w:fldChar w:fldCharType="begin"/>
        </w:r>
        <w:r w:rsidR="00676A42">
          <w:rPr>
            <w:noProof/>
            <w:webHidden/>
          </w:rPr>
          <w:instrText xml:space="preserve"> PAGEREF _Toc161090255 \h </w:instrText>
        </w:r>
        <w:r w:rsidR="00676A42">
          <w:rPr>
            <w:noProof/>
            <w:webHidden/>
          </w:rPr>
        </w:r>
        <w:r w:rsidR="00676A42">
          <w:rPr>
            <w:noProof/>
            <w:webHidden/>
          </w:rPr>
          <w:fldChar w:fldCharType="separate"/>
        </w:r>
        <w:r w:rsidR="00676A42">
          <w:rPr>
            <w:noProof/>
            <w:webHidden/>
          </w:rPr>
          <w:t>137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6" w:history="1">
        <w:r w:rsidR="00676A42" w:rsidRPr="00676F5F">
          <w:rPr>
            <w:rStyle w:val="Hyperlink"/>
            <w:noProof/>
            <w:rtl/>
          </w:rPr>
          <w:t>שר הרווחה והביטחון החברתי יעקב מרגי:</w:t>
        </w:r>
        <w:r w:rsidR="00676A42">
          <w:rPr>
            <w:noProof/>
            <w:webHidden/>
          </w:rPr>
          <w:tab/>
        </w:r>
        <w:r w:rsidR="00676A42">
          <w:rPr>
            <w:noProof/>
            <w:webHidden/>
          </w:rPr>
          <w:fldChar w:fldCharType="begin"/>
        </w:r>
        <w:r w:rsidR="00676A42">
          <w:rPr>
            <w:noProof/>
            <w:webHidden/>
          </w:rPr>
          <w:instrText xml:space="preserve"> PAGEREF _Toc161090256 \h </w:instrText>
        </w:r>
        <w:r w:rsidR="00676A42">
          <w:rPr>
            <w:noProof/>
            <w:webHidden/>
          </w:rPr>
        </w:r>
        <w:r w:rsidR="00676A42">
          <w:rPr>
            <w:noProof/>
            <w:webHidden/>
          </w:rPr>
          <w:fldChar w:fldCharType="separate"/>
        </w:r>
        <w:r w:rsidR="00676A42">
          <w:rPr>
            <w:noProof/>
            <w:webHidden/>
          </w:rPr>
          <w:t>137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7" w:history="1">
        <w:r w:rsidR="00676A42" w:rsidRPr="00676F5F">
          <w:rPr>
            <w:rStyle w:val="Hyperlink"/>
            <w:noProof/>
            <w:rtl/>
          </w:rPr>
          <w:t>מיכל מרים וולדיגר (הציונות הדתית):</w:t>
        </w:r>
        <w:r w:rsidR="00676A42">
          <w:rPr>
            <w:noProof/>
            <w:webHidden/>
          </w:rPr>
          <w:tab/>
        </w:r>
        <w:r w:rsidR="00676A42">
          <w:rPr>
            <w:noProof/>
            <w:webHidden/>
          </w:rPr>
          <w:fldChar w:fldCharType="begin"/>
        </w:r>
        <w:r w:rsidR="00676A42">
          <w:rPr>
            <w:noProof/>
            <w:webHidden/>
          </w:rPr>
          <w:instrText xml:space="preserve"> PAGEREF _Toc161090257 \h </w:instrText>
        </w:r>
        <w:r w:rsidR="00676A42">
          <w:rPr>
            <w:noProof/>
            <w:webHidden/>
          </w:rPr>
        </w:r>
        <w:r w:rsidR="00676A42">
          <w:rPr>
            <w:noProof/>
            <w:webHidden/>
          </w:rPr>
          <w:fldChar w:fldCharType="separate"/>
        </w:r>
        <w:r w:rsidR="00676A42">
          <w:rPr>
            <w:noProof/>
            <w:webHidden/>
          </w:rPr>
          <w:t>139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8" w:history="1">
        <w:r w:rsidR="00676A42" w:rsidRPr="00676F5F">
          <w:rPr>
            <w:rStyle w:val="Hyperlink"/>
            <w:noProof/>
            <w:rtl/>
          </w:rPr>
          <w:t>מירב בן ארי (יש עתיד):</w:t>
        </w:r>
        <w:r w:rsidR="00676A42">
          <w:rPr>
            <w:noProof/>
            <w:webHidden/>
          </w:rPr>
          <w:tab/>
        </w:r>
        <w:r w:rsidR="00676A42">
          <w:rPr>
            <w:noProof/>
            <w:webHidden/>
          </w:rPr>
          <w:fldChar w:fldCharType="begin"/>
        </w:r>
        <w:r w:rsidR="00676A42">
          <w:rPr>
            <w:noProof/>
            <w:webHidden/>
          </w:rPr>
          <w:instrText xml:space="preserve"> PAGEREF _Toc161090258 \h </w:instrText>
        </w:r>
        <w:r w:rsidR="00676A42">
          <w:rPr>
            <w:noProof/>
            <w:webHidden/>
          </w:rPr>
        </w:r>
        <w:r w:rsidR="00676A42">
          <w:rPr>
            <w:noProof/>
            <w:webHidden/>
          </w:rPr>
          <w:fldChar w:fldCharType="separate"/>
        </w:r>
        <w:r w:rsidR="00676A42">
          <w:rPr>
            <w:noProof/>
            <w:webHidden/>
          </w:rPr>
          <w:t>141</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59" w:history="1">
        <w:r w:rsidR="00676A42" w:rsidRPr="00676F5F">
          <w:rPr>
            <w:rStyle w:val="Hyperlink"/>
            <w:noProof/>
            <w:rtl/>
          </w:rPr>
          <w:t>טלי גוטליב (הליכוד):</w:t>
        </w:r>
        <w:r w:rsidR="00676A42">
          <w:rPr>
            <w:noProof/>
            <w:webHidden/>
          </w:rPr>
          <w:tab/>
        </w:r>
        <w:r w:rsidR="00676A42">
          <w:rPr>
            <w:noProof/>
            <w:webHidden/>
          </w:rPr>
          <w:fldChar w:fldCharType="begin"/>
        </w:r>
        <w:r w:rsidR="00676A42">
          <w:rPr>
            <w:noProof/>
            <w:webHidden/>
          </w:rPr>
          <w:instrText xml:space="preserve"> PAGEREF _Toc161090259 \h </w:instrText>
        </w:r>
        <w:r w:rsidR="00676A42">
          <w:rPr>
            <w:noProof/>
            <w:webHidden/>
          </w:rPr>
        </w:r>
        <w:r w:rsidR="00676A42">
          <w:rPr>
            <w:noProof/>
            <w:webHidden/>
          </w:rPr>
          <w:fldChar w:fldCharType="separate"/>
        </w:r>
        <w:r w:rsidR="00676A42">
          <w:rPr>
            <w:noProof/>
            <w:webHidden/>
          </w:rPr>
          <w:t>142</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60" w:history="1">
        <w:r w:rsidR="00676A42" w:rsidRPr="00676F5F">
          <w:rPr>
            <w:rStyle w:val="Hyperlink"/>
            <w:noProof/>
            <w:rtl/>
          </w:rPr>
          <w:t>אופיר כץ (הליכוד):</w:t>
        </w:r>
        <w:r w:rsidR="00676A42">
          <w:rPr>
            <w:noProof/>
            <w:webHidden/>
          </w:rPr>
          <w:tab/>
        </w:r>
        <w:r w:rsidR="00676A42">
          <w:rPr>
            <w:noProof/>
            <w:webHidden/>
          </w:rPr>
          <w:fldChar w:fldCharType="begin"/>
        </w:r>
        <w:r w:rsidR="00676A42">
          <w:rPr>
            <w:noProof/>
            <w:webHidden/>
          </w:rPr>
          <w:instrText xml:space="preserve"> PAGEREF _Toc161090260 \h </w:instrText>
        </w:r>
        <w:r w:rsidR="00676A42">
          <w:rPr>
            <w:noProof/>
            <w:webHidden/>
          </w:rPr>
        </w:r>
        <w:r w:rsidR="00676A42">
          <w:rPr>
            <w:noProof/>
            <w:webHidden/>
          </w:rPr>
          <w:fldChar w:fldCharType="separate"/>
        </w:r>
        <w:r w:rsidR="00676A42">
          <w:rPr>
            <w:noProof/>
            <w:webHidden/>
          </w:rPr>
          <w:t>144</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61" w:history="1">
        <w:r w:rsidR="00676A42" w:rsidRPr="00676F5F">
          <w:rPr>
            <w:rStyle w:val="Hyperlink"/>
            <w:noProof/>
            <w:rtl/>
            <w:lang w:eastAsia="he-IL"/>
          </w:rPr>
          <w:t>מסמכים שהונחו על שולחן הכנסת</w:t>
        </w:r>
        <w:r w:rsidR="00676A42">
          <w:rPr>
            <w:noProof/>
            <w:webHidden/>
          </w:rPr>
          <w:tab/>
        </w:r>
        <w:r w:rsidR="00676A42">
          <w:rPr>
            <w:noProof/>
            <w:webHidden/>
          </w:rPr>
          <w:fldChar w:fldCharType="begin"/>
        </w:r>
        <w:r w:rsidR="00676A42">
          <w:rPr>
            <w:noProof/>
            <w:webHidden/>
          </w:rPr>
          <w:instrText xml:space="preserve"> PAGEREF _Toc161090261 \h </w:instrText>
        </w:r>
        <w:r w:rsidR="00676A42">
          <w:rPr>
            <w:noProof/>
            <w:webHidden/>
          </w:rPr>
        </w:r>
        <w:r w:rsidR="00676A42">
          <w:rPr>
            <w:noProof/>
            <w:webHidden/>
          </w:rPr>
          <w:fldChar w:fldCharType="separate"/>
        </w:r>
        <w:r w:rsidR="00676A42">
          <w:rPr>
            <w:noProof/>
            <w:webHidden/>
          </w:rPr>
          <w:t>147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62" w:history="1">
        <w:r w:rsidR="00676A42" w:rsidRPr="00676F5F">
          <w:rPr>
            <w:rStyle w:val="Hyperlink"/>
            <w:noProof/>
            <w:rtl/>
          </w:rPr>
          <w:t>מזכיר הכנסת דן מרזוק:</w:t>
        </w:r>
        <w:r w:rsidR="00676A42">
          <w:rPr>
            <w:noProof/>
            <w:webHidden/>
          </w:rPr>
          <w:tab/>
        </w:r>
        <w:r w:rsidR="00676A42">
          <w:rPr>
            <w:noProof/>
            <w:webHidden/>
          </w:rPr>
          <w:fldChar w:fldCharType="begin"/>
        </w:r>
        <w:r w:rsidR="00676A42">
          <w:rPr>
            <w:noProof/>
            <w:webHidden/>
          </w:rPr>
          <w:instrText xml:space="preserve"> PAGEREF _Toc161090262 \h </w:instrText>
        </w:r>
        <w:r w:rsidR="00676A42">
          <w:rPr>
            <w:noProof/>
            <w:webHidden/>
          </w:rPr>
        </w:r>
        <w:r w:rsidR="00676A42">
          <w:rPr>
            <w:noProof/>
            <w:webHidden/>
          </w:rPr>
          <w:fldChar w:fldCharType="separate"/>
        </w:r>
        <w:r w:rsidR="00676A42">
          <w:rPr>
            <w:noProof/>
            <w:webHidden/>
          </w:rPr>
          <w:t>147</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63" w:history="1">
        <w:r w:rsidR="00676A42" w:rsidRPr="00676F5F">
          <w:rPr>
            <w:rStyle w:val="Hyperlink"/>
            <w:noProof/>
            <w:rtl/>
            <w:lang w:eastAsia="he-IL"/>
          </w:rPr>
          <w:t>הצעת חוק הכללת אמצעי זיהוי ביומטריים ונתוני זיהוי ביומטריים במסמכי זיהוי ובמאגר מידע (הוראת שעה) (בקשה מקוונת להנפקת מסמך זיהוי), התשפ"ד–2024</w:t>
        </w:r>
        <w:r w:rsidR="00676A42">
          <w:rPr>
            <w:noProof/>
            <w:webHidden/>
          </w:rPr>
          <w:tab/>
        </w:r>
        <w:r w:rsidR="00676A42">
          <w:rPr>
            <w:noProof/>
            <w:webHidden/>
          </w:rPr>
          <w:fldChar w:fldCharType="begin"/>
        </w:r>
        <w:r w:rsidR="00676A42">
          <w:rPr>
            <w:noProof/>
            <w:webHidden/>
          </w:rPr>
          <w:instrText xml:space="preserve"> PAGEREF _Toc161090263 \h </w:instrText>
        </w:r>
        <w:r w:rsidR="00676A42">
          <w:rPr>
            <w:noProof/>
            <w:webHidden/>
          </w:rPr>
        </w:r>
        <w:r w:rsidR="00676A42">
          <w:rPr>
            <w:noProof/>
            <w:webHidden/>
          </w:rPr>
          <w:fldChar w:fldCharType="separate"/>
        </w:r>
        <w:r w:rsidR="00676A42">
          <w:rPr>
            <w:noProof/>
            <w:webHidden/>
          </w:rPr>
          <w:t>147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64" w:history="1">
        <w:r w:rsidR="00676A42" w:rsidRPr="00676F5F">
          <w:rPr>
            <w:rStyle w:val="Hyperlink"/>
            <w:noProof/>
            <w:rtl/>
          </w:rPr>
          <w:t>שר הפנים משה ארבל:</w:t>
        </w:r>
        <w:r w:rsidR="00676A42">
          <w:rPr>
            <w:noProof/>
            <w:webHidden/>
          </w:rPr>
          <w:tab/>
        </w:r>
        <w:r w:rsidR="00676A42">
          <w:rPr>
            <w:noProof/>
            <w:webHidden/>
          </w:rPr>
          <w:fldChar w:fldCharType="begin"/>
        </w:r>
        <w:r w:rsidR="00676A42">
          <w:rPr>
            <w:noProof/>
            <w:webHidden/>
          </w:rPr>
          <w:instrText xml:space="preserve"> PAGEREF _Toc161090264 \h </w:instrText>
        </w:r>
        <w:r w:rsidR="00676A42">
          <w:rPr>
            <w:noProof/>
            <w:webHidden/>
          </w:rPr>
        </w:r>
        <w:r w:rsidR="00676A42">
          <w:rPr>
            <w:noProof/>
            <w:webHidden/>
          </w:rPr>
          <w:fldChar w:fldCharType="separate"/>
        </w:r>
        <w:r w:rsidR="00676A42">
          <w:rPr>
            <w:noProof/>
            <w:webHidden/>
          </w:rPr>
          <w:t>148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65" w:history="1">
        <w:r w:rsidR="00676A42" w:rsidRPr="00676F5F">
          <w:rPr>
            <w:rStyle w:val="Hyperlink"/>
            <w:noProof/>
            <w:rtl/>
          </w:rPr>
          <w:t>ינון אזולאי (ש"ס):</w:t>
        </w:r>
        <w:r w:rsidR="00676A42">
          <w:rPr>
            <w:noProof/>
            <w:webHidden/>
          </w:rPr>
          <w:tab/>
        </w:r>
        <w:r w:rsidR="00676A42">
          <w:rPr>
            <w:noProof/>
            <w:webHidden/>
          </w:rPr>
          <w:fldChar w:fldCharType="begin"/>
        </w:r>
        <w:r w:rsidR="00676A42">
          <w:rPr>
            <w:noProof/>
            <w:webHidden/>
          </w:rPr>
          <w:instrText xml:space="preserve"> PAGEREF _Toc161090265 \h </w:instrText>
        </w:r>
        <w:r w:rsidR="00676A42">
          <w:rPr>
            <w:noProof/>
            <w:webHidden/>
          </w:rPr>
        </w:r>
        <w:r w:rsidR="00676A42">
          <w:rPr>
            <w:noProof/>
            <w:webHidden/>
          </w:rPr>
          <w:fldChar w:fldCharType="separate"/>
        </w:r>
        <w:r w:rsidR="00676A42">
          <w:rPr>
            <w:noProof/>
            <w:webHidden/>
          </w:rPr>
          <w:t>149</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66" w:history="1">
        <w:r w:rsidR="00676A42" w:rsidRPr="00676F5F">
          <w:rPr>
            <w:rStyle w:val="Hyperlink"/>
            <w:noProof/>
            <w:rtl/>
          </w:rPr>
          <w:t>שר הפנים משה ארבל:</w:t>
        </w:r>
        <w:r w:rsidR="00676A42">
          <w:rPr>
            <w:noProof/>
            <w:webHidden/>
          </w:rPr>
          <w:tab/>
        </w:r>
        <w:r w:rsidR="00676A42">
          <w:rPr>
            <w:noProof/>
            <w:webHidden/>
          </w:rPr>
          <w:fldChar w:fldCharType="begin"/>
        </w:r>
        <w:r w:rsidR="00676A42">
          <w:rPr>
            <w:noProof/>
            <w:webHidden/>
          </w:rPr>
          <w:instrText xml:space="preserve"> PAGEREF _Toc161090266 \h </w:instrText>
        </w:r>
        <w:r w:rsidR="00676A42">
          <w:rPr>
            <w:noProof/>
            <w:webHidden/>
          </w:rPr>
        </w:r>
        <w:r w:rsidR="00676A42">
          <w:rPr>
            <w:noProof/>
            <w:webHidden/>
          </w:rPr>
          <w:fldChar w:fldCharType="separate"/>
        </w:r>
        <w:r w:rsidR="00676A42">
          <w:rPr>
            <w:noProof/>
            <w:webHidden/>
          </w:rPr>
          <w:t>152</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67" w:history="1">
        <w:r w:rsidR="00676A42" w:rsidRPr="00676F5F">
          <w:rPr>
            <w:rStyle w:val="Hyperlink"/>
            <w:noProof/>
            <w:rtl/>
            <w:lang w:eastAsia="he-IL"/>
          </w:rPr>
          <w:t>הצעת חוק לתיקון פקודת העיריות (הוראת שעה – החלטה על הטלת ארנונה כללית לגבי שנת הכספים 2024), התשפ"ד–2024</w:t>
        </w:r>
        <w:r w:rsidR="00676A42">
          <w:rPr>
            <w:noProof/>
            <w:webHidden/>
          </w:rPr>
          <w:tab/>
        </w:r>
        <w:r w:rsidR="00676A42">
          <w:rPr>
            <w:noProof/>
            <w:webHidden/>
          </w:rPr>
          <w:fldChar w:fldCharType="begin"/>
        </w:r>
        <w:r w:rsidR="00676A42">
          <w:rPr>
            <w:noProof/>
            <w:webHidden/>
          </w:rPr>
          <w:instrText xml:space="preserve"> PAGEREF _Toc161090267 \h </w:instrText>
        </w:r>
        <w:r w:rsidR="00676A42">
          <w:rPr>
            <w:noProof/>
            <w:webHidden/>
          </w:rPr>
        </w:r>
        <w:r w:rsidR="00676A42">
          <w:rPr>
            <w:noProof/>
            <w:webHidden/>
          </w:rPr>
          <w:fldChar w:fldCharType="separate"/>
        </w:r>
        <w:r w:rsidR="00676A42">
          <w:rPr>
            <w:noProof/>
            <w:webHidden/>
          </w:rPr>
          <w:t>155</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68" w:history="1">
        <w:r w:rsidR="00676A42" w:rsidRPr="00676F5F">
          <w:rPr>
            <w:rStyle w:val="Hyperlink"/>
            <w:noProof/>
            <w:rtl/>
          </w:rPr>
          <w:t>שר הפנים משה ארבל:</w:t>
        </w:r>
        <w:r w:rsidR="00676A42">
          <w:rPr>
            <w:noProof/>
            <w:webHidden/>
          </w:rPr>
          <w:tab/>
        </w:r>
        <w:r w:rsidR="00676A42">
          <w:rPr>
            <w:noProof/>
            <w:webHidden/>
          </w:rPr>
          <w:fldChar w:fldCharType="begin"/>
        </w:r>
        <w:r w:rsidR="00676A42">
          <w:rPr>
            <w:noProof/>
            <w:webHidden/>
          </w:rPr>
          <w:instrText xml:space="preserve"> PAGEREF _Toc161090268 \h </w:instrText>
        </w:r>
        <w:r w:rsidR="00676A42">
          <w:rPr>
            <w:noProof/>
            <w:webHidden/>
          </w:rPr>
        </w:r>
        <w:r w:rsidR="00676A42">
          <w:rPr>
            <w:noProof/>
            <w:webHidden/>
          </w:rPr>
          <w:fldChar w:fldCharType="separate"/>
        </w:r>
        <w:r w:rsidR="00676A42">
          <w:rPr>
            <w:noProof/>
            <w:webHidden/>
          </w:rPr>
          <w:t>155</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69" w:history="1">
        <w:r w:rsidR="00676A42" w:rsidRPr="00676F5F">
          <w:rPr>
            <w:rStyle w:val="Hyperlink"/>
            <w:noProof/>
            <w:rtl/>
            <w:lang w:eastAsia="he-IL"/>
          </w:rPr>
          <w:t>הצעת חוק לתיקון ולהארכת תוקפן של תקנות שעת חירום (חרבות ברזל) (הארכת מעצר לחשוד בעבירת ביטחון) (תיקון), התשפ"ד–2024</w:t>
        </w:r>
        <w:r w:rsidR="00676A42">
          <w:rPr>
            <w:noProof/>
            <w:webHidden/>
          </w:rPr>
          <w:tab/>
        </w:r>
        <w:r w:rsidR="00676A42">
          <w:rPr>
            <w:noProof/>
            <w:webHidden/>
          </w:rPr>
          <w:fldChar w:fldCharType="begin"/>
        </w:r>
        <w:r w:rsidR="00676A42">
          <w:rPr>
            <w:noProof/>
            <w:webHidden/>
          </w:rPr>
          <w:instrText xml:space="preserve"> PAGEREF _Toc161090269 \h </w:instrText>
        </w:r>
        <w:r w:rsidR="00676A42">
          <w:rPr>
            <w:noProof/>
            <w:webHidden/>
          </w:rPr>
        </w:r>
        <w:r w:rsidR="00676A42">
          <w:rPr>
            <w:noProof/>
            <w:webHidden/>
          </w:rPr>
          <w:fldChar w:fldCharType="separate"/>
        </w:r>
        <w:r w:rsidR="00676A42">
          <w:rPr>
            <w:noProof/>
            <w:webHidden/>
          </w:rPr>
          <w:t>157</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70" w:history="1">
        <w:r w:rsidR="00676A42" w:rsidRPr="00676F5F">
          <w:rPr>
            <w:rStyle w:val="Hyperlink"/>
            <w:noProof/>
            <w:rtl/>
          </w:rPr>
          <w:t>שר הרווחה והביטחון החברתי יעקב מרגי:</w:t>
        </w:r>
        <w:r w:rsidR="00676A42">
          <w:rPr>
            <w:noProof/>
            <w:webHidden/>
          </w:rPr>
          <w:tab/>
        </w:r>
        <w:r w:rsidR="00676A42">
          <w:rPr>
            <w:noProof/>
            <w:webHidden/>
          </w:rPr>
          <w:fldChar w:fldCharType="begin"/>
        </w:r>
        <w:r w:rsidR="00676A42">
          <w:rPr>
            <w:noProof/>
            <w:webHidden/>
          </w:rPr>
          <w:instrText xml:space="preserve"> PAGEREF _Toc161090270 \h </w:instrText>
        </w:r>
        <w:r w:rsidR="00676A42">
          <w:rPr>
            <w:noProof/>
            <w:webHidden/>
          </w:rPr>
        </w:r>
        <w:r w:rsidR="00676A42">
          <w:rPr>
            <w:noProof/>
            <w:webHidden/>
          </w:rPr>
          <w:fldChar w:fldCharType="separate"/>
        </w:r>
        <w:r w:rsidR="00676A42">
          <w:rPr>
            <w:noProof/>
            <w:webHidden/>
          </w:rPr>
          <w:t>158</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71" w:history="1">
        <w:r w:rsidR="00676A42" w:rsidRPr="00676F5F">
          <w:rPr>
            <w:rStyle w:val="Hyperlink"/>
            <w:noProof/>
            <w:rtl/>
          </w:rPr>
          <w:t>ינון אזולאי (ש"ס):</w:t>
        </w:r>
        <w:r w:rsidR="00676A42">
          <w:rPr>
            <w:noProof/>
            <w:webHidden/>
          </w:rPr>
          <w:tab/>
        </w:r>
        <w:r w:rsidR="00676A42">
          <w:rPr>
            <w:noProof/>
            <w:webHidden/>
          </w:rPr>
          <w:fldChar w:fldCharType="begin"/>
        </w:r>
        <w:r w:rsidR="00676A42">
          <w:rPr>
            <w:noProof/>
            <w:webHidden/>
          </w:rPr>
          <w:instrText xml:space="preserve"> PAGEREF _Toc161090271 \h </w:instrText>
        </w:r>
        <w:r w:rsidR="00676A42">
          <w:rPr>
            <w:noProof/>
            <w:webHidden/>
          </w:rPr>
        </w:r>
        <w:r w:rsidR="00676A42">
          <w:rPr>
            <w:noProof/>
            <w:webHidden/>
          </w:rPr>
          <w:fldChar w:fldCharType="separate"/>
        </w:r>
        <w:r w:rsidR="00676A42">
          <w:rPr>
            <w:noProof/>
            <w:webHidden/>
          </w:rPr>
          <w:t>161</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72" w:history="1">
        <w:r w:rsidR="00676A42" w:rsidRPr="00676F5F">
          <w:rPr>
            <w:rStyle w:val="Hyperlink"/>
            <w:noProof/>
            <w:rtl/>
          </w:rPr>
          <w:t>מסמכים שהונחו על שולחן הכנסת</w:t>
        </w:r>
        <w:r w:rsidR="00676A42">
          <w:rPr>
            <w:noProof/>
            <w:webHidden/>
          </w:rPr>
          <w:tab/>
        </w:r>
        <w:r w:rsidR="00676A42">
          <w:rPr>
            <w:noProof/>
            <w:webHidden/>
          </w:rPr>
          <w:fldChar w:fldCharType="begin"/>
        </w:r>
        <w:r w:rsidR="00676A42">
          <w:rPr>
            <w:noProof/>
            <w:webHidden/>
          </w:rPr>
          <w:instrText xml:space="preserve"> PAGEREF _Toc161090272 \h </w:instrText>
        </w:r>
        <w:r w:rsidR="00676A42">
          <w:rPr>
            <w:noProof/>
            <w:webHidden/>
          </w:rPr>
        </w:r>
        <w:r w:rsidR="00676A42">
          <w:rPr>
            <w:noProof/>
            <w:webHidden/>
          </w:rPr>
          <w:fldChar w:fldCharType="separate"/>
        </w:r>
        <w:r w:rsidR="00676A42">
          <w:rPr>
            <w:noProof/>
            <w:webHidden/>
          </w:rPr>
          <w:t>164</w:t>
        </w:r>
        <w:r w:rsidR="00676A42">
          <w:rPr>
            <w:noProof/>
            <w:webHidden/>
          </w:rPr>
          <w:fldChar w:fldCharType="end"/>
        </w:r>
      </w:hyperlink>
    </w:p>
    <w:p w:rsidR="00676A42" w:rsidRDefault="001A4143" w:rsidP="00676A42">
      <w:pPr>
        <w:pStyle w:val="TOC1"/>
        <w:tabs>
          <w:tab w:val="right" w:leader="dot" w:pos="8296"/>
        </w:tabs>
        <w:ind w:firstLine="0"/>
        <w:rPr>
          <w:noProof/>
        </w:rPr>
      </w:pPr>
      <w:hyperlink w:anchor="_Toc161090273" w:history="1">
        <w:r w:rsidR="00676A42" w:rsidRPr="00676F5F">
          <w:rPr>
            <w:rStyle w:val="Hyperlink"/>
            <w:noProof/>
            <w:rtl/>
          </w:rPr>
          <w:t>הודעת ועדת הכנסת</w:t>
        </w:r>
        <w:r w:rsidR="00676A42">
          <w:rPr>
            <w:noProof/>
            <w:webHidden/>
          </w:rPr>
          <w:tab/>
        </w:r>
        <w:r w:rsidR="00676A42">
          <w:rPr>
            <w:noProof/>
            <w:webHidden/>
          </w:rPr>
          <w:fldChar w:fldCharType="begin"/>
        </w:r>
        <w:r w:rsidR="00676A42">
          <w:rPr>
            <w:noProof/>
            <w:webHidden/>
          </w:rPr>
          <w:instrText xml:space="preserve"> PAGEREF _Toc161090273 \h </w:instrText>
        </w:r>
        <w:r w:rsidR="00676A42">
          <w:rPr>
            <w:noProof/>
            <w:webHidden/>
          </w:rPr>
        </w:r>
        <w:r w:rsidR="00676A42">
          <w:rPr>
            <w:noProof/>
            <w:webHidden/>
          </w:rPr>
          <w:fldChar w:fldCharType="separate"/>
        </w:r>
        <w:r w:rsidR="00676A42">
          <w:rPr>
            <w:noProof/>
            <w:webHidden/>
          </w:rPr>
          <w:t>164</w:t>
        </w:r>
        <w:r w:rsidR="00676A42">
          <w:rPr>
            <w:noProof/>
            <w:webHidden/>
          </w:rPr>
          <w:fldChar w:fldCharType="end"/>
        </w:r>
      </w:hyperlink>
    </w:p>
    <w:p w:rsidR="00676A42" w:rsidRDefault="001A4143" w:rsidP="00676A42">
      <w:pPr>
        <w:pStyle w:val="TOC2"/>
        <w:tabs>
          <w:tab w:val="right" w:leader="dot" w:pos="8296"/>
        </w:tabs>
        <w:ind w:firstLine="0"/>
        <w:rPr>
          <w:noProof/>
        </w:rPr>
      </w:pPr>
      <w:hyperlink w:anchor="_Toc161090274" w:history="1">
        <w:r w:rsidR="00676A42" w:rsidRPr="00676F5F">
          <w:rPr>
            <w:rStyle w:val="Hyperlink"/>
            <w:noProof/>
            <w:rtl/>
          </w:rPr>
          <w:t>אופיר כץ (יו"ר ועדת הכנסת):</w:t>
        </w:r>
        <w:r w:rsidR="00676A42">
          <w:rPr>
            <w:noProof/>
            <w:webHidden/>
          </w:rPr>
          <w:tab/>
        </w:r>
        <w:r w:rsidR="00676A42">
          <w:rPr>
            <w:noProof/>
            <w:webHidden/>
          </w:rPr>
          <w:fldChar w:fldCharType="begin"/>
        </w:r>
        <w:r w:rsidR="00676A42">
          <w:rPr>
            <w:noProof/>
            <w:webHidden/>
          </w:rPr>
          <w:instrText xml:space="preserve"> PAGEREF _Toc161090274 \h </w:instrText>
        </w:r>
        <w:r w:rsidR="00676A42">
          <w:rPr>
            <w:noProof/>
            <w:webHidden/>
          </w:rPr>
        </w:r>
        <w:r w:rsidR="00676A42">
          <w:rPr>
            <w:noProof/>
            <w:webHidden/>
          </w:rPr>
          <w:fldChar w:fldCharType="separate"/>
        </w:r>
        <w:r w:rsidR="00676A42">
          <w:rPr>
            <w:noProof/>
            <w:webHidden/>
          </w:rPr>
          <w:t>164</w:t>
        </w:r>
        <w:r w:rsidR="00676A42">
          <w:rPr>
            <w:noProof/>
            <w:webHidden/>
          </w:rPr>
          <w:fldChar w:fldCharType="end"/>
        </w:r>
      </w:hyperlink>
    </w:p>
    <w:p w:rsidR="0088452F" w:rsidRDefault="00676A42" w:rsidP="00676A42">
      <w:pPr>
        <w:pStyle w:val="a6"/>
        <w:rPr>
          <w:rStyle w:val="TagStyle"/>
          <w:vanish w:val="0"/>
          <w:rtl/>
        </w:rPr>
      </w:pPr>
      <w:r>
        <w:rPr>
          <w:rtl/>
        </w:rPr>
        <w:fldChar w:fldCharType="end"/>
      </w:r>
      <w:bookmarkStart w:id="2" w:name="ET_subject_מסמכים_שהונחו_על_שולחן__651"/>
    </w:p>
    <w:p w:rsidR="00676A42" w:rsidRDefault="00A137FB" w:rsidP="00676A42">
      <w:pPr>
        <w:pStyle w:val="a6"/>
        <w:rPr>
          <w:rtl/>
        </w:rPr>
      </w:pPr>
      <w:r w:rsidRPr="00676A42">
        <w:rPr>
          <w:rStyle w:val="TagStyle"/>
          <w:rtl/>
        </w:rPr>
        <w:br w:type="page"/>
      </w:r>
      <w:r w:rsidR="00676A42" w:rsidRPr="00676A42">
        <w:rPr>
          <w:rStyle w:val="TagStyle"/>
          <w:rtl/>
        </w:rPr>
        <w:t xml:space="preserve"> &lt;&lt; נושא &gt;&gt; </w:t>
      </w:r>
      <w:r w:rsidR="00676A42">
        <w:rPr>
          <w:rtl/>
        </w:rPr>
        <w:t>מסמכים שהונחו על שולחן הכנסת</w:t>
      </w:r>
      <w:r w:rsidR="00676A42" w:rsidRPr="00676A42">
        <w:rPr>
          <w:rStyle w:val="TagStyle"/>
          <w:rtl/>
        </w:rPr>
        <w:t xml:space="preserve"> &lt;&lt; נושא &gt;&gt;</w:t>
      </w:r>
      <w:r w:rsidR="00676A42">
        <w:rPr>
          <w:rtl/>
        </w:rPr>
        <w:t xml:space="preserve">  </w:t>
      </w:r>
    </w:p>
    <w:bookmarkEnd w:id="2"/>
    <w:p w:rsidR="00A137FB" w:rsidRDefault="00676A42" w:rsidP="00722A48">
      <w:pPr>
        <w:rPr>
          <w:rtl/>
          <w:lang w:eastAsia="he-IL"/>
        </w:rPr>
      </w:pPr>
      <w:r>
        <w:rPr>
          <w:b/>
          <w:bCs/>
          <w:sz w:val="24"/>
          <w:szCs w:val="24"/>
          <w:u w:val="single"/>
          <w:rtl/>
        </w:rPr>
        <w:t xml:space="preserve"> </w:t>
      </w:r>
    </w:p>
    <w:p w:rsidR="00A137FB" w:rsidRDefault="00A137FB" w:rsidP="00FE5AF3">
      <w:pPr>
        <w:pStyle w:val="af6"/>
        <w:keepNext/>
        <w:rPr>
          <w:rtl/>
        </w:rPr>
      </w:pPr>
      <w:bookmarkStart w:id="3" w:name="ET_yor_6595_6"/>
      <w:r w:rsidRPr="00FE5AF3">
        <w:rPr>
          <w:rStyle w:val="TagStyle"/>
          <w:rtl/>
        </w:rPr>
        <w:t xml:space="preserve"> &lt;&lt; יור &gt;&gt; </w:t>
      </w:r>
      <w:r>
        <w:rPr>
          <w:rtl/>
        </w:rPr>
        <w:t>היו"ר ארז מלול:</w:t>
      </w:r>
      <w:r w:rsidRPr="00FE5AF3">
        <w:rPr>
          <w:rStyle w:val="TagStyle"/>
          <w:rtl/>
        </w:rPr>
        <w:t xml:space="preserve"> &lt;&lt; יור &gt;&gt;</w:t>
      </w:r>
      <w:r>
        <w:rPr>
          <w:rtl/>
        </w:rPr>
        <w:t xml:space="preserve"> </w:t>
      </w:r>
      <w:bookmarkEnd w:id="3"/>
    </w:p>
    <w:p w:rsidR="00A137FB" w:rsidRDefault="00A137FB" w:rsidP="00722A48">
      <w:pPr>
        <w:rPr>
          <w:rtl/>
          <w:lang w:eastAsia="he-IL"/>
        </w:rPr>
      </w:pPr>
    </w:p>
    <w:p w:rsidR="00A137FB" w:rsidRDefault="00A137FB" w:rsidP="0088452F">
      <w:pPr>
        <w:rPr>
          <w:rtl/>
          <w:lang w:eastAsia="he-IL"/>
        </w:rPr>
      </w:pPr>
      <w:r>
        <w:rPr>
          <w:rFonts w:hint="cs"/>
          <w:rtl/>
          <w:lang w:eastAsia="he-IL"/>
        </w:rPr>
        <w:t>שלום לכולם</w:t>
      </w:r>
      <w:r w:rsidR="0088452F">
        <w:rPr>
          <w:rFonts w:hint="cs"/>
          <w:rtl/>
          <w:lang w:eastAsia="he-IL"/>
        </w:rPr>
        <w:t>.</w:t>
      </w:r>
      <w:r>
        <w:rPr>
          <w:rFonts w:hint="cs"/>
          <w:rtl/>
          <w:lang w:eastAsia="he-IL"/>
        </w:rPr>
        <w:t xml:space="preserve"> היום יום שני</w:t>
      </w:r>
      <w:r w:rsidR="00722A48">
        <w:rPr>
          <w:rFonts w:hint="cs"/>
          <w:rtl/>
          <w:lang w:eastAsia="he-IL"/>
        </w:rPr>
        <w:t>,</w:t>
      </w:r>
      <w:r>
        <w:rPr>
          <w:rFonts w:hint="cs"/>
          <w:rtl/>
          <w:lang w:eastAsia="he-IL"/>
        </w:rPr>
        <w:t xml:space="preserve"> ראש חודש – א' באדר ב' התשפ"ד, 11 במרץ 2024. אני פותח את ישיבת המליאה. </w:t>
      </w:r>
    </w:p>
    <w:p w:rsidR="00A137FB" w:rsidRDefault="00A137FB" w:rsidP="005E3B76">
      <w:pPr>
        <w:rPr>
          <w:rtl/>
          <w:lang w:eastAsia="he-IL"/>
        </w:rPr>
      </w:pPr>
    </w:p>
    <w:p w:rsidR="00A137FB" w:rsidRDefault="00A137FB" w:rsidP="008A79B3">
      <w:pPr>
        <w:rPr>
          <w:rtl/>
          <w:lang w:eastAsia="he-IL"/>
        </w:rPr>
      </w:pPr>
      <w:r>
        <w:rPr>
          <w:rFonts w:hint="cs"/>
          <w:rtl/>
          <w:lang w:eastAsia="he-IL"/>
        </w:rPr>
        <w:t xml:space="preserve">הנושא הראשון על סדר-היום </w:t>
      </w:r>
      <w:r>
        <w:rPr>
          <w:rFonts w:hint="eastAsia"/>
          <w:rtl/>
          <w:lang w:eastAsia="he-IL"/>
        </w:rPr>
        <w:t xml:space="preserve">– </w:t>
      </w:r>
      <w:r>
        <w:rPr>
          <w:rFonts w:hint="cs"/>
          <w:rtl/>
          <w:lang w:eastAsia="he-IL"/>
        </w:rPr>
        <w:t xml:space="preserve">הצעות להביע אי-אמון בממשלה. לפני כן – הודעה למזכיר הכנסת. חברים, התחלנו את הישיבה. </w:t>
      </w:r>
    </w:p>
    <w:p w:rsidR="00A137FB" w:rsidRDefault="00A137FB" w:rsidP="00890BC3">
      <w:pPr>
        <w:rPr>
          <w:rtl/>
          <w:lang w:eastAsia="he-IL"/>
        </w:rPr>
      </w:pPr>
    </w:p>
    <w:p w:rsidR="00A137FB" w:rsidRDefault="00A137FB" w:rsidP="00890BC3">
      <w:pPr>
        <w:pStyle w:val="a4"/>
        <w:keepNext/>
        <w:rPr>
          <w:rtl/>
        </w:rPr>
      </w:pPr>
      <w:bookmarkStart w:id="4" w:name="ET_speaker_6327_4"/>
      <w:r w:rsidRPr="00890BC3">
        <w:rPr>
          <w:rStyle w:val="TagStyle"/>
          <w:rtl/>
        </w:rPr>
        <w:t xml:space="preserve"> &lt;&lt; דובר &gt;&gt; </w:t>
      </w:r>
      <w:bookmarkStart w:id="5" w:name="_Toc161090195"/>
      <w:r>
        <w:rPr>
          <w:rtl/>
        </w:rPr>
        <w:t>מזכיר הכנסת דן מרזוק:</w:t>
      </w:r>
      <w:bookmarkEnd w:id="5"/>
      <w:r w:rsidRPr="00890BC3">
        <w:rPr>
          <w:rStyle w:val="TagStyle"/>
          <w:rtl/>
        </w:rPr>
        <w:t xml:space="preserve"> &lt;&lt; דובר &gt;&gt;</w:t>
      </w:r>
      <w:r>
        <w:rPr>
          <w:rtl/>
        </w:rPr>
        <w:t xml:space="preserve"> </w:t>
      </w:r>
      <w:bookmarkEnd w:id="4"/>
    </w:p>
    <w:p w:rsidR="00A137FB" w:rsidRDefault="00A137FB" w:rsidP="00722A48">
      <w:pPr>
        <w:rPr>
          <w:rtl/>
          <w:lang w:eastAsia="he-IL"/>
        </w:rPr>
      </w:pPr>
    </w:p>
    <w:p w:rsidR="00A137FB" w:rsidRDefault="00A137FB" w:rsidP="006006FF">
      <w:pPr>
        <w:rPr>
          <w:rtl/>
          <w:lang w:eastAsia="he-IL"/>
        </w:rPr>
      </w:pPr>
      <w:r>
        <w:rPr>
          <w:rFonts w:hint="cs"/>
          <w:rtl/>
          <w:lang w:eastAsia="he-IL"/>
        </w:rPr>
        <w:t xml:space="preserve">ברשות יושב-ראש הישיבה, אני </w:t>
      </w:r>
      <w:bookmarkStart w:id="6" w:name="_ETM_Q1_28605"/>
      <w:bookmarkEnd w:id="6"/>
      <w:r>
        <w:rPr>
          <w:rFonts w:hint="cs"/>
          <w:rtl/>
          <w:lang w:eastAsia="he-IL"/>
        </w:rPr>
        <w:t>מתכבד להודיעכם, כי הונחו היום על שולחן הכנסת –</w:t>
      </w:r>
    </w:p>
    <w:p w:rsidR="00A137FB" w:rsidRDefault="00A137FB" w:rsidP="006006FF">
      <w:pPr>
        <w:rPr>
          <w:rtl/>
          <w:lang w:eastAsia="he-IL"/>
        </w:rPr>
      </w:pPr>
    </w:p>
    <w:p w:rsidR="00A137FB" w:rsidRPr="00F8168E" w:rsidRDefault="003A6EB3" w:rsidP="008A79B3">
      <w:r>
        <w:rPr>
          <w:rFonts w:hint="cs"/>
          <w:rtl/>
          <w:lang w:eastAsia="he-IL"/>
        </w:rPr>
        <w:t>ל</w:t>
      </w:r>
      <w:r w:rsidR="00A137FB">
        <w:rPr>
          <w:rFonts w:hint="cs"/>
          <w:rtl/>
          <w:lang w:eastAsia="he-IL"/>
        </w:rPr>
        <w:t xml:space="preserve">דיון מוקדם </w:t>
      </w:r>
      <w:r w:rsidR="00A137FB">
        <w:rPr>
          <w:rFonts w:hint="eastAsia"/>
          <w:rtl/>
          <w:lang w:eastAsia="he-IL"/>
        </w:rPr>
        <w:t xml:space="preserve">– </w:t>
      </w:r>
      <w:r w:rsidR="00A137FB">
        <w:rPr>
          <w:rFonts w:hint="cs"/>
          <w:rtl/>
        </w:rPr>
        <w:t xml:space="preserve">החל בהצעת חוק פ/4388/25 וכלה בהצעת חוק פ/4410/25: </w:t>
      </w:r>
      <w:r w:rsidR="00A137FB">
        <w:rPr>
          <w:rtl/>
        </w:rPr>
        <w:t>הצעת חוק חניה לנכים (תיקון – זכאות תג נכה לצמיתות), התשפ"ד–2024, מאת חברת הכנסת אימאן ח'טיב יאסין; הצעת חוק שירותי תשלום (תיקון – דיווח על ניצול כלכלי של אזרח ותיק או חסר ישע), התשפ"ד–2024, מאת חברי הכנסת יבגני סובה, אביגדור ליברמן, עודד פורר, שרון ניר, יוליה מלינובסקי</w:t>
      </w:r>
      <w:r w:rsidR="00A137FB">
        <w:rPr>
          <w:rFonts w:hint="cs"/>
          <w:rtl/>
        </w:rPr>
        <w:t xml:space="preserve"> ו</w:t>
      </w:r>
      <w:r w:rsidR="00A137FB">
        <w:rPr>
          <w:rtl/>
        </w:rPr>
        <w:t>חמד עמאר; הצעת חוק קביעת דרגת הקדימות לקבלת ילד למעון או למשפחתון בהתחשב בשירות מילואים, התשפ"ד–2024, מאת חבר הכנסת יצחק קרויזר; הצעת חוק שירות הביטחון הכללי (תיקון – בדיקת פוליגרף למשתתפים בוועדת החוץ והביטחון של הכנסת), התשפ"ד–2024, מאת חברי הכנסת אוהד טל, דן אילוז, לימור סון הר מלך, שלום דנינו</w:t>
      </w:r>
      <w:r w:rsidR="00A137FB">
        <w:rPr>
          <w:rFonts w:hint="cs"/>
          <w:rtl/>
        </w:rPr>
        <w:t xml:space="preserve"> ו</w:t>
      </w:r>
      <w:r w:rsidR="00A137FB">
        <w:rPr>
          <w:rtl/>
        </w:rPr>
        <w:t>בועז ביסמוט; הצעת חוק הארכת תקופות ודחיית מועדים (הוראת שעה – חרבות ברזל) (הליכי מס ומענקי סיוע) (תיקון – הפקדות משרת מילואים), התשפ"ד–2024, מאת חבר הכנסת אושר שקלים; הצעת חוק החיילים המשוחררים (החזרה לעבודה) (תיקון – הגנה על בן זוג של חייל מילואים), התשפ"ד–2024, מאת חברי הכנסת שרון ניר, אביגדור ליברמן, עודד פורר, יבגני סובה, יוליה מלינובסקי</w:t>
      </w:r>
      <w:r w:rsidR="00A137FB">
        <w:rPr>
          <w:rFonts w:hint="cs"/>
          <w:rtl/>
        </w:rPr>
        <w:t xml:space="preserve"> ו</w:t>
      </w:r>
      <w:r w:rsidR="00A137FB">
        <w:rPr>
          <w:rtl/>
        </w:rPr>
        <w:t>חמד עמאר; הצעת חוק הנחה בדמי נסיעה בתחבורה ציבורית לעובדי בתי החולים הציבוריים הכלליים (תיקוני חקיקה), התשפ"ד–2024, מאת חבר הכנסת אחמד טיבי; הצעת חוק פיקוח על מחירי מצרכים ושירותים (תיקון – פיקוח על מוצרי מזון בריא בסיסיים), התשפ"ד–2024, מאת חברי הכנסת יסמין פרידמן</w:t>
      </w:r>
      <w:r w:rsidR="00A137FB">
        <w:rPr>
          <w:rFonts w:hint="cs"/>
          <w:rtl/>
        </w:rPr>
        <w:t xml:space="preserve"> ו</w:t>
      </w:r>
      <w:r w:rsidR="00A137FB">
        <w:rPr>
          <w:rtl/>
        </w:rPr>
        <w:t>יונתן מישרקי; הצעת חוק צמצום פערי שכר מגדריים (תיקוני חקיקה), התשפ"ד–2024, מאת חברי הכנסת עאידה תומא סלימאן, אחמד טיבי, יוסף עטאונה, עופר כסיף, גלעד קריב, אימאן ח'טיב יאסין</w:t>
      </w:r>
      <w:r w:rsidR="00A137FB">
        <w:rPr>
          <w:rFonts w:hint="cs"/>
          <w:rtl/>
        </w:rPr>
        <w:t xml:space="preserve"> ו</w:t>
      </w:r>
      <w:r w:rsidR="00A137FB">
        <w:rPr>
          <w:rtl/>
        </w:rPr>
        <w:t>מטי צרפתי הרכבי; הצעת חוק קידום התחרות בענף המזון (תיקון – איסור העלאת מחירים של מוצרי מזון בתקופת חירום), התשפ"ד–2024, מאת חבר הכנסת יונתן מישרקי; הצעת חוק איסור העברת כספים לרשות תומכת טרור (תיקוני חקיקה), התשפ"ד–2024, מאת חברי הכנסת צבי ידידיה סוכות, דן אילוז, ששון ששי גואטה, קטי קטרין שטרית, ניסים ואטורי, אריאל קלנר, יצחק קרויזר, עמית הלוי, אליהו ברוכי, חוה אתי עטייה, חנוך דב מלביצקי, משה פסל</w:t>
      </w:r>
      <w:r w:rsidR="00A137FB">
        <w:rPr>
          <w:rFonts w:hint="cs"/>
          <w:rtl/>
        </w:rPr>
        <w:t xml:space="preserve"> ו</w:t>
      </w:r>
      <w:r w:rsidR="00A137FB">
        <w:rPr>
          <w:rtl/>
        </w:rPr>
        <w:t>לימור סון הר מלך; הצעת חוק הבנקאות (שירות ללקוח) (תיקון – הגברת השקיפות לגבי רמת הריביות בשוק האשראי), התשפ"ד–2024, מאת חבר הכנסת יונתן מישרקי; הצעת חוק שכר לחיילים בשירות סדיר, התשפ"ד–2024, מאת חברי הכנסת שרון ניר, אביגדור ליברמן, עודד פורר, יבגני סובה, יוליה מלינובסקי</w:t>
      </w:r>
      <w:r w:rsidR="00A137FB">
        <w:rPr>
          <w:rFonts w:hint="cs"/>
          <w:rtl/>
        </w:rPr>
        <w:t xml:space="preserve"> ו</w:t>
      </w:r>
      <w:r w:rsidR="00A137FB">
        <w:rPr>
          <w:rtl/>
        </w:rPr>
        <w:t>חמד עמאר; הצעת חוק המים (תיקון – מניעת זיהום מים במוקדי זיהום אפשריים בשגרה ובחירום), התשפ"ד–2024, מאת חברי הכנסת קטי קטרין שטרית, אריאל קלנר, ששון ששי גואטה</w:t>
      </w:r>
      <w:r w:rsidR="00A137FB">
        <w:rPr>
          <w:rFonts w:hint="cs"/>
          <w:rtl/>
        </w:rPr>
        <w:t xml:space="preserve"> ו</w:t>
      </w:r>
      <w:r w:rsidR="00A137FB">
        <w:rPr>
          <w:rtl/>
        </w:rPr>
        <w:t>אושר שקלים; הצעת חוק קדימות בתור לחיילים, התשפ"ד–2024, מאת חבר הכנסת משה פסל; הצעת חוק עידוד מעורבות סטודנטים בפעילות חברתית וקהילתית (תיקון – הכרה בהתנדבות למען המפונים והחטופים), התשפ"ד–2024, מאת חברי הכנסת יצחק קרויזר, ולדימיר בליאק</w:t>
      </w:r>
      <w:r w:rsidR="00A137FB">
        <w:rPr>
          <w:rFonts w:hint="cs"/>
          <w:rtl/>
        </w:rPr>
        <w:t xml:space="preserve"> ו</w:t>
      </w:r>
      <w:r w:rsidR="00A137FB">
        <w:rPr>
          <w:rtl/>
        </w:rPr>
        <w:t>גלעד קריב; הצעת חוק צוותי התערבות במשבר, התשפ"ד–2024, מאת חברת הכנסת אימאן ח'טיב יאסין; הצעת חוק זכויות הסטודנט (תיקון – הקלות בתנאי קבלה ללוחמים ולמשרתי מילואים), התשפ"ד–2024, מאת חבר הכנסת חנוך דב מלביצקי; הצעת חוק התחשבנות בין בתי חולים לקופות חולים לשנים 2021 עד 2025 (התחשבנות בעד שירותי בריאות בבתי חולים ציבוריים כלליים) (תיקון – מועד התשלום לבית חולים ציבורי כללי עצמאי), התשפ"ד–2024, מאת חברת הכנסת קטי קטרין שטרית; הצעת חוק העסקת עובדים על ידי קבלני כוח אדם (תיקון – קבלן שירות בתחום הסיעוד), התשפ"ד–2024, מאת חבר הכנסת אליהו רביבו; הצעת חוק המשטרה (סמכויות), התשפ"ד–2024, מאת חבר הכנסת יצחק קרויזר; הצעת חוק הכניסה לישראל (תיקון – החמרת הענישה בעבירות של הסעה, הלנה והעסקה שלא כדין של שוהים בלתי חוקיים), התשפ"ד–2024, מאת חברי הכנסת יבגני סובה, אביגדור ליברמן, עודד פורר, שרון ניר</w:t>
      </w:r>
      <w:r w:rsidR="00A137FB">
        <w:rPr>
          <w:rFonts w:hint="cs"/>
          <w:rtl/>
        </w:rPr>
        <w:t xml:space="preserve"> ו</w:t>
      </w:r>
      <w:r w:rsidR="00A137FB">
        <w:rPr>
          <w:rtl/>
        </w:rPr>
        <w:t>חמד עמאר; הצעת חוק גיל פרישה (הורה שילדו נפטר) (הוראת שעה) (תיקון – הפיכת הוראת שעה להוראה קבועה), התשפ"ד–2024, מאת חברת הכנסת גלית דיסטל אטבריאן</w:t>
      </w:r>
      <w:r w:rsidR="00A137FB">
        <w:rPr>
          <w:rFonts w:hint="cs"/>
          <w:rtl/>
        </w:rPr>
        <w:t>.</w:t>
      </w:r>
    </w:p>
    <w:p w:rsidR="00A137FB" w:rsidRPr="000E0ADE" w:rsidRDefault="00A137FB" w:rsidP="00890BC3">
      <w:pPr>
        <w:rPr>
          <w:rtl/>
          <w:lang w:eastAsia="he-IL"/>
        </w:rPr>
      </w:pPr>
    </w:p>
    <w:p w:rsidR="00A137FB" w:rsidRDefault="00A137FB" w:rsidP="00D2209B">
      <w:pPr>
        <w:rPr>
          <w:rtl/>
          <w:lang w:eastAsia="he-IL"/>
        </w:rPr>
      </w:pPr>
      <w:bookmarkStart w:id="7" w:name="_ETM_Q1_40314"/>
      <w:bookmarkStart w:id="8" w:name="_ETM_Q1_40495"/>
      <w:bookmarkStart w:id="9" w:name="_ETM_Q1_40482"/>
      <w:bookmarkEnd w:id="7"/>
      <w:bookmarkEnd w:id="8"/>
      <w:bookmarkEnd w:id="9"/>
      <w:r>
        <w:rPr>
          <w:rFonts w:hint="cs"/>
          <w:rtl/>
          <w:lang w:eastAsia="he-IL"/>
        </w:rPr>
        <w:t>לקריאה ראשונה, מטעם הממשלה: הצעת חוק לתיקון ולהארכת תוקפן של תקנות שעת חירום (חרבות ברזל) (הארכת מעצר לחשוד בעבירת ביטחון) (תיקון), התשפ"ד</w:t>
      </w:r>
      <w:r>
        <w:rPr>
          <w:rtl/>
          <w:lang w:eastAsia="he-IL"/>
        </w:rPr>
        <w:t>–</w:t>
      </w:r>
      <w:r>
        <w:rPr>
          <w:rFonts w:hint="cs"/>
          <w:rtl/>
          <w:lang w:eastAsia="he-IL"/>
        </w:rPr>
        <w:t xml:space="preserve">2024; הצעת חוק לתיקון </w:t>
      </w:r>
      <w:bookmarkStart w:id="10" w:name="_ETM_Q1_51506"/>
      <w:bookmarkEnd w:id="10"/>
      <w:r>
        <w:rPr>
          <w:rFonts w:hint="cs"/>
          <w:rtl/>
          <w:lang w:eastAsia="he-IL"/>
        </w:rPr>
        <w:t xml:space="preserve">פקודת העיריות (הוראת שעה </w:t>
      </w:r>
      <w:r>
        <w:rPr>
          <w:rtl/>
          <w:lang w:eastAsia="he-IL"/>
        </w:rPr>
        <w:t>–</w:t>
      </w:r>
      <w:r>
        <w:rPr>
          <w:rFonts w:hint="cs"/>
          <w:rtl/>
          <w:lang w:eastAsia="he-IL"/>
        </w:rPr>
        <w:t xml:space="preserve"> החלטה על הטלת ארנונה כללית לגבי שנת הכספים 2024), התשפ"ד</w:t>
      </w:r>
      <w:r>
        <w:rPr>
          <w:rtl/>
          <w:lang w:eastAsia="he-IL"/>
        </w:rPr>
        <w:t>–</w:t>
      </w:r>
      <w:r>
        <w:rPr>
          <w:rFonts w:hint="cs"/>
          <w:rtl/>
          <w:lang w:eastAsia="he-IL"/>
        </w:rPr>
        <w:t xml:space="preserve">2024. </w:t>
      </w:r>
    </w:p>
    <w:p w:rsidR="00A137FB" w:rsidRDefault="00A137FB" w:rsidP="00D2209B">
      <w:pPr>
        <w:rPr>
          <w:rtl/>
          <w:lang w:eastAsia="he-IL"/>
        </w:rPr>
      </w:pPr>
    </w:p>
    <w:p w:rsidR="00A137FB" w:rsidRDefault="00A137FB" w:rsidP="00D2209B">
      <w:pPr>
        <w:rPr>
          <w:rtl/>
          <w:lang w:eastAsia="he-IL"/>
        </w:rPr>
      </w:pPr>
      <w:r>
        <w:rPr>
          <w:rFonts w:hint="cs"/>
          <w:rtl/>
          <w:lang w:eastAsia="he-IL"/>
        </w:rPr>
        <w:t xml:space="preserve">לקריאה </w:t>
      </w:r>
      <w:bookmarkStart w:id="11" w:name="_ETM_Q1_62326"/>
      <w:bookmarkEnd w:id="11"/>
      <w:r>
        <w:rPr>
          <w:rFonts w:hint="cs"/>
          <w:rtl/>
          <w:lang w:eastAsia="he-IL"/>
        </w:rPr>
        <w:t xml:space="preserve">ראשונה, מטעם הכנסת: הצעת חוק הקמת מאגר מידע גנטי של </w:t>
      </w:r>
      <w:bookmarkStart w:id="12" w:name="_ETM_Q1_66003"/>
      <w:bookmarkEnd w:id="12"/>
      <w:r>
        <w:rPr>
          <w:rFonts w:hint="cs"/>
          <w:rtl/>
          <w:lang w:eastAsia="he-IL"/>
        </w:rPr>
        <w:t>כלבים, התשפ"ד</w:t>
      </w:r>
      <w:r>
        <w:rPr>
          <w:rtl/>
          <w:lang w:eastAsia="he-IL"/>
        </w:rPr>
        <w:t>–</w:t>
      </w:r>
      <w:r>
        <w:rPr>
          <w:rFonts w:hint="cs"/>
          <w:rtl/>
          <w:lang w:eastAsia="he-IL"/>
        </w:rPr>
        <w:t xml:space="preserve">2024, של חברי הכנסת נאור שירי, אלי דלל וקבוצת חברי הכנסת; הצעת חוק בתי קברות צבאיים (תיקון מס' </w:t>
      </w:r>
      <w:bookmarkStart w:id="13" w:name="_ETM_Q1_74915"/>
      <w:bookmarkEnd w:id="13"/>
      <w:r>
        <w:rPr>
          <w:rFonts w:hint="cs"/>
          <w:rtl/>
          <w:lang w:eastAsia="he-IL"/>
        </w:rPr>
        <w:t>5) (קבורת סוהרים וכבאים), התשפ"ד</w:t>
      </w:r>
      <w:r>
        <w:rPr>
          <w:rtl/>
          <w:lang w:eastAsia="he-IL"/>
        </w:rPr>
        <w:t>–</w:t>
      </w:r>
      <w:r>
        <w:rPr>
          <w:rFonts w:hint="cs"/>
          <w:rtl/>
          <w:lang w:eastAsia="he-IL"/>
        </w:rPr>
        <w:t xml:space="preserve">2024, של חברי הכנסת מירב בן </w:t>
      </w:r>
      <w:bookmarkStart w:id="14" w:name="_ETM_Q1_78601"/>
      <w:bookmarkEnd w:id="14"/>
      <w:r>
        <w:rPr>
          <w:rFonts w:hint="cs"/>
          <w:rtl/>
          <w:lang w:eastAsia="he-IL"/>
        </w:rPr>
        <w:t xml:space="preserve">ארי וצביקה פוגל. </w:t>
      </w:r>
    </w:p>
    <w:p w:rsidR="00A137FB" w:rsidRDefault="00A137FB" w:rsidP="00D2209B">
      <w:pPr>
        <w:rPr>
          <w:rtl/>
          <w:lang w:eastAsia="he-IL"/>
        </w:rPr>
      </w:pPr>
    </w:p>
    <w:p w:rsidR="00A137FB" w:rsidRDefault="00A137FB" w:rsidP="000E0ADE">
      <w:pPr>
        <w:rPr>
          <w:rtl/>
          <w:lang w:eastAsia="he-IL"/>
        </w:rPr>
      </w:pPr>
      <w:r>
        <w:rPr>
          <w:rFonts w:hint="cs"/>
          <w:rtl/>
          <w:lang w:eastAsia="he-IL"/>
        </w:rPr>
        <w:t xml:space="preserve">כמו כן הונח על שולחן הכנסת הסכם בין </w:t>
      </w:r>
      <w:bookmarkStart w:id="15" w:name="_ETM_Q1_83357"/>
      <w:bookmarkEnd w:id="15"/>
      <w:r>
        <w:rPr>
          <w:rFonts w:hint="cs"/>
          <w:rtl/>
          <w:lang w:eastAsia="he-IL"/>
        </w:rPr>
        <w:t>ממשלת מדינת ישראל לממשלת הרפובליקה של בולגריה בדבר שיתוף פ</w:t>
      </w:r>
      <w:bookmarkStart w:id="16" w:name="_ETM_Q1_87387"/>
      <w:bookmarkEnd w:id="16"/>
      <w:r>
        <w:rPr>
          <w:rFonts w:hint="cs"/>
          <w:rtl/>
          <w:lang w:eastAsia="he-IL"/>
        </w:rPr>
        <w:t xml:space="preserve">עולה בתחום המים. </w:t>
      </w:r>
    </w:p>
    <w:p w:rsidR="00A137FB" w:rsidRDefault="00A137FB" w:rsidP="000E0ADE">
      <w:pPr>
        <w:rPr>
          <w:rtl/>
          <w:lang w:eastAsia="he-IL"/>
        </w:rPr>
      </w:pPr>
    </w:p>
    <w:p w:rsidR="00A137FB" w:rsidRPr="00D2209B" w:rsidRDefault="00A137FB" w:rsidP="000E0ADE">
      <w:pPr>
        <w:rPr>
          <w:rtl/>
          <w:lang w:eastAsia="he-IL"/>
        </w:rPr>
      </w:pPr>
      <w:r>
        <w:rPr>
          <w:rFonts w:hint="cs"/>
          <w:rtl/>
          <w:lang w:eastAsia="he-IL"/>
        </w:rPr>
        <w:t xml:space="preserve">עוד הונחו על שולחן הכנסת מסקנות ועדת העלייה, </w:t>
      </w:r>
      <w:bookmarkStart w:id="17" w:name="_ETM_Q1_91961"/>
      <w:bookmarkEnd w:id="17"/>
      <w:r>
        <w:rPr>
          <w:rFonts w:hint="cs"/>
          <w:rtl/>
          <w:lang w:eastAsia="he-IL"/>
        </w:rPr>
        <w:t xml:space="preserve">הקליטה והתפוצות בעקבות דיון בהצעתם של חברי הכנסת דני אילוז, משה טור </w:t>
      </w:r>
      <w:bookmarkStart w:id="18" w:name="_ETM_Q1_98988"/>
      <w:bookmarkEnd w:id="18"/>
      <w:r>
        <w:rPr>
          <w:rFonts w:hint="cs"/>
          <w:rtl/>
          <w:lang w:eastAsia="he-IL"/>
        </w:rPr>
        <w:t>פז ואוהד טל בנושא: הצדעה לפעילים פרו-ישראלי</w:t>
      </w:r>
      <w:bookmarkStart w:id="19" w:name="_ETM_Q1_95043"/>
      <w:bookmarkEnd w:id="19"/>
      <w:r>
        <w:rPr>
          <w:rFonts w:hint="cs"/>
          <w:rtl/>
          <w:lang w:eastAsia="he-IL"/>
        </w:rPr>
        <w:t xml:space="preserve">ם בקמפוסים בעולם. תודה. </w:t>
      </w:r>
    </w:p>
    <w:p w:rsidR="00A137FB" w:rsidRDefault="00A137FB" w:rsidP="00890BC3">
      <w:pPr>
        <w:rPr>
          <w:rtl/>
          <w:lang w:eastAsia="he-IL"/>
        </w:rPr>
      </w:pPr>
    </w:p>
    <w:p w:rsidR="00A137FB" w:rsidRDefault="00A137FB" w:rsidP="0050024D">
      <w:pPr>
        <w:pStyle w:val="af6"/>
        <w:keepNext/>
        <w:rPr>
          <w:rtl/>
        </w:rPr>
      </w:pPr>
      <w:bookmarkStart w:id="20" w:name="ET_yor_6595_7"/>
      <w:r w:rsidRPr="0050024D">
        <w:rPr>
          <w:rStyle w:val="TagStyle"/>
          <w:rtl/>
        </w:rPr>
        <w:t xml:space="preserve"> &lt;&lt; יור &gt;&gt; </w:t>
      </w:r>
      <w:r>
        <w:rPr>
          <w:rtl/>
        </w:rPr>
        <w:t>היו"ר ארז מלול:</w:t>
      </w:r>
      <w:r w:rsidRPr="0050024D">
        <w:rPr>
          <w:rStyle w:val="TagStyle"/>
          <w:rtl/>
        </w:rPr>
        <w:t xml:space="preserve"> &lt;&lt; יור &gt;&gt;</w:t>
      </w:r>
      <w:r>
        <w:rPr>
          <w:rtl/>
        </w:rPr>
        <w:t xml:space="preserve"> </w:t>
      </w:r>
      <w:bookmarkEnd w:id="20"/>
    </w:p>
    <w:p w:rsidR="00A137FB" w:rsidRDefault="00A137FB" w:rsidP="00722A48">
      <w:pPr>
        <w:rPr>
          <w:rtl/>
          <w:lang w:eastAsia="he-IL"/>
        </w:rPr>
      </w:pPr>
    </w:p>
    <w:p w:rsidR="00A137FB" w:rsidRDefault="00A137FB" w:rsidP="0050024D">
      <w:pPr>
        <w:rPr>
          <w:rtl/>
          <w:lang w:eastAsia="he-IL"/>
        </w:rPr>
      </w:pPr>
      <w:r>
        <w:rPr>
          <w:rFonts w:hint="cs"/>
          <w:rtl/>
          <w:lang w:eastAsia="he-IL"/>
        </w:rPr>
        <w:t xml:space="preserve">תודה למזכיר. </w:t>
      </w:r>
    </w:p>
    <w:p w:rsidR="00A137FB" w:rsidRDefault="00A137FB" w:rsidP="0050024D">
      <w:pPr>
        <w:rPr>
          <w:rtl/>
          <w:lang w:eastAsia="he-IL"/>
        </w:rPr>
      </w:pPr>
    </w:p>
    <w:p w:rsidR="00A137FB" w:rsidRDefault="00A137FB" w:rsidP="0050024D">
      <w:pPr>
        <w:rPr>
          <w:rtl/>
          <w:lang w:eastAsia="he-IL"/>
        </w:rPr>
      </w:pPr>
    </w:p>
    <w:p w:rsidR="00A137FB" w:rsidRDefault="00A137FB" w:rsidP="00265C58">
      <w:pPr>
        <w:pStyle w:val="a6"/>
      </w:pPr>
      <w:bookmarkStart w:id="21" w:name="ET_subject_642015_1"/>
      <w:r>
        <w:rPr>
          <w:rStyle w:val="TagStyle"/>
          <w:rFonts w:hint="cs"/>
          <w:rtl/>
        </w:rPr>
        <w:t xml:space="preserve">&lt;&lt; נושא &gt;&gt; </w:t>
      </w:r>
      <w:bookmarkStart w:id="22" w:name="_Toc161090196"/>
      <w:r>
        <w:rPr>
          <w:rFonts w:hint="cs"/>
          <w:rtl/>
        </w:rPr>
        <w:t>הצעות סיעות יש עתיד והעבודה להביע אי-אמון בממשלה בשל:</w:t>
      </w:r>
      <w:bookmarkEnd w:id="21"/>
      <w:bookmarkEnd w:id="22"/>
      <w:r>
        <w:rPr>
          <w:rStyle w:val="TagStyle"/>
          <w:rFonts w:hint="cs"/>
          <w:rtl/>
        </w:rPr>
        <w:t xml:space="preserve"> &lt;&lt; נושא &gt;&gt;</w:t>
      </w:r>
      <w:r>
        <w:rPr>
          <w:rFonts w:hint="cs"/>
          <w:rtl/>
        </w:rPr>
        <w:t xml:space="preserve"> </w:t>
      </w:r>
    </w:p>
    <w:p w:rsidR="00A137FB" w:rsidRDefault="00A137FB" w:rsidP="00E34D32">
      <w:pPr>
        <w:pStyle w:val="a6"/>
      </w:pPr>
      <w:r>
        <w:rPr>
          <w:rStyle w:val="TagStyle"/>
          <w:rFonts w:hint="cs"/>
          <w:rtl/>
        </w:rPr>
        <w:t xml:space="preserve"> &lt;&lt; נושא &gt;&gt; </w:t>
      </w:r>
      <w:bookmarkStart w:id="23" w:name="_Toc161090197"/>
      <w:r>
        <w:rPr>
          <w:rFonts w:hint="cs"/>
          <w:rtl/>
        </w:rPr>
        <w:t>1. הממשלה הכושלת מקום המדינה שמובילה אותנו למשבר כלכלי עם סדר עדיפויות פוליטי;</w:t>
      </w:r>
      <w:bookmarkEnd w:id="23"/>
      <w:r>
        <w:rPr>
          <w:rStyle w:val="TagStyle"/>
          <w:rtl/>
        </w:rPr>
        <w:t xml:space="preserve"> &lt;&lt; נושא &gt;&gt;</w:t>
      </w:r>
      <w:r>
        <w:rPr>
          <w:rFonts w:hint="cs"/>
          <w:rtl/>
        </w:rPr>
        <w:t xml:space="preserve"> </w:t>
      </w:r>
    </w:p>
    <w:p w:rsidR="00A137FB" w:rsidRDefault="00A137FB" w:rsidP="00923946">
      <w:pPr>
        <w:pStyle w:val="a6"/>
        <w:rPr>
          <w:rtl/>
        </w:rPr>
      </w:pPr>
      <w:bookmarkStart w:id="24" w:name="ET_subject_642020_3"/>
      <w:r>
        <w:rPr>
          <w:rStyle w:val="TagStyle"/>
          <w:rFonts w:hint="cs"/>
          <w:rtl/>
        </w:rPr>
        <w:t xml:space="preserve"> &lt;&lt; נושא &gt;&gt; </w:t>
      </w:r>
      <w:bookmarkStart w:id="25" w:name="_Toc161090198"/>
      <w:r>
        <w:rPr>
          <w:rFonts w:hint="cs"/>
          <w:rtl/>
        </w:rPr>
        <w:t>2. אחריותו האישית של ראש הממשלה לאסון מירון</w:t>
      </w:r>
      <w:r w:rsidR="00722A48">
        <w:rPr>
          <w:rFonts w:hint="cs"/>
          <w:rtl/>
        </w:rPr>
        <w:t>,</w:t>
      </w:r>
      <w:r>
        <w:rPr>
          <w:rFonts w:hint="cs"/>
          <w:rtl/>
        </w:rPr>
        <w:t xml:space="preserve"> שבו קופחו חייהם של 45 אנשים</w:t>
      </w:r>
      <w:bookmarkEnd w:id="25"/>
      <w:r>
        <w:rPr>
          <w:rFonts w:hint="cs"/>
          <w:rtl/>
        </w:rPr>
        <w:t xml:space="preserve"> </w:t>
      </w:r>
      <w:bookmarkEnd w:id="24"/>
      <w:r>
        <w:rPr>
          <w:rStyle w:val="TagStyle"/>
          <w:rFonts w:hint="cs"/>
          <w:rtl/>
        </w:rPr>
        <w:t>&lt;&lt; נושא &gt;&gt;</w:t>
      </w:r>
      <w:r>
        <w:rPr>
          <w:rFonts w:hint="cs"/>
          <w:rtl/>
        </w:rPr>
        <w:t xml:space="preserve"> </w:t>
      </w:r>
    </w:p>
    <w:p w:rsidR="00A137FB" w:rsidRDefault="00A137FB" w:rsidP="00890BC3">
      <w:pPr>
        <w:rPr>
          <w:rtl/>
          <w:lang w:eastAsia="he-IL"/>
        </w:rPr>
      </w:pPr>
    </w:p>
    <w:p w:rsidR="00A137FB" w:rsidRDefault="00A137FB" w:rsidP="0050024D">
      <w:pPr>
        <w:pStyle w:val="af6"/>
        <w:keepNext/>
        <w:rPr>
          <w:rtl/>
        </w:rPr>
      </w:pPr>
      <w:bookmarkStart w:id="26" w:name="ET_yor_6595_8"/>
      <w:r w:rsidRPr="0050024D">
        <w:rPr>
          <w:rStyle w:val="TagStyle"/>
          <w:rtl/>
        </w:rPr>
        <w:t xml:space="preserve"> &lt;&lt; יור &gt;&gt; </w:t>
      </w:r>
      <w:r>
        <w:rPr>
          <w:rtl/>
        </w:rPr>
        <w:t>היו"ר ארז מלול:</w:t>
      </w:r>
      <w:r w:rsidRPr="0050024D">
        <w:rPr>
          <w:rStyle w:val="TagStyle"/>
          <w:rtl/>
        </w:rPr>
        <w:t xml:space="preserve"> &lt;&lt; יור &gt;&gt;</w:t>
      </w:r>
      <w:r>
        <w:rPr>
          <w:rtl/>
        </w:rPr>
        <w:t xml:space="preserve"> </w:t>
      </w:r>
      <w:bookmarkEnd w:id="26"/>
    </w:p>
    <w:p w:rsidR="00A137FB" w:rsidRDefault="00A137FB" w:rsidP="00722A48">
      <w:pPr>
        <w:rPr>
          <w:rtl/>
          <w:lang w:eastAsia="he-IL"/>
        </w:rPr>
      </w:pPr>
    </w:p>
    <w:p w:rsidR="00A137FB" w:rsidRDefault="00A137FB" w:rsidP="00265C58">
      <w:pPr>
        <w:rPr>
          <w:rtl/>
          <w:lang w:eastAsia="he-IL"/>
        </w:rPr>
      </w:pPr>
      <w:r>
        <w:rPr>
          <w:rFonts w:hint="cs"/>
          <w:rtl/>
          <w:lang w:eastAsia="he-IL"/>
        </w:rPr>
        <w:t xml:space="preserve">כאמור, הנושא הראשון על סדר-היום – </w:t>
      </w:r>
      <w:bookmarkStart w:id="27" w:name="_ETM_Q1_105526"/>
      <w:bookmarkEnd w:id="27"/>
      <w:r>
        <w:rPr>
          <w:rFonts w:hint="cs"/>
          <w:rtl/>
          <w:lang w:eastAsia="he-IL"/>
        </w:rPr>
        <w:t xml:space="preserve">הצעות להביע אי-אמון בממשלה. אני מזמין את חבר הכנסת </w:t>
      </w:r>
      <w:bookmarkStart w:id="28" w:name="_ETM_Q1_110880"/>
      <w:bookmarkEnd w:id="28"/>
      <w:r>
        <w:rPr>
          <w:rFonts w:hint="cs"/>
          <w:rtl/>
          <w:lang w:eastAsia="he-IL"/>
        </w:rPr>
        <w:t xml:space="preserve">יאיר לפיד, ראש האופוזיציה, לנמק את ההצעה מטעם סיעת יש </w:t>
      </w:r>
      <w:bookmarkStart w:id="29" w:name="_ETM_Q1_114787"/>
      <w:bookmarkEnd w:id="29"/>
      <w:r>
        <w:rPr>
          <w:rFonts w:hint="cs"/>
          <w:rtl/>
          <w:lang w:eastAsia="he-IL"/>
        </w:rPr>
        <w:t xml:space="preserve">עתיד. עד עשר דקות לרשותך. </w:t>
      </w:r>
    </w:p>
    <w:p w:rsidR="00A137FB" w:rsidRDefault="00A137FB" w:rsidP="0050024D">
      <w:pPr>
        <w:rPr>
          <w:rtl/>
          <w:lang w:eastAsia="he-IL"/>
        </w:rPr>
      </w:pPr>
    </w:p>
    <w:p w:rsidR="00A137FB" w:rsidRDefault="00A137FB" w:rsidP="0050024D">
      <w:pPr>
        <w:pStyle w:val="a4"/>
        <w:keepNext/>
        <w:rPr>
          <w:rtl/>
        </w:rPr>
      </w:pPr>
      <w:bookmarkStart w:id="30" w:name="ET_speaker_5087_9"/>
      <w:r w:rsidRPr="0050024D">
        <w:rPr>
          <w:rStyle w:val="TagStyle"/>
          <w:rtl/>
        </w:rPr>
        <w:t xml:space="preserve"> &lt;&lt; דובר &gt;&gt; </w:t>
      </w:r>
      <w:bookmarkStart w:id="31" w:name="_Toc161090199"/>
      <w:r>
        <w:rPr>
          <w:rtl/>
        </w:rPr>
        <w:t>יאיר לפיד (יש עתיד):</w:t>
      </w:r>
      <w:bookmarkEnd w:id="31"/>
      <w:r w:rsidRPr="0050024D">
        <w:rPr>
          <w:rStyle w:val="TagStyle"/>
          <w:rtl/>
        </w:rPr>
        <w:t xml:space="preserve"> &lt;&lt; דובר &gt;&gt;</w:t>
      </w:r>
      <w:r>
        <w:rPr>
          <w:rtl/>
        </w:rPr>
        <w:t xml:space="preserve"> </w:t>
      </w:r>
      <w:bookmarkEnd w:id="30"/>
    </w:p>
    <w:p w:rsidR="00A137FB" w:rsidRDefault="00A137FB" w:rsidP="00722A48">
      <w:pPr>
        <w:rPr>
          <w:rtl/>
          <w:lang w:eastAsia="he-IL"/>
        </w:rPr>
      </w:pPr>
    </w:p>
    <w:p w:rsidR="00A137FB" w:rsidRDefault="00A137FB" w:rsidP="0088452F">
      <w:pPr>
        <w:rPr>
          <w:rtl/>
          <w:lang w:eastAsia="he-IL"/>
        </w:rPr>
      </w:pPr>
      <w:r>
        <w:rPr>
          <w:rFonts w:hint="cs"/>
          <w:rtl/>
          <w:lang w:eastAsia="he-IL"/>
        </w:rPr>
        <w:t xml:space="preserve">אדוני היושב-ראש, כנסת נכבדה, לפני יותר מעשר שנים, כשהגענו </w:t>
      </w:r>
      <w:bookmarkStart w:id="32" w:name="_ETM_Q1_125447"/>
      <w:bookmarkEnd w:id="32"/>
      <w:r>
        <w:rPr>
          <w:rFonts w:hint="cs"/>
          <w:rtl/>
          <w:lang w:eastAsia="he-IL"/>
        </w:rPr>
        <w:t xml:space="preserve">הנה בפעם הראשונה, הייתה לנו שאלה: איפה הכסף? איפה הכסף של מעמד הביניים הישראלי? לאן </w:t>
      </w:r>
      <w:bookmarkStart w:id="33" w:name="_ETM_Q1_133016"/>
      <w:bookmarkEnd w:id="33"/>
      <w:r>
        <w:rPr>
          <w:rFonts w:hint="cs"/>
          <w:rtl/>
          <w:lang w:eastAsia="he-IL"/>
        </w:rPr>
        <w:t xml:space="preserve">הוא נעלם? מי לקח אותו? למה הוא משמש? דווקא על השאלה הזו יש לנו היום תשובה – אנחנו רואים אותו בתקציב. </w:t>
      </w:r>
      <w:r w:rsidR="00C90DC9">
        <w:rPr>
          <w:rFonts w:hint="cs"/>
          <w:rtl/>
          <w:lang w:eastAsia="he-IL"/>
        </w:rPr>
        <w:t xml:space="preserve">אז </w:t>
      </w:r>
      <w:r>
        <w:rPr>
          <w:rFonts w:hint="cs"/>
          <w:rtl/>
          <w:lang w:eastAsia="he-IL"/>
        </w:rPr>
        <w:t xml:space="preserve">אני רוצה להוסיף אות אחת לשאלה שלי </w:t>
      </w:r>
      <w:r w:rsidR="0088452F">
        <w:rPr>
          <w:rFonts w:hint="eastAsia"/>
          <w:rtl/>
          <w:lang w:eastAsia="he-IL"/>
        </w:rPr>
        <w:t xml:space="preserve">– </w:t>
      </w:r>
      <w:r>
        <w:rPr>
          <w:rFonts w:hint="cs"/>
          <w:rtl/>
          <w:lang w:eastAsia="he-IL"/>
        </w:rPr>
        <w:t xml:space="preserve">אני רוצה </w:t>
      </w:r>
      <w:bookmarkStart w:id="34" w:name="_ETM_Q1_150441"/>
      <w:bookmarkEnd w:id="34"/>
      <w:r>
        <w:rPr>
          <w:rFonts w:hint="cs"/>
          <w:rtl/>
          <w:lang w:eastAsia="he-IL"/>
        </w:rPr>
        <w:t xml:space="preserve">להוסיף את האות מ"ם: מאיפה הכסף? מאיפה אתם מביאים את הכסף לכל מה שאתם מוציאים? </w:t>
      </w:r>
    </w:p>
    <w:p w:rsidR="00A137FB" w:rsidRDefault="00A137FB" w:rsidP="00D2209B">
      <w:pPr>
        <w:rPr>
          <w:rtl/>
          <w:lang w:eastAsia="he-IL"/>
        </w:rPr>
      </w:pPr>
      <w:bookmarkStart w:id="35" w:name="_ETM_Q1_159053"/>
      <w:bookmarkEnd w:id="35"/>
    </w:p>
    <w:p w:rsidR="00A137FB" w:rsidRDefault="00A137FB" w:rsidP="0088452F">
      <w:pPr>
        <w:rPr>
          <w:rtl/>
          <w:lang w:eastAsia="he-IL"/>
        </w:rPr>
      </w:pPr>
      <w:bookmarkStart w:id="36" w:name="_ETM_Q1_159229"/>
      <w:bookmarkStart w:id="37" w:name="_ETM_Q1_159295"/>
      <w:bookmarkStart w:id="38" w:name="_ETM_Q1_159342"/>
      <w:bookmarkEnd w:id="36"/>
      <w:bookmarkEnd w:id="37"/>
      <w:bookmarkEnd w:id="38"/>
      <w:r>
        <w:rPr>
          <w:rFonts w:hint="cs"/>
          <w:rtl/>
          <w:lang w:eastAsia="he-IL"/>
        </w:rPr>
        <w:t xml:space="preserve">כשאתם העברתם אתמול בממשלה – במשאל טלפוני, אפילו לא טרחתם לכנס ישיבה </w:t>
      </w:r>
      <w:r>
        <w:rPr>
          <w:rtl/>
          <w:lang w:eastAsia="he-IL"/>
        </w:rPr>
        <w:t>–</w:t>
      </w:r>
      <w:r>
        <w:rPr>
          <w:rFonts w:hint="cs"/>
          <w:rtl/>
          <w:lang w:eastAsia="he-IL"/>
        </w:rPr>
        <w:t xml:space="preserve"> כשהעברתם עשרות מיליוני שקלים להזיות </w:t>
      </w:r>
      <w:bookmarkStart w:id="39" w:name="_ETM_Q1_170225"/>
      <w:bookmarkEnd w:id="39"/>
      <w:r>
        <w:rPr>
          <w:rFonts w:hint="cs"/>
          <w:rtl/>
          <w:lang w:eastAsia="he-IL"/>
        </w:rPr>
        <w:t xml:space="preserve">האנטי-יהודיות של אבי מעוז, מאיפה הבאתם את הכסף הזה? מה המקור שלו? כשבזמן מלחמה אתם מעלים את תקציבי </w:t>
      </w:r>
      <w:bookmarkStart w:id="40" w:name="_ETM_Q1_179751"/>
      <w:bookmarkEnd w:id="40"/>
      <w:r>
        <w:rPr>
          <w:rFonts w:hint="cs"/>
          <w:rtl/>
          <w:lang w:eastAsia="he-IL"/>
        </w:rPr>
        <w:t xml:space="preserve">הישיבות לשיא של כל הזמנים, את תקציב האברכים לשיא של כל הזמנים, מאיפה אתם מביאים את הכסף? כשאתם מפירים את כל ההבטחות, את כל השבועות החגיגיות שנשבעתם </w:t>
      </w:r>
      <w:bookmarkStart w:id="41" w:name="_ETM_Q1_193363"/>
      <w:bookmarkEnd w:id="41"/>
      <w:r>
        <w:rPr>
          <w:rFonts w:hint="cs"/>
          <w:rtl/>
          <w:lang w:eastAsia="he-IL"/>
        </w:rPr>
        <w:t xml:space="preserve">אחרי 7 באוקטובר, את כל מה שאמרתם בחמש הדקות שהרגשתם באמת אשמים, ובמקום זה אתם מעבירים מיליארדים בכספים קואליציוניים, מאיפה אתם לוקחים אותם? מאיפה הכסף? כשאתם מעלים </w:t>
      </w:r>
      <w:bookmarkStart w:id="42" w:name="_ETM_Q1_212065"/>
      <w:bookmarkEnd w:id="42"/>
      <w:r>
        <w:rPr>
          <w:rFonts w:hint="cs"/>
          <w:rtl/>
          <w:lang w:eastAsia="he-IL"/>
        </w:rPr>
        <w:t xml:space="preserve">את תקציב המשרד המיותר של אורית סטרוק ל-331 מיליון שקל, מאיפה הכסף? כשאתם מעלים את תקציב המשרד המיותר למורשת ל-101 מיליון שקלים ואת המשרד המיותר לירושלים ל-279 מיליון שקלים, מאיפה זה בא? כשאתם מקפיצים את </w:t>
      </w:r>
      <w:bookmarkStart w:id="43" w:name="_ETM_Q1_235916"/>
      <w:bookmarkEnd w:id="43"/>
      <w:r>
        <w:rPr>
          <w:rFonts w:hint="cs"/>
          <w:rtl/>
          <w:lang w:eastAsia="he-IL"/>
        </w:rPr>
        <w:t>תקציב המשרד לשיתוף פעולה אזורי של דודי א</w:t>
      </w:r>
      <w:r w:rsidR="0088452F">
        <w:rPr>
          <w:rFonts w:hint="cs"/>
          <w:rtl/>
          <w:lang w:eastAsia="he-IL"/>
        </w:rPr>
        <w:t>מסלם, שיושב פה, ל-38 מיליון שקל</w:t>
      </w:r>
      <w:r>
        <w:rPr>
          <w:rFonts w:hint="cs"/>
          <w:rtl/>
          <w:lang w:eastAsia="he-IL"/>
        </w:rPr>
        <w:t xml:space="preserve"> </w:t>
      </w:r>
      <w:r w:rsidR="0088452F">
        <w:rPr>
          <w:rFonts w:hint="eastAsia"/>
          <w:rtl/>
          <w:lang w:eastAsia="he-IL"/>
        </w:rPr>
        <w:t xml:space="preserve">– </w:t>
      </w:r>
      <w:r>
        <w:rPr>
          <w:rFonts w:hint="cs"/>
          <w:rtl/>
          <w:lang w:eastAsia="he-IL"/>
        </w:rPr>
        <w:t xml:space="preserve">למרות שאני יודע ואתם יודעים שהמשרד הזה לא משתף פעולה עם אף אזור חוץ מאזורים מסוימים במרכז הליכוד </w:t>
      </w:r>
      <w:r w:rsidR="0088452F">
        <w:rPr>
          <w:rFonts w:hint="eastAsia"/>
          <w:rtl/>
          <w:lang w:eastAsia="he-IL"/>
        </w:rPr>
        <w:t xml:space="preserve">– </w:t>
      </w:r>
      <w:r>
        <w:rPr>
          <w:rFonts w:hint="cs"/>
          <w:rtl/>
          <w:lang w:eastAsia="he-IL"/>
        </w:rPr>
        <w:t xml:space="preserve">מאיפה אתם לוקחים את הכסף הזה? </w:t>
      </w:r>
    </w:p>
    <w:p w:rsidR="00A137FB" w:rsidRDefault="00A137FB" w:rsidP="004A2D46">
      <w:pPr>
        <w:rPr>
          <w:rtl/>
          <w:lang w:eastAsia="he-IL"/>
        </w:rPr>
      </w:pPr>
      <w:bookmarkStart w:id="44" w:name="_ETM_Q1_263118"/>
      <w:bookmarkStart w:id="45" w:name="_ETM_Q1_263225"/>
      <w:bookmarkEnd w:id="44"/>
      <w:bookmarkEnd w:id="45"/>
    </w:p>
    <w:p w:rsidR="00A137FB" w:rsidRDefault="00A137FB" w:rsidP="0088452F">
      <w:pPr>
        <w:rPr>
          <w:rtl/>
          <w:lang w:eastAsia="he-IL"/>
        </w:rPr>
      </w:pPr>
      <w:bookmarkStart w:id="46" w:name="_ETM_Q1_263287"/>
      <w:bookmarkStart w:id="47" w:name="_ETM_Q1_263374"/>
      <w:bookmarkEnd w:id="46"/>
      <w:bookmarkEnd w:id="47"/>
      <w:r>
        <w:rPr>
          <w:rFonts w:hint="cs"/>
          <w:rtl/>
          <w:lang w:eastAsia="he-IL"/>
        </w:rPr>
        <w:t xml:space="preserve">ולזה יש רק תשובה אחת: מאנשים עובדים. אתם לוקחים את הכסף הזה </w:t>
      </w:r>
      <w:bookmarkStart w:id="48" w:name="_ETM_Q1_264099"/>
      <w:bookmarkEnd w:id="48"/>
      <w:r>
        <w:rPr>
          <w:rFonts w:hint="cs"/>
          <w:rtl/>
          <w:lang w:eastAsia="he-IL"/>
        </w:rPr>
        <w:t>מאנשים שקמים בבוקר, עושים קפה</w:t>
      </w:r>
      <w:r w:rsidR="0088452F">
        <w:rPr>
          <w:rFonts w:hint="cs"/>
          <w:rtl/>
          <w:lang w:eastAsia="he-IL"/>
        </w:rPr>
        <w:t>,</w:t>
      </w:r>
      <w:r>
        <w:rPr>
          <w:rFonts w:hint="cs"/>
          <w:rtl/>
          <w:lang w:eastAsia="he-IL"/>
        </w:rPr>
        <w:t xml:space="preserve"> ויוצאים לעבודה, ועובדים קשה, ועובדים הרבה שעות, ונלחמים על כל אגורה, וחוסכים כל אגורה, וחושבים פעמיים על כל אגורה שהם מוציאים. האנשים האלה משלמים מיסים, כי הם חושבים </w:t>
      </w:r>
      <w:bookmarkStart w:id="49" w:name="_ETM_Q1_283337"/>
      <w:bookmarkEnd w:id="49"/>
      <w:r>
        <w:rPr>
          <w:rFonts w:hint="cs"/>
          <w:rtl/>
          <w:lang w:eastAsia="he-IL"/>
        </w:rPr>
        <w:t xml:space="preserve">שהכסף הזה יצא על החינוך של הילדים שלהם ועל בתי </w:t>
      </w:r>
      <w:bookmarkStart w:id="50" w:name="_ETM_Q1_287493"/>
      <w:bookmarkEnd w:id="50"/>
      <w:r>
        <w:rPr>
          <w:rFonts w:hint="cs"/>
          <w:rtl/>
          <w:lang w:eastAsia="he-IL"/>
        </w:rPr>
        <w:t xml:space="preserve">חולים טובים ועל אפודים קרמיים </w:t>
      </w:r>
      <w:proofErr w:type="spellStart"/>
      <w:r>
        <w:rPr>
          <w:rFonts w:hint="cs"/>
          <w:rtl/>
          <w:lang w:eastAsia="he-IL"/>
        </w:rPr>
        <w:t>וברכיות</w:t>
      </w:r>
      <w:proofErr w:type="spellEnd"/>
      <w:r>
        <w:rPr>
          <w:rFonts w:hint="cs"/>
          <w:rtl/>
          <w:lang w:eastAsia="he-IL"/>
        </w:rPr>
        <w:t xml:space="preserve"> לילדים שלהם שהם לוחמים בצה"ל. </w:t>
      </w:r>
    </w:p>
    <w:p w:rsidR="00A137FB" w:rsidRDefault="00A137FB" w:rsidP="0050024D">
      <w:pPr>
        <w:rPr>
          <w:rtl/>
          <w:lang w:eastAsia="he-IL"/>
        </w:rPr>
      </w:pPr>
    </w:p>
    <w:p w:rsidR="00A137FB" w:rsidRDefault="00A137FB" w:rsidP="008414E6">
      <w:pPr>
        <w:rPr>
          <w:rtl/>
          <w:lang w:eastAsia="he-IL"/>
        </w:rPr>
      </w:pPr>
      <w:r>
        <w:rPr>
          <w:rFonts w:hint="cs"/>
          <w:rtl/>
          <w:lang w:eastAsia="he-IL"/>
        </w:rPr>
        <w:t xml:space="preserve">היום בערב אתם מביאים הנה חוק שמעלה את המע"מ, מעלה את כל המוצרים הבסיסיים, </w:t>
      </w:r>
      <w:bookmarkStart w:id="51" w:name="_ETM_Q1_300484"/>
      <w:bookmarkEnd w:id="51"/>
      <w:r>
        <w:rPr>
          <w:rFonts w:hint="cs"/>
          <w:rtl/>
          <w:lang w:eastAsia="he-IL"/>
        </w:rPr>
        <w:t>מעלה את יוקר המחיה של האנשים האלה בדיוק. משם הכסף</w:t>
      </w:r>
      <w:r w:rsidR="008414E6">
        <w:rPr>
          <w:rFonts w:hint="cs"/>
          <w:rtl/>
          <w:lang w:eastAsia="he-IL"/>
        </w:rPr>
        <w:t>,</w:t>
      </w:r>
      <w:r>
        <w:rPr>
          <w:rFonts w:hint="cs"/>
          <w:rtl/>
          <w:lang w:eastAsia="he-IL"/>
        </w:rPr>
        <w:t xml:space="preserve"> מהם </w:t>
      </w:r>
      <w:r w:rsidR="008414E6">
        <w:rPr>
          <w:rFonts w:hint="eastAsia"/>
          <w:rtl/>
          <w:lang w:eastAsia="he-IL"/>
        </w:rPr>
        <w:t>–</w:t>
      </w:r>
      <w:r w:rsidR="008414E6">
        <w:rPr>
          <w:rFonts w:hint="cs"/>
          <w:rtl/>
          <w:lang w:eastAsia="he-IL"/>
        </w:rPr>
        <w:t xml:space="preserve"> </w:t>
      </w:r>
      <w:r>
        <w:rPr>
          <w:rFonts w:hint="cs"/>
          <w:rtl/>
          <w:lang w:eastAsia="he-IL"/>
        </w:rPr>
        <w:t xml:space="preserve">מהמקרר שלהם, מהמכונית שהם לא יחליפו, מהחוג של הילד שלהם שיעלה יותר, מעוד שחיקה של המשכורת שלהם. אתם באים, לוקחים את הכסף שלהם ומבזבזים אותו </w:t>
      </w:r>
      <w:bookmarkStart w:id="52" w:name="_ETM_Q1_326556"/>
      <w:bookmarkEnd w:id="52"/>
      <w:r>
        <w:rPr>
          <w:rFonts w:hint="cs"/>
          <w:rtl/>
          <w:lang w:eastAsia="he-IL"/>
        </w:rPr>
        <w:t>בלי חשבון ובלי מצפון ובלי למצמץ. אתם לא שואלים מאיפה הכסף, כי לכם לא אכפת מהם</w:t>
      </w:r>
      <w:r w:rsidR="008414E6">
        <w:rPr>
          <w:rFonts w:hint="cs"/>
          <w:rtl/>
          <w:lang w:eastAsia="he-IL"/>
        </w:rPr>
        <w:t>.</w:t>
      </w:r>
      <w:r>
        <w:rPr>
          <w:rFonts w:hint="cs"/>
          <w:rtl/>
          <w:lang w:eastAsia="he-IL"/>
        </w:rPr>
        <w:t xml:space="preserve"> הם לא מעניינים </w:t>
      </w:r>
      <w:bookmarkStart w:id="53" w:name="_ETM_Q1_334739"/>
      <w:bookmarkEnd w:id="53"/>
      <w:r>
        <w:rPr>
          <w:rFonts w:hint="cs"/>
          <w:rtl/>
          <w:lang w:eastAsia="he-IL"/>
        </w:rPr>
        <w:t>אתכם. מבחינתכם</w:t>
      </w:r>
      <w:r w:rsidR="008414E6">
        <w:rPr>
          <w:rFonts w:hint="cs"/>
          <w:rtl/>
          <w:lang w:eastAsia="he-IL"/>
        </w:rPr>
        <w:t>,</w:t>
      </w:r>
      <w:r>
        <w:rPr>
          <w:rFonts w:hint="cs"/>
          <w:rtl/>
          <w:lang w:eastAsia="he-IL"/>
        </w:rPr>
        <w:t xml:space="preserve"> הם, מעמד הביניים הישראלי, שם רק למטרה אחת – כדי שיהיה לכם את מי לסחוט ויהיה לכם על חשבון מ</w:t>
      </w:r>
      <w:bookmarkStart w:id="54" w:name="_ETM_Q1_345569"/>
      <w:bookmarkEnd w:id="54"/>
      <w:r>
        <w:rPr>
          <w:rFonts w:hint="cs"/>
          <w:rtl/>
          <w:lang w:eastAsia="he-IL"/>
        </w:rPr>
        <w:t xml:space="preserve">י לחיות. </w:t>
      </w:r>
      <w:bookmarkStart w:id="55" w:name="_ETM_Q1_344237"/>
      <w:bookmarkEnd w:id="55"/>
    </w:p>
    <w:p w:rsidR="00A137FB" w:rsidRDefault="00A137FB" w:rsidP="004A2D46">
      <w:pPr>
        <w:rPr>
          <w:rtl/>
          <w:lang w:eastAsia="he-IL"/>
        </w:rPr>
      </w:pPr>
      <w:bookmarkStart w:id="56" w:name="_ETM_Q1_344318"/>
      <w:bookmarkEnd w:id="56"/>
    </w:p>
    <w:p w:rsidR="00A137FB" w:rsidRDefault="00A137FB" w:rsidP="008414E6">
      <w:pPr>
        <w:rPr>
          <w:rtl/>
          <w:lang w:eastAsia="he-IL"/>
        </w:rPr>
      </w:pPr>
      <w:bookmarkStart w:id="57" w:name="_ETM_Q1_344391"/>
      <w:bookmarkStart w:id="58" w:name="_ETM_Q1_344499"/>
      <w:bookmarkEnd w:id="57"/>
      <w:bookmarkEnd w:id="58"/>
      <w:r>
        <w:rPr>
          <w:rFonts w:hint="cs"/>
          <w:rtl/>
          <w:lang w:eastAsia="he-IL"/>
        </w:rPr>
        <w:t>זה לא הולך להימשך</w:t>
      </w:r>
      <w:r w:rsidR="008414E6">
        <w:rPr>
          <w:rFonts w:hint="cs"/>
          <w:rtl/>
          <w:lang w:eastAsia="he-IL"/>
        </w:rPr>
        <w:t>.</w:t>
      </w:r>
      <w:r>
        <w:rPr>
          <w:rFonts w:hint="cs"/>
          <w:rtl/>
          <w:lang w:eastAsia="he-IL"/>
        </w:rPr>
        <w:t xml:space="preserve"> זה לא יכול להימשך. אתם תלכו הביתה, ותהיה פה ממשלה טובה שאכפת לה מאזרחי ישראל, שמכבדת אנשים עובדים, שלפני שהיא מוציאה את הכסף היא שואלת ברצינות </w:t>
      </w:r>
      <w:bookmarkStart w:id="59" w:name="_ETM_Q1_367892"/>
      <w:bookmarkEnd w:id="59"/>
      <w:r>
        <w:rPr>
          <w:rFonts w:hint="cs"/>
          <w:rtl/>
          <w:lang w:eastAsia="he-IL"/>
        </w:rPr>
        <w:t>מאיפה הכסף הזה מגיע.</w:t>
      </w:r>
    </w:p>
    <w:p w:rsidR="00A137FB" w:rsidRDefault="00A137FB" w:rsidP="00894747">
      <w:pPr>
        <w:rPr>
          <w:rtl/>
          <w:lang w:eastAsia="he-IL"/>
        </w:rPr>
      </w:pPr>
      <w:bookmarkStart w:id="60" w:name="_ETM_Q1_370109"/>
      <w:bookmarkEnd w:id="60"/>
    </w:p>
    <w:p w:rsidR="00A137FB" w:rsidRDefault="00A137FB" w:rsidP="00894747">
      <w:pPr>
        <w:rPr>
          <w:rtl/>
          <w:lang w:eastAsia="he-IL"/>
        </w:rPr>
      </w:pPr>
      <w:bookmarkStart w:id="61" w:name="_ETM_Q1_370435"/>
      <w:bookmarkStart w:id="62" w:name="_ETM_Q1_370471"/>
      <w:bookmarkStart w:id="63" w:name="_ETM_Q1_370587"/>
      <w:bookmarkEnd w:id="61"/>
      <w:bookmarkEnd w:id="62"/>
      <w:bookmarkEnd w:id="63"/>
      <w:r>
        <w:rPr>
          <w:rFonts w:hint="cs"/>
          <w:rtl/>
          <w:lang w:eastAsia="he-IL"/>
        </w:rPr>
        <w:t>אני קורא לכנסת ישראל להצביע אי-אמון בממשלה</w:t>
      </w:r>
      <w:r w:rsidR="008414E6">
        <w:rPr>
          <w:rFonts w:hint="cs"/>
          <w:rtl/>
          <w:lang w:eastAsia="he-IL"/>
        </w:rPr>
        <w:t>,</w:t>
      </w:r>
      <w:r>
        <w:rPr>
          <w:rFonts w:hint="cs"/>
          <w:rtl/>
          <w:lang w:eastAsia="he-IL"/>
        </w:rPr>
        <w:t xml:space="preserve"> ששודדת את כספו של מעמד </w:t>
      </w:r>
      <w:bookmarkStart w:id="64" w:name="_ETM_Q1_377605"/>
      <w:bookmarkEnd w:id="64"/>
      <w:r>
        <w:rPr>
          <w:rFonts w:hint="cs"/>
          <w:rtl/>
          <w:lang w:eastAsia="he-IL"/>
        </w:rPr>
        <w:t xml:space="preserve">הביניים הישראלי. תודה רבה. </w:t>
      </w:r>
    </w:p>
    <w:p w:rsidR="00A137FB" w:rsidRDefault="00A137FB" w:rsidP="0050024D">
      <w:pPr>
        <w:rPr>
          <w:rtl/>
          <w:lang w:eastAsia="he-IL"/>
        </w:rPr>
      </w:pPr>
    </w:p>
    <w:p w:rsidR="00A137FB" w:rsidRDefault="00A137FB" w:rsidP="009577BD">
      <w:pPr>
        <w:pStyle w:val="af6"/>
        <w:keepNext/>
        <w:rPr>
          <w:rtl/>
        </w:rPr>
      </w:pPr>
      <w:bookmarkStart w:id="65" w:name="ET_yor_6595_10"/>
      <w:r w:rsidRPr="009577BD">
        <w:rPr>
          <w:rStyle w:val="TagStyle"/>
          <w:rtl/>
        </w:rPr>
        <w:t xml:space="preserve"> &lt;&lt; יור &gt;&gt; </w:t>
      </w:r>
      <w:r>
        <w:rPr>
          <w:rtl/>
        </w:rPr>
        <w:t>היו"ר ארז מלול:</w:t>
      </w:r>
      <w:r w:rsidRPr="009577BD">
        <w:rPr>
          <w:rStyle w:val="TagStyle"/>
          <w:rtl/>
        </w:rPr>
        <w:t xml:space="preserve"> &lt;&lt; יור &gt;&gt;</w:t>
      </w:r>
      <w:r>
        <w:rPr>
          <w:rtl/>
        </w:rPr>
        <w:t xml:space="preserve"> </w:t>
      </w:r>
      <w:bookmarkEnd w:id="65"/>
    </w:p>
    <w:p w:rsidR="00A137FB" w:rsidRDefault="00A137FB" w:rsidP="00722A48">
      <w:pPr>
        <w:rPr>
          <w:rtl/>
          <w:lang w:eastAsia="he-IL"/>
        </w:rPr>
      </w:pPr>
    </w:p>
    <w:p w:rsidR="00A137FB" w:rsidRDefault="00A137FB" w:rsidP="008A79B3">
      <w:pPr>
        <w:rPr>
          <w:rtl/>
          <w:lang w:eastAsia="he-IL"/>
        </w:rPr>
      </w:pPr>
      <w:r>
        <w:rPr>
          <w:rFonts w:hint="cs"/>
          <w:rtl/>
          <w:lang w:eastAsia="he-IL"/>
        </w:rPr>
        <w:t xml:space="preserve">תודה רבה. ישיב על ההצעה השר דוד אמסלם, בשם שר האוצר </w:t>
      </w:r>
      <w:bookmarkStart w:id="66" w:name="_ETM_Q1_387024"/>
      <w:bookmarkEnd w:id="66"/>
      <w:r>
        <w:rPr>
          <w:rFonts w:hint="cs"/>
          <w:rtl/>
          <w:lang w:eastAsia="he-IL"/>
        </w:rPr>
        <w:t xml:space="preserve">בצלאל סמוטריץ', בבקשה. </w:t>
      </w:r>
    </w:p>
    <w:p w:rsidR="00A137FB" w:rsidRDefault="00A137FB" w:rsidP="009577BD">
      <w:pPr>
        <w:rPr>
          <w:rtl/>
          <w:lang w:eastAsia="he-IL"/>
        </w:rPr>
      </w:pPr>
    </w:p>
    <w:p w:rsidR="00A137FB" w:rsidRDefault="00A137FB" w:rsidP="009577BD">
      <w:pPr>
        <w:pStyle w:val="a4"/>
        <w:keepNext/>
        <w:rPr>
          <w:rtl/>
        </w:rPr>
      </w:pPr>
      <w:bookmarkStart w:id="67" w:name="ET_speaker_5971_11"/>
      <w:r w:rsidRPr="009577BD">
        <w:rPr>
          <w:rStyle w:val="TagStyle"/>
          <w:rtl/>
        </w:rPr>
        <w:t xml:space="preserve"> &lt;&lt; דובר &gt;&gt; </w:t>
      </w:r>
      <w:bookmarkStart w:id="68" w:name="_Toc161090200"/>
      <w:r>
        <w:rPr>
          <w:rtl/>
        </w:rPr>
        <w:t>השר המקשר בין הממשלה לכנסת דוד אמסלם:</w:t>
      </w:r>
      <w:bookmarkEnd w:id="68"/>
      <w:r w:rsidRPr="009577BD">
        <w:rPr>
          <w:rStyle w:val="TagStyle"/>
          <w:rtl/>
        </w:rPr>
        <w:t xml:space="preserve"> &lt;&lt; דובר &gt;&gt;</w:t>
      </w:r>
      <w:r>
        <w:rPr>
          <w:rtl/>
        </w:rPr>
        <w:t xml:space="preserve"> </w:t>
      </w:r>
      <w:bookmarkEnd w:id="67"/>
    </w:p>
    <w:p w:rsidR="00A137FB" w:rsidRDefault="00A137FB" w:rsidP="00722A48">
      <w:pPr>
        <w:rPr>
          <w:rtl/>
          <w:lang w:eastAsia="he-IL"/>
        </w:rPr>
      </w:pPr>
    </w:p>
    <w:p w:rsidR="00A137FB" w:rsidRDefault="00A137FB" w:rsidP="008414E6">
      <w:pPr>
        <w:rPr>
          <w:rtl/>
          <w:lang w:eastAsia="he-IL"/>
        </w:rPr>
      </w:pPr>
      <w:bookmarkStart w:id="69" w:name="_ETM_Q1_409392"/>
      <w:bookmarkStart w:id="70" w:name="_ETM_Q1_409695"/>
      <w:bookmarkEnd w:id="69"/>
      <w:bookmarkEnd w:id="70"/>
      <w:r>
        <w:rPr>
          <w:rFonts w:hint="cs"/>
          <w:rtl/>
          <w:lang w:eastAsia="he-IL"/>
        </w:rPr>
        <w:t xml:space="preserve">אדוני היושב-ראש, חברי הכנסת, שמעתי את לפיד כדרכו בקודש </w:t>
      </w:r>
      <w:bookmarkStart w:id="71" w:name="_ETM_Q1_415039"/>
      <w:bookmarkEnd w:id="71"/>
      <w:r>
        <w:rPr>
          <w:rFonts w:hint="cs"/>
          <w:rtl/>
          <w:lang w:eastAsia="he-IL"/>
        </w:rPr>
        <w:t xml:space="preserve">מסית ומדיח, כרגיל. הוא חושב שגם הסיסמאות האלה </w:t>
      </w:r>
      <w:bookmarkStart w:id="72" w:name="_ETM_Q1_422304"/>
      <w:bookmarkEnd w:id="72"/>
      <w:r>
        <w:rPr>
          <w:rFonts w:hint="cs"/>
          <w:rtl/>
          <w:lang w:eastAsia="he-IL"/>
        </w:rPr>
        <w:t xml:space="preserve">כל הזמן יעבדו </w:t>
      </w:r>
      <w:r>
        <w:rPr>
          <w:rtl/>
          <w:lang w:eastAsia="he-IL"/>
        </w:rPr>
        <w:t>–</w:t>
      </w:r>
      <w:r>
        <w:rPr>
          <w:rFonts w:hint="cs"/>
          <w:rtl/>
          <w:lang w:eastAsia="he-IL"/>
        </w:rPr>
        <w:t xml:space="preserve"> מאיפה הכסף. אני רוצה לומר </w:t>
      </w:r>
      <w:bookmarkStart w:id="73" w:name="_ETM_Q1_436159"/>
      <w:bookmarkEnd w:id="73"/>
      <w:r w:rsidR="008414E6">
        <w:rPr>
          <w:rFonts w:hint="eastAsia"/>
          <w:rtl/>
          <w:lang w:eastAsia="he-IL"/>
        </w:rPr>
        <w:t xml:space="preserve">– </w:t>
      </w:r>
      <w:r>
        <w:rPr>
          <w:rFonts w:hint="cs"/>
          <w:rtl/>
          <w:lang w:eastAsia="he-IL"/>
        </w:rPr>
        <w:t xml:space="preserve">איך אמר </w:t>
      </w:r>
      <w:bookmarkStart w:id="74" w:name="_ETM_Q1_428785"/>
      <w:bookmarkEnd w:id="74"/>
      <w:r>
        <w:rPr>
          <w:rFonts w:hint="cs"/>
          <w:rtl/>
          <w:lang w:eastAsia="he-IL"/>
        </w:rPr>
        <w:t xml:space="preserve">לפיד? הכסף מהאנשים שעובדים. תתפלא, גם במחנה הלאומי עובדים ומשלמים מיסים. זה לא כסף שלך שהבאת מהבית, אתה והחבורה שלך מקפה </w:t>
      </w:r>
      <w:proofErr w:type="spellStart"/>
      <w:r>
        <w:rPr>
          <w:rFonts w:hint="cs"/>
          <w:rtl/>
          <w:lang w:eastAsia="he-IL"/>
        </w:rPr>
        <w:t>דובנוב</w:t>
      </w:r>
      <w:proofErr w:type="spellEnd"/>
      <w:r>
        <w:rPr>
          <w:rFonts w:hint="cs"/>
          <w:rtl/>
          <w:lang w:eastAsia="he-IL"/>
        </w:rPr>
        <w:t xml:space="preserve">. לרוב </w:t>
      </w:r>
      <w:bookmarkStart w:id="75" w:name="_ETM_Q1_448642"/>
      <w:bookmarkEnd w:id="75"/>
      <w:r>
        <w:rPr>
          <w:rFonts w:hint="cs"/>
          <w:rtl/>
          <w:lang w:eastAsia="he-IL"/>
        </w:rPr>
        <w:t xml:space="preserve">מי שעובד קשה, קם בבוקר, זה האנשים מהמחנה הלאומי, שיוצאים, שותים את הקפה והולכים </w:t>
      </w:r>
      <w:bookmarkStart w:id="76" w:name="_ETM_Q1_455088"/>
      <w:bookmarkEnd w:id="76"/>
      <w:r>
        <w:rPr>
          <w:rFonts w:hint="cs"/>
          <w:rtl/>
          <w:lang w:eastAsia="he-IL"/>
        </w:rPr>
        <w:t xml:space="preserve">לעבודה במפעלים. תבין, אתה, יש לך איזו אדנות על </w:t>
      </w:r>
      <w:bookmarkStart w:id="77" w:name="_ETM_Q1_463133"/>
      <w:bookmarkEnd w:id="77"/>
      <w:r>
        <w:rPr>
          <w:rFonts w:hint="cs"/>
          <w:rtl/>
          <w:lang w:eastAsia="he-IL"/>
        </w:rPr>
        <w:t xml:space="preserve">הכסף. זה פעם עבד לך בבחירות, בגלל שזה עזר </w:t>
      </w:r>
      <w:bookmarkStart w:id="78" w:name="_ETM_Q1_470174"/>
      <w:bookmarkEnd w:id="78"/>
      <w:r>
        <w:rPr>
          <w:rFonts w:hint="cs"/>
          <w:rtl/>
          <w:lang w:eastAsia="he-IL"/>
        </w:rPr>
        <w:t xml:space="preserve">להסתה שלך, ואתה ממשיך כרגיל. </w:t>
      </w:r>
    </w:p>
    <w:p w:rsidR="00A137FB" w:rsidRDefault="00A137FB" w:rsidP="009577BD">
      <w:pPr>
        <w:rPr>
          <w:rtl/>
          <w:lang w:eastAsia="he-IL"/>
        </w:rPr>
      </w:pPr>
    </w:p>
    <w:p w:rsidR="00A137FB" w:rsidRDefault="00A137FB" w:rsidP="008414E6">
      <w:pPr>
        <w:rPr>
          <w:rtl/>
          <w:lang w:eastAsia="he-IL"/>
        </w:rPr>
      </w:pPr>
      <w:r>
        <w:rPr>
          <w:rFonts w:hint="cs"/>
          <w:rtl/>
          <w:lang w:eastAsia="he-IL"/>
        </w:rPr>
        <w:t xml:space="preserve">אז בוא, אני אספר לך. אנחנו הגשנו תקציב בשנה </w:t>
      </w:r>
      <w:bookmarkStart w:id="79" w:name="_ETM_Q1_482301"/>
      <w:bookmarkEnd w:id="79"/>
      <w:r>
        <w:rPr>
          <w:rFonts w:hint="cs"/>
          <w:rtl/>
          <w:lang w:eastAsia="he-IL"/>
        </w:rPr>
        <w:t xml:space="preserve">שעברה, עוד לפני המלחמה, תקציב 2023–2024, תקציב מאוזן, תקציב טוב למדינת ישראל. ואני רוצה לספר לך עוד דבר </w:t>
      </w:r>
      <w:bookmarkStart w:id="80" w:name="_ETM_Q1_496012"/>
      <w:bookmarkEnd w:id="80"/>
      <w:r>
        <w:rPr>
          <w:rFonts w:hint="eastAsia"/>
          <w:rtl/>
          <w:lang w:eastAsia="he-IL"/>
        </w:rPr>
        <w:t>–</w:t>
      </w:r>
      <w:r w:rsidR="008414E6">
        <w:rPr>
          <w:rFonts w:hint="cs"/>
          <w:rtl/>
          <w:lang w:eastAsia="he-IL"/>
        </w:rPr>
        <w:t xml:space="preserve"> </w:t>
      </w:r>
      <w:r>
        <w:rPr>
          <w:rFonts w:hint="cs"/>
          <w:rtl/>
          <w:lang w:eastAsia="he-IL"/>
        </w:rPr>
        <w:t xml:space="preserve">אנחנו לא הקמנו את המשרד לשיתוף פעולה אזורי. אתה היית ראש הממשלה, עיסאווי פריג' היה השר, והיה </w:t>
      </w:r>
      <w:bookmarkStart w:id="81" w:name="_ETM_Q1_506283"/>
      <w:bookmarkEnd w:id="81"/>
      <w:r>
        <w:rPr>
          <w:rFonts w:hint="cs"/>
          <w:rtl/>
          <w:lang w:eastAsia="he-IL"/>
        </w:rPr>
        <w:t xml:space="preserve">טוב לך, מצוין. שיתף פעולה עם כל האזור, אמרת? עם </w:t>
      </w:r>
      <w:bookmarkStart w:id="82" w:name="_ETM_Q1_513317"/>
      <w:bookmarkEnd w:id="82"/>
      <w:r>
        <w:rPr>
          <w:rFonts w:hint="cs"/>
          <w:rtl/>
          <w:lang w:eastAsia="he-IL"/>
        </w:rPr>
        <w:t>מרכז הליכוד</w:t>
      </w:r>
      <w:r w:rsidR="008414E6">
        <w:rPr>
          <w:rFonts w:hint="cs"/>
          <w:rtl/>
          <w:lang w:eastAsia="he-IL"/>
        </w:rPr>
        <w:t>?</w:t>
      </w:r>
      <w:r>
        <w:rPr>
          <w:rFonts w:hint="cs"/>
          <w:rtl/>
          <w:lang w:eastAsia="he-IL"/>
        </w:rPr>
        <w:t xml:space="preserve"> לא יודע איך המשרד לשיתוף פעולה </w:t>
      </w:r>
      <w:bookmarkStart w:id="83" w:name="_ETM_Q1_517429"/>
      <w:bookmarkEnd w:id="83"/>
      <w:r>
        <w:rPr>
          <w:rFonts w:hint="cs"/>
          <w:rtl/>
          <w:lang w:eastAsia="he-IL"/>
        </w:rPr>
        <w:t xml:space="preserve">אזורי יכול לשתף פעולה עם מרכז הליכוד, אבל כהרגלך בקודש </w:t>
      </w:r>
      <w:bookmarkStart w:id="84" w:name="_ETM_Q1_522579"/>
      <w:bookmarkEnd w:id="84"/>
      <w:r>
        <w:rPr>
          <w:rFonts w:hint="cs"/>
          <w:rtl/>
          <w:lang w:eastAsia="he-IL"/>
        </w:rPr>
        <w:t xml:space="preserve">אתה רק מכפיש, וגם בטיפשות. עיסאווי פריג', חבר שלך, שהחזיק </w:t>
      </w:r>
      <w:bookmarkStart w:id="85" w:name="_ETM_Q1_531243"/>
      <w:bookmarkEnd w:id="85"/>
      <w:r>
        <w:rPr>
          <w:rFonts w:hint="cs"/>
          <w:rtl/>
          <w:lang w:eastAsia="he-IL"/>
        </w:rPr>
        <w:t xml:space="preserve">אותך כראש ממשלה. אתה נתת </w:t>
      </w:r>
      <w:proofErr w:type="spellStart"/>
      <w:r>
        <w:rPr>
          <w:rFonts w:hint="cs"/>
          <w:rtl/>
          <w:lang w:eastAsia="he-IL"/>
        </w:rPr>
        <w:t>למנסור</w:t>
      </w:r>
      <w:proofErr w:type="spellEnd"/>
      <w:r>
        <w:rPr>
          <w:rFonts w:hint="cs"/>
          <w:rtl/>
          <w:lang w:eastAsia="he-IL"/>
        </w:rPr>
        <w:t xml:space="preserve"> עבאס 50 מיליארד שקל </w:t>
      </w:r>
      <w:bookmarkStart w:id="86" w:name="_ETM_Q1_537823"/>
      <w:bookmarkEnd w:id="86"/>
      <w:r>
        <w:rPr>
          <w:rFonts w:hint="cs"/>
          <w:rtl/>
          <w:lang w:eastAsia="he-IL"/>
        </w:rPr>
        <w:t xml:space="preserve">שיחזיק אותך כראש ממשלה. </w:t>
      </w:r>
    </w:p>
    <w:p w:rsidR="00A137FB" w:rsidRDefault="00A137FB" w:rsidP="009577BD">
      <w:pPr>
        <w:rPr>
          <w:rtl/>
          <w:lang w:eastAsia="he-IL"/>
        </w:rPr>
      </w:pPr>
    </w:p>
    <w:p w:rsidR="00A137FB" w:rsidRDefault="00A137FB" w:rsidP="00BB078B">
      <w:pPr>
        <w:pStyle w:val="af5"/>
        <w:keepNext/>
        <w:rPr>
          <w:rtl/>
        </w:rPr>
      </w:pPr>
      <w:bookmarkStart w:id="87" w:name="ET_interruption_5300_9"/>
      <w:r w:rsidRPr="00BB078B">
        <w:rPr>
          <w:rStyle w:val="TagStyle"/>
          <w:rtl/>
        </w:rPr>
        <w:t xml:space="preserve"> &lt;&lt; קריאה &gt;&gt; </w:t>
      </w:r>
      <w:r>
        <w:rPr>
          <w:rtl/>
        </w:rPr>
        <w:t>מירב בן ארי (יש עתיד):</w:t>
      </w:r>
      <w:r w:rsidRPr="00BB078B">
        <w:rPr>
          <w:rStyle w:val="TagStyle"/>
          <w:rtl/>
        </w:rPr>
        <w:t xml:space="preserve"> &lt;&lt; קריאה &gt;&gt;</w:t>
      </w:r>
      <w:r>
        <w:rPr>
          <w:rtl/>
        </w:rPr>
        <w:t xml:space="preserve"> </w:t>
      </w:r>
      <w:bookmarkEnd w:id="87"/>
    </w:p>
    <w:p w:rsidR="00A137FB" w:rsidRDefault="00A137FB" w:rsidP="00722A48">
      <w:pPr>
        <w:rPr>
          <w:rtl/>
          <w:lang w:eastAsia="he-IL"/>
        </w:rPr>
      </w:pPr>
    </w:p>
    <w:p w:rsidR="00A137FB" w:rsidRDefault="00A137FB" w:rsidP="009577BD">
      <w:pPr>
        <w:rPr>
          <w:rtl/>
          <w:lang w:eastAsia="he-IL"/>
        </w:rPr>
      </w:pPr>
      <w:r>
        <w:rPr>
          <w:rFonts w:hint="cs"/>
          <w:rtl/>
          <w:lang w:eastAsia="he-IL"/>
        </w:rPr>
        <w:t>די כבר עם השקר הזה. יאללה, לא נמאס לך לשקר?</w:t>
      </w:r>
    </w:p>
    <w:p w:rsidR="00A137FB" w:rsidRDefault="00A137FB" w:rsidP="009577BD">
      <w:pPr>
        <w:rPr>
          <w:rtl/>
          <w:lang w:eastAsia="he-IL"/>
        </w:rPr>
      </w:pPr>
    </w:p>
    <w:p w:rsidR="00A137FB" w:rsidRDefault="00A137FB" w:rsidP="00BB078B">
      <w:pPr>
        <w:pStyle w:val="-"/>
        <w:keepNext/>
        <w:rPr>
          <w:rtl/>
        </w:rPr>
      </w:pPr>
      <w:bookmarkStart w:id="88" w:name="ET_speakercontinue_5971_10"/>
      <w:r w:rsidRPr="00BB078B">
        <w:rPr>
          <w:rStyle w:val="TagStyle"/>
          <w:rtl/>
        </w:rPr>
        <w:t xml:space="preserve"> &lt;&lt; דובר_המשך &gt;&gt; </w:t>
      </w:r>
      <w:r>
        <w:rPr>
          <w:rtl/>
        </w:rPr>
        <w:t>השר המקשר בין הממשלה לכנסת דוד אמסלם:</w:t>
      </w:r>
      <w:r w:rsidRPr="00BB078B">
        <w:rPr>
          <w:rStyle w:val="TagStyle"/>
          <w:rtl/>
        </w:rPr>
        <w:t xml:space="preserve"> &lt;&lt; דובר_המשך &gt;&gt;</w:t>
      </w:r>
      <w:r>
        <w:rPr>
          <w:rtl/>
        </w:rPr>
        <w:t xml:space="preserve"> </w:t>
      </w:r>
      <w:bookmarkEnd w:id="88"/>
    </w:p>
    <w:p w:rsidR="00A137FB" w:rsidRDefault="00A137FB" w:rsidP="00722A48">
      <w:pPr>
        <w:rPr>
          <w:rtl/>
          <w:lang w:eastAsia="he-IL"/>
        </w:rPr>
      </w:pPr>
    </w:p>
    <w:p w:rsidR="00A137FB" w:rsidRDefault="00A137FB" w:rsidP="00BB078B">
      <w:pPr>
        <w:rPr>
          <w:rtl/>
          <w:lang w:eastAsia="he-IL"/>
        </w:rPr>
      </w:pPr>
      <w:r>
        <w:rPr>
          <w:rFonts w:hint="cs"/>
          <w:rtl/>
          <w:lang w:eastAsia="he-IL"/>
        </w:rPr>
        <w:t xml:space="preserve">אבל ליהודים? לחרדים? לעולם התורה? מוציא אתכם </w:t>
      </w:r>
      <w:bookmarkStart w:id="89" w:name="_ETM_Q1_552166"/>
      <w:bookmarkStart w:id="90" w:name="_ETM_Q1_552299"/>
      <w:r>
        <w:rPr>
          <w:rFonts w:hint="cs"/>
          <w:rtl/>
          <w:lang w:eastAsia="he-IL"/>
        </w:rPr>
        <w:t>מדעתכם</w:t>
      </w:r>
      <w:bookmarkEnd w:id="89"/>
      <w:bookmarkEnd w:id="90"/>
      <w:r>
        <w:rPr>
          <w:rFonts w:hint="cs"/>
          <w:rtl/>
          <w:lang w:eastAsia="he-IL"/>
        </w:rPr>
        <w:t xml:space="preserve">. </w:t>
      </w:r>
    </w:p>
    <w:p w:rsidR="00A137FB" w:rsidRDefault="00A137FB" w:rsidP="00BB078B">
      <w:pPr>
        <w:rPr>
          <w:rtl/>
          <w:lang w:eastAsia="he-IL"/>
        </w:rPr>
      </w:pPr>
    </w:p>
    <w:p w:rsidR="00A137FB" w:rsidRDefault="00A137FB" w:rsidP="00BB078B">
      <w:pPr>
        <w:pStyle w:val="af5"/>
        <w:keepNext/>
        <w:rPr>
          <w:rtl/>
        </w:rPr>
      </w:pPr>
      <w:bookmarkStart w:id="91" w:name="ET_interruption_6231_11"/>
      <w:r w:rsidRPr="00BB078B">
        <w:rPr>
          <w:rStyle w:val="TagStyle"/>
          <w:rtl/>
        </w:rPr>
        <w:t xml:space="preserve"> &lt;&lt; קריאה &gt;&gt; </w:t>
      </w:r>
      <w:r>
        <w:rPr>
          <w:rtl/>
        </w:rPr>
        <w:t>יסמין פרידמן (יש עתיד):</w:t>
      </w:r>
      <w:r w:rsidRPr="00BB078B">
        <w:rPr>
          <w:rStyle w:val="TagStyle"/>
          <w:rtl/>
        </w:rPr>
        <w:t xml:space="preserve"> &lt;&lt; קריאה &gt;&gt;</w:t>
      </w:r>
      <w:r>
        <w:rPr>
          <w:rtl/>
        </w:rPr>
        <w:t xml:space="preserve"> </w:t>
      </w:r>
      <w:bookmarkEnd w:id="91"/>
    </w:p>
    <w:p w:rsidR="00A137FB" w:rsidRDefault="00A137FB" w:rsidP="00722A48">
      <w:pPr>
        <w:rPr>
          <w:rtl/>
          <w:lang w:eastAsia="he-IL"/>
        </w:rPr>
      </w:pPr>
    </w:p>
    <w:p w:rsidR="00A137FB" w:rsidRDefault="00A137FB" w:rsidP="008414E6">
      <w:pPr>
        <w:rPr>
          <w:rtl/>
          <w:lang w:eastAsia="he-IL"/>
        </w:rPr>
      </w:pPr>
      <w:r>
        <w:rPr>
          <w:rFonts w:hint="cs"/>
          <w:rtl/>
          <w:lang w:eastAsia="he-IL"/>
        </w:rPr>
        <w:t>שקרן</w:t>
      </w:r>
      <w:r w:rsidR="008414E6">
        <w:rPr>
          <w:rFonts w:hint="cs"/>
          <w:rtl/>
          <w:lang w:eastAsia="he-IL"/>
        </w:rPr>
        <w:t>.</w:t>
      </w:r>
      <w:r>
        <w:rPr>
          <w:rFonts w:hint="cs"/>
          <w:rtl/>
          <w:lang w:eastAsia="he-IL"/>
        </w:rPr>
        <w:t xml:space="preserve"> אתה פשוט משקר. שקרן עלוב. </w:t>
      </w:r>
    </w:p>
    <w:p w:rsidR="00A137FB" w:rsidRDefault="00A137FB" w:rsidP="00890BC3">
      <w:pPr>
        <w:rPr>
          <w:rtl/>
        </w:rPr>
      </w:pPr>
    </w:p>
    <w:p w:rsidR="00A137FB" w:rsidRDefault="00A137FB" w:rsidP="00BB078B">
      <w:pPr>
        <w:pStyle w:val="af5"/>
        <w:keepNext/>
        <w:rPr>
          <w:rtl/>
        </w:rPr>
      </w:pPr>
      <w:bookmarkStart w:id="92" w:name="ET_interruption_6156_12"/>
      <w:r w:rsidRPr="00BB078B">
        <w:rPr>
          <w:rStyle w:val="TagStyle"/>
          <w:rtl/>
        </w:rPr>
        <w:t xml:space="preserve"> &lt;&lt; קריאה &gt;&gt; </w:t>
      </w:r>
      <w:r>
        <w:rPr>
          <w:rtl/>
        </w:rPr>
        <w:t>גלעד קריב (העבודה):</w:t>
      </w:r>
      <w:r w:rsidRPr="00BB078B">
        <w:rPr>
          <w:rStyle w:val="TagStyle"/>
          <w:rtl/>
        </w:rPr>
        <w:t xml:space="preserve"> &lt;&lt; קריאה &gt;&gt;</w:t>
      </w:r>
      <w:r>
        <w:rPr>
          <w:rtl/>
        </w:rPr>
        <w:t xml:space="preserve"> </w:t>
      </w:r>
      <w:bookmarkEnd w:id="92"/>
    </w:p>
    <w:p w:rsidR="00A137FB" w:rsidRDefault="00A137FB" w:rsidP="00722A48">
      <w:pPr>
        <w:rPr>
          <w:rtl/>
          <w:lang w:eastAsia="he-IL"/>
        </w:rPr>
      </w:pPr>
    </w:p>
    <w:p w:rsidR="00A137FB" w:rsidRDefault="00722A48" w:rsidP="00BB078B">
      <w:pPr>
        <w:rPr>
          <w:rtl/>
          <w:lang w:eastAsia="he-IL"/>
        </w:rPr>
      </w:pPr>
      <w:r>
        <w:rPr>
          <w:rFonts w:hint="cs"/>
          <w:rtl/>
          <w:lang w:eastAsia="he-IL"/>
        </w:rPr>
        <w:t>– – –</w:t>
      </w:r>
      <w:r w:rsidR="00A137FB">
        <w:rPr>
          <w:rFonts w:hint="cs"/>
          <w:rtl/>
          <w:lang w:eastAsia="he-IL"/>
        </w:rPr>
        <w:t xml:space="preserve"> </w:t>
      </w:r>
    </w:p>
    <w:p w:rsidR="00A137FB" w:rsidRDefault="00A137FB" w:rsidP="00BB078B">
      <w:pPr>
        <w:rPr>
          <w:rtl/>
          <w:lang w:eastAsia="he-IL"/>
        </w:rPr>
      </w:pPr>
    </w:p>
    <w:p w:rsidR="00A137FB" w:rsidRDefault="00A137FB" w:rsidP="002F6EC5">
      <w:pPr>
        <w:pStyle w:val="-"/>
        <w:keepNext/>
        <w:rPr>
          <w:rtl/>
        </w:rPr>
      </w:pPr>
      <w:bookmarkStart w:id="93" w:name="ET_speakercontinue_6548_1"/>
      <w:r w:rsidRPr="00E44DA0">
        <w:rPr>
          <w:rStyle w:val="TagStyle"/>
          <w:rtl/>
        </w:rPr>
        <w:t>&lt;&lt; דובר_המשך &gt;&gt;</w:t>
      </w:r>
      <w:r w:rsidRPr="007A01A0">
        <w:rPr>
          <w:rStyle w:val="TagStyle"/>
          <w:rtl/>
        </w:rPr>
        <w:t xml:space="preserve"> </w:t>
      </w:r>
      <w:r w:rsidR="00D02DA6">
        <w:rPr>
          <w:rtl/>
        </w:rPr>
        <w:t>השר המקשר בין הממשלה לכנסת</w:t>
      </w:r>
      <w:r>
        <w:rPr>
          <w:rtl/>
        </w:rPr>
        <w:t xml:space="preserve"> דוד אמסלם:</w:t>
      </w:r>
      <w:r w:rsidRPr="007A01A0">
        <w:rPr>
          <w:rStyle w:val="TagStyle"/>
          <w:rtl/>
        </w:rPr>
        <w:t xml:space="preserve"> </w:t>
      </w:r>
      <w:r w:rsidRPr="00E44DA0">
        <w:rPr>
          <w:rStyle w:val="TagStyle"/>
          <w:rtl/>
        </w:rPr>
        <w:t>&lt;&lt; דובר_המשך &gt;&gt;</w:t>
      </w:r>
      <w:r>
        <w:rPr>
          <w:rtl/>
        </w:rPr>
        <w:t xml:space="preserve">   </w:t>
      </w:r>
      <w:bookmarkEnd w:id="93"/>
    </w:p>
    <w:p w:rsidR="00A137FB" w:rsidRDefault="00A137FB" w:rsidP="00722A48">
      <w:pPr>
        <w:rPr>
          <w:rtl/>
        </w:rPr>
      </w:pPr>
    </w:p>
    <w:p w:rsidR="00A137FB" w:rsidRDefault="00A137FB" w:rsidP="002F6EC5">
      <w:pPr>
        <w:rPr>
          <w:rtl/>
        </w:rPr>
      </w:pPr>
      <w:bookmarkStart w:id="94" w:name="_ETM_Q2_132000"/>
      <w:bookmarkEnd w:id="94"/>
      <w:r>
        <w:rPr>
          <w:rFonts w:hint="cs"/>
          <w:rtl/>
        </w:rPr>
        <w:t>אתם מבינים איך זה עובד?</w:t>
      </w:r>
    </w:p>
    <w:p w:rsidR="00A137FB" w:rsidRDefault="00A137FB" w:rsidP="002F6EC5">
      <w:pPr>
        <w:rPr>
          <w:rtl/>
        </w:rPr>
      </w:pPr>
    </w:p>
    <w:p w:rsidR="00A137FB" w:rsidRDefault="00A137FB" w:rsidP="002F6EC5">
      <w:pPr>
        <w:pStyle w:val="af5"/>
        <w:keepNext/>
        <w:rPr>
          <w:rtl/>
        </w:rPr>
      </w:pPr>
      <w:bookmarkStart w:id="95" w:name="ET_interruption_5300_2"/>
      <w:r w:rsidRPr="00E44DA0">
        <w:rPr>
          <w:rStyle w:val="TagStyle"/>
          <w:rtl/>
        </w:rPr>
        <w:t xml:space="preserve"> &lt;&lt; קריאה &gt;&gt;</w:t>
      </w:r>
      <w:r w:rsidRPr="007A01A0">
        <w:rPr>
          <w:rStyle w:val="TagStyle"/>
          <w:rtl/>
        </w:rPr>
        <w:t xml:space="preserve"> </w:t>
      </w:r>
      <w:r>
        <w:rPr>
          <w:rFonts w:hint="cs"/>
          <w:rtl/>
        </w:rPr>
        <w:t>קריאה</w:t>
      </w:r>
      <w:r w:rsidR="008414E6">
        <w:rPr>
          <w:rFonts w:hint="cs"/>
          <w:rtl/>
        </w:rPr>
        <w:t>:</w:t>
      </w:r>
      <w:r w:rsidRPr="007A01A0">
        <w:rPr>
          <w:rStyle w:val="TagStyle"/>
          <w:rtl/>
        </w:rPr>
        <w:t xml:space="preserve"> </w:t>
      </w:r>
      <w:r w:rsidRPr="00E44DA0">
        <w:rPr>
          <w:rStyle w:val="TagStyle"/>
          <w:rtl/>
        </w:rPr>
        <w:t>&lt;&lt; קריאה &gt;&gt;</w:t>
      </w:r>
      <w:r>
        <w:rPr>
          <w:rtl/>
        </w:rPr>
        <w:t xml:space="preserve">   </w:t>
      </w:r>
      <w:bookmarkEnd w:id="95"/>
    </w:p>
    <w:p w:rsidR="00A137FB" w:rsidRDefault="00A137FB" w:rsidP="00722A48">
      <w:pPr>
        <w:rPr>
          <w:rtl/>
        </w:rPr>
      </w:pPr>
    </w:p>
    <w:p w:rsidR="00A137FB" w:rsidRDefault="00722A48" w:rsidP="002F6EC5">
      <w:pPr>
        <w:rPr>
          <w:rtl/>
        </w:rPr>
      </w:pPr>
      <w:r>
        <w:rPr>
          <w:rFonts w:hint="cs"/>
          <w:rtl/>
        </w:rPr>
        <w:t>– – –</w:t>
      </w:r>
      <w:r w:rsidR="00A137FB">
        <w:rPr>
          <w:rFonts w:hint="cs"/>
          <w:rtl/>
        </w:rPr>
        <w:t xml:space="preserve"> את השקר </w:t>
      </w:r>
      <w:bookmarkStart w:id="96" w:name="_ETM_Q2_136000"/>
      <w:bookmarkEnd w:id="96"/>
      <w:r w:rsidR="00A137FB">
        <w:rPr>
          <w:rFonts w:hint="cs"/>
          <w:rtl/>
        </w:rPr>
        <w:t xml:space="preserve">הזה. אתה לא מתבייש </w:t>
      </w:r>
      <w:r>
        <w:rPr>
          <w:rFonts w:hint="cs"/>
          <w:rtl/>
        </w:rPr>
        <w:t>– – –</w:t>
      </w:r>
    </w:p>
    <w:p w:rsidR="00A137FB" w:rsidRDefault="00A137FB" w:rsidP="002F6EC5">
      <w:pPr>
        <w:rPr>
          <w:rtl/>
        </w:rPr>
      </w:pPr>
    </w:p>
    <w:p w:rsidR="00A137FB" w:rsidRDefault="00A137FB" w:rsidP="002F6EC5">
      <w:pPr>
        <w:pStyle w:val="-"/>
        <w:keepNext/>
        <w:rPr>
          <w:rtl/>
        </w:rPr>
      </w:pPr>
      <w:bookmarkStart w:id="97" w:name="ET_speakercontinue_6548_3"/>
      <w:r w:rsidRPr="00E44DA0">
        <w:rPr>
          <w:rStyle w:val="TagStyle"/>
          <w:rtl/>
        </w:rPr>
        <w:t xml:space="preserve"> &lt;&lt; דובר_המשך &gt;&gt;</w:t>
      </w:r>
      <w:r w:rsidRPr="007A01A0">
        <w:rPr>
          <w:rStyle w:val="TagStyle"/>
          <w:rtl/>
        </w:rPr>
        <w:t xml:space="preserve"> </w:t>
      </w:r>
      <w:r w:rsidR="00D02DA6">
        <w:rPr>
          <w:rtl/>
        </w:rPr>
        <w:t>השר המקשר בין הממשלה לכנסת</w:t>
      </w:r>
      <w:r>
        <w:rPr>
          <w:rtl/>
        </w:rPr>
        <w:t xml:space="preserve"> דוד אמסלם:</w:t>
      </w:r>
      <w:r w:rsidRPr="007A01A0">
        <w:rPr>
          <w:rStyle w:val="TagStyle"/>
          <w:rtl/>
        </w:rPr>
        <w:t xml:space="preserve"> </w:t>
      </w:r>
      <w:r w:rsidRPr="00E44DA0">
        <w:rPr>
          <w:rStyle w:val="TagStyle"/>
          <w:rtl/>
        </w:rPr>
        <w:t>&lt;&lt; דובר_המשך &gt;&gt;</w:t>
      </w:r>
      <w:r>
        <w:rPr>
          <w:rtl/>
        </w:rPr>
        <w:t xml:space="preserve">   </w:t>
      </w:r>
      <w:bookmarkEnd w:id="97"/>
    </w:p>
    <w:p w:rsidR="00A137FB" w:rsidRDefault="00A137FB" w:rsidP="00722A48">
      <w:pPr>
        <w:rPr>
          <w:rtl/>
        </w:rPr>
      </w:pPr>
    </w:p>
    <w:p w:rsidR="00A137FB" w:rsidRDefault="00A137FB" w:rsidP="008414E6">
      <w:pPr>
        <w:rPr>
          <w:rtl/>
        </w:rPr>
      </w:pPr>
      <w:r>
        <w:rPr>
          <w:rFonts w:hint="cs"/>
          <w:rtl/>
        </w:rPr>
        <w:t xml:space="preserve">אתה מבין? אני אמרתי לך, מר לפיד, אתה אחד הצבועים הגדולים פה, הכי צבועים. אני לא אומר לך </w:t>
      </w:r>
      <w:r w:rsidR="008414E6">
        <w:rPr>
          <w:rFonts w:hint="eastAsia"/>
          <w:rtl/>
        </w:rPr>
        <w:t xml:space="preserve">– </w:t>
      </w:r>
      <w:r>
        <w:rPr>
          <w:rFonts w:hint="cs"/>
          <w:rtl/>
        </w:rPr>
        <w:t xml:space="preserve">אז לא אמרתי לך לסגור </w:t>
      </w:r>
      <w:bookmarkStart w:id="98" w:name="_ETM_Q2_146000"/>
      <w:bookmarkEnd w:id="98"/>
      <w:r>
        <w:rPr>
          <w:rFonts w:hint="cs"/>
          <w:rtl/>
        </w:rPr>
        <w:t xml:space="preserve">את המשרד לשיתוף פעולה אזורי. היו לך יותר מ-30 שרים על קואליציה של 56. אתה הבאת את </w:t>
      </w:r>
      <w:bookmarkStart w:id="99" w:name="_ETM_Q2_159000"/>
      <w:bookmarkEnd w:id="99"/>
      <w:r>
        <w:rPr>
          <w:rFonts w:hint="cs"/>
          <w:rtl/>
        </w:rPr>
        <w:t>כל הנורבגים, לא אנחנו.</w:t>
      </w:r>
    </w:p>
    <w:p w:rsidR="00A137FB" w:rsidRDefault="00A137FB" w:rsidP="002F6EC5">
      <w:pPr>
        <w:rPr>
          <w:rtl/>
        </w:rPr>
      </w:pPr>
    </w:p>
    <w:p w:rsidR="00A137FB" w:rsidRDefault="00A137FB" w:rsidP="002F6EC5">
      <w:pPr>
        <w:pStyle w:val="af5"/>
        <w:keepNext/>
        <w:rPr>
          <w:rtl/>
        </w:rPr>
      </w:pPr>
      <w:bookmarkStart w:id="100" w:name="ET_interruption_5300_4"/>
      <w:r w:rsidRPr="00E44DA0">
        <w:rPr>
          <w:rStyle w:val="TagStyle"/>
          <w:rtl/>
        </w:rPr>
        <w:t xml:space="preserve"> &lt;&lt; קריאה &gt;&gt;</w:t>
      </w:r>
      <w:r w:rsidRPr="007A01A0">
        <w:rPr>
          <w:rStyle w:val="TagStyle"/>
          <w:rtl/>
        </w:rPr>
        <w:t xml:space="preserve"> </w:t>
      </w:r>
      <w:r>
        <w:rPr>
          <w:rtl/>
        </w:rPr>
        <w:t>מירב בן ארי (יש עתיד):</w:t>
      </w:r>
      <w:r w:rsidRPr="007A01A0">
        <w:rPr>
          <w:rStyle w:val="TagStyle"/>
          <w:rtl/>
        </w:rPr>
        <w:t xml:space="preserve"> </w:t>
      </w:r>
      <w:r w:rsidRPr="00E44DA0">
        <w:rPr>
          <w:rStyle w:val="TagStyle"/>
          <w:rtl/>
        </w:rPr>
        <w:t>&lt;&lt; קריאה &gt;&gt;</w:t>
      </w:r>
      <w:r>
        <w:rPr>
          <w:rtl/>
        </w:rPr>
        <w:t xml:space="preserve">   </w:t>
      </w:r>
      <w:bookmarkEnd w:id="100"/>
    </w:p>
    <w:p w:rsidR="00A137FB" w:rsidRDefault="00A137FB" w:rsidP="00722A48">
      <w:pPr>
        <w:rPr>
          <w:rtl/>
        </w:rPr>
      </w:pPr>
    </w:p>
    <w:p w:rsidR="00A137FB" w:rsidRDefault="00A137FB" w:rsidP="002F6EC5">
      <w:pPr>
        <w:rPr>
          <w:rtl/>
        </w:rPr>
      </w:pPr>
      <w:r>
        <w:rPr>
          <w:rFonts w:hint="cs"/>
          <w:rtl/>
        </w:rPr>
        <w:t xml:space="preserve">מה אתה אומר? </w:t>
      </w:r>
    </w:p>
    <w:p w:rsidR="00A137FB" w:rsidRDefault="00A137FB" w:rsidP="002F6EC5">
      <w:pPr>
        <w:rPr>
          <w:rtl/>
        </w:rPr>
      </w:pPr>
      <w:bookmarkStart w:id="101" w:name="_ETM_Q2_163000"/>
      <w:bookmarkEnd w:id="101"/>
    </w:p>
    <w:p w:rsidR="00A137FB" w:rsidRDefault="00A137FB" w:rsidP="002F6EC5">
      <w:pPr>
        <w:pStyle w:val="-"/>
        <w:keepNext/>
        <w:rPr>
          <w:rtl/>
        </w:rPr>
      </w:pPr>
      <w:bookmarkStart w:id="102" w:name="ET_speakercontinue_6548_5"/>
      <w:r w:rsidRPr="00E44DA0">
        <w:rPr>
          <w:rStyle w:val="TagStyle"/>
          <w:rtl/>
        </w:rPr>
        <w:t xml:space="preserve"> &lt;&lt; דובר_המשך &gt;&gt;</w:t>
      </w:r>
      <w:r w:rsidRPr="007A01A0">
        <w:rPr>
          <w:rStyle w:val="TagStyle"/>
          <w:rtl/>
        </w:rPr>
        <w:t xml:space="preserve"> </w:t>
      </w:r>
      <w:r w:rsidR="00D02DA6">
        <w:rPr>
          <w:rtl/>
        </w:rPr>
        <w:t>השר המקשר בין הממשלה לכנסת</w:t>
      </w:r>
      <w:r>
        <w:rPr>
          <w:rtl/>
        </w:rPr>
        <w:t xml:space="preserve"> דוד אמסלם:</w:t>
      </w:r>
      <w:r w:rsidRPr="007A01A0">
        <w:rPr>
          <w:rStyle w:val="TagStyle"/>
          <w:rtl/>
        </w:rPr>
        <w:t xml:space="preserve"> </w:t>
      </w:r>
      <w:r w:rsidRPr="00E44DA0">
        <w:rPr>
          <w:rStyle w:val="TagStyle"/>
          <w:rtl/>
        </w:rPr>
        <w:t>&lt;&lt; דובר_המשך &gt;&gt;</w:t>
      </w:r>
      <w:r>
        <w:rPr>
          <w:rtl/>
        </w:rPr>
        <w:t xml:space="preserve">   </w:t>
      </w:r>
      <w:bookmarkEnd w:id="102"/>
    </w:p>
    <w:p w:rsidR="00A137FB" w:rsidRDefault="00A137FB" w:rsidP="00722A48">
      <w:pPr>
        <w:rPr>
          <w:rtl/>
        </w:rPr>
      </w:pPr>
    </w:p>
    <w:p w:rsidR="00A137FB" w:rsidRDefault="00A137FB" w:rsidP="002F6EC5">
      <w:pPr>
        <w:rPr>
          <w:rtl/>
        </w:rPr>
      </w:pPr>
      <w:r>
        <w:rPr>
          <w:rFonts w:hint="cs"/>
          <w:rtl/>
        </w:rPr>
        <w:t xml:space="preserve">אבל אנחנו שתקנו אז, </w:t>
      </w:r>
      <w:bookmarkStart w:id="103" w:name="_ETM_Q2_166000"/>
      <w:bookmarkEnd w:id="103"/>
      <w:r>
        <w:rPr>
          <w:rFonts w:hint="cs"/>
          <w:rtl/>
        </w:rPr>
        <w:t xml:space="preserve">וגם אמרנו לכם </w:t>
      </w:r>
      <w:r w:rsidR="00722A48">
        <w:rPr>
          <w:rFonts w:hint="cs"/>
          <w:rtl/>
        </w:rPr>
        <w:t>– – –</w:t>
      </w:r>
    </w:p>
    <w:p w:rsidR="00A137FB" w:rsidRDefault="00A137FB" w:rsidP="002F6EC5">
      <w:pPr>
        <w:rPr>
          <w:rtl/>
        </w:rPr>
      </w:pPr>
    </w:p>
    <w:p w:rsidR="00A137FB" w:rsidRDefault="00A137FB" w:rsidP="002F6EC5">
      <w:pPr>
        <w:pStyle w:val="af5"/>
        <w:keepNext/>
        <w:rPr>
          <w:rtl/>
        </w:rPr>
      </w:pPr>
      <w:bookmarkStart w:id="104" w:name="ET_interruption_5300_6"/>
      <w:r w:rsidRPr="00E44DA0">
        <w:rPr>
          <w:rStyle w:val="TagStyle"/>
          <w:rtl/>
        </w:rPr>
        <w:t xml:space="preserve"> &lt;&lt; קריאה &gt;&gt;</w:t>
      </w:r>
      <w:r w:rsidRPr="007A01A0">
        <w:rPr>
          <w:rStyle w:val="TagStyle"/>
          <w:rtl/>
        </w:rPr>
        <w:t xml:space="preserve"> </w:t>
      </w:r>
      <w:r>
        <w:rPr>
          <w:rtl/>
        </w:rPr>
        <w:t>מירב בן ארי (יש עתיד):</w:t>
      </w:r>
      <w:r w:rsidRPr="007A01A0">
        <w:rPr>
          <w:rStyle w:val="TagStyle"/>
          <w:rtl/>
        </w:rPr>
        <w:t xml:space="preserve"> </w:t>
      </w:r>
      <w:r w:rsidRPr="00E44DA0">
        <w:rPr>
          <w:rStyle w:val="TagStyle"/>
          <w:rtl/>
        </w:rPr>
        <w:t>&lt;&lt; קריאה &gt;&gt;</w:t>
      </w:r>
      <w:r>
        <w:rPr>
          <w:rtl/>
        </w:rPr>
        <w:t xml:space="preserve">   </w:t>
      </w:r>
      <w:bookmarkEnd w:id="104"/>
    </w:p>
    <w:p w:rsidR="00A137FB" w:rsidRDefault="00A137FB" w:rsidP="00722A48">
      <w:pPr>
        <w:rPr>
          <w:rtl/>
        </w:rPr>
      </w:pPr>
    </w:p>
    <w:p w:rsidR="00A137FB" w:rsidRDefault="00A137FB" w:rsidP="002F6EC5">
      <w:pPr>
        <w:rPr>
          <w:rtl/>
        </w:rPr>
      </w:pPr>
      <w:r>
        <w:rPr>
          <w:rFonts w:hint="cs"/>
          <w:rtl/>
        </w:rPr>
        <w:t>מה זה שתקת?</w:t>
      </w:r>
      <w:bookmarkStart w:id="105" w:name="_ETM_Q2_168000"/>
      <w:bookmarkEnd w:id="105"/>
      <w:r>
        <w:rPr>
          <w:rFonts w:hint="cs"/>
          <w:rtl/>
        </w:rPr>
        <w:t xml:space="preserve"> קראת להם פועלים תאילנדים. אתה שותק? קראת להם פועלים תאילנדים, לחברי כנסת. בושה וחרפה </w:t>
      </w:r>
      <w:r w:rsidR="00722A48">
        <w:rPr>
          <w:rFonts w:hint="cs"/>
          <w:rtl/>
        </w:rPr>
        <w:t>– – –</w:t>
      </w:r>
    </w:p>
    <w:p w:rsidR="00A137FB" w:rsidRDefault="00A137FB" w:rsidP="002F6EC5">
      <w:pPr>
        <w:rPr>
          <w:rtl/>
        </w:rPr>
      </w:pPr>
    </w:p>
    <w:p w:rsidR="00A137FB" w:rsidRDefault="00A137FB" w:rsidP="002F6EC5">
      <w:pPr>
        <w:pStyle w:val="-"/>
        <w:keepNext/>
        <w:rPr>
          <w:rtl/>
        </w:rPr>
      </w:pPr>
      <w:bookmarkStart w:id="106" w:name="ET_speakercontinue_6548_7"/>
      <w:r w:rsidRPr="00E44DA0">
        <w:rPr>
          <w:rStyle w:val="TagStyle"/>
          <w:rtl/>
        </w:rPr>
        <w:t xml:space="preserve"> &lt;&lt; דובר_המשך &gt;&gt;</w:t>
      </w:r>
      <w:r w:rsidRPr="007A01A0">
        <w:rPr>
          <w:rStyle w:val="TagStyle"/>
          <w:rtl/>
        </w:rPr>
        <w:t xml:space="preserve"> </w:t>
      </w:r>
      <w:r w:rsidR="00D02DA6">
        <w:rPr>
          <w:rtl/>
        </w:rPr>
        <w:t>השר המקשר בין הממשלה לכנסת</w:t>
      </w:r>
      <w:r>
        <w:rPr>
          <w:rtl/>
        </w:rPr>
        <w:t xml:space="preserve"> דוד אמסלם:</w:t>
      </w:r>
      <w:r w:rsidRPr="007A01A0">
        <w:rPr>
          <w:rStyle w:val="TagStyle"/>
          <w:rtl/>
        </w:rPr>
        <w:t xml:space="preserve"> </w:t>
      </w:r>
      <w:r w:rsidRPr="00E44DA0">
        <w:rPr>
          <w:rStyle w:val="TagStyle"/>
          <w:rtl/>
        </w:rPr>
        <w:t>&lt;&lt; דובר_המשך &gt;&gt;</w:t>
      </w:r>
      <w:r>
        <w:rPr>
          <w:rtl/>
        </w:rPr>
        <w:t xml:space="preserve">   </w:t>
      </w:r>
      <w:bookmarkEnd w:id="106"/>
    </w:p>
    <w:p w:rsidR="00A137FB" w:rsidRDefault="00A137FB" w:rsidP="00722A48">
      <w:pPr>
        <w:rPr>
          <w:rtl/>
        </w:rPr>
      </w:pPr>
    </w:p>
    <w:p w:rsidR="00A137FB" w:rsidRDefault="00A137FB" w:rsidP="002F6EC5">
      <w:pPr>
        <w:rPr>
          <w:rtl/>
        </w:rPr>
      </w:pPr>
      <w:r>
        <w:rPr>
          <w:rFonts w:hint="cs"/>
          <w:rtl/>
        </w:rPr>
        <w:t xml:space="preserve">אבל את הבדיחה של </w:t>
      </w:r>
      <w:bookmarkStart w:id="107" w:name="_ETM_Q2_172000"/>
      <w:bookmarkEnd w:id="107"/>
      <w:r>
        <w:rPr>
          <w:rFonts w:hint="cs"/>
          <w:rtl/>
        </w:rPr>
        <w:t xml:space="preserve">הנורבגים אתה אמרת, אבל אתה לא הבנת שבצד אחד אתה עושה את </w:t>
      </w:r>
      <w:bookmarkStart w:id="108" w:name="_ETM_Q2_181000"/>
      <w:bookmarkEnd w:id="108"/>
      <w:r>
        <w:rPr>
          <w:rFonts w:hint="cs"/>
          <w:rtl/>
        </w:rPr>
        <w:t>העבירות, ואחרי זה בעצם אתה מתחיל להטיף לאחרים.</w:t>
      </w:r>
    </w:p>
    <w:p w:rsidR="00A137FB" w:rsidRDefault="00A137FB" w:rsidP="002F6EC5">
      <w:pPr>
        <w:rPr>
          <w:rtl/>
        </w:rPr>
      </w:pPr>
    </w:p>
    <w:p w:rsidR="00A137FB" w:rsidRDefault="00A137FB" w:rsidP="002F6EC5">
      <w:pPr>
        <w:pStyle w:val="af5"/>
        <w:keepNext/>
        <w:rPr>
          <w:rtl/>
        </w:rPr>
      </w:pPr>
      <w:bookmarkStart w:id="109" w:name="ET_interruption_5300_8"/>
      <w:r w:rsidRPr="00E44DA0">
        <w:rPr>
          <w:rStyle w:val="TagStyle"/>
          <w:rtl/>
        </w:rPr>
        <w:t xml:space="preserve"> &lt;&lt; קריאה &gt;&gt;</w:t>
      </w:r>
      <w:r w:rsidRPr="007A01A0">
        <w:rPr>
          <w:rStyle w:val="TagStyle"/>
          <w:rtl/>
        </w:rPr>
        <w:t xml:space="preserve"> </w:t>
      </w:r>
      <w:r>
        <w:rPr>
          <w:rtl/>
        </w:rPr>
        <w:t>מירב בן ארי (יש עתיד):</w:t>
      </w:r>
      <w:r w:rsidRPr="007A01A0">
        <w:rPr>
          <w:rStyle w:val="TagStyle"/>
          <w:rtl/>
        </w:rPr>
        <w:t xml:space="preserve"> </w:t>
      </w:r>
      <w:r w:rsidRPr="00E44DA0">
        <w:rPr>
          <w:rStyle w:val="TagStyle"/>
          <w:rtl/>
        </w:rPr>
        <w:t>&lt;&lt; קריאה &gt;&gt;</w:t>
      </w:r>
      <w:r>
        <w:rPr>
          <w:rtl/>
        </w:rPr>
        <w:t xml:space="preserve">   </w:t>
      </w:r>
      <w:bookmarkEnd w:id="109"/>
    </w:p>
    <w:p w:rsidR="00A137FB" w:rsidRDefault="00A137FB" w:rsidP="00722A48">
      <w:pPr>
        <w:rPr>
          <w:rtl/>
        </w:rPr>
      </w:pPr>
    </w:p>
    <w:p w:rsidR="00A137FB" w:rsidRDefault="00A137FB" w:rsidP="002F6EC5">
      <w:pPr>
        <w:rPr>
          <w:rtl/>
        </w:rPr>
      </w:pPr>
      <w:r>
        <w:rPr>
          <w:rFonts w:hint="cs"/>
          <w:rtl/>
        </w:rPr>
        <w:t>איזה עבירות?</w:t>
      </w:r>
      <w:bookmarkStart w:id="110" w:name="_ETM_Q2_184000"/>
      <w:bookmarkEnd w:id="110"/>
      <w:r>
        <w:rPr>
          <w:rFonts w:hint="cs"/>
          <w:rtl/>
        </w:rPr>
        <w:t xml:space="preserve"> למה, נורבגי זה עבירה? למה, נורבגי זה עבירה?</w:t>
      </w:r>
    </w:p>
    <w:p w:rsidR="00A137FB" w:rsidRDefault="00A137FB" w:rsidP="002F6EC5">
      <w:pPr>
        <w:rPr>
          <w:rtl/>
        </w:rPr>
      </w:pPr>
    </w:p>
    <w:p w:rsidR="00A137FB" w:rsidRDefault="00A137FB" w:rsidP="002F6EC5">
      <w:pPr>
        <w:pStyle w:val="-"/>
        <w:keepNext/>
        <w:rPr>
          <w:rtl/>
        </w:rPr>
      </w:pPr>
      <w:bookmarkStart w:id="111" w:name="ET_speakercontinue_6548_9"/>
      <w:r w:rsidRPr="00E44DA0">
        <w:rPr>
          <w:rStyle w:val="TagStyle"/>
          <w:rtl/>
        </w:rPr>
        <w:t>&lt;&lt; דובר_המשך &gt;&gt;</w:t>
      </w:r>
      <w:r w:rsidRPr="007A01A0">
        <w:rPr>
          <w:rStyle w:val="TagStyle"/>
          <w:rtl/>
        </w:rPr>
        <w:t xml:space="preserve"> </w:t>
      </w:r>
      <w:r w:rsidR="00D02DA6">
        <w:rPr>
          <w:rtl/>
        </w:rPr>
        <w:t>השר המקשר בין הממשלה לכנסת</w:t>
      </w:r>
      <w:r>
        <w:rPr>
          <w:rtl/>
        </w:rPr>
        <w:t xml:space="preserve"> דוד אמסלם:</w:t>
      </w:r>
      <w:r w:rsidRPr="007A01A0">
        <w:rPr>
          <w:rStyle w:val="TagStyle"/>
          <w:rtl/>
        </w:rPr>
        <w:t xml:space="preserve"> </w:t>
      </w:r>
      <w:r w:rsidRPr="00E44DA0">
        <w:rPr>
          <w:rStyle w:val="TagStyle"/>
          <w:rtl/>
        </w:rPr>
        <w:t>&lt;&lt; דובר_המשך &gt;&gt;</w:t>
      </w:r>
      <w:r>
        <w:rPr>
          <w:rtl/>
        </w:rPr>
        <w:t xml:space="preserve">   </w:t>
      </w:r>
      <w:bookmarkEnd w:id="111"/>
    </w:p>
    <w:p w:rsidR="00A137FB" w:rsidRDefault="00A137FB" w:rsidP="00722A48">
      <w:pPr>
        <w:rPr>
          <w:rtl/>
        </w:rPr>
      </w:pPr>
    </w:p>
    <w:p w:rsidR="00A137FB" w:rsidRDefault="00A137FB" w:rsidP="002F6EC5">
      <w:pPr>
        <w:rPr>
          <w:rtl/>
        </w:rPr>
      </w:pPr>
      <w:r>
        <w:rPr>
          <w:rFonts w:hint="cs"/>
          <w:rtl/>
        </w:rPr>
        <w:t xml:space="preserve">אמרתי </w:t>
      </w:r>
      <w:r w:rsidR="00722A48">
        <w:rPr>
          <w:rFonts w:hint="cs"/>
          <w:rtl/>
        </w:rPr>
        <w:t>– – –</w:t>
      </w:r>
    </w:p>
    <w:p w:rsidR="00A137FB" w:rsidRDefault="00A137FB" w:rsidP="002F6EC5">
      <w:pPr>
        <w:rPr>
          <w:rtl/>
        </w:rPr>
      </w:pPr>
    </w:p>
    <w:p w:rsidR="00A137FB" w:rsidRDefault="00A137FB" w:rsidP="002F6EC5">
      <w:pPr>
        <w:pStyle w:val="af5"/>
        <w:keepNext/>
        <w:rPr>
          <w:rtl/>
        </w:rPr>
      </w:pPr>
      <w:bookmarkStart w:id="112" w:name="ET_interruption_5300_10"/>
      <w:r w:rsidRPr="00E44DA0">
        <w:rPr>
          <w:rStyle w:val="TagStyle"/>
          <w:rtl/>
        </w:rPr>
        <w:t xml:space="preserve"> &lt;&lt; קריאה &gt;&gt;</w:t>
      </w:r>
      <w:r w:rsidRPr="007A01A0">
        <w:rPr>
          <w:rStyle w:val="TagStyle"/>
          <w:rtl/>
        </w:rPr>
        <w:t xml:space="preserve"> </w:t>
      </w:r>
      <w:r>
        <w:rPr>
          <w:rtl/>
        </w:rPr>
        <w:t>מירב בן ארי (יש עתיד):</w:t>
      </w:r>
      <w:r w:rsidRPr="007A01A0">
        <w:rPr>
          <w:rStyle w:val="TagStyle"/>
          <w:rtl/>
        </w:rPr>
        <w:t xml:space="preserve"> </w:t>
      </w:r>
      <w:r w:rsidRPr="00E44DA0">
        <w:rPr>
          <w:rStyle w:val="TagStyle"/>
          <w:rtl/>
        </w:rPr>
        <w:t>&lt;&lt; קריאה &gt;&gt;</w:t>
      </w:r>
      <w:r>
        <w:rPr>
          <w:rtl/>
        </w:rPr>
        <w:t xml:space="preserve">   </w:t>
      </w:r>
      <w:bookmarkEnd w:id="112"/>
    </w:p>
    <w:p w:rsidR="00A137FB" w:rsidRDefault="00A137FB" w:rsidP="00722A48">
      <w:pPr>
        <w:rPr>
          <w:rtl/>
        </w:rPr>
      </w:pPr>
    </w:p>
    <w:p w:rsidR="00A137FB" w:rsidRDefault="00A137FB" w:rsidP="008414E6">
      <w:pPr>
        <w:rPr>
          <w:rtl/>
        </w:rPr>
      </w:pPr>
      <w:r>
        <w:rPr>
          <w:rFonts w:hint="cs"/>
          <w:rtl/>
        </w:rPr>
        <w:t xml:space="preserve">יש </w:t>
      </w:r>
      <w:bookmarkStart w:id="113" w:name="_ETM_Q2_189000"/>
      <w:bookmarkEnd w:id="113"/>
      <w:r>
        <w:rPr>
          <w:rFonts w:hint="cs"/>
          <w:rtl/>
        </w:rPr>
        <w:t>לכם ח"כים נורבגים</w:t>
      </w:r>
      <w:r w:rsidR="008414E6">
        <w:rPr>
          <w:rFonts w:hint="cs"/>
          <w:rtl/>
        </w:rPr>
        <w:t>.</w:t>
      </w:r>
      <w:r>
        <w:rPr>
          <w:rFonts w:hint="cs"/>
          <w:rtl/>
        </w:rPr>
        <w:t xml:space="preserve"> יש לך.</w:t>
      </w:r>
    </w:p>
    <w:p w:rsidR="00A137FB" w:rsidRDefault="00A137FB" w:rsidP="002F6EC5">
      <w:pPr>
        <w:rPr>
          <w:rtl/>
        </w:rPr>
      </w:pPr>
    </w:p>
    <w:p w:rsidR="00A137FB" w:rsidRDefault="00A137FB" w:rsidP="002F6EC5">
      <w:pPr>
        <w:pStyle w:val="-"/>
        <w:keepNext/>
        <w:rPr>
          <w:rtl/>
        </w:rPr>
      </w:pPr>
      <w:bookmarkStart w:id="114" w:name="ET_speakercontinue_6548_11"/>
      <w:r w:rsidRPr="00E44DA0">
        <w:rPr>
          <w:rStyle w:val="TagStyle"/>
          <w:rtl/>
        </w:rPr>
        <w:t xml:space="preserve"> &lt;&lt; דובר_המשך &gt;&gt;</w:t>
      </w:r>
      <w:r w:rsidRPr="007A01A0">
        <w:rPr>
          <w:rStyle w:val="TagStyle"/>
          <w:rtl/>
        </w:rPr>
        <w:t xml:space="preserve"> </w:t>
      </w:r>
      <w:r w:rsidR="00D02DA6">
        <w:rPr>
          <w:rtl/>
        </w:rPr>
        <w:t>השר המקשר בין הממשלה לכנסת</w:t>
      </w:r>
      <w:r>
        <w:rPr>
          <w:rtl/>
        </w:rPr>
        <w:t xml:space="preserve"> דוד אמסלם:</w:t>
      </w:r>
      <w:r w:rsidRPr="007A01A0">
        <w:rPr>
          <w:rStyle w:val="TagStyle"/>
          <w:rtl/>
        </w:rPr>
        <w:t xml:space="preserve"> </w:t>
      </w:r>
      <w:r w:rsidRPr="00E44DA0">
        <w:rPr>
          <w:rStyle w:val="TagStyle"/>
          <w:rtl/>
        </w:rPr>
        <w:t>&lt;&lt; דובר_המשך &gt;&gt;</w:t>
      </w:r>
      <w:r>
        <w:rPr>
          <w:rtl/>
        </w:rPr>
        <w:t xml:space="preserve">   </w:t>
      </w:r>
      <w:bookmarkEnd w:id="114"/>
    </w:p>
    <w:p w:rsidR="00A137FB" w:rsidRDefault="00A137FB" w:rsidP="00722A48">
      <w:pPr>
        <w:rPr>
          <w:rtl/>
        </w:rPr>
      </w:pPr>
    </w:p>
    <w:p w:rsidR="00A137FB" w:rsidRDefault="00A137FB" w:rsidP="002F6EC5">
      <w:pPr>
        <w:rPr>
          <w:rtl/>
        </w:rPr>
      </w:pPr>
      <w:r>
        <w:rPr>
          <w:rFonts w:hint="cs"/>
          <w:rtl/>
        </w:rPr>
        <w:t>כרגיל, את מפריעה כל הזמן.</w:t>
      </w:r>
    </w:p>
    <w:p w:rsidR="00A137FB" w:rsidRDefault="00A137FB" w:rsidP="002F6EC5">
      <w:pPr>
        <w:rPr>
          <w:rtl/>
        </w:rPr>
      </w:pPr>
    </w:p>
    <w:p w:rsidR="00A137FB" w:rsidRDefault="00A137FB" w:rsidP="002F6EC5">
      <w:pPr>
        <w:pStyle w:val="af5"/>
        <w:keepNext/>
        <w:rPr>
          <w:rtl/>
        </w:rPr>
      </w:pPr>
      <w:bookmarkStart w:id="115" w:name="ET_interruption_5300_12"/>
      <w:r w:rsidRPr="00E44DA0">
        <w:rPr>
          <w:rStyle w:val="TagStyle"/>
          <w:rtl/>
        </w:rPr>
        <w:t xml:space="preserve"> &lt;&lt; קריאה &gt;&gt;</w:t>
      </w:r>
      <w:r w:rsidRPr="007A01A0">
        <w:rPr>
          <w:rStyle w:val="TagStyle"/>
          <w:rtl/>
        </w:rPr>
        <w:t xml:space="preserve"> </w:t>
      </w:r>
      <w:r>
        <w:rPr>
          <w:rtl/>
        </w:rPr>
        <w:t>מירב בן ארי (יש עתיד):</w:t>
      </w:r>
      <w:r w:rsidRPr="007A01A0">
        <w:rPr>
          <w:rStyle w:val="TagStyle"/>
          <w:rtl/>
        </w:rPr>
        <w:t xml:space="preserve"> </w:t>
      </w:r>
      <w:r w:rsidRPr="00E44DA0">
        <w:rPr>
          <w:rStyle w:val="TagStyle"/>
          <w:rtl/>
        </w:rPr>
        <w:t>&lt;&lt; קריאה &gt;&gt;</w:t>
      </w:r>
      <w:r>
        <w:rPr>
          <w:rtl/>
        </w:rPr>
        <w:t xml:space="preserve">   </w:t>
      </w:r>
      <w:bookmarkEnd w:id="115"/>
    </w:p>
    <w:p w:rsidR="00A137FB" w:rsidRDefault="00A137FB" w:rsidP="00722A48">
      <w:pPr>
        <w:rPr>
          <w:rtl/>
        </w:rPr>
      </w:pPr>
    </w:p>
    <w:p w:rsidR="00A137FB" w:rsidRDefault="00A137FB" w:rsidP="002F6EC5">
      <w:pPr>
        <w:rPr>
          <w:rtl/>
        </w:rPr>
      </w:pPr>
      <w:r>
        <w:rPr>
          <w:rFonts w:hint="cs"/>
          <w:rtl/>
        </w:rPr>
        <w:t xml:space="preserve">אני אפריע כמה שאני רוצה, אני לא שואלת אותך אם להפריע. </w:t>
      </w:r>
      <w:bookmarkStart w:id="116" w:name="_ETM_Q2_198000"/>
      <w:bookmarkEnd w:id="116"/>
      <w:r>
        <w:rPr>
          <w:rFonts w:hint="cs"/>
          <w:rtl/>
        </w:rPr>
        <w:t xml:space="preserve">יש יושב-ראש, ואם יש לו בעיה, הוא יעיר לי. </w:t>
      </w:r>
      <w:bookmarkStart w:id="117" w:name="_ETM_Q2_201000"/>
      <w:bookmarkEnd w:id="117"/>
      <w:r>
        <w:rPr>
          <w:rFonts w:hint="cs"/>
          <w:rtl/>
        </w:rPr>
        <w:t>אתה לא תעיר לי, האחריות היא שלו.</w:t>
      </w:r>
    </w:p>
    <w:p w:rsidR="00A137FB" w:rsidRDefault="00A137FB" w:rsidP="002F6EC5">
      <w:pPr>
        <w:rPr>
          <w:rtl/>
        </w:rPr>
      </w:pPr>
      <w:bookmarkStart w:id="118" w:name="_ETM_Q2_205000"/>
      <w:bookmarkEnd w:id="118"/>
    </w:p>
    <w:p w:rsidR="00A137FB" w:rsidRDefault="00A137FB" w:rsidP="002F6EC5">
      <w:pPr>
        <w:pStyle w:val="af6"/>
        <w:keepNext/>
        <w:rPr>
          <w:rtl/>
        </w:rPr>
      </w:pPr>
      <w:bookmarkStart w:id="119" w:name="ET_yor_6595_13"/>
      <w:r w:rsidRPr="00E44DA0">
        <w:rPr>
          <w:rStyle w:val="TagStyle"/>
          <w:rtl/>
        </w:rPr>
        <w:t xml:space="preserve"> &lt;&lt; יור &gt;&gt;</w:t>
      </w:r>
      <w:r w:rsidRPr="007A01A0">
        <w:rPr>
          <w:rStyle w:val="TagStyle"/>
          <w:rtl/>
        </w:rPr>
        <w:t xml:space="preserve"> </w:t>
      </w:r>
      <w:r>
        <w:rPr>
          <w:rtl/>
        </w:rPr>
        <w:t>היו"ר ארז מלול:</w:t>
      </w:r>
      <w:r w:rsidRPr="007A01A0">
        <w:rPr>
          <w:rStyle w:val="TagStyle"/>
          <w:rtl/>
        </w:rPr>
        <w:t xml:space="preserve"> </w:t>
      </w:r>
      <w:r w:rsidRPr="00E44DA0">
        <w:rPr>
          <w:rStyle w:val="TagStyle"/>
          <w:rtl/>
        </w:rPr>
        <w:t>&lt;&lt; יור &gt;&gt;</w:t>
      </w:r>
      <w:r>
        <w:rPr>
          <w:rtl/>
        </w:rPr>
        <w:t xml:space="preserve">   </w:t>
      </w:r>
      <w:bookmarkEnd w:id="119"/>
    </w:p>
    <w:p w:rsidR="00A137FB" w:rsidRDefault="00A137FB" w:rsidP="00722A48">
      <w:pPr>
        <w:rPr>
          <w:rtl/>
        </w:rPr>
      </w:pPr>
    </w:p>
    <w:p w:rsidR="00A137FB" w:rsidRDefault="00A137FB" w:rsidP="008A79B3">
      <w:pPr>
        <w:rPr>
          <w:rtl/>
        </w:rPr>
      </w:pPr>
      <w:r>
        <w:rPr>
          <w:rFonts w:hint="cs"/>
          <w:rtl/>
        </w:rPr>
        <w:t xml:space="preserve">מירב, מירב – אז הינה, אני לוקח </w:t>
      </w:r>
      <w:bookmarkStart w:id="120" w:name="_ETM_Q2_207000"/>
      <w:bookmarkEnd w:id="120"/>
      <w:r>
        <w:rPr>
          <w:rFonts w:hint="cs"/>
          <w:rtl/>
        </w:rPr>
        <w:t xml:space="preserve">את האחריות ואני מעיר לך. </w:t>
      </w:r>
    </w:p>
    <w:p w:rsidR="00A137FB" w:rsidRDefault="00A137FB" w:rsidP="002F6EC5">
      <w:pPr>
        <w:rPr>
          <w:rtl/>
        </w:rPr>
      </w:pPr>
      <w:bookmarkStart w:id="121" w:name="_ETM_Q2_211000"/>
      <w:bookmarkEnd w:id="121"/>
    </w:p>
    <w:p w:rsidR="00A137FB" w:rsidRDefault="00A137FB" w:rsidP="002F6EC5">
      <w:pPr>
        <w:pStyle w:val="af5"/>
        <w:keepNext/>
        <w:rPr>
          <w:rtl/>
        </w:rPr>
      </w:pPr>
      <w:bookmarkStart w:id="122" w:name="ET_interruption_5300_14"/>
      <w:r w:rsidRPr="00E44DA0">
        <w:rPr>
          <w:rStyle w:val="TagStyle"/>
          <w:rtl/>
        </w:rPr>
        <w:t xml:space="preserve"> &lt;&lt; קריאה &gt;&gt;</w:t>
      </w:r>
      <w:r w:rsidRPr="007A01A0">
        <w:rPr>
          <w:rStyle w:val="TagStyle"/>
          <w:rtl/>
        </w:rPr>
        <w:t xml:space="preserve"> </w:t>
      </w:r>
      <w:r>
        <w:rPr>
          <w:rtl/>
        </w:rPr>
        <w:t>מירב בן ארי (יש עתיד):</w:t>
      </w:r>
      <w:r w:rsidRPr="007A01A0">
        <w:rPr>
          <w:rStyle w:val="TagStyle"/>
          <w:rtl/>
        </w:rPr>
        <w:t xml:space="preserve"> </w:t>
      </w:r>
      <w:r w:rsidRPr="00E44DA0">
        <w:rPr>
          <w:rStyle w:val="TagStyle"/>
          <w:rtl/>
        </w:rPr>
        <w:t>&lt;&lt; קריאה &gt;&gt;</w:t>
      </w:r>
      <w:r>
        <w:rPr>
          <w:rtl/>
        </w:rPr>
        <w:t xml:space="preserve">   </w:t>
      </w:r>
      <w:bookmarkEnd w:id="122"/>
    </w:p>
    <w:p w:rsidR="00A137FB" w:rsidRDefault="00A137FB" w:rsidP="00722A48">
      <w:pPr>
        <w:rPr>
          <w:rtl/>
        </w:rPr>
      </w:pPr>
    </w:p>
    <w:p w:rsidR="00A137FB" w:rsidRDefault="00A137FB" w:rsidP="002F6EC5">
      <w:pPr>
        <w:rPr>
          <w:rtl/>
        </w:rPr>
      </w:pPr>
      <w:r>
        <w:rPr>
          <w:rFonts w:hint="cs"/>
          <w:rtl/>
        </w:rPr>
        <w:t>תודה, ושלא יעיר לי גם.</w:t>
      </w:r>
    </w:p>
    <w:p w:rsidR="00A137FB" w:rsidRDefault="00A137FB" w:rsidP="002F6EC5">
      <w:pPr>
        <w:rPr>
          <w:rtl/>
        </w:rPr>
      </w:pPr>
    </w:p>
    <w:p w:rsidR="00A137FB" w:rsidRDefault="00A137FB" w:rsidP="002F6EC5">
      <w:pPr>
        <w:pStyle w:val="-"/>
        <w:keepNext/>
        <w:rPr>
          <w:rtl/>
        </w:rPr>
      </w:pPr>
      <w:bookmarkStart w:id="123" w:name="ET_speakercontinue_6548_15"/>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23"/>
    </w:p>
    <w:p w:rsidR="00A137FB" w:rsidRDefault="00A137FB" w:rsidP="00722A48">
      <w:pPr>
        <w:rPr>
          <w:rtl/>
        </w:rPr>
      </w:pPr>
    </w:p>
    <w:p w:rsidR="00A137FB" w:rsidRDefault="00A137FB" w:rsidP="002F6EC5">
      <w:pPr>
        <w:rPr>
          <w:rtl/>
        </w:rPr>
      </w:pPr>
      <w:r>
        <w:rPr>
          <w:rFonts w:hint="cs"/>
          <w:rtl/>
        </w:rPr>
        <w:t xml:space="preserve">אני </w:t>
      </w:r>
      <w:bookmarkStart w:id="124" w:name="_ETM_Q2_212000"/>
      <w:bookmarkEnd w:id="124"/>
      <w:r>
        <w:rPr>
          <w:rFonts w:hint="cs"/>
          <w:rtl/>
        </w:rPr>
        <w:t xml:space="preserve">רוצה להעיר לך. את יכולה להמשיך לצרוח, אבל אני מעיר </w:t>
      </w:r>
      <w:bookmarkStart w:id="125" w:name="_ETM_Q2_215000"/>
      <w:bookmarkEnd w:id="125"/>
      <w:r>
        <w:rPr>
          <w:rFonts w:hint="cs"/>
          <w:rtl/>
        </w:rPr>
        <w:t xml:space="preserve">לך. </w:t>
      </w:r>
    </w:p>
    <w:p w:rsidR="00A137FB" w:rsidRDefault="00A137FB" w:rsidP="002F6EC5">
      <w:pPr>
        <w:rPr>
          <w:rtl/>
        </w:rPr>
      </w:pPr>
      <w:bookmarkStart w:id="126" w:name="_ETM_Q2_216000"/>
      <w:bookmarkEnd w:id="126"/>
    </w:p>
    <w:p w:rsidR="00A137FB" w:rsidRDefault="00A137FB" w:rsidP="002F6EC5">
      <w:pPr>
        <w:pStyle w:val="af5"/>
        <w:keepNext/>
        <w:rPr>
          <w:rtl/>
        </w:rPr>
      </w:pPr>
      <w:bookmarkStart w:id="127" w:name="ET_interruption_5300_16"/>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27"/>
    </w:p>
    <w:p w:rsidR="00A137FB" w:rsidRDefault="00A137FB" w:rsidP="00722A48">
      <w:pPr>
        <w:rPr>
          <w:rtl/>
        </w:rPr>
      </w:pPr>
    </w:p>
    <w:p w:rsidR="00A137FB" w:rsidRDefault="00A137FB" w:rsidP="002F6EC5">
      <w:pPr>
        <w:rPr>
          <w:rtl/>
        </w:rPr>
      </w:pPr>
      <w:r>
        <w:rPr>
          <w:rFonts w:hint="cs"/>
          <w:rtl/>
        </w:rPr>
        <w:t xml:space="preserve">אני לא צורחת. </w:t>
      </w:r>
    </w:p>
    <w:p w:rsidR="00A137FB" w:rsidRDefault="00A137FB" w:rsidP="002F6EC5">
      <w:pPr>
        <w:rPr>
          <w:rtl/>
        </w:rPr>
      </w:pPr>
    </w:p>
    <w:p w:rsidR="00A137FB" w:rsidRDefault="00A137FB" w:rsidP="002F6EC5">
      <w:pPr>
        <w:pStyle w:val="-"/>
        <w:keepNext/>
        <w:rPr>
          <w:rtl/>
        </w:rPr>
      </w:pPr>
      <w:bookmarkStart w:id="128" w:name="ET_speakercontinue_6548_17"/>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28"/>
    </w:p>
    <w:p w:rsidR="00A137FB" w:rsidRDefault="00A137FB" w:rsidP="00722A48">
      <w:pPr>
        <w:rPr>
          <w:rtl/>
        </w:rPr>
      </w:pPr>
    </w:p>
    <w:p w:rsidR="00A137FB" w:rsidRDefault="00A137FB" w:rsidP="002F6EC5">
      <w:pPr>
        <w:rPr>
          <w:rtl/>
        </w:rPr>
      </w:pPr>
      <w:r>
        <w:rPr>
          <w:rFonts w:hint="cs"/>
          <w:rtl/>
        </w:rPr>
        <w:t xml:space="preserve">דרך אגב, את לא מדברת, את צורחת כל הזמן. זה מה שאת עושה כל הזמן. </w:t>
      </w:r>
      <w:bookmarkStart w:id="129" w:name="_ETM_Q2_224000"/>
      <w:bookmarkEnd w:id="129"/>
    </w:p>
    <w:p w:rsidR="00A137FB" w:rsidRDefault="00A137FB" w:rsidP="002F6EC5">
      <w:pPr>
        <w:rPr>
          <w:rtl/>
        </w:rPr>
      </w:pPr>
      <w:bookmarkStart w:id="130" w:name="_ETM_Q2_225000"/>
      <w:bookmarkEnd w:id="130"/>
    </w:p>
    <w:p w:rsidR="00A137FB" w:rsidRDefault="00A137FB" w:rsidP="002F6EC5">
      <w:pPr>
        <w:pStyle w:val="af6"/>
        <w:keepNext/>
        <w:rPr>
          <w:rtl/>
        </w:rPr>
      </w:pPr>
      <w:bookmarkStart w:id="131" w:name="ET_yor_6595_18"/>
      <w:r w:rsidRPr="00E44DA0">
        <w:rPr>
          <w:rStyle w:val="TagStyle"/>
          <w:rtl/>
        </w:rPr>
        <w:t xml:space="preserve"> &lt;&lt; יור &gt;&gt;</w:t>
      </w:r>
      <w:r w:rsidRPr="00621E4F">
        <w:rPr>
          <w:rStyle w:val="TagStyle"/>
          <w:rtl/>
        </w:rPr>
        <w:t xml:space="preserve"> </w:t>
      </w:r>
      <w:r>
        <w:rPr>
          <w:rtl/>
        </w:rPr>
        <w:t>היו"ר ארז מלול:</w:t>
      </w:r>
      <w:r w:rsidRPr="00621E4F">
        <w:rPr>
          <w:rStyle w:val="TagStyle"/>
          <w:rtl/>
        </w:rPr>
        <w:t xml:space="preserve"> </w:t>
      </w:r>
      <w:r w:rsidRPr="00E44DA0">
        <w:rPr>
          <w:rStyle w:val="TagStyle"/>
          <w:rtl/>
        </w:rPr>
        <w:t>&lt;&lt; יור &gt;&gt;</w:t>
      </w:r>
      <w:r>
        <w:rPr>
          <w:rtl/>
        </w:rPr>
        <w:t xml:space="preserve">   </w:t>
      </w:r>
      <w:bookmarkEnd w:id="131"/>
    </w:p>
    <w:p w:rsidR="00A137FB" w:rsidRDefault="00A137FB" w:rsidP="00722A48">
      <w:pPr>
        <w:rPr>
          <w:rtl/>
        </w:rPr>
      </w:pPr>
    </w:p>
    <w:p w:rsidR="00A137FB" w:rsidRDefault="00A137FB" w:rsidP="002F6EC5">
      <w:pPr>
        <w:rPr>
          <w:rtl/>
        </w:rPr>
      </w:pPr>
      <w:r>
        <w:rPr>
          <w:rFonts w:hint="cs"/>
          <w:rtl/>
        </w:rPr>
        <w:t>את לא חייבת לענות.</w:t>
      </w:r>
    </w:p>
    <w:p w:rsidR="00A137FB" w:rsidRDefault="00A137FB" w:rsidP="002F6EC5">
      <w:pPr>
        <w:rPr>
          <w:rtl/>
        </w:rPr>
      </w:pPr>
    </w:p>
    <w:p w:rsidR="00A137FB" w:rsidRDefault="00A137FB" w:rsidP="002F6EC5">
      <w:pPr>
        <w:pStyle w:val="af5"/>
        <w:keepNext/>
        <w:rPr>
          <w:rtl/>
        </w:rPr>
      </w:pPr>
      <w:bookmarkStart w:id="132" w:name="ET_interruption_5300_19"/>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32"/>
    </w:p>
    <w:p w:rsidR="00A137FB" w:rsidRDefault="00A137FB" w:rsidP="00722A48">
      <w:pPr>
        <w:rPr>
          <w:rtl/>
        </w:rPr>
      </w:pPr>
    </w:p>
    <w:p w:rsidR="00A137FB" w:rsidRDefault="00A137FB" w:rsidP="002F6EC5">
      <w:pPr>
        <w:rPr>
          <w:rtl/>
        </w:rPr>
      </w:pPr>
      <w:r>
        <w:rPr>
          <w:rFonts w:hint="cs"/>
          <w:rtl/>
        </w:rPr>
        <w:t>ואתה, מה זה, שיעור של חנה בבלי על הדוכן.</w:t>
      </w:r>
    </w:p>
    <w:p w:rsidR="00A137FB" w:rsidRDefault="00A137FB" w:rsidP="002F6EC5">
      <w:pPr>
        <w:rPr>
          <w:rtl/>
        </w:rPr>
      </w:pPr>
      <w:bookmarkStart w:id="133" w:name="_ETM_Q2_229000"/>
      <w:bookmarkEnd w:id="133"/>
    </w:p>
    <w:p w:rsidR="00A137FB" w:rsidRDefault="00A137FB" w:rsidP="002F6EC5">
      <w:pPr>
        <w:pStyle w:val="-"/>
        <w:keepNext/>
        <w:rPr>
          <w:rtl/>
        </w:rPr>
      </w:pPr>
      <w:bookmarkStart w:id="134" w:name="ET_speakercontinue_6548_20"/>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34"/>
    </w:p>
    <w:p w:rsidR="00A137FB" w:rsidRDefault="00A137FB" w:rsidP="00722A48">
      <w:pPr>
        <w:rPr>
          <w:rtl/>
        </w:rPr>
      </w:pPr>
    </w:p>
    <w:p w:rsidR="00A137FB" w:rsidRDefault="00A137FB" w:rsidP="008A79B3">
      <w:pPr>
        <w:rPr>
          <w:rtl/>
        </w:rPr>
      </w:pPr>
      <w:r>
        <w:rPr>
          <w:rFonts w:hint="cs"/>
          <w:rtl/>
        </w:rPr>
        <w:t xml:space="preserve">אבל המשרד לירושלים היה </w:t>
      </w:r>
      <w:bookmarkStart w:id="135" w:name="_ETM_Q2_230000"/>
      <w:bookmarkEnd w:id="135"/>
      <w:r>
        <w:rPr>
          <w:rFonts w:hint="cs"/>
          <w:rtl/>
        </w:rPr>
        <w:t xml:space="preserve">לכם. </w:t>
      </w:r>
    </w:p>
    <w:p w:rsidR="00A137FB" w:rsidRDefault="00A137FB" w:rsidP="002F6EC5">
      <w:pPr>
        <w:rPr>
          <w:rtl/>
        </w:rPr>
      </w:pPr>
      <w:bookmarkStart w:id="136" w:name="_ETM_Q2_231000"/>
      <w:bookmarkEnd w:id="136"/>
    </w:p>
    <w:p w:rsidR="00A137FB" w:rsidRDefault="00A137FB" w:rsidP="002F6EC5">
      <w:pPr>
        <w:pStyle w:val="af5"/>
        <w:keepNext/>
        <w:rPr>
          <w:rtl/>
        </w:rPr>
      </w:pPr>
      <w:bookmarkStart w:id="137" w:name="ET_interruption_5300_21"/>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37"/>
    </w:p>
    <w:p w:rsidR="00A137FB" w:rsidRDefault="00A137FB" w:rsidP="00722A48">
      <w:pPr>
        <w:rPr>
          <w:rtl/>
        </w:rPr>
      </w:pPr>
    </w:p>
    <w:p w:rsidR="00A137FB" w:rsidRDefault="00A137FB" w:rsidP="002F6EC5">
      <w:pPr>
        <w:rPr>
          <w:rtl/>
        </w:rPr>
      </w:pPr>
      <w:r>
        <w:rPr>
          <w:rFonts w:hint="cs"/>
          <w:rtl/>
        </w:rPr>
        <w:t xml:space="preserve">עוד לא ראיתי דבר כזה. </w:t>
      </w:r>
    </w:p>
    <w:p w:rsidR="00A137FB" w:rsidRDefault="00A137FB" w:rsidP="002F6EC5">
      <w:pPr>
        <w:rPr>
          <w:rtl/>
        </w:rPr>
      </w:pPr>
      <w:bookmarkStart w:id="138" w:name="_ETM_Q2_233000"/>
      <w:bookmarkEnd w:id="138"/>
    </w:p>
    <w:p w:rsidR="00A137FB" w:rsidRDefault="00A137FB" w:rsidP="002F6EC5">
      <w:pPr>
        <w:pStyle w:val="-"/>
        <w:keepNext/>
        <w:rPr>
          <w:rtl/>
        </w:rPr>
      </w:pPr>
      <w:bookmarkStart w:id="139" w:name="ET_speakercontinue_6548_22"/>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39"/>
    </w:p>
    <w:p w:rsidR="00A137FB" w:rsidRDefault="00A137FB" w:rsidP="00722A48">
      <w:pPr>
        <w:rPr>
          <w:rtl/>
        </w:rPr>
      </w:pPr>
    </w:p>
    <w:p w:rsidR="00A137FB" w:rsidRDefault="00A137FB" w:rsidP="008414E6">
      <w:pPr>
        <w:rPr>
          <w:rtl/>
        </w:rPr>
      </w:pPr>
      <w:r>
        <w:rPr>
          <w:rFonts w:hint="cs"/>
          <w:rtl/>
        </w:rPr>
        <w:t>לכן, טלו קורה מבין עיניכם</w:t>
      </w:r>
      <w:r w:rsidR="008414E6">
        <w:rPr>
          <w:rFonts w:hint="cs"/>
          <w:rtl/>
        </w:rPr>
        <w:t>.</w:t>
      </w:r>
      <w:r>
        <w:rPr>
          <w:rFonts w:hint="cs"/>
          <w:rtl/>
        </w:rPr>
        <w:t xml:space="preserve"> אל תהיו צבועים. אנחנו הבאנו תקציב, ומביאים </w:t>
      </w:r>
      <w:bookmarkStart w:id="140" w:name="_ETM_Q2_239000"/>
      <w:bookmarkEnd w:id="140"/>
      <w:r>
        <w:rPr>
          <w:rFonts w:hint="cs"/>
          <w:rtl/>
        </w:rPr>
        <w:t xml:space="preserve">עכשיו תקציב מקוצץ. התקציב הזה עבר מזמן. אנחנו מקצצים בכספים </w:t>
      </w:r>
      <w:bookmarkStart w:id="141" w:name="_ETM_Q2_245000"/>
      <w:bookmarkEnd w:id="141"/>
      <w:r>
        <w:rPr>
          <w:rFonts w:hint="cs"/>
          <w:rtl/>
        </w:rPr>
        <w:t xml:space="preserve">הקואליציוניים. דרך אגב, מבחינתי אין דבר כזה כסף קואליציוני. תלמידים חרדים </w:t>
      </w:r>
      <w:r>
        <w:rPr>
          <w:rtl/>
        </w:rPr>
        <w:t>–</w:t>
      </w:r>
      <w:r>
        <w:rPr>
          <w:rFonts w:hint="cs"/>
          <w:rtl/>
        </w:rPr>
        <w:t xml:space="preserve"> אני יודע שזה הורג אותך, לפיד, אבל הם צריכים לקבל תקציב בדיוק כמו הילדים שלך </w:t>
      </w:r>
      <w:r w:rsidR="00722A48">
        <w:rPr>
          <w:rFonts w:hint="cs"/>
          <w:rtl/>
        </w:rPr>
        <w:t>– –</w:t>
      </w:r>
    </w:p>
    <w:p w:rsidR="00A137FB" w:rsidRDefault="00A137FB" w:rsidP="002F6EC5">
      <w:pPr>
        <w:rPr>
          <w:rtl/>
        </w:rPr>
      </w:pPr>
    </w:p>
    <w:p w:rsidR="00A137FB" w:rsidRDefault="00A137FB" w:rsidP="002F6EC5">
      <w:pPr>
        <w:pStyle w:val="af5"/>
        <w:keepNext/>
        <w:rPr>
          <w:rtl/>
        </w:rPr>
      </w:pPr>
      <w:bookmarkStart w:id="142" w:name="ET_interruption_6156_23"/>
      <w:r w:rsidRPr="00E44DA0">
        <w:rPr>
          <w:rStyle w:val="TagStyle"/>
          <w:rtl/>
        </w:rPr>
        <w:t xml:space="preserve"> &lt;&lt; קריאה &gt;&gt;</w:t>
      </w:r>
      <w:r w:rsidRPr="00621E4F">
        <w:rPr>
          <w:rStyle w:val="TagStyle"/>
          <w:rtl/>
        </w:rPr>
        <w:t xml:space="preserve"> </w:t>
      </w:r>
      <w:r>
        <w:rPr>
          <w:rtl/>
        </w:rPr>
        <w:t>גלעד קריב (העבודה):</w:t>
      </w:r>
      <w:r w:rsidRPr="00621E4F">
        <w:rPr>
          <w:rStyle w:val="TagStyle"/>
          <w:rtl/>
        </w:rPr>
        <w:t xml:space="preserve"> </w:t>
      </w:r>
      <w:r w:rsidRPr="00E44DA0">
        <w:rPr>
          <w:rStyle w:val="TagStyle"/>
          <w:rtl/>
        </w:rPr>
        <w:t>&lt;&lt; קריאה &gt;&gt;</w:t>
      </w:r>
      <w:r>
        <w:rPr>
          <w:rtl/>
        </w:rPr>
        <w:t xml:space="preserve">   </w:t>
      </w:r>
      <w:bookmarkEnd w:id="142"/>
    </w:p>
    <w:p w:rsidR="00A137FB" w:rsidRDefault="00A137FB" w:rsidP="00722A48">
      <w:pPr>
        <w:rPr>
          <w:rtl/>
        </w:rPr>
      </w:pPr>
    </w:p>
    <w:p w:rsidR="00A137FB" w:rsidRDefault="00722A48" w:rsidP="002F6EC5">
      <w:pPr>
        <w:rPr>
          <w:rtl/>
        </w:rPr>
      </w:pPr>
      <w:r>
        <w:rPr>
          <w:rFonts w:hint="cs"/>
          <w:rtl/>
        </w:rPr>
        <w:t>– – –</w:t>
      </w:r>
    </w:p>
    <w:p w:rsidR="00A137FB" w:rsidRDefault="00A137FB" w:rsidP="002F6EC5">
      <w:pPr>
        <w:rPr>
          <w:rtl/>
        </w:rPr>
      </w:pPr>
    </w:p>
    <w:p w:rsidR="00A137FB" w:rsidRDefault="00A137FB" w:rsidP="002F6EC5">
      <w:pPr>
        <w:pStyle w:val="-"/>
        <w:keepNext/>
        <w:rPr>
          <w:rtl/>
        </w:rPr>
      </w:pPr>
      <w:bookmarkStart w:id="143" w:name="ET_speakercontinue_6548_24"/>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43"/>
    </w:p>
    <w:p w:rsidR="00A137FB" w:rsidRDefault="00A137FB" w:rsidP="00722A48">
      <w:pPr>
        <w:rPr>
          <w:rtl/>
        </w:rPr>
      </w:pPr>
    </w:p>
    <w:p w:rsidR="00A137FB" w:rsidRDefault="00722A48" w:rsidP="008A79B3">
      <w:pPr>
        <w:rPr>
          <w:rtl/>
        </w:rPr>
      </w:pPr>
      <w:r>
        <w:rPr>
          <w:rFonts w:hint="cs"/>
          <w:rtl/>
        </w:rPr>
        <w:t>– –</w:t>
      </w:r>
      <w:r w:rsidR="00A137FB">
        <w:rPr>
          <w:rFonts w:hint="cs"/>
          <w:rtl/>
        </w:rPr>
        <w:t xml:space="preserve"> לא פחות. היום הם לא מתוקצבים, אפילו</w:t>
      </w:r>
      <w:bookmarkStart w:id="144" w:name="_ETM_Q2_262000"/>
      <w:bookmarkEnd w:id="144"/>
      <w:r w:rsidR="00A137FB">
        <w:rPr>
          <w:rFonts w:hint="cs"/>
          <w:rtl/>
        </w:rPr>
        <w:t xml:space="preserve"> לא 70%.</w:t>
      </w:r>
    </w:p>
    <w:p w:rsidR="00A137FB" w:rsidRDefault="00A137FB" w:rsidP="002F6EC5">
      <w:pPr>
        <w:rPr>
          <w:rtl/>
        </w:rPr>
      </w:pPr>
    </w:p>
    <w:p w:rsidR="00A137FB" w:rsidRDefault="00A137FB" w:rsidP="002F6EC5">
      <w:pPr>
        <w:pStyle w:val="af6"/>
        <w:keepNext/>
        <w:rPr>
          <w:rtl/>
        </w:rPr>
      </w:pPr>
      <w:bookmarkStart w:id="145" w:name="ET_yor_6595_25"/>
      <w:r w:rsidRPr="00E44DA0">
        <w:rPr>
          <w:rStyle w:val="TagStyle"/>
          <w:rtl/>
        </w:rPr>
        <w:t xml:space="preserve"> &lt;&lt; יור &gt;&gt;</w:t>
      </w:r>
      <w:r w:rsidRPr="00621E4F">
        <w:rPr>
          <w:rStyle w:val="TagStyle"/>
          <w:rtl/>
        </w:rPr>
        <w:t xml:space="preserve"> </w:t>
      </w:r>
      <w:r>
        <w:rPr>
          <w:rtl/>
        </w:rPr>
        <w:t>היו"ר ארז מלול:</w:t>
      </w:r>
      <w:r w:rsidRPr="00621E4F">
        <w:rPr>
          <w:rStyle w:val="TagStyle"/>
          <w:rtl/>
        </w:rPr>
        <w:t xml:space="preserve"> </w:t>
      </w:r>
      <w:r w:rsidRPr="00E44DA0">
        <w:rPr>
          <w:rStyle w:val="TagStyle"/>
          <w:rtl/>
        </w:rPr>
        <w:t>&lt;&lt; יור &gt;&gt;</w:t>
      </w:r>
      <w:r>
        <w:rPr>
          <w:rtl/>
        </w:rPr>
        <w:t xml:space="preserve">   </w:t>
      </w:r>
      <w:bookmarkEnd w:id="145"/>
    </w:p>
    <w:p w:rsidR="00A137FB" w:rsidRDefault="00A137FB" w:rsidP="00722A48">
      <w:pPr>
        <w:rPr>
          <w:rtl/>
        </w:rPr>
      </w:pPr>
    </w:p>
    <w:p w:rsidR="00A137FB" w:rsidRDefault="00A137FB" w:rsidP="002F6EC5">
      <w:pPr>
        <w:rPr>
          <w:rtl/>
        </w:rPr>
      </w:pPr>
      <w:r>
        <w:rPr>
          <w:rFonts w:hint="cs"/>
          <w:rtl/>
        </w:rPr>
        <w:t xml:space="preserve">חבר הכנסת גלעד קריב. </w:t>
      </w:r>
    </w:p>
    <w:p w:rsidR="00A137FB" w:rsidRDefault="00A137FB" w:rsidP="002F6EC5">
      <w:pPr>
        <w:rPr>
          <w:rtl/>
        </w:rPr>
      </w:pPr>
    </w:p>
    <w:p w:rsidR="00A137FB" w:rsidRDefault="00A137FB" w:rsidP="002F6EC5">
      <w:pPr>
        <w:pStyle w:val="-"/>
        <w:keepNext/>
        <w:rPr>
          <w:rtl/>
        </w:rPr>
      </w:pPr>
      <w:bookmarkStart w:id="146" w:name="ET_speakercontinue_6548_26"/>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46"/>
    </w:p>
    <w:p w:rsidR="00A137FB" w:rsidRDefault="00A137FB" w:rsidP="00722A48">
      <w:pPr>
        <w:rPr>
          <w:rtl/>
        </w:rPr>
      </w:pPr>
    </w:p>
    <w:p w:rsidR="00A137FB" w:rsidRDefault="00A137FB" w:rsidP="002F6EC5">
      <w:pPr>
        <w:rPr>
          <w:rtl/>
        </w:rPr>
      </w:pPr>
      <w:r>
        <w:rPr>
          <w:rFonts w:hint="cs"/>
          <w:rtl/>
        </w:rPr>
        <w:t>אבל מה זה מ</w:t>
      </w:r>
      <w:bookmarkStart w:id="147" w:name="_ETM_Q2_267000"/>
      <w:bookmarkEnd w:id="147"/>
      <w:r>
        <w:rPr>
          <w:rFonts w:hint="cs"/>
          <w:rtl/>
        </w:rPr>
        <w:t xml:space="preserve">שנה? אם אתה יכול להסית נגד יהודים חרדים, למה לא? הרי ממה אתה מתפרנס? בוא תספר לי מה אתה עשית </w:t>
      </w:r>
      <w:bookmarkStart w:id="148" w:name="_ETM_Q2_276000"/>
      <w:bookmarkEnd w:id="148"/>
      <w:r>
        <w:rPr>
          <w:rFonts w:hint="cs"/>
          <w:rtl/>
        </w:rPr>
        <w:t>פה בכלל.</w:t>
      </w:r>
    </w:p>
    <w:p w:rsidR="00A137FB" w:rsidRDefault="00A137FB" w:rsidP="002F6EC5">
      <w:pPr>
        <w:rPr>
          <w:rtl/>
        </w:rPr>
      </w:pPr>
    </w:p>
    <w:p w:rsidR="00A137FB" w:rsidRDefault="00A137FB" w:rsidP="002F6EC5">
      <w:pPr>
        <w:pStyle w:val="af5"/>
        <w:keepNext/>
        <w:rPr>
          <w:rtl/>
        </w:rPr>
      </w:pPr>
      <w:bookmarkStart w:id="149" w:name="ET_interruption_5300_27"/>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49"/>
    </w:p>
    <w:p w:rsidR="00A137FB" w:rsidRDefault="00A137FB" w:rsidP="00722A48">
      <w:pPr>
        <w:rPr>
          <w:rtl/>
        </w:rPr>
      </w:pPr>
    </w:p>
    <w:p w:rsidR="00A137FB" w:rsidRDefault="00A137FB" w:rsidP="00C05688">
      <w:pPr>
        <w:rPr>
          <w:rtl/>
        </w:rPr>
      </w:pPr>
      <w:r>
        <w:rPr>
          <w:rFonts w:hint="cs"/>
          <w:rtl/>
        </w:rPr>
        <w:t>למה מה אתה עשית?</w:t>
      </w:r>
    </w:p>
    <w:p w:rsidR="00A137FB" w:rsidRDefault="00A137FB" w:rsidP="002F6EC5">
      <w:pPr>
        <w:rPr>
          <w:rtl/>
        </w:rPr>
      </w:pPr>
    </w:p>
    <w:p w:rsidR="00A137FB" w:rsidRDefault="00A137FB" w:rsidP="002F6EC5">
      <w:pPr>
        <w:pStyle w:val="-"/>
        <w:keepNext/>
        <w:rPr>
          <w:rtl/>
        </w:rPr>
      </w:pPr>
      <w:bookmarkStart w:id="150" w:name="ET_speakercontinue_6548_28"/>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50"/>
    </w:p>
    <w:p w:rsidR="00A137FB" w:rsidRDefault="00A137FB" w:rsidP="00722A48">
      <w:pPr>
        <w:rPr>
          <w:rtl/>
        </w:rPr>
      </w:pPr>
    </w:p>
    <w:p w:rsidR="00A137FB" w:rsidRDefault="00A137FB" w:rsidP="00C05688">
      <w:pPr>
        <w:rPr>
          <w:rtl/>
        </w:rPr>
      </w:pPr>
      <w:r>
        <w:rPr>
          <w:rFonts w:hint="cs"/>
          <w:rtl/>
        </w:rPr>
        <w:t xml:space="preserve">תספר לי איזה החלטה קיבלת, איזה </w:t>
      </w:r>
      <w:bookmarkStart w:id="151" w:name="_ETM_Q2_280000"/>
      <w:bookmarkEnd w:id="151"/>
      <w:r>
        <w:rPr>
          <w:rFonts w:hint="cs"/>
          <w:rtl/>
        </w:rPr>
        <w:t>חוק העברת.</w:t>
      </w:r>
    </w:p>
    <w:p w:rsidR="00A137FB" w:rsidRDefault="00A137FB" w:rsidP="002F6EC5">
      <w:pPr>
        <w:rPr>
          <w:rtl/>
        </w:rPr>
      </w:pPr>
    </w:p>
    <w:p w:rsidR="00A137FB" w:rsidRDefault="00A137FB" w:rsidP="002F6EC5">
      <w:pPr>
        <w:pStyle w:val="af5"/>
        <w:keepNext/>
        <w:rPr>
          <w:rtl/>
        </w:rPr>
      </w:pPr>
      <w:bookmarkStart w:id="152" w:name="ET_interruption_5300_29"/>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52"/>
    </w:p>
    <w:p w:rsidR="00A137FB" w:rsidRDefault="00A137FB" w:rsidP="00722A48">
      <w:pPr>
        <w:rPr>
          <w:rtl/>
        </w:rPr>
      </w:pPr>
    </w:p>
    <w:p w:rsidR="00A137FB" w:rsidRDefault="00A137FB" w:rsidP="002F6EC5">
      <w:pPr>
        <w:rPr>
          <w:rtl/>
        </w:rPr>
      </w:pPr>
      <w:r>
        <w:rPr>
          <w:rFonts w:hint="cs"/>
          <w:rtl/>
        </w:rPr>
        <w:t>איזה חוק אתה העברת?</w:t>
      </w:r>
    </w:p>
    <w:p w:rsidR="00A137FB" w:rsidRDefault="00A137FB" w:rsidP="002F6EC5">
      <w:pPr>
        <w:rPr>
          <w:rtl/>
        </w:rPr>
      </w:pPr>
    </w:p>
    <w:p w:rsidR="00A137FB" w:rsidRDefault="00A137FB" w:rsidP="002F6EC5">
      <w:pPr>
        <w:pStyle w:val="af6"/>
        <w:keepNext/>
        <w:rPr>
          <w:rtl/>
        </w:rPr>
      </w:pPr>
      <w:bookmarkStart w:id="153" w:name="ET_yor_6595_30"/>
      <w:r w:rsidRPr="00E44DA0">
        <w:rPr>
          <w:rStyle w:val="TagStyle"/>
          <w:rtl/>
        </w:rPr>
        <w:t xml:space="preserve"> &lt;&lt; יור &gt;&gt;</w:t>
      </w:r>
      <w:r w:rsidRPr="00621E4F">
        <w:rPr>
          <w:rStyle w:val="TagStyle"/>
          <w:rtl/>
        </w:rPr>
        <w:t xml:space="preserve"> </w:t>
      </w:r>
      <w:r>
        <w:rPr>
          <w:rtl/>
        </w:rPr>
        <w:t>היו"ר ארז מלול:</w:t>
      </w:r>
      <w:r w:rsidRPr="00621E4F">
        <w:rPr>
          <w:rStyle w:val="TagStyle"/>
          <w:rtl/>
        </w:rPr>
        <w:t xml:space="preserve"> </w:t>
      </w:r>
      <w:r w:rsidRPr="00E44DA0">
        <w:rPr>
          <w:rStyle w:val="TagStyle"/>
          <w:rtl/>
        </w:rPr>
        <w:t>&lt;&lt; יור &gt;&gt;</w:t>
      </w:r>
      <w:r>
        <w:rPr>
          <w:rtl/>
        </w:rPr>
        <w:t xml:space="preserve">   </w:t>
      </w:r>
      <w:bookmarkEnd w:id="153"/>
    </w:p>
    <w:p w:rsidR="00A137FB" w:rsidRDefault="00A137FB" w:rsidP="00722A48">
      <w:pPr>
        <w:rPr>
          <w:rtl/>
        </w:rPr>
      </w:pPr>
    </w:p>
    <w:p w:rsidR="00A137FB" w:rsidRDefault="00A137FB" w:rsidP="002F6EC5">
      <w:pPr>
        <w:rPr>
          <w:rtl/>
        </w:rPr>
      </w:pPr>
      <w:r>
        <w:rPr>
          <w:rFonts w:hint="cs"/>
          <w:rtl/>
        </w:rPr>
        <w:t xml:space="preserve">חברת הכנסת מירב בן ארי, את </w:t>
      </w:r>
      <w:bookmarkStart w:id="154" w:name="_ETM_Q2_286000"/>
      <w:bookmarkEnd w:id="154"/>
      <w:r>
        <w:rPr>
          <w:rFonts w:hint="cs"/>
          <w:rtl/>
        </w:rPr>
        <w:t xml:space="preserve">בקריאה ראשונה. </w:t>
      </w:r>
    </w:p>
    <w:p w:rsidR="00A137FB" w:rsidRDefault="00A137FB" w:rsidP="002F6EC5">
      <w:pPr>
        <w:rPr>
          <w:rtl/>
        </w:rPr>
      </w:pPr>
    </w:p>
    <w:p w:rsidR="00A137FB" w:rsidRDefault="00A137FB" w:rsidP="002F6EC5">
      <w:pPr>
        <w:pStyle w:val="af5"/>
        <w:keepNext/>
        <w:rPr>
          <w:rtl/>
        </w:rPr>
      </w:pPr>
      <w:bookmarkStart w:id="155" w:name="ET_interruption_5300_31"/>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55"/>
    </w:p>
    <w:p w:rsidR="00A137FB" w:rsidRDefault="00A137FB" w:rsidP="00722A48">
      <w:pPr>
        <w:rPr>
          <w:rtl/>
        </w:rPr>
      </w:pPr>
    </w:p>
    <w:p w:rsidR="00A137FB" w:rsidRDefault="00A137FB" w:rsidP="002F6EC5">
      <w:pPr>
        <w:rPr>
          <w:rtl/>
        </w:rPr>
      </w:pPr>
      <w:r>
        <w:rPr>
          <w:rFonts w:hint="cs"/>
          <w:rtl/>
        </w:rPr>
        <w:t xml:space="preserve">אני לא בקריאה ראשונה. </w:t>
      </w:r>
    </w:p>
    <w:p w:rsidR="00A137FB" w:rsidRDefault="00A137FB" w:rsidP="002F6EC5">
      <w:pPr>
        <w:rPr>
          <w:rtl/>
        </w:rPr>
      </w:pPr>
    </w:p>
    <w:p w:rsidR="00A137FB" w:rsidRDefault="00A137FB" w:rsidP="002F6EC5">
      <w:pPr>
        <w:pStyle w:val="-"/>
        <w:keepNext/>
        <w:rPr>
          <w:rtl/>
        </w:rPr>
      </w:pPr>
      <w:bookmarkStart w:id="156" w:name="ET_speakercontinue_6548_32"/>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56"/>
    </w:p>
    <w:p w:rsidR="00A137FB" w:rsidRDefault="00A137FB" w:rsidP="00722A48">
      <w:pPr>
        <w:rPr>
          <w:rtl/>
        </w:rPr>
      </w:pPr>
    </w:p>
    <w:p w:rsidR="00A137FB" w:rsidRDefault="00A137FB" w:rsidP="00C05688">
      <w:pPr>
        <w:rPr>
          <w:rtl/>
        </w:rPr>
      </w:pPr>
      <w:r>
        <w:rPr>
          <w:rFonts w:hint="cs"/>
          <w:rtl/>
        </w:rPr>
        <w:t xml:space="preserve">לכן אני מציע לך, </w:t>
      </w:r>
      <w:bookmarkStart w:id="157" w:name="_ETM_Q2_289000"/>
      <w:bookmarkEnd w:id="157"/>
      <w:r>
        <w:rPr>
          <w:rFonts w:hint="cs"/>
          <w:rtl/>
        </w:rPr>
        <w:t xml:space="preserve">שנה סגנון. עכשיו היא תגיד לך </w:t>
      </w:r>
      <w:r w:rsidR="00722A48">
        <w:rPr>
          <w:rFonts w:hint="cs"/>
          <w:rtl/>
        </w:rPr>
        <w:t>– – –</w:t>
      </w:r>
    </w:p>
    <w:p w:rsidR="00A137FB" w:rsidRDefault="00A137FB" w:rsidP="002F6EC5">
      <w:pPr>
        <w:rPr>
          <w:rtl/>
        </w:rPr>
      </w:pPr>
    </w:p>
    <w:p w:rsidR="00A137FB" w:rsidRDefault="00A137FB" w:rsidP="002F6EC5">
      <w:pPr>
        <w:pStyle w:val="af5"/>
        <w:keepNext/>
        <w:rPr>
          <w:rtl/>
        </w:rPr>
      </w:pPr>
      <w:bookmarkStart w:id="158" w:name="ET_interruption_5300_33"/>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58"/>
    </w:p>
    <w:p w:rsidR="00A137FB" w:rsidRDefault="00A137FB" w:rsidP="00722A48">
      <w:pPr>
        <w:rPr>
          <w:rtl/>
        </w:rPr>
      </w:pPr>
    </w:p>
    <w:p w:rsidR="00A137FB" w:rsidRDefault="00722A48" w:rsidP="002F6EC5">
      <w:pPr>
        <w:rPr>
          <w:rtl/>
        </w:rPr>
      </w:pPr>
      <w:r>
        <w:rPr>
          <w:rFonts w:hint="cs"/>
          <w:rtl/>
        </w:rPr>
        <w:t>– – –</w:t>
      </w:r>
    </w:p>
    <w:p w:rsidR="00A137FB" w:rsidRDefault="00A137FB" w:rsidP="002F6EC5">
      <w:pPr>
        <w:rPr>
          <w:rtl/>
        </w:rPr>
      </w:pPr>
    </w:p>
    <w:p w:rsidR="00A137FB" w:rsidRDefault="00A137FB" w:rsidP="002F6EC5">
      <w:pPr>
        <w:pStyle w:val="af6"/>
        <w:keepNext/>
        <w:rPr>
          <w:rtl/>
        </w:rPr>
      </w:pPr>
      <w:bookmarkStart w:id="159" w:name="ET_yor_6595_34"/>
      <w:r w:rsidRPr="00E44DA0">
        <w:rPr>
          <w:rStyle w:val="TagStyle"/>
          <w:rtl/>
        </w:rPr>
        <w:t xml:space="preserve"> &lt;&lt; יור &gt;&gt;</w:t>
      </w:r>
      <w:r w:rsidRPr="00621E4F">
        <w:rPr>
          <w:rStyle w:val="TagStyle"/>
          <w:rtl/>
        </w:rPr>
        <w:t xml:space="preserve"> </w:t>
      </w:r>
      <w:r>
        <w:rPr>
          <w:rtl/>
        </w:rPr>
        <w:t>היו"ר ארז מלול:</w:t>
      </w:r>
      <w:r w:rsidRPr="00621E4F">
        <w:rPr>
          <w:rStyle w:val="TagStyle"/>
          <w:rtl/>
        </w:rPr>
        <w:t xml:space="preserve"> </w:t>
      </w:r>
      <w:r w:rsidRPr="00E44DA0">
        <w:rPr>
          <w:rStyle w:val="TagStyle"/>
          <w:rtl/>
        </w:rPr>
        <w:t>&lt;&lt; יור &gt;&gt;</w:t>
      </w:r>
      <w:r>
        <w:rPr>
          <w:rtl/>
        </w:rPr>
        <w:t xml:space="preserve">   </w:t>
      </w:r>
      <w:bookmarkEnd w:id="159"/>
    </w:p>
    <w:p w:rsidR="00A137FB" w:rsidRDefault="00A137FB" w:rsidP="00722A48">
      <w:pPr>
        <w:rPr>
          <w:rtl/>
        </w:rPr>
      </w:pPr>
    </w:p>
    <w:p w:rsidR="00A137FB" w:rsidRDefault="00A137FB" w:rsidP="002F6EC5">
      <w:pPr>
        <w:rPr>
          <w:rtl/>
        </w:rPr>
      </w:pPr>
      <w:bookmarkStart w:id="160" w:name="_ETM_Q2_290000"/>
      <w:bookmarkEnd w:id="160"/>
      <w:r>
        <w:rPr>
          <w:rFonts w:hint="cs"/>
          <w:rtl/>
        </w:rPr>
        <w:t xml:space="preserve">רגע, את מלמדת </w:t>
      </w:r>
      <w:r w:rsidR="00722A48">
        <w:rPr>
          <w:rFonts w:hint="cs"/>
          <w:rtl/>
        </w:rPr>
        <w:t>– – –</w:t>
      </w:r>
    </w:p>
    <w:p w:rsidR="00A137FB" w:rsidRDefault="00A137FB" w:rsidP="002F6EC5">
      <w:pPr>
        <w:rPr>
          <w:rtl/>
        </w:rPr>
      </w:pPr>
    </w:p>
    <w:p w:rsidR="00A137FB" w:rsidRDefault="00A137FB" w:rsidP="002F6EC5">
      <w:pPr>
        <w:pStyle w:val="-"/>
        <w:keepNext/>
        <w:rPr>
          <w:rtl/>
        </w:rPr>
      </w:pPr>
      <w:bookmarkStart w:id="161" w:name="ET_speakercontinue_6548_35"/>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61"/>
    </w:p>
    <w:p w:rsidR="00A137FB" w:rsidRDefault="00A137FB" w:rsidP="00722A48">
      <w:pPr>
        <w:rPr>
          <w:rtl/>
        </w:rPr>
      </w:pPr>
    </w:p>
    <w:p w:rsidR="00A137FB" w:rsidRDefault="00A137FB" w:rsidP="008414E6">
      <w:pPr>
        <w:rPr>
          <w:rtl/>
        </w:rPr>
      </w:pPr>
      <w:r>
        <w:rPr>
          <w:rFonts w:hint="cs"/>
          <w:rtl/>
        </w:rPr>
        <w:t>כן, עכשיו היא מלמדת גם אותך. כרגיל, היא מפריעה</w:t>
      </w:r>
      <w:bookmarkStart w:id="162" w:name="_ETM_Q2_297000"/>
      <w:bookmarkEnd w:id="162"/>
      <w:r>
        <w:rPr>
          <w:rFonts w:hint="cs"/>
          <w:rtl/>
        </w:rPr>
        <w:t xml:space="preserve"> </w:t>
      </w:r>
      <w:r w:rsidR="008414E6">
        <w:rPr>
          <w:rFonts w:hint="cs"/>
          <w:rtl/>
        </w:rPr>
        <w:t xml:space="preserve">גם </w:t>
      </w:r>
      <w:r>
        <w:rPr>
          <w:rFonts w:hint="cs"/>
          <w:rtl/>
        </w:rPr>
        <w:t xml:space="preserve">לי ומפריעה </w:t>
      </w:r>
      <w:r w:rsidR="008414E6">
        <w:rPr>
          <w:rFonts w:hint="cs"/>
          <w:rtl/>
        </w:rPr>
        <w:t xml:space="preserve">גם </w:t>
      </w:r>
      <w:r>
        <w:rPr>
          <w:rFonts w:hint="cs"/>
          <w:rtl/>
        </w:rPr>
        <w:t>לך. כרגיל.</w:t>
      </w:r>
    </w:p>
    <w:p w:rsidR="00A137FB" w:rsidRDefault="00A137FB" w:rsidP="002F6EC5">
      <w:pPr>
        <w:rPr>
          <w:rtl/>
        </w:rPr>
      </w:pPr>
    </w:p>
    <w:p w:rsidR="00A137FB" w:rsidRDefault="00A137FB" w:rsidP="002F6EC5">
      <w:pPr>
        <w:pStyle w:val="af5"/>
        <w:keepNext/>
        <w:rPr>
          <w:rtl/>
        </w:rPr>
      </w:pPr>
      <w:bookmarkStart w:id="163" w:name="ET_interruption_5300_36"/>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63"/>
    </w:p>
    <w:p w:rsidR="00A137FB" w:rsidRDefault="00A137FB" w:rsidP="00722A48">
      <w:pPr>
        <w:rPr>
          <w:rtl/>
        </w:rPr>
      </w:pPr>
    </w:p>
    <w:p w:rsidR="00A137FB" w:rsidRDefault="00A137FB" w:rsidP="002F6EC5">
      <w:pPr>
        <w:rPr>
          <w:rtl/>
        </w:rPr>
      </w:pPr>
      <w:r>
        <w:rPr>
          <w:rFonts w:hint="cs"/>
          <w:rtl/>
        </w:rPr>
        <w:t xml:space="preserve">מי שואל אותך? </w:t>
      </w:r>
    </w:p>
    <w:p w:rsidR="00A137FB" w:rsidRDefault="00A137FB" w:rsidP="002F6EC5">
      <w:pPr>
        <w:rPr>
          <w:rtl/>
        </w:rPr>
      </w:pPr>
      <w:bookmarkStart w:id="164" w:name="_ETM_Q2_302000"/>
      <w:bookmarkEnd w:id="164"/>
    </w:p>
    <w:p w:rsidR="00A137FB" w:rsidRDefault="00A137FB" w:rsidP="002F6EC5">
      <w:pPr>
        <w:pStyle w:val="-"/>
        <w:keepNext/>
        <w:rPr>
          <w:rtl/>
        </w:rPr>
      </w:pPr>
      <w:bookmarkStart w:id="165" w:name="ET_speakercontinue_6548_37"/>
      <w:r w:rsidRPr="00E44DA0">
        <w:rPr>
          <w:rStyle w:val="TagStyle"/>
          <w:rtl/>
        </w:rPr>
        <w:t>&lt;&lt;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65"/>
    </w:p>
    <w:p w:rsidR="00A137FB" w:rsidRDefault="00A137FB" w:rsidP="00722A48">
      <w:pPr>
        <w:rPr>
          <w:rtl/>
        </w:rPr>
      </w:pPr>
    </w:p>
    <w:p w:rsidR="00A137FB" w:rsidRDefault="00A137FB" w:rsidP="008414E6">
      <w:pPr>
        <w:rPr>
          <w:rtl/>
        </w:rPr>
      </w:pPr>
      <w:bookmarkStart w:id="166" w:name="_ETM_Q2_301000"/>
      <w:bookmarkEnd w:id="166"/>
      <w:r>
        <w:rPr>
          <w:rFonts w:hint="cs"/>
          <w:rtl/>
        </w:rPr>
        <w:t>אף אחד לא שואל אותי</w:t>
      </w:r>
      <w:r w:rsidR="008414E6">
        <w:rPr>
          <w:rFonts w:hint="cs"/>
          <w:rtl/>
        </w:rPr>
        <w:t>.</w:t>
      </w:r>
      <w:r>
        <w:rPr>
          <w:rFonts w:hint="cs"/>
          <w:rtl/>
        </w:rPr>
        <w:t xml:space="preserve"> אני מכיר את הסגנון שלך, הכול בסדר. </w:t>
      </w:r>
    </w:p>
    <w:p w:rsidR="00A137FB" w:rsidRDefault="00A137FB" w:rsidP="002F6EC5">
      <w:pPr>
        <w:rPr>
          <w:rtl/>
        </w:rPr>
      </w:pPr>
      <w:bookmarkStart w:id="167" w:name="_ETM_Q2_305000"/>
      <w:bookmarkEnd w:id="167"/>
    </w:p>
    <w:p w:rsidR="00A137FB" w:rsidRDefault="00A137FB" w:rsidP="002F6EC5">
      <w:pPr>
        <w:pStyle w:val="af5"/>
        <w:keepNext/>
        <w:rPr>
          <w:rtl/>
        </w:rPr>
      </w:pPr>
      <w:bookmarkStart w:id="168" w:name="ET_interruption_5300_38"/>
      <w:r w:rsidRPr="00E44DA0">
        <w:rPr>
          <w:rStyle w:val="TagStyle"/>
          <w:rtl/>
        </w:rPr>
        <w:t xml:space="preserve"> &lt;&lt; קריאה &gt;&gt;</w:t>
      </w:r>
      <w:r w:rsidRPr="00621E4F">
        <w:rPr>
          <w:rStyle w:val="TagStyle"/>
          <w:rtl/>
        </w:rPr>
        <w:t xml:space="preserve"> </w:t>
      </w:r>
      <w:r>
        <w:rPr>
          <w:rtl/>
        </w:rPr>
        <w:t>מירב בן ארי (יש עתיד):</w:t>
      </w:r>
      <w:r w:rsidRPr="00621E4F">
        <w:rPr>
          <w:rStyle w:val="TagStyle"/>
          <w:rtl/>
        </w:rPr>
        <w:t xml:space="preserve"> </w:t>
      </w:r>
      <w:r w:rsidRPr="00E44DA0">
        <w:rPr>
          <w:rStyle w:val="TagStyle"/>
          <w:rtl/>
        </w:rPr>
        <w:t>&lt;&lt; קריאה &gt;&gt;</w:t>
      </w:r>
      <w:r>
        <w:rPr>
          <w:rtl/>
        </w:rPr>
        <w:t xml:space="preserve">   </w:t>
      </w:r>
      <w:bookmarkEnd w:id="168"/>
    </w:p>
    <w:p w:rsidR="00A137FB" w:rsidRDefault="00A137FB" w:rsidP="00722A48">
      <w:pPr>
        <w:rPr>
          <w:rtl/>
        </w:rPr>
      </w:pPr>
    </w:p>
    <w:p w:rsidR="00A137FB" w:rsidRDefault="00A137FB" w:rsidP="002F6EC5">
      <w:pPr>
        <w:rPr>
          <w:rtl/>
        </w:rPr>
      </w:pPr>
      <w:r>
        <w:rPr>
          <w:rFonts w:hint="cs"/>
          <w:rtl/>
        </w:rPr>
        <w:t xml:space="preserve">לא, והסגנון שלך </w:t>
      </w:r>
      <w:r w:rsidR="00722A48">
        <w:rPr>
          <w:rFonts w:hint="cs"/>
          <w:rtl/>
        </w:rPr>
        <w:t>– – –</w:t>
      </w:r>
    </w:p>
    <w:p w:rsidR="00A137FB" w:rsidRDefault="00A137FB" w:rsidP="002F6EC5">
      <w:pPr>
        <w:rPr>
          <w:rtl/>
        </w:rPr>
      </w:pPr>
    </w:p>
    <w:p w:rsidR="00A137FB" w:rsidRDefault="00A137FB" w:rsidP="002F6EC5">
      <w:pPr>
        <w:pStyle w:val="-"/>
        <w:keepNext/>
        <w:rPr>
          <w:rtl/>
        </w:rPr>
      </w:pPr>
      <w:bookmarkStart w:id="169" w:name="ET_speakercontinue_6548_39"/>
      <w:r w:rsidRPr="00E44DA0">
        <w:rPr>
          <w:rStyle w:val="TagStyle"/>
          <w:rtl/>
        </w:rPr>
        <w:t xml:space="preserve"> &lt;&lt; דובר_המשך &gt;&gt;</w:t>
      </w:r>
      <w:r w:rsidRPr="00621E4F">
        <w:rPr>
          <w:rStyle w:val="TagStyle"/>
          <w:rtl/>
        </w:rPr>
        <w:t xml:space="preserve"> </w:t>
      </w:r>
      <w:r w:rsidR="00D02DA6">
        <w:rPr>
          <w:rtl/>
        </w:rPr>
        <w:t>השר המקשר בין הממשלה לכנסת</w:t>
      </w:r>
      <w:r>
        <w:rPr>
          <w:rtl/>
        </w:rPr>
        <w:t xml:space="preserve"> דוד אמסלם:</w:t>
      </w:r>
      <w:r w:rsidRPr="00621E4F">
        <w:rPr>
          <w:rStyle w:val="TagStyle"/>
          <w:rtl/>
        </w:rPr>
        <w:t xml:space="preserve"> </w:t>
      </w:r>
      <w:r w:rsidRPr="00E44DA0">
        <w:rPr>
          <w:rStyle w:val="TagStyle"/>
          <w:rtl/>
        </w:rPr>
        <w:t>&lt;&lt; דובר_המשך &gt;&gt;</w:t>
      </w:r>
      <w:r>
        <w:rPr>
          <w:rtl/>
        </w:rPr>
        <w:t xml:space="preserve">   </w:t>
      </w:r>
      <w:bookmarkEnd w:id="169"/>
    </w:p>
    <w:p w:rsidR="00A137FB" w:rsidRDefault="00A137FB" w:rsidP="00722A48">
      <w:pPr>
        <w:rPr>
          <w:rtl/>
        </w:rPr>
      </w:pPr>
    </w:p>
    <w:p w:rsidR="00A137FB" w:rsidRDefault="00A137FB" w:rsidP="008414E6">
      <w:pPr>
        <w:rPr>
          <w:rtl/>
        </w:rPr>
      </w:pPr>
      <w:r>
        <w:rPr>
          <w:rFonts w:hint="cs"/>
          <w:rtl/>
        </w:rPr>
        <w:t xml:space="preserve">הכול בסדר. </w:t>
      </w:r>
      <w:bookmarkStart w:id="170" w:name="_ETM_Q2_307000"/>
      <w:bookmarkEnd w:id="170"/>
      <w:r>
        <w:rPr>
          <w:rFonts w:hint="cs"/>
          <w:rtl/>
        </w:rPr>
        <w:t xml:space="preserve">אם </w:t>
      </w:r>
      <w:r w:rsidR="008414E6">
        <w:rPr>
          <w:rFonts w:hint="cs"/>
          <w:rtl/>
        </w:rPr>
        <w:t xml:space="preserve">רק </w:t>
      </w:r>
      <w:r>
        <w:rPr>
          <w:rFonts w:hint="cs"/>
          <w:rtl/>
        </w:rPr>
        <w:t xml:space="preserve">הייתי מדבר ככה אצל מיקי לוי, אחרי דקה וחצי כבר הייתי בחוץ. </w:t>
      </w:r>
    </w:p>
    <w:p w:rsidR="00A137FB" w:rsidRDefault="00A137FB" w:rsidP="002F6EC5">
      <w:pPr>
        <w:rPr>
          <w:rtl/>
        </w:rPr>
      </w:pPr>
      <w:bookmarkStart w:id="171" w:name="_ETM_Q2_312000"/>
      <w:bookmarkEnd w:id="171"/>
    </w:p>
    <w:p w:rsidR="00A137FB" w:rsidRDefault="00A137FB" w:rsidP="002F6EC5">
      <w:pPr>
        <w:pStyle w:val="af5"/>
        <w:keepNext/>
        <w:rPr>
          <w:rtl/>
        </w:rPr>
      </w:pPr>
      <w:bookmarkStart w:id="172" w:name="ET_interruption_5300_40"/>
      <w:r w:rsidRPr="00E44DA0">
        <w:rPr>
          <w:rStyle w:val="TagStyle"/>
          <w:rtl/>
        </w:rPr>
        <w:t xml:space="preserve"> &lt;&lt; קריאה &gt;&gt;</w:t>
      </w:r>
      <w:r w:rsidRPr="00685FCA">
        <w:rPr>
          <w:rStyle w:val="TagStyle"/>
          <w:rtl/>
        </w:rPr>
        <w:t xml:space="preserve"> </w:t>
      </w:r>
      <w:r>
        <w:rPr>
          <w:rtl/>
        </w:rPr>
        <w:t>מירב בן ארי (יש עתיד):</w:t>
      </w:r>
      <w:r w:rsidRPr="00685FCA">
        <w:rPr>
          <w:rStyle w:val="TagStyle"/>
          <w:rtl/>
        </w:rPr>
        <w:t xml:space="preserve"> </w:t>
      </w:r>
      <w:r w:rsidRPr="00E44DA0">
        <w:rPr>
          <w:rStyle w:val="TagStyle"/>
          <w:rtl/>
        </w:rPr>
        <w:t>&lt;&lt; קריאה &gt;&gt;</w:t>
      </w:r>
      <w:r>
        <w:rPr>
          <w:rtl/>
        </w:rPr>
        <w:t xml:space="preserve">   </w:t>
      </w:r>
      <w:bookmarkEnd w:id="172"/>
    </w:p>
    <w:p w:rsidR="00A137FB" w:rsidRDefault="00A137FB" w:rsidP="00722A48">
      <w:pPr>
        <w:rPr>
          <w:rtl/>
        </w:rPr>
      </w:pPr>
    </w:p>
    <w:p w:rsidR="00A137FB" w:rsidRDefault="00A137FB" w:rsidP="002F6EC5">
      <w:pPr>
        <w:rPr>
          <w:rtl/>
        </w:rPr>
      </w:pPr>
      <w:r>
        <w:rPr>
          <w:rFonts w:hint="cs"/>
          <w:rtl/>
        </w:rPr>
        <w:t xml:space="preserve">מה אתה אומר? </w:t>
      </w:r>
    </w:p>
    <w:p w:rsidR="00A137FB" w:rsidRDefault="00A137FB" w:rsidP="002F6EC5">
      <w:pPr>
        <w:rPr>
          <w:rtl/>
        </w:rPr>
      </w:pPr>
      <w:bookmarkStart w:id="173" w:name="_ETM_Q2_313000"/>
      <w:bookmarkEnd w:id="173"/>
    </w:p>
    <w:p w:rsidR="00A137FB" w:rsidRDefault="00A137FB" w:rsidP="002F6EC5">
      <w:pPr>
        <w:pStyle w:val="-"/>
        <w:keepNext/>
        <w:rPr>
          <w:rtl/>
        </w:rPr>
      </w:pPr>
      <w:bookmarkStart w:id="174" w:name="ET_speakercontinue_6548_41"/>
      <w:r w:rsidRPr="00E44DA0">
        <w:rPr>
          <w:rStyle w:val="TagStyle"/>
          <w:rtl/>
        </w:rPr>
        <w:t xml:space="preserve"> &lt;&lt; דובר_המשך &gt;&gt;</w:t>
      </w:r>
      <w:r w:rsidRPr="00685FCA">
        <w:rPr>
          <w:rStyle w:val="TagStyle"/>
          <w:rtl/>
        </w:rPr>
        <w:t xml:space="preserve"> </w:t>
      </w:r>
      <w:r w:rsidR="00D02DA6">
        <w:rPr>
          <w:rtl/>
        </w:rPr>
        <w:t>השר המקשר בין הממשלה לכנסת</w:t>
      </w:r>
      <w:r>
        <w:rPr>
          <w:rtl/>
        </w:rPr>
        <w:t xml:space="preserve"> דוד אמסלם:</w:t>
      </w:r>
      <w:r w:rsidRPr="00685FCA">
        <w:rPr>
          <w:rStyle w:val="TagStyle"/>
          <w:rtl/>
        </w:rPr>
        <w:t xml:space="preserve"> </w:t>
      </w:r>
      <w:r w:rsidRPr="00E44DA0">
        <w:rPr>
          <w:rStyle w:val="TagStyle"/>
          <w:rtl/>
        </w:rPr>
        <w:t>&lt;&lt; דובר_המשך &gt;&gt;</w:t>
      </w:r>
      <w:r>
        <w:rPr>
          <w:rtl/>
        </w:rPr>
        <w:t xml:space="preserve">   </w:t>
      </w:r>
      <w:bookmarkEnd w:id="174"/>
    </w:p>
    <w:p w:rsidR="00A137FB" w:rsidRDefault="00A137FB" w:rsidP="00722A48">
      <w:pPr>
        <w:rPr>
          <w:rtl/>
        </w:rPr>
      </w:pPr>
    </w:p>
    <w:p w:rsidR="00A137FB" w:rsidRDefault="00A137FB" w:rsidP="00C05688">
      <w:pPr>
        <w:rPr>
          <w:rtl/>
        </w:rPr>
      </w:pPr>
      <w:r>
        <w:rPr>
          <w:rFonts w:hint="cs"/>
          <w:rtl/>
        </w:rPr>
        <w:t>כן. ככה זה עובד</w:t>
      </w:r>
      <w:bookmarkStart w:id="175" w:name="_ETM_Q2_314000"/>
      <w:bookmarkEnd w:id="175"/>
      <w:r>
        <w:rPr>
          <w:rFonts w:hint="cs"/>
          <w:rtl/>
        </w:rPr>
        <w:t xml:space="preserve"> אצלכם, הרי אתם אדוני הארץ.</w:t>
      </w:r>
    </w:p>
    <w:p w:rsidR="00A137FB" w:rsidRDefault="00A137FB" w:rsidP="002F6EC5">
      <w:pPr>
        <w:rPr>
          <w:rtl/>
        </w:rPr>
      </w:pPr>
    </w:p>
    <w:p w:rsidR="00A137FB" w:rsidRDefault="00A137FB" w:rsidP="002F6EC5">
      <w:pPr>
        <w:pStyle w:val="af5"/>
        <w:keepNext/>
        <w:rPr>
          <w:rtl/>
        </w:rPr>
      </w:pPr>
      <w:bookmarkStart w:id="176" w:name="ET_interruption_5300_42"/>
      <w:r w:rsidRPr="00E44DA0">
        <w:rPr>
          <w:rStyle w:val="TagStyle"/>
          <w:rtl/>
        </w:rPr>
        <w:t xml:space="preserve"> &lt;&lt; קריאה &gt;&gt;</w:t>
      </w:r>
      <w:r w:rsidRPr="00685FCA">
        <w:rPr>
          <w:rStyle w:val="TagStyle"/>
          <w:rtl/>
        </w:rPr>
        <w:t xml:space="preserve"> </w:t>
      </w:r>
      <w:r>
        <w:rPr>
          <w:rtl/>
        </w:rPr>
        <w:t>מירב בן ארי (יש עתיד):</w:t>
      </w:r>
      <w:r w:rsidRPr="00685FCA">
        <w:rPr>
          <w:rStyle w:val="TagStyle"/>
          <w:rtl/>
        </w:rPr>
        <w:t xml:space="preserve"> </w:t>
      </w:r>
      <w:r w:rsidRPr="00E44DA0">
        <w:rPr>
          <w:rStyle w:val="TagStyle"/>
          <w:rtl/>
        </w:rPr>
        <w:t>&lt;&lt; קריאה &gt;&gt;</w:t>
      </w:r>
      <w:r>
        <w:rPr>
          <w:rtl/>
        </w:rPr>
        <w:t xml:space="preserve">   </w:t>
      </w:r>
      <w:bookmarkEnd w:id="176"/>
    </w:p>
    <w:p w:rsidR="00A137FB" w:rsidRDefault="00A137FB" w:rsidP="00722A48">
      <w:pPr>
        <w:rPr>
          <w:rtl/>
        </w:rPr>
      </w:pPr>
    </w:p>
    <w:p w:rsidR="00A137FB" w:rsidRDefault="00A137FB" w:rsidP="002F6EC5">
      <w:pPr>
        <w:rPr>
          <w:rtl/>
        </w:rPr>
      </w:pPr>
      <w:r>
        <w:rPr>
          <w:rFonts w:hint="cs"/>
          <w:rtl/>
        </w:rPr>
        <w:t xml:space="preserve">אתה יודע כמה ספגנו ממך </w:t>
      </w:r>
      <w:r w:rsidR="00722A48">
        <w:rPr>
          <w:rFonts w:hint="cs"/>
          <w:rtl/>
        </w:rPr>
        <w:t>– –</w:t>
      </w:r>
    </w:p>
    <w:p w:rsidR="00A137FB" w:rsidRDefault="00A137FB" w:rsidP="002F6EC5">
      <w:pPr>
        <w:rPr>
          <w:rtl/>
        </w:rPr>
      </w:pPr>
    </w:p>
    <w:p w:rsidR="00A137FB" w:rsidRDefault="00A137FB" w:rsidP="002F6EC5">
      <w:pPr>
        <w:pStyle w:val="-"/>
        <w:keepNext/>
        <w:rPr>
          <w:rtl/>
        </w:rPr>
      </w:pPr>
      <w:bookmarkStart w:id="177" w:name="ET_speakercontinue_6548_43"/>
      <w:r w:rsidRPr="00E44DA0">
        <w:rPr>
          <w:rStyle w:val="TagStyle"/>
          <w:rtl/>
        </w:rPr>
        <w:t xml:space="preserve"> &lt;&lt; דובר_המשך &gt;&gt;</w:t>
      </w:r>
      <w:r w:rsidRPr="00685FCA">
        <w:rPr>
          <w:rStyle w:val="TagStyle"/>
          <w:rtl/>
        </w:rPr>
        <w:t xml:space="preserve"> </w:t>
      </w:r>
      <w:r w:rsidR="00D02DA6">
        <w:rPr>
          <w:rtl/>
        </w:rPr>
        <w:t>השר המקשר בין הממשלה לכנסת</w:t>
      </w:r>
      <w:r>
        <w:rPr>
          <w:rtl/>
        </w:rPr>
        <w:t xml:space="preserve"> דוד אמסלם:</w:t>
      </w:r>
      <w:r w:rsidRPr="00685FCA">
        <w:rPr>
          <w:rStyle w:val="TagStyle"/>
          <w:rtl/>
        </w:rPr>
        <w:t xml:space="preserve"> </w:t>
      </w:r>
      <w:r w:rsidRPr="00E44DA0">
        <w:rPr>
          <w:rStyle w:val="TagStyle"/>
          <w:rtl/>
        </w:rPr>
        <w:t>&lt;&lt; דובר_המשך &gt;&gt;</w:t>
      </w:r>
      <w:r>
        <w:rPr>
          <w:rtl/>
        </w:rPr>
        <w:t xml:space="preserve">   </w:t>
      </w:r>
      <w:bookmarkEnd w:id="177"/>
    </w:p>
    <w:p w:rsidR="00A137FB" w:rsidRDefault="00A137FB" w:rsidP="00722A48">
      <w:pPr>
        <w:rPr>
          <w:rtl/>
        </w:rPr>
      </w:pPr>
    </w:p>
    <w:p w:rsidR="00A137FB" w:rsidRDefault="00A137FB" w:rsidP="002F6EC5">
      <w:pPr>
        <w:rPr>
          <w:rtl/>
        </w:rPr>
      </w:pPr>
      <w:r>
        <w:rPr>
          <w:rFonts w:hint="cs"/>
          <w:rtl/>
        </w:rPr>
        <w:t xml:space="preserve">אתם האנשים הכי אלימים </w:t>
      </w:r>
      <w:bookmarkStart w:id="178" w:name="_ETM_Q2_318000"/>
      <w:bookmarkEnd w:id="178"/>
      <w:r>
        <w:rPr>
          <w:rFonts w:hint="cs"/>
          <w:rtl/>
        </w:rPr>
        <w:t>שאני מכיר.</w:t>
      </w:r>
    </w:p>
    <w:p w:rsidR="00A137FB" w:rsidRDefault="00A137FB" w:rsidP="002F6EC5">
      <w:pPr>
        <w:rPr>
          <w:rtl/>
        </w:rPr>
      </w:pPr>
    </w:p>
    <w:p w:rsidR="00A137FB" w:rsidRDefault="00A137FB" w:rsidP="002F6EC5">
      <w:pPr>
        <w:pStyle w:val="af5"/>
        <w:keepNext/>
        <w:rPr>
          <w:rtl/>
        </w:rPr>
      </w:pPr>
      <w:bookmarkStart w:id="179" w:name="ET_interruption_5300_44"/>
      <w:r w:rsidRPr="00E44DA0">
        <w:rPr>
          <w:rStyle w:val="TagStyle"/>
          <w:rtl/>
        </w:rPr>
        <w:t xml:space="preserve"> &lt;&lt; קריאה &gt;&gt;</w:t>
      </w:r>
      <w:r w:rsidRPr="00685FCA">
        <w:rPr>
          <w:rStyle w:val="TagStyle"/>
          <w:rtl/>
        </w:rPr>
        <w:t xml:space="preserve"> </w:t>
      </w:r>
      <w:r>
        <w:rPr>
          <w:rtl/>
        </w:rPr>
        <w:t>מירב בן ארי (יש עתיד):</w:t>
      </w:r>
      <w:r w:rsidRPr="00685FCA">
        <w:rPr>
          <w:rStyle w:val="TagStyle"/>
          <w:rtl/>
        </w:rPr>
        <w:t xml:space="preserve"> </w:t>
      </w:r>
      <w:r w:rsidRPr="00E44DA0">
        <w:rPr>
          <w:rStyle w:val="TagStyle"/>
          <w:rtl/>
        </w:rPr>
        <w:t>&lt;&lt; קריאה &gt;&gt;</w:t>
      </w:r>
      <w:r>
        <w:rPr>
          <w:rtl/>
        </w:rPr>
        <w:t xml:space="preserve">   </w:t>
      </w:r>
      <w:bookmarkEnd w:id="179"/>
    </w:p>
    <w:p w:rsidR="00A137FB" w:rsidRDefault="00A137FB" w:rsidP="00722A48">
      <w:pPr>
        <w:rPr>
          <w:rtl/>
        </w:rPr>
      </w:pPr>
    </w:p>
    <w:p w:rsidR="00A137FB" w:rsidRDefault="00722A48" w:rsidP="002F6EC5">
      <w:pPr>
        <w:rPr>
          <w:rtl/>
        </w:rPr>
      </w:pPr>
      <w:bookmarkStart w:id="180" w:name="_ETM_Q2_316000"/>
      <w:bookmarkEnd w:id="180"/>
      <w:r>
        <w:rPr>
          <w:rFonts w:hint="cs"/>
          <w:rtl/>
        </w:rPr>
        <w:t>– –</w:t>
      </w:r>
      <w:r w:rsidR="00A137FB">
        <w:rPr>
          <w:rFonts w:hint="cs"/>
          <w:rtl/>
        </w:rPr>
        <w:t xml:space="preserve"> </w:t>
      </w:r>
      <w:bookmarkStart w:id="181" w:name="_ETM_Q2_317000"/>
      <w:bookmarkEnd w:id="181"/>
      <w:r w:rsidR="00A137FB">
        <w:rPr>
          <w:rFonts w:hint="cs"/>
          <w:rtl/>
        </w:rPr>
        <w:t xml:space="preserve">כמה רעל. </w:t>
      </w:r>
    </w:p>
    <w:p w:rsidR="00A137FB" w:rsidRDefault="00A137FB" w:rsidP="002F6EC5">
      <w:pPr>
        <w:rPr>
          <w:rtl/>
        </w:rPr>
      </w:pPr>
      <w:bookmarkStart w:id="182" w:name="_ETM_Q2_320000"/>
      <w:bookmarkEnd w:id="182"/>
    </w:p>
    <w:p w:rsidR="00A137FB" w:rsidRDefault="00A137FB" w:rsidP="002F6EC5">
      <w:pPr>
        <w:pStyle w:val="-"/>
        <w:keepNext/>
        <w:rPr>
          <w:rtl/>
        </w:rPr>
      </w:pPr>
      <w:bookmarkStart w:id="183" w:name="ET_speakercontinue_6548_45"/>
      <w:r w:rsidRPr="00E44DA0">
        <w:rPr>
          <w:rStyle w:val="TagStyle"/>
          <w:rtl/>
        </w:rPr>
        <w:t xml:space="preserve"> &lt;&lt; דובר_המשך &gt;&gt;</w:t>
      </w:r>
      <w:r w:rsidRPr="00685FCA">
        <w:rPr>
          <w:rStyle w:val="TagStyle"/>
          <w:rtl/>
        </w:rPr>
        <w:t xml:space="preserve"> </w:t>
      </w:r>
      <w:r w:rsidR="00D02DA6">
        <w:rPr>
          <w:rtl/>
        </w:rPr>
        <w:t>השר המקשר בין הממשלה לכנסת</w:t>
      </w:r>
      <w:r>
        <w:rPr>
          <w:rtl/>
        </w:rPr>
        <w:t xml:space="preserve"> דוד אמסלם:</w:t>
      </w:r>
      <w:r w:rsidRPr="00685FCA">
        <w:rPr>
          <w:rStyle w:val="TagStyle"/>
          <w:rtl/>
        </w:rPr>
        <w:t xml:space="preserve"> </w:t>
      </w:r>
      <w:r w:rsidRPr="00E44DA0">
        <w:rPr>
          <w:rStyle w:val="TagStyle"/>
          <w:rtl/>
        </w:rPr>
        <w:t>&lt;&lt; דובר_המשך &gt;&gt;</w:t>
      </w:r>
      <w:r>
        <w:rPr>
          <w:rtl/>
        </w:rPr>
        <w:t xml:space="preserve">   </w:t>
      </w:r>
      <w:bookmarkEnd w:id="183"/>
    </w:p>
    <w:p w:rsidR="00A137FB" w:rsidRDefault="00A137FB" w:rsidP="00722A48">
      <w:pPr>
        <w:rPr>
          <w:rtl/>
        </w:rPr>
      </w:pPr>
    </w:p>
    <w:p w:rsidR="00A137FB" w:rsidRDefault="00A137FB" w:rsidP="002F6EC5">
      <w:pPr>
        <w:rPr>
          <w:rtl/>
        </w:rPr>
      </w:pPr>
      <w:bookmarkStart w:id="184" w:name="_ETM_Q2_322000"/>
      <w:bookmarkEnd w:id="184"/>
      <w:r>
        <w:rPr>
          <w:rFonts w:hint="cs"/>
          <w:rtl/>
        </w:rPr>
        <w:t xml:space="preserve">בכל מקרה, אני אומר לך, מר לפיד, אני </w:t>
      </w:r>
      <w:bookmarkStart w:id="185" w:name="_ETM_Q2_323000"/>
      <w:bookmarkEnd w:id="185"/>
      <w:r>
        <w:rPr>
          <w:rFonts w:hint="cs"/>
          <w:rtl/>
        </w:rPr>
        <w:t xml:space="preserve">מציע לך להגיש הצעות אי-אמון על דברים באמת רציניים, על </w:t>
      </w:r>
      <w:bookmarkStart w:id="186" w:name="_ETM_Q2_329000"/>
      <w:bookmarkEnd w:id="186"/>
      <w:r>
        <w:rPr>
          <w:rFonts w:hint="cs"/>
          <w:rtl/>
        </w:rPr>
        <w:t xml:space="preserve">נושאים אחרים, בוודאי לא איפה הכסף </w:t>
      </w:r>
      <w:r>
        <w:rPr>
          <w:rtl/>
        </w:rPr>
        <w:t>–</w:t>
      </w:r>
      <w:r>
        <w:rPr>
          <w:rFonts w:hint="cs"/>
          <w:rtl/>
        </w:rPr>
        <w:t xml:space="preserve"> וחשבת שאתה מתוחכם</w:t>
      </w:r>
      <w:bookmarkStart w:id="187" w:name="_ETM_Q2_333000"/>
      <w:bookmarkEnd w:id="187"/>
      <w:r>
        <w:rPr>
          <w:rFonts w:hint="cs"/>
          <w:rtl/>
        </w:rPr>
        <w:t xml:space="preserve"> היום, וכבר אתה שואל: מאיפה הכסף? </w:t>
      </w:r>
    </w:p>
    <w:p w:rsidR="00A137FB" w:rsidRDefault="00A137FB" w:rsidP="002F6EC5">
      <w:pPr>
        <w:rPr>
          <w:rtl/>
        </w:rPr>
      </w:pPr>
    </w:p>
    <w:p w:rsidR="00A137FB" w:rsidRDefault="00A137FB" w:rsidP="002F6EC5">
      <w:pPr>
        <w:rPr>
          <w:rtl/>
        </w:rPr>
      </w:pPr>
      <w:bookmarkStart w:id="188" w:name="_ETM_Q2_338000"/>
      <w:bookmarkEnd w:id="188"/>
      <w:r>
        <w:rPr>
          <w:rFonts w:hint="cs"/>
          <w:rtl/>
        </w:rPr>
        <w:t xml:space="preserve">אז אני בוודאי מבקש </w:t>
      </w:r>
      <w:bookmarkStart w:id="189" w:name="_ETM_Q2_339000"/>
      <w:bookmarkEnd w:id="189"/>
      <w:r>
        <w:rPr>
          <w:rFonts w:hint="cs"/>
          <w:rtl/>
        </w:rPr>
        <w:t>מהכנסת להסיר את הצעת האי-אמון הזאת מסדר-היום.</w:t>
      </w:r>
    </w:p>
    <w:p w:rsidR="00A137FB" w:rsidRDefault="00A137FB" w:rsidP="002F6EC5">
      <w:pPr>
        <w:rPr>
          <w:rtl/>
        </w:rPr>
      </w:pPr>
    </w:p>
    <w:p w:rsidR="00A137FB" w:rsidRDefault="00A137FB" w:rsidP="002F6EC5">
      <w:pPr>
        <w:pStyle w:val="af6"/>
        <w:keepNext/>
        <w:rPr>
          <w:rtl/>
        </w:rPr>
      </w:pPr>
      <w:bookmarkStart w:id="190" w:name="ET_yor_6595_46"/>
      <w:r w:rsidRPr="00E44DA0">
        <w:rPr>
          <w:rStyle w:val="TagStyle"/>
          <w:rtl/>
        </w:rPr>
        <w:t xml:space="preserve"> &lt;&lt; יור &gt;&gt;</w:t>
      </w:r>
      <w:r w:rsidRPr="00685FCA">
        <w:rPr>
          <w:rStyle w:val="TagStyle"/>
          <w:rtl/>
        </w:rPr>
        <w:t xml:space="preserve"> </w:t>
      </w:r>
      <w:r>
        <w:rPr>
          <w:rtl/>
        </w:rPr>
        <w:t>היו"ר ארז מלול:</w:t>
      </w:r>
      <w:r w:rsidRPr="00685FCA">
        <w:rPr>
          <w:rStyle w:val="TagStyle"/>
          <w:rtl/>
        </w:rPr>
        <w:t xml:space="preserve"> </w:t>
      </w:r>
      <w:r w:rsidRPr="00E44DA0">
        <w:rPr>
          <w:rStyle w:val="TagStyle"/>
          <w:rtl/>
        </w:rPr>
        <w:t>&lt;&lt; יור &gt;&gt;</w:t>
      </w:r>
      <w:r>
        <w:rPr>
          <w:rtl/>
        </w:rPr>
        <w:t xml:space="preserve">   </w:t>
      </w:r>
      <w:bookmarkEnd w:id="190"/>
    </w:p>
    <w:p w:rsidR="00A137FB" w:rsidRDefault="00A137FB" w:rsidP="00722A48">
      <w:pPr>
        <w:rPr>
          <w:rtl/>
        </w:rPr>
      </w:pPr>
    </w:p>
    <w:p w:rsidR="00A137FB" w:rsidRDefault="00A137FB" w:rsidP="002F6EC5">
      <w:pPr>
        <w:rPr>
          <w:rtl/>
        </w:rPr>
      </w:pPr>
      <w:r>
        <w:rPr>
          <w:rFonts w:hint="cs"/>
          <w:rtl/>
        </w:rPr>
        <w:t>תודה רבה</w:t>
      </w:r>
      <w:bookmarkStart w:id="191" w:name="_ETM_Q2_279520"/>
      <w:bookmarkStart w:id="192" w:name="_ETM_Q2_321910"/>
      <w:bookmarkStart w:id="193" w:name="_ETM_Q2_347760"/>
      <w:bookmarkEnd w:id="191"/>
      <w:bookmarkEnd w:id="192"/>
      <w:bookmarkEnd w:id="193"/>
      <w:r>
        <w:rPr>
          <w:rFonts w:hint="cs"/>
          <w:rtl/>
        </w:rPr>
        <w:t xml:space="preserve"> </w:t>
      </w:r>
      <w:r>
        <w:rPr>
          <w:rtl/>
        </w:rPr>
        <w:t xml:space="preserve">לשר </w:t>
      </w:r>
      <w:bookmarkStart w:id="194" w:name="_ETM_Q2_348540"/>
      <w:bookmarkEnd w:id="194"/>
      <w:r>
        <w:rPr>
          <w:rtl/>
        </w:rPr>
        <w:t xml:space="preserve">דוד </w:t>
      </w:r>
      <w:bookmarkStart w:id="195" w:name="_ETM_Q2_348870"/>
      <w:bookmarkEnd w:id="195"/>
      <w:r>
        <w:rPr>
          <w:rtl/>
        </w:rPr>
        <w:t>אמסלם</w:t>
      </w:r>
      <w:r>
        <w:rPr>
          <w:rFonts w:hint="cs"/>
          <w:rtl/>
        </w:rPr>
        <w:t>.</w:t>
      </w:r>
    </w:p>
    <w:p w:rsidR="00A137FB" w:rsidRDefault="00A137FB" w:rsidP="002F6EC5">
      <w:pPr>
        <w:rPr>
          <w:rtl/>
        </w:rPr>
      </w:pPr>
    </w:p>
    <w:p w:rsidR="00A137FB" w:rsidRDefault="00A137FB" w:rsidP="002F6EC5">
      <w:pPr>
        <w:rPr>
          <w:rtl/>
        </w:rPr>
      </w:pPr>
      <w:bookmarkStart w:id="196" w:name="_ETM_Q2_351000"/>
      <w:bookmarkStart w:id="197" w:name="_ETM_Q2_350860"/>
      <w:bookmarkEnd w:id="196"/>
      <w:bookmarkEnd w:id="197"/>
      <w:r>
        <w:rPr>
          <w:rtl/>
        </w:rPr>
        <w:t xml:space="preserve">עוד </w:t>
      </w:r>
      <w:bookmarkStart w:id="198" w:name="_ETM_Q2_351130"/>
      <w:bookmarkEnd w:id="198"/>
      <w:r>
        <w:rPr>
          <w:rtl/>
        </w:rPr>
        <w:t>הגישו</w:t>
      </w:r>
      <w:r>
        <w:rPr>
          <w:rFonts w:hint="cs"/>
          <w:rtl/>
        </w:rPr>
        <w:t xml:space="preserve"> </w:t>
      </w:r>
      <w:r>
        <w:rPr>
          <w:rFonts w:hint="eastAsia"/>
        </w:rPr>
        <w:t>–</w:t>
      </w:r>
      <w:r>
        <w:rPr>
          <w:rtl/>
        </w:rPr>
        <w:t xml:space="preserve"> </w:t>
      </w:r>
      <w:bookmarkStart w:id="199" w:name="_ETM_Q2_351760"/>
      <w:bookmarkEnd w:id="199"/>
      <w:r>
        <w:rPr>
          <w:rFonts w:hint="cs"/>
          <w:rtl/>
        </w:rPr>
        <w:t xml:space="preserve">הצעת אי-אמון של </w:t>
      </w:r>
      <w:r>
        <w:rPr>
          <w:rtl/>
        </w:rPr>
        <w:t xml:space="preserve">סיעת </w:t>
      </w:r>
      <w:bookmarkStart w:id="200" w:name="_ETM_Q2_352150"/>
      <w:bookmarkEnd w:id="200"/>
      <w:r>
        <w:rPr>
          <w:rtl/>
        </w:rPr>
        <w:t>העבודה</w:t>
      </w:r>
      <w:bookmarkStart w:id="201" w:name="_ETM_Q2_353020"/>
      <w:bookmarkStart w:id="202" w:name="_ETM_Q2_353440"/>
      <w:bookmarkStart w:id="203" w:name="_ETM_Q2_353530"/>
      <w:bookmarkStart w:id="204" w:name="_ETM_Q2_354340"/>
      <w:bookmarkEnd w:id="201"/>
      <w:bookmarkEnd w:id="202"/>
      <w:bookmarkEnd w:id="203"/>
      <w:bookmarkEnd w:id="204"/>
      <w:r>
        <w:rPr>
          <w:rFonts w:hint="cs"/>
          <w:rtl/>
        </w:rPr>
        <w:t xml:space="preserve">. </w:t>
      </w:r>
      <w:r>
        <w:rPr>
          <w:rtl/>
        </w:rPr>
        <w:t xml:space="preserve">אני </w:t>
      </w:r>
      <w:bookmarkStart w:id="205" w:name="_ETM_Q2_354580"/>
      <w:bookmarkEnd w:id="205"/>
      <w:r>
        <w:rPr>
          <w:rtl/>
        </w:rPr>
        <w:t xml:space="preserve">מזמין </w:t>
      </w:r>
      <w:bookmarkStart w:id="206" w:name="_ETM_Q2_355030"/>
      <w:bookmarkEnd w:id="206"/>
      <w:r>
        <w:rPr>
          <w:rtl/>
        </w:rPr>
        <w:t xml:space="preserve">את </w:t>
      </w:r>
      <w:bookmarkStart w:id="207" w:name="_ETM_Q2_355450"/>
      <w:bookmarkEnd w:id="207"/>
      <w:r>
        <w:rPr>
          <w:rtl/>
        </w:rPr>
        <w:t xml:space="preserve">חבר </w:t>
      </w:r>
      <w:bookmarkStart w:id="208" w:name="_ETM_Q2_355750"/>
      <w:bookmarkEnd w:id="208"/>
      <w:r>
        <w:rPr>
          <w:rtl/>
        </w:rPr>
        <w:t xml:space="preserve">הכנסת </w:t>
      </w:r>
      <w:bookmarkStart w:id="209" w:name="_ETM_Q2_356050"/>
      <w:bookmarkEnd w:id="209"/>
      <w:r>
        <w:rPr>
          <w:rtl/>
        </w:rPr>
        <w:t>גל</w:t>
      </w:r>
      <w:r>
        <w:rPr>
          <w:rFonts w:hint="cs"/>
          <w:rtl/>
        </w:rPr>
        <w:t>עד</w:t>
      </w:r>
      <w:r>
        <w:rPr>
          <w:rtl/>
        </w:rPr>
        <w:t xml:space="preserve"> </w:t>
      </w:r>
      <w:bookmarkStart w:id="210" w:name="_ETM_Q2_356440"/>
      <w:bookmarkEnd w:id="210"/>
      <w:r>
        <w:rPr>
          <w:rtl/>
        </w:rPr>
        <w:t xml:space="preserve">קריב </w:t>
      </w:r>
      <w:bookmarkStart w:id="211" w:name="_ETM_Q2_357520"/>
      <w:bookmarkEnd w:id="211"/>
      <w:r>
        <w:rPr>
          <w:rtl/>
        </w:rPr>
        <w:t xml:space="preserve">להציג </w:t>
      </w:r>
      <w:bookmarkStart w:id="212" w:name="_ETM_Q2_358800"/>
      <w:bookmarkEnd w:id="212"/>
      <w:r>
        <w:rPr>
          <w:rtl/>
        </w:rPr>
        <w:t xml:space="preserve">את </w:t>
      </w:r>
      <w:bookmarkStart w:id="213" w:name="_ETM_Q2_359060"/>
      <w:bookmarkStart w:id="214" w:name="_ETM_Q2_359450"/>
      <w:bookmarkEnd w:id="213"/>
      <w:bookmarkEnd w:id="214"/>
      <w:r>
        <w:rPr>
          <w:rtl/>
        </w:rPr>
        <w:t xml:space="preserve">הצעת </w:t>
      </w:r>
      <w:bookmarkStart w:id="215" w:name="_ETM_Q2_359989"/>
      <w:bookmarkEnd w:id="215"/>
      <w:r>
        <w:rPr>
          <w:rFonts w:hint="cs"/>
          <w:rtl/>
        </w:rPr>
        <w:t>ה</w:t>
      </w:r>
      <w:r>
        <w:rPr>
          <w:rtl/>
        </w:rPr>
        <w:t xml:space="preserve">אי-אמון </w:t>
      </w:r>
      <w:bookmarkStart w:id="216" w:name="_ETM_Q2_360380"/>
      <w:bookmarkEnd w:id="216"/>
      <w:r>
        <w:rPr>
          <w:rtl/>
        </w:rPr>
        <w:t xml:space="preserve">מטעם </w:t>
      </w:r>
      <w:bookmarkStart w:id="217" w:name="_ETM_Q2_360830"/>
      <w:bookmarkEnd w:id="217"/>
      <w:r>
        <w:rPr>
          <w:rtl/>
        </w:rPr>
        <w:t xml:space="preserve">סיעת </w:t>
      </w:r>
      <w:bookmarkStart w:id="218" w:name="_ETM_Q2_361220"/>
      <w:bookmarkEnd w:id="218"/>
      <w:r>
        <w:rPr>
          <w:rtl/>
        </w:rPr>
        <w:t>העבודה</w:t>
      </w:r>
      <w:r>
        <w:rPr>
          <w:rFonts w:hint="cs"/>
          <w:rtl/>
        </w:rPr>
        <w:t>.</w:t>
      </w:r>
      <w:r>
        <w:rPr>
          <w:rtl/>
        </w:rPr>
        <w:t xml:space="preserve"> </w:t>
      </w:r>
      <w:bookmarkStart w:id="219" w:name="_ETM_Q2_362209"/>
      <w:bookmarkEnd w:id="219"/>
      <w:r>
        <w:rPr>
          <w:rtl/>
        </w:rPr>
        <w:t xml:space="preserve">לרשותך </w:t>
      </w:r>
      <w:bookmarkStart w:id="220" w:name="_ETM_Q2_363110"/>
      <w:bookmarkEnd w:id="220"/>
      <w:r>
        <w:rPr>
          <w:rFonts w:hint="cs"/>
          <w:rtl/>
        </w:rPr>
        <w:t>עשר</w:t>
      </w:r>
      <w:r>
        <w:rPr>
          <w:rtl/>
        </w:rPr>
        <w:t xml:space="preserve"> </w:t>
      </w:r>
      <w:bookmarkStart w:id="221" w:name="_ETM_Q2_363470"/>
      <w:bookmarkEnd w:id="221"/>
      <w:r>
        <w:rPr>
          <w:rtl/>
        </w:rPr>
        <w:t>דקות</w:t>
      </w:r>
      <w:r>
        <w:rPr>
          <w:rFonts w:hint="cs"/>
          <w:rtl/>
        </w:rPr>
        <w:t>,</w:t>
      </w:r>
      <w:r>
        <w:rPr>
          <w:rtl/>
        </w:rPr>
        <w:t xml:space="preserve"> </w:t>
      </w:r>
      <w:bookmarkStart w:id="222" w:name="_ETM_Q2_363860"/>
      <w:bookmarkEnd w:id="222"/>
      <w:r>
        <w:rPr>
          <w:rtl/>
        </w:rPr>
        <w:t>בבקשה</w:t>
      </w:r>
      <w:r>
        <w:rPr>
          <w:rFonts w:hint="cs"/>
          <w:rtl/>
        </w:rPr>
        <w:t>.</w:t>
      </w:r>
    </w:p>
    <w:p w:rsidR="00A137FB" w:rsidRDefault="00A137FB" w:rsidP="002F6EC5">
      <w:pPr>
        <w:rPr>
          <w:rtl/>
        </w:rPr>
      </w:pPr>
      <w:bookmarkStart w:id="223" w:name="_ETM_Q2_366000"/>
      <w:bookmarkEnd w:id="223"/>
    </w:p>
    <w:p w:rsidR="00A137FB" w:rsidRDefault="00A137FB" w:rsidP="002F6EC5">
      <w:pPr>
        <w:pStyle w:val="a4"/>
        <w:keepNext/>
        <w:rPr>
          <w:rtl/>
        </w:rPr>
      </w:pPr>
      <w:bookmarkStart w:id="224" w:name="ET_speaker_6156_47"/>
      <w:r w:rsidRPr="00E44DA0">
        <w:rPr>
          <w:rStyle w:val="TagStyle"/>
          <w:rtl/>
        </w:rPr>
        <w:t xml:space="preserve"> &lt;&lt; דובר &gt;&gt;</w:t>
      </w:r>
      <w:r w:rsidRPr="00685FCA">
        <w:rPr>
          <w:rStyle w:val="TagStyle"/>
          <w:rtl/>
        </w:rPr>
        <w:t xml:space="preserve"> </w:t>
      </w:r>
      <w:bookmarkStart w:id="225" w:name="_Toc161090201"/>
      <w:r>
        <w:rPr>
          <w:rtl/>
        </w:rPr>
        <w:t>גלעד קריב (העבודה):</w:t>
      </w:r>
      <w:bookmarkEnd w:id="225"/>
      <w:r w:rsidRPr="00685FCA">
        <w:rPr>
          <w:rStyle w:val="TagStyle"/>
          <w:rtl/>
        </w:rPr>
        <w:t xml:space="preserve"> </w:t>
      </w:r>
      <w:r w:rsidRPr="00E44DA0">
        <w:rPr>
          <w:rStyle w:val="TagStyle"/>
          <w:rtl/>
        </w:rPr>
        <w:t>&lt;&lt; דובר &gt;&gt;</w:t>
      </w:r>
      <w:r>
        <w:rPr>
          <w:rtl/>
        </w:rPr>
        <w:t xml:space="preserve">   </w:t>
      </w:r>
      <w:bookmarkEnd w:id="224"/>
    </w:p>
    <w:p w:rsidR="00A137FB" w:rsidRDefault="00A137FB" w:rsidP="00722A48">
      <w:pPr>
        <w:rPr>
          <w:rtl/>
        </w:rPr>
      </w:pPr>
    </w:p>
    <w:p w:rsidR="00A137FB" w:rsidRDefault="00A137FB" w:rsidP="002F6EC5">
      <w:pPr>
        <w:rPr>
          <w:rtl/>
        </w:rPr>
      </w:pPr>
      <w:bookmarkStart w:id="226" w:name="_ETM_Q2_372000"/>
      <w:bookmarkStart w:id="227" w:name="_ETM_Q2_367000"/>
      <w:bookmarkStart w:id="228" w:name="_ETM_Q2_384599"/>
      <w:bookmarkEnd w:id="226"/>
      <w:bookmarkEnd w:id="227"/>
      <w:bookmarkEnd w:id="228"/>
      <w:r>
        <w:rPr>
          <w:rtl/>
        </w:rPr>
        <w:t xml:space="preserve">אדוני </w:t>
      </w:r>
      <w:bookmarkStart w:id="229" w:name="_ETM_Q2_385349"/>
      <w:bookmarkEnd w:id="229"/>
      <w:r>
        <w:rPr>
          <w:rtl/>
        </w:rPr>
        <w:t>היושב-ראש</w:t>
      </w:r>
      <w:r>
        <w:rPr>
          <w:rFonts w:hint="cs"/>
          <w:rtl/>
        </w:rPr>
        <w:t>,</w:t>
      </w:r>
      <w:r>
        <w:rPr>
          <w:rtl/>
        </w:rPr>
        <w:t xml:space="preserve"> </w:t>
      </w:r>
      <w:bookmarkStart w:id="230" w:name="_ETM_Q2_386129"/>
      <w:bookmarkEnd w:id="230"/>
      <w:r>
        <w:rPr>
          <w:rtl/>
        </w:rPr>
        <w:t xml:space="preserve">כנסת </w:t>
      </w:r>
      <w:bookmarkStart w:id="231" w:name="_ETM_Q2_386609"/>
      <w:bookmarkEnd w:id="231"/>
      <w:r>
        <w:rPr>
          <w:rtl/>
        </w:rPr>
        <w:t>נכבדה</w:t>
      </w:r>
      <w:r>
        <w:rPr>
          <w:rFonts w:hint="cs"/>
          <w:rtl/>
        </w:rPr>
        <w:t>,</w:t>
      </w:r>
      <w:r>
        <w:rPr>
          <w:rtl/>
        </w:rPr>
        <w:t xml:space="preserve"> </w:t>
      </w:r>
      <w:bookmarkStart w:id="232" w:name="_ETM_Q2_388340"/>
      <w:bookmarkEnd w:id="232"/>
      <w:r>
        <w:rPr>
          <w:rtl/>
        </w:rPr>
        <w:t xml:space="preserve">ראש </w:t>
      </w:r>
      <w:bookmarkStart w:id="233" w:name="_ETM_Q2_388669"/>
      <w:bookmarkEnd w:id="233"/>
      <w:r>
        <w:rPr>
          <w:rtl/>
        </w:rPr>
        <w:t xml:space="preserve">הממשלה </w:t>
      </w:r>
      <w:bookmarkStart w:id="234" w:name="_ETM_Q2_389810"/>
      <w:bookmarkEnd w:id="234"/>
      <w:r>
        <w:rPr>
          <w:rtl/>
        </w:rPr>
        <w:t xml:space="preserve">לא </w:t>
      </w:r>
      <w:bookmarkStart w:id="235" w:name="_ETM_Q2_390110"/>
      <w:bookmarkEnd w:id="235"/>
      <w:r>
        <w:rPr>
          <w:rtl/>
        </w:rPr>
        <w:t>כ</w:t>
      </w:r>
      <w:r>
        <w:rPr>
          <w:rFonts w:hint="cs"/>
          <w:rtl/>
        </w:rPr>
        <w:t>א</w:t>
      </w:r>
      <w:r>
        <w:rPr>
          <w:rtl/>
        </w:rPr>
        <w:t>ן</w:t>
      </w:r>
      <w:r>
        <w:rPr>
          <w:rFonts w:hint="cs"/>
          <w:rtl/>
        </w:rPr>
        <w:t>.</w:t>
      </w:r>
      <w:r>
        <w:rPr>
          <w:rtl/>
        </w:rPr>
        <w:t xml:space="preserve"> </w:t>
      </w:r>
      <w:bookmarkStart w:id="236" w:name="_ETM_Q2_391419"/>
      <w:bookmarkEnd w:id="236"/>
      <w:r>
        <w:rPr>
          <w:rtl/>
        </w:rPr>
        <w:t xml:space="preserve">מקומו </w:t>
      </w:r>
      <w:bookmarkStart w:id="237" w:name="_ETM_Q2_391930"/>
      <w:bookmarkEnd w:id="237"/>
      <w:r>
        <w:rPr>
          <w:rtl/>
        </w:rPr>
        <w:t>נפקד</w:t>
      </w:r>
      <w:r>
        <w:rPr>
          <w:rFonts w:hint="cs"/>
          <w:rtl/>
        </w:rPr>
        <w:t>,</w:t>
      </w:r>
      <w:r>
        <w:rPr>
          <w:rtl/>
        </w:rPr>
        <w:t xml:space="preserve"> </w:t>
      </w:r>
      <w:bookmarkStart w:id="238" w:name="_ETM_Q2_393069"/>
      <w:bookmarkEnd w:id="238"/>
      <w:r>
        <w:rPr>
          <w:rtl/>
        </w:rPr>
        <w:t>כ</w:t>
      </w:r>
      <w:r>
        <w:rPr>
          <w:rFonts w:hint="cs"/>
          <w:rtl/>
        </w:rPr>
        <w:t>י</w:t>
      </w:r>
      <w:r>
        <w:rPr>
          <w:rtl/>
        </w:rPr>
        <w:t>ס</w:t>
      </w:r>
      <w:r>
        <w:rPr>
          <w:rFonts w:hint="cs"/>
          <w:rtl/>
        </w:rPr>
        <w:t>א</w:t>
      </w:r>
      <w:r>
        <w:rPr>
          <w:rtl/>
        </w:rPr>
        <w:t>ו</w:t>
      </w:r>
      <w:r>
        <w:rPr>
          <w:rFonts w:hint="cs"/>
          <w:rtl/>
        </w:rPr>
        <w:t xml:space="preserve"> </w:t>
      </w:r>
      <w:r>
        <w:rPr>
          <w:rtl/>
        </w:rPr>
        <w:t>ר</w:t>
      </w:r>
      <w:r>
        <w:rPr>
          <w:rFonts w:hint="cs"/>
          <w:rtl/>
        </w:rPr>
        <w:t>י</w:t>
      </w:r>
      <w:r>
        <w:rPr>
          <w:rtl/>
        </w:rPr>
        <w:t>ק</w:t>
      </w:r>
      <w:r>
        <w:rPr>
          <w:rFonts w:hint="cs"/>
          <w:rtl/>
        </w:rPr>
        <w:t>.</w:t>
      </w:r>
      <w:r>
        <w:rPr>
          <w:rtl/>
        </w:rPr>
        <w:t xml:space="preserve"> </w:t>
      </w:r>
      <w:bookmarkStart w:id="239" w:name="_ETM_Q2_395030"/>
      <w:bookmarkEnd w:id="239"/>
      <w:r>
        <w:rPr>
          <w:rtl/>
        </w:rPr>
        <w:t xml:space="preserve">איזו </w:t>
      </w:r>
      <w:bookmarkStart w:id="240" w:name="_ETM_Q2_395660"/>
      <w:bookmarkEnd w:id="240"/>
      <w:r>
        <w:rPr>
          <w:rtl/>
        </w:rPr>
        <w:t xml:space="preserve">תפאורה </w:t>
      </w:r>
      <w:bookmarkStart w:id="241" w:name="_ETM_Q2_396560"/>
      <w:bookmarkEnd w:id="241"/>
      <w:r>
        <w:rPr>
          <w:rtl/>
        </w:rPr>
        <w:t xml:space="preserve">הולמת </w:t>
      </w:r>
      <w:bookmarkStart w:id="242" w:name="_ETM_Q2_397400"/>
      <w:bookmarkEnd w:id="242"/>
      <w:r>
        <w:rPr>
          <w:rtl/>
        </w:rPr>
        <w:t xml:space="preserve">לדיון </w:t>
      </w:r>
      <w:bookmarkStart w:id="243" w:name="_ETM_Q2_398060"/>
      <w:bookmarkEnd w:id="243"/>
      <w:r>
        <w:rPr>
          <w:rtl/>
        </w:rPr>
        <w:t xml:space="preserve">באסון </w:t>
      </w:r>
      <w:bookmarkStart w:id="244" w:name="_ETM_Q2_399350"/>
      <w:bookmarkEnd w:id="244"/>
      <w:r>
        <w:rPr>
          <w:rtl/>
        </w:rPr>
        <w:t>שכל</w:t>
      </w:r>
      <w:bookmarkStart w:id="245" w:name="_ETM_Q2_399920"/>
      <w:bookmarkEnd w:id="245"/>
      <w:r>
        <w:rPr>
          <w:rFonts w:hint="cs"/>
          <w:rtl/>
        </w:rPr>
        <w:t>-</w:t>
      </w:r>
      <w:r>
        <w:rPr>
          <w:rtl/>
        </w:rPr>
        <w:t xml:space="preserve">כולו </w:t>
      </w:r>
      <w:bookmarkStart w:id="246" w:name="_ETM_Q2_400310"/>
      <w:bookmarkEnd w:id="246"/>
      <w:r>
        <w:rPr>
          <w:rtl/>
        </w:rPr>
        <w:t xml:space="preserve">תוצאה </w:t>
      </w:r>
      <w:bookmarkStart w:id="247" w:name="_ETM_Q2_400969"/>
      <w:bookmarkEnd w:id="247"/>
      <w:r>
        <w:rPr>
          <w:rtl/>
        </w:rPr>
        <w:t xml:space="preserve">של </w:t>
      </w:r>
      <w:bookmarkStart w:id="248" w:name="_ETM_Q2_401360"/>
      <w:bookmarkEnd w:id="248"/>
      <w:r>
        <w:rPr>
          <w:rtl/>
        </w:rPr>
        <w:t xml:space="preserve">היעלמות </w:t>
      </w:r>
      <w:bookmarkStart w:id="249" w:name="_ETM_Q2_402049"/>
      <w:bookmarkEnd w:id="249"/>
      <w:r>
        <w:rPr>
          <w:rtl/>
        </w:rPr>
        <w:t xml:space="preserve">הממשלה </w:t>
      </w:r>
      <w:bookmarkStart w:id="250" w:name="_ETM_Q2_403459"/>
      <w:bookmarkEnd w:id="250"/>
      <w:r>
        <w:rPr>
          <w:rtl/>
        </w:rPr>
        <w:t xml:space="preserve">והעומד </w:t>
      </w:r>
      <w:bookmarkStart w:id="251" w:name="_ETM_Q2_404060"/>
      <w:bookmarkEnd w:id="251"/>
      <w:r>
        <w:rPr>
          <w:rtl/>
        </w:rPr>
        <w:t>בראשה</w:t>
      </w:r>
      <w:r>
        <w:rPr>
          <w:rFonts w:hint="cs"/>
          <w:rtl/>
        </w:rPr>
        <w:t>.</w:t>
      </w:r>
      <w:r>
        <w:rPr>
          <w:rtl/>
        </w:rPr>
        <w:t xml:space="preserve"> </w:t>
      </w:r>
      <w:bookmarkStart w:id="252" w:name="_ETM_Q2_405719"/>
      <w:bookmarkEnd w:id="252"/>
      <w:r>
        <w:rPr>
          <w:rtl/>
        </w:rPr>
        <w:t xml:space="preserve">אבל </w:t>
      </w:r>
      <w:bookmarkStart w:id="253" w:name="_ETM_Q2_406019"/>
      <w:bookmarkEnd w:id="253"/>
      <w:r>
        <w:rPr>
          <w:rtl/>
        </w:rPr>
        <w:t>אני</w:t>
      </w:r>
      <w:r>
        <w:rPr>
          <w:rFonts w:hint="cs"/>
          <w:rtl/>
        </w:rPr>
        <w:t>,</w:t>
      </w:r>
      <w:r>
        <w:rPr>
          <w:rtl/>
        </w:rPr>
        <w:t xml:space="preserve"> </w:t>
      </w:r>
      <w:bookmarkStart w:id="254" w:name="_ETM_Q2_406200"/>
      <w:bookmarkEnd w:id="254"/>
      <w:r>
        <w:rPr>
          <w:rtl/>
        </w:rPr>
        <w:t xml:space="preserve">אדוני </w:t>
      </w:r>
      <w:bookmarkStart w:id="255" w:name="_ETM_Q2_406590"/>
      <w:bookmarkEnd w:id="255"/>
      <w:r>
        <w:rPr>
          <w:rtl/>
        </w:rPr>
        <w:t>היושב-ראש</w:t>
      </w:r>
      <w:r>
        <w:rPr>
          <w:rFonts w:hint="cs"/>
          <w:rtl/>
        </w:rPr>
        <w:t>,</w:t>
      </w:r>
      <w:r>
        <w:rPr>
          <w:rtl/>
        </w:rPr>
        <w:t xml:space="preserve"> </w:t>
      </w:r>
      <w:bookmarkStart w:id="256" w:name="_ETM_Q2_407459"/>
      <w:bookmarkEnd w:id="256"/>
      <w:r>
        <w:rPr>
          <w:rtl/>
        </w:rPr>
        <w:t xml:space="preserve">מתעקש </w:t>
      </w:r>
      <w:bookmarkStart w:id="257" w:name="_ETM_Q2_408359"/>
      <w:bookmarkStart w:id="258" w:name="_ETM_Q2_409139"/>
      <w:bookmarkEnd w:id="257"/>
      <w:bookmarkEnd w:id="258"/>
      <w:r>
        <w:rPr>
          <w:rtl/>
        </w:rPr>
        <w:t xml:space="preserve">לדבר </w:t>
      </w:r>
      <w:bookmarkStart w:id="259" w:name="_ETM_Q2_409650"/>
      <w:bookmarkEnd w:id="259"/>
      <w:r>
        <w:rPr>
          <w:rtl/>
        </w:rPr>
        <w:t>אליו</w:t>
      </w:r>
      <w:r>
        <w:rPr>
          <w:rFonts w:hint="cs"/>
          <w:rtl/>
        </w:rPr>
        <w:t>,</w:t>
      </w:r>
      <w:r>
        <w:rPr>
          <w:rtl/>
        </w:rPr>
        <w:t xml:space="preserve"> </w:t>
      </w:r>
      <w:bookmarkStart w:id="260" w:name="_ETM_Q2_410530"/>
      <w:bookmarkEnd w:id="260"/>
      <w:r>
        <w:rPr>
          <w:rtl/>
        </w:rPr>
        <w:t xml:space="preserve">אל </w:t>
      </w:r>
      <w:bookmarkStart w:id="261" w:name="_ETM_Q2_410739"/>
      <w:bookmarkEnd w:id="261"/>
      <w:r>
        <w:rPr>
          <w:rtl/>
        </w:rPr>
        <w:t xml:space="preserve">ראש </w:t>
      </w:r>
      <w:bookmarkStart w:id="262" w:name="_ETM_Q2_411069"/>
      <w:bookmarkEnd w:id="262"/>
      <w:r>
        <w:rPr>
          <w:rtl/>
        </w:rPr>
        <w:t>הממשלה</w:t>
      </w:r>
      <w:r>
        <w:rPr>
          <w:rFonts w:hint="cs"/>
          <w:rtl/>
        </w:rPr>
        <w:t>,</w:t>
      </w:r>
      <w:r>
        <w:rPr>
          <w:rtl/>
        </w:rPr>
        <w:t xml:space="preserve"> </w:t>
      </w:r>
      <w:bookmarkStart w:id="263" w:name="_ETM_Q2_412209"/>
      <w:bookmarkEnd w:id="263"/>
      <w:r>
        <w:rPr>
          <w:rtl/>
        </w:rPr>
        <w:t xml:space="preserve">ולא </w:t>
      </w:r>
      <w:bookmarkStart w:id="264" w:name="_ETM_Q2_412750"/>
      <w:bookmarkEnd w:id="264"/>
      <w:r>
        <w:rPr>
          <w:rtl/>
        </w:rPr>
        <w:t>עליו</w:t>
      </w:r>
      <w:r>
        <w:rPr>
          <w:rFonts w:hint="cs"/>
          <w:rtl/>
        </w:rPr>
        <w:t>,</w:t>
      </w:r>
      <w:r>
        <w:rPr>
          <w:rtl/>
        </w:rPr>
        <w:t xml:space="preserve"> </w:t>
      </w:r>
      <w:bookmarkStart w:id="265" w:name="_ETM_Q2_413810"/>
      <w:bookmarkEnd w:id="265"/>
      <w:r>
        <w:rPr>
          <w:rtl/>
        </w:rPr>
        <w:t xml:space="preserve">כי </w:t>
      </w:r>
      <w:bookmarkStart w:id="266" w:name="_ETM_Q2_413989"/>
      <w:bookmarkEnd w:id="266"/>
      <w:r>
        <w:rPr>
          <w:rtl/>
        </w:rPr>
        <w:t xml:space="preserve">הצעת </w:t>
      </w:r>
      <w:bookmarkStart w:id="267" w:name="_ETM_Q2_414620"/>
      <w:bookmarkEnd w:id="267"/>
      <w:r>
        <w:rPr>
          <w:rFonts w:hint="cs"/>
          <w:rtl/>
        </w:rPr>
        <w:t>ה</w:t>
      </w:r>
      <w:r>
        <w:rPr>
          <w:rtl/>
        </w:rPr>
        <w:t>אי</w:t>
      </w:r>
      <w:bookmarkStart w:id="268" w:name="_ETM_Q2_414829"/>
      <w:bookmarkEnd w:id="268"/>
      <w:r>
        <w:rPr>
          <w:rFonts w:hint="cs"/>
          <w:rtl/>
        </w:rPr>
        <w:t>-</w:t>
      </w:r>
      <w:r>
        <w:rPr>
          <w:rtl/>
        </w:rPr>
        <w:t xml:space="preserve">אמון </w:t>
      </w:r>
      <w:bookmarkStart w:id="269" w:name="_ETM_Q2_415489"/>
      <w:bookmarkEnd w:id="269"/>
      <w:r>
        <w:rPr>
          <w:rtl/>
        </w:rPr>
        <w:t xml:space="preserve">שאנו </w:t>
      </w:r>
      <w:bookmarkStart w:id="270" w:name="_ETM_Q2_415909"/>
      <w:bookmarkEnd w:id="270"/>
      <w:r>
        <w:rPr>
          <w:rtl/>
        </w:rPr>
        <w:t xml:space="preserve">דנים </w:t>
      </w:r>
      <w:bookmarkStart w:id="271" w:name="_ETM_Q2_416359"/>
      <w:bookmarkEnd w:id="271"/>
      <w:r>
        <w:rPr>
          <w:rtl/>
        </w:rPr>
        <w:t xml:space="preserve">בה </w:t>
      </w:r>
      <w:bookmarkStart w:id="272" w:name="_ETM_Q2_417060"/>
      <w:bookmarkEnd w:id="272"/>
      <w:r>
        <w:rPr>
          <w:rtl/>
        </w:rPr>
        <w:t xml:space="preserve">עוסקת </w:t>
      </w:r>
      <w:bookmarkStart w:id="273" w:name="_ETM_Q2_417719"/>
      <w:bookmarkEnd w:id="273"/>
      <w:r>
        <w:rPr>
          <w:rtl/>
        </w:rPr>
        <w:t>כל</w:t>
      </w:r>
      <w:bookmarkStart w:id="274" w:name="_ETM_Q2_418049"/>
      <w:bookmarkEnd w:id="274"/>
      <w:r>
        <w:rPr>
          <w:rFonts w:hint="cs"/>
          <w:rtl/>
        </w:rPr>
        <w:t>-</w:t>
      </w:r>
      <w:r>
        <w:rPr>
          <w:rtl/>
        </w:rPr>
        <w:t xml:space="preserve">כולה </w:t>
      </w:r>
      <w:bookmarkStart w:id="275" w:name="_ETM_Q2_418560"/>
      <w:bookmarkEnd w:id="275"/>
      <w:r>
        <w:rPr>
          <w:rtl/>
        </w:rPr>
        <w:t xml:space="preserve">באחריות </w:t>
      </w:r>
      <w:bookmarkStart w:id="276" w:name="_ETM_Q2_419610"/>
      <w:bookmarkEnd w:id="276"/>
      <w:r>
        <w:rPr>
          <w:rtl/>
        </w:rPr>
        <w:t xml:space="preserve">האישית </w:t>
      </w:r>
      <w:bookmarkStart w:id="277" w:name="_ETM_Q2_420209"/>
      <w:bookmarkEnd w:id="277"/>
      <w:r>
        <w:rPr>
          <w:rtl/>
        </w:rPr>
        <w:t>שלו</w:t>
      </w:r>
      <w:r>
        <w:rPr>
          <w:rFonts w:hint="cs"/>
          <w:rtl/>
        </w:rPr>
        <w:t>,</w:t>
      </w:r>
      <w:r>
        <w:rPr>
          <w:rtl/>
        </w:rPr>
        <w:t xml:space="preserve"> </w:t>
      </w:r>
      <w:bookmarkStart w:id="278" w:name="_ETM_Q2_421720"/>
      <w:bookmarkEnd w:id="278"/>
      <w:r>
        <w:rPr>
          <w:rtl/>
        </w:rPr>
        <w:t xml:space="preserve">האחריות </w:t>
      </w:r>
      <w:bookmarkStart w:id="279" w:name="_ETM_Q2_422680"/>
      <w:bookmarkEnd w:id="279"/>
      <w:r>
        <w:rPr>
          <w:rtl/>
        </w:rPr>
        <w:t xml:space="preserve">שהוטלה </w:t>
      </w:r>
      <w:bookmarkStart w:id="280" w:name="_ETM_Q2_423340"/>
      <w:bookmarkEnd w:id="280"/>
      <w:r>
        <w:rPr>
          <w:rtl/>
        </w:rPr>
        <w:t xml:space="preserve">עליו </w:t>
      </w:r>
      <w:bookmarkStart w:id="281" w:name="_ETM_Q2_423670"/>
      <w:bookmarkEnd w:id="281"/>
      <w:r>
        <w:rPr>
          <w:rtl/>
        </w:rPr>
        <w:t xml:space="preserve">מפורשות </w:t>
      </w:r>
      <w:bookmarkStart w:id="282" w:name="_ETM_Q2_425050"/>
      <w:bookmarkEnd w:id="282"/>
      <w:r>
        <w:rPr>
          <w:rFonts w:hint="cs"/>
          <w:rtl/>
        </w:rPr>
        <w:t xml:space="preserve">על ידי </w:t>
      </w:r>
      <w:bookmarkStart w:id="283" w:name="_ETM_Q2_425500"/>
      <w:bookmarkEnd w:id="283"/>
      <w:r>
        <w:rPr>
          <w:rtl/>
        </w:rPr>
        <w:t xml:space="preserve">ועדת </w:t>
      </w:r>
      <w:bookmarkStart w:id="284" w:name="_ETM_Q2_425920"/>
      <w:bookmarkEnd w:id="284"/>
      <w:r>
        <w:rPr>
          <w:rtl/>
        </w:rPr>
        <w:t xml:space="preserve">החקירה </w:t>
      </w:r>
      <w:bookmarkStart w:id="285" w:name="_ETM_Q2_426489"/>
      <w:bookmarkEnd w:id="285"/>
      <w:r>
        <w:rPr>
          <w:rtl/>
        </w:rPr>
        <w:t xml:space="preserve">הממלכתית </w:t>
      </w:r>
      <w:bookmarkStart w:id="286" w:name="_ETM_Q2_427300"/>
      <w:bookmarkEnd w:id="286"/>
      <w:r>
        <w:rPr>
          <w:rtl/>
        </w:rPr>
        <w:t xml:space="preserve">לחקר </w:t>
      </w:r>
      <w:bookmarkStart w:id="287" w:name="_ETM_Q2_427900"/>
      <w:bookmarkEnd w:id="287"/>
      <w:r>
        <w:rPr>
          <w:rFonts w:hint="cs"/>
          <w:rtl/>
        </w:rPr>
        <w:t>אסון</w:t>
      </w:r>
      <w:r>
        <w:rPr>
          <w:rtl/>
        </w:rPr>
        <w:t xml:space="preserve"> </w:t>
      </w:r>
      <w:bookmarkStart w:id="288" w:name="_ETM_Q2_428260"/>
      <w:bookmarkEnd w:id="288"/>
      <w:r>
        <w:rPr>
          <w:rtl/>
        </w:rPr>
        <w:t>מירון</w:t>
      </w:r>
      <w:r>
        <w:rPr>
          <w:rFonts w:hint="cs"/>
          <w:rtl/>
        </w:rPr>
        <w:t>.</w:t>
      </w:r>
      <w:r>
        <w:rPr>
          <w:rtl/>
        </w:rPr>
        <w:t xml:space="preserve"> </w:t>
      </w:r>
      <w:bookmarkStart w:id="289" w:name="_ETM_Q2_429680"/>
      <w:bookmarkEnd w:id="289"/>
      <w:r>
        <w:rPr>
          <w:rtl/>
        </w:rPr>
        <w:t xml:space="preserve">ועדת </w:t>
      </w:r>
      <w:bookmarkStart w:id="290" w:name="_ETM_Q2_430159"/>
      <w:bookmarkEnd w:id="290"/>
      <w:r>
        <w:rPr>
          <w:rtl/>
        </w:rPr>
        <w:t xml:space="preserve">החקירה </w:t>
      </w:r>
      <w:bookmarkStart w:id="291" w:name="_ETM_Q2_430849"/>
      <w:bookmarkEnd w:id="291"/>
      <w:r>
        <w:rPr>
          <w:rtl/>
        </w:rPr>
        <w:t>קבע</w:t>
      </w:r>
      <w:r>
        <w:rPr>
          <w:rFonts w:hint="cs"/>
          <w:rtl/>
        </w:rPr>
        <w:t>ה</w:t>
      </w:r>
      <w:r>
        <w:rPr>
          <w:rtl/>
        </w:rPr>
        <w:t xml:space="preserve"> </w:t>
      </w:r>
      <w:bookmarkStart w:id="292" w:name="_ETM_Q2_431269"/>
      <w:bookmarkEnd w:id="292"/>
      <w:r>
        <w:rPr>
          <w:rtl/>
        </w:rPr>
        <w:t xml:space="preserve">מפורשות </w:t>
      </w:r>
      <w:bookmarkStart w:id="293" w:name="_ETM_Q2_432140"/>
      <w:bookmarkEnd w:id="293"/>
      <w:r>
        <w:rPr>
          <w:rtl/>
        </w:rPr>
        <w:t xml:space="preserve">את </w:t>
      </w:r>
      <w:bookmarkStart w:id="294" w:name="_ETM_Q2_432319"/>
      <w:bookmarkEnd w:id="294"/>
      <w:r>
        <w:rPr>
          <w:rtl/>
        </w:rPr>
        <w:t xml:space="preserve">הדברים </w:t>
      </w:r>
      <w:bookmarkStart w:id="295" w:name="_ETM_Q2_432830"/>
      <w:bookmarkEnd w:id="295"/>
      <w:r>
        <w:rPr>
          <w:rtl/>
        </w:rPr>
        <w:t xml:space="preserve">הנוקבים </w:t>
      </w:r>
      <w:bookmarkStart w:id="296" w:name="_ETM_Q2_433370"/>
      <w:bookmarkEnd w:id="296"/>
      <w:r>
        <w:rPr>
          <w:rtl/>
        </w:rPr>
        <w:t>הבאים</w:t>
      </w:r>
      <w:r>
        <w:rPr>
          <w:rFonts w:hint="cs"/>
          <w:rtl/>
        </w:rPr>
        <w:t>:</w:t>
      </w:r>
      <w:r>
        <w:rPr>
          <w:rtl/>
        </w:rPr>
        <w:t xml:space="preserve"> </w:t>
      </w:r>
      <w:bookmarkStart w:id="297" w:name="_ETM_Q2_434670"/>
      <w:bookmarkStart w:id="298" w:name="_ETM_Q2_434970"/>
      <w:bookmarkEnd w:id="297"/>
      <w:bookmarkEnd w:id="298"/>
      <w:r>
        <w:rPr>
          <w:rFonts w:hint="cs"/>
          <w:rtl/>
        </w:rPr>
        <w:t>"</w:t>
      </w:r>
      <w:r>
        <w:rPr>
          <w:rtl/>
        </w:rPr>
        <w:t xml:space="preserve">נוכח </w:t>
      </w:r>
      <w:bookmarkStart w:id="299" w:name="_ETM_Q2_435270"/>
      <w:bookmarkEnd w:id="299"/>
      <w:r>
        <w:rPr>
          <w:rtl/>
        </w:rPr>
        <w:t xml:space="preserve">כל </w:t>
      </w:r>
      <w:bookmarkStart w:id="300" w:name="_ETM_Q2_435630"/>
      <w:bookmarkEnd w:id="300"/>
      <w:r>
        <w:rPr>
          <w:rtl/>
        </w:rPr>
        <w:t>האמור</w:t>
      </w:r>
      <w:r>
        <w:rPr>
          <w:rFonts w:hint="cs"/>
          <w:rtl/>
        </w:rPr>
        <w:t>,</w:t>
      </w:r>
      <w:r>
        <w:rPr>
          <w:rtl/>
        </w:rPr>
        <w:t xml:space="preserve"> </w:t>
      </w:r>
      <w:bookmarkStart w:id="301" w:name="_ETM_Q2_436300"/>
      <w:bookmarkEnd w:id="301"/>
      <w:r>
        <w:rPr>
          <w:rtl/>
        </w:rPr>
        <w:t xml:space="preserve">הגענו </w:t>
      </w:r>
      <w:bookmarkStart w:id="302" w:name="_ETM_Q2_436750"/>
      <w:bookmarkEnd w:id="302"/>
      <w:r>
        <w:rPr>
          <w:rtl/>
        </w:rPr>
        <w:t xml:space="preserve">לכלל </w:t>
      </w:r>
      <w:bookmarkStart w:id="303" w:name="_ETM_Q2_437199"/>
      <w:bookmarkEnd w:id="303"/>
      <w:r>
        <w:rPr>
          <w:rtl/>
        </w:rPr>
        <w:t xml:space="preserve">מסקנה </w:t>
      </w:r>
      <w:bookmarkStart w:id="304" w:name="_ETM_Q2_438339"/>
      <w:bookmarkEnd w:id="304"/>
      <w:r>
        <w:rPr>
          <w:rtl/>
        </w:rPr>
        <w:t xml:space="preserve">כי </w:t>
      </w:r>
      <w:bookmarkStart w:id="305" w:name="_ETM_Q2_438520"/>
      <w:bookmarkEnd w:id="305"/>
      <w:r>
        <w:rPr>
          <w:rtl/>
        </w:rPr>
        <w:t xml:space="preserve">ראש </w:t>
      </w:r>
      <w:bookmarkStart w:id="306" w:name="_ETM_Q2_438940"/>
      <w:bookmarkEnd w:id="306"/>
      <w:r>
        <w:rPr>
          <w:rtl/>
        </w:rPr>
        <w:t xml:space="preserve">הממשלה </w:t>
      </w:r>
      <w:bookmarkStart w:id="307" w:name="_ETM_Q2_439690"/>
      <w:bookmarkEnd w:id="307"/>
      <w:r>
        <w:rPr>
          <w:rtl/>
        </w:rPr>
        <w:t xml:space="preserve">בנימין </w:t>
      </w:r>
      <w:bookmarkStart w:id="308" w:name="_ETM_Q2_440349"/>
      <w:bookmarkEnd w:id="308"/>
      <w:r>
        <w:rPr>
          <w:rtl/>
        </w:rPr>
        <w:t xml:space="preserve">נתניהו </w:t>
      </w:r>
      <w:bookmarkStart w:id="309" w:name="_ETM_Q2_441490"/>
      <w:bookmarkEnd w:id="309"/>
      <w:r>
        <w:rPr>
          <w:rtl/>
        </w:rPr>
        <w:t xml:space="preserve">נושא </w:t>
      </w:r>
      <w:bookmarkStart w:id="310" w:name="_ETM_Q2_442000"/>
      <w:bookmarkEnd w:id="310"/>
      <w:r>
        <w:rPr>
          <w:rtl/>
        </w:rPr>
        <w:t xml:space="preserve">באחריות </w:t>
      </w:r>
      <w:bookmarkStart w:id="311" w:name="_ETM_Q2_442779"/>
      <w:bookmarkEnd w:id="311"/>
      <w:r>
        <w:rPr>
          <w:rtl/>
        </w:rPr>
        <w:t xml:space="preserve">אישית </w:t>
      </w:r>
      <w:bookmarkStart w:id="312" w:name="_ETM_Q2_443730"/>
      <w:bookmarkEnd w:id="312"/>
      <w:r>
        <w:rPr>
          <w:rtl/>
        </w:rPr>
        <w:t xml:space="preserve">בהתאם </w:t>
      </w:r>
      <w:bookmarkStart w:id="313" w:name="_ETM_Q2_444300"/>
      <w:bookmarkEnd w:id="313"/>
      <w:r>
        <w:rPr>
          <w:rtl/>
        </w:rPr>
        <w:t xml:space="preserve">לממצאים </w:t>
      </w:r>
      <w:bookmarkStart w:id="314" w:name="_ETM_Q2_445020"/>
      <w:bookmarkEnd w:id="314"/>
      <w:r>
        <w:rPr>
          <w:rtl/>
        </w:rPr>
        <w:t>שפורטו</w:t>
      </w:r>
      <w:r>
        <w:rPr>
          <w:rFonts w:hint="cs"/>
          <w:rtl/>
        </w:rPr>
        <w:t>" –</w:t>
      </w:r>
      <w:r>
        <w:rPr>
          <w:rtl/>
        </w:rPr>
        <w:t xml:space="preserve"> </w:t>
      </w:r>
      <w:bookmarkStart w:id="315" w:name="_ETM_Q2_446630"/>
      <w:bookmarkEnd w:id="315"/>
      <w:r>
        <w:rPr>
          <w:rtl/>
        </w:rPr>
        <w:t xml:space="preserve">אחריות </w:t>
      </w:r>
      <w:bookmarkStart w:id="316" w:name="_ETM_Q2_447410"/>
      <w:bookmarkEnd w:id="316"/>
      <w:r>
        <w:rPr>
          <w:rtl/>
        </w:rPr>
        <w:t xml:space="preserve">אישית </w:t>
      </w:r>
      <w:bookmarkStart w:id="317" w:name="_ETM_Q2_447949"/>
      <w:bookmarkEnd w:id="317"/>
      <w:r>
        <w:rPr>
          <w:rtl/>
        </w:rPr>
        <w:t xml:space="preserve">לאסון </w:t>
      </w:r>
      <w:bookmarkStart w:id="318" w:name="_ETM_Q2_448610"/>
      <w:bookmarkEnd w:id="318"/>
      <w:r>
        <w:rPr>
          <w:rtl/>
        </w:rPr>
        <w:t xml:space="preserve">שבו </w:t>
      </w:r>
      <w:bookmarkStart w:id="319" w:name="_ETM_Q2_449000"/>
      <w:bookmarkEnd w:id="319"/>
      <w:r>
        <w:rPr>
          <w:rFonts w:hint="cs"/>
          <w:rtl/>
        </w:rPr>
        <w:t>קופדו</w:t>
      </w:r>
      <w:r>
        <w:rPr>
          <w:rtl/>
        </w:rPr>
        <w:t xml:space="preserve"> </w:t>
      </w:r>
      <w:bookmarkStart w:id="320" w:name="_ETM_Q2_449479"/>
      <w:bookmarkEnd w:id="320"/>
      <w:r>
        <w:rPr>
          <w:rtl/>
        </w:rPr>
        <w:t xml:space="preserve">חייהם </w:t>
      </w:r>
      <w:bookmarkStart w:id="321" w:name="_ETM_Q2_450470"/>
      <w:bookmarkEnd w:id="321"/>
      <w:r>
        <w:rPr>
          <w:rtl/>
        </w:rPr>
        <w:t xml:space="preserve">של </w:t>
      </w:r>
      <w:bookmarkStart w:id="322" w:name="_ETM_Q2_450740"/>
      <w:bookmarkEnd w:id="322"/>
      <w:r>
        <w:rPr>
          <w:rtl/>
        </w:rPr>
        <w:t xml:space="preserve">45 </w:t>
      </w:r>
      <w:bookmarkStart w:id="323" w:name="_ETM_Q2_452089"/>
      <w:bookmarkEnd w:id="323"/>
      <w:r>
        <w:rPr>
          <w:rtl/>
        </w:rPr>
        <w:t>זקנים</w:t>
      </w:r>
      <w:r>
        <w:rPr>
          <w:rFonts w:hint="cs"/>
          <w:rtl/>
        </w:rPr>
        <w:t>,</w:t>
      </w:r>
      <w:r>
        <w:rPr>
          <w:rtl/>
        </w:rPr>
        <w:t xml:space="preserve"> </w:t>
      </w:r>
      <w:bookmarkStart w:id="324" w:name="_ETM_Q2_453440"/>
      <w:bookmarkEnd w:id="324"/>
      <w:r>
        <w:rPr>
          <w:rtl/>
        </w:rPr>
        <w:t xml:space="preserve">נערים </w:t>
      </w:r>
      <w:bookmarkStart w:id="325" w:name="_ETM_Q2_454070"/>
      <w:bookmarkStart w:id="326" w:name="_ETM_Q2_455410"/>
      <w:bookmarkEnd w:id="325"/>
      <w:bookmarkEnd w:id="326"/>
      <w:r>
        <w:rPr>
          <w:rFonts w:hint="cs"/>
          <w:rtl/>
        </w:rPr>
        <w:t xml:space="preserve">וטף, אסון </w:t>
      </w:r>
      <w:bookmarkStart w:id="327" w:name="_ETM_Q2_455890"/>
      <w:bookmarkEnd w:id="327"/>
      <w:r>
        <w:rPr>
          <w:rtl/>
        </w:rPr>
        <w:t xml:space="preserve">שהכתובת </w:t>
      </w:r>
      <w:bookmarkStart w:id="328" w:name="_ETM_Q2_456610"/>
      <w:bookmarkEnd w:id="328"/>
      <w:r>
        <w:rPr>
          <w:rtl/>
        </w:rPr>
        <w:t xml:space="preserve">בעניינו </w:t>
      </w:r>
      <w:bookmarkStart w:id="329" w:name="_ETM_Q2_457270"/>
      <w:bookmarkEnd w:id="329"/>
      <w:r>
        <w:rPr>
          <w:rtl/>
        </w:rPr>
        <w:t xml:space="preserve">הייתה </w:t>
      </w:r>
      <w:bookmarkStart w:id="330" w:name="_ETM_Q2_457600"/>
      <w:bookmarkEnd w:id="330"/>
      <w:r>
        <w:rPr>
          <w:rtl/>
        </w:rPr>
        <w:t xml:space="preserve">רשומה </w:t>
      </w:r>
      <w:bookmarkStart w:id="331" w:name="_ETM_Q2_458260"/>
      <w:bookmarkEnd w:id="331"/>
      <w:r>
        <w:rPr>
          <w:rtl/>
        </w:rPr>
        <w:t xml:space="preserve">על </w:t>
      </w:r>
      <w:bookmarkStart w:id="332" w:name="_ETM_Q2_461600"/>
      <w:bookmarkEnd w:id="332"/>
      <w:r>
        <w:rPr>
          <w:rtl/>
        </w:rPr>
        <w:t xml:space="preserve">הקיר במשך </w:t>
      </w:r>
      <w:bookmarkStart w:id="333" w:name="_ETM_Q2_458800"/>
      <w:bookmarkEnd w:id="333"/>
      <w:r>
        <w:rPr>
          <w:rtl/>
        </w:rPr>
        <w:t xml:space="preserve">שנים </w:t>
      </w:r>
      <w:bookmarkStart w:id="334" w:name="_ETM_Q2_459830"/>
      <w:bookmarkEnd w:id="334"/>
      <w:r>
        <w:rPr>
          <w:rtl/>
        </w:rPr>
        <w:t xml:space="preserve">באותיות </w:t>
      </w:r>
      <w:bookmarkStart w:id="335" w:name="_ETM_Q2_460580"/>
      <w:bookmarkEnd w:id="335"/>
      <w:r>
        <w:rPr>
          <w:rtl/>
        </w:rPr>
        <w:t xml:space="preserve">קידוש </w:t>
      </w:r>
      <w:bookmarkStart w:id="336" w:name="_ETM_Q2_461029"/>
      <w:bookmarkEnd w:id="336"/>
      <w:r>
        <w:rPr>
          <w:rtl/>
        </w:rPr>
        <w:t>לבנה</w:t>
      </w:r>
      <w:r>
        <w:rPr>
          <w:rFonts w:hint="cs"/>
          <w:rtl/>
        </w:rPr>
        <w:t>.</w:t>
      </w:r>
      <w:r>
        <w:rPr>
          <w:rtl/>
        </w:rPr>
        <w:t xml:space="preserve"> </w:t>
      </w:r>
      <w:bookmarkStart w:id="337" w:name="_ETM_Q2_463020"/>
      <w:bookmarkEnd w:id="337"/>
    </w:p>
    <w:p w:rsidR="00A137FB" w:rsidRDefault="00A137FB" w:rsidP="002F6EC5">
      <w:pPr>
        <w:rPr>
          <w:rtl/>
        </w:rPr>
      </w:pPr>
    </w:p>
    <w:p w:rsidR="00A137FB" w:rsidRDefault="00A137FB" w:rsidP="008414E6">
      <w:pPr>
        <w:rPr>
          <w:rtl/>
        </w:rPr>
      </w:pPr>
      <w:r>
        <w:rPr>
          <w:rtl/>
        </w:rPr>
        <w:t xml:space="preserve">ומדוע </w:t>
      </w:r>
      <w:bookmarkStart w:id="338" w:name="_ETM_Q2_463560"/>
      <w:bookmarkEnd w:id="338"/>
      <w:r>
        <w:rPr>
          <w:rtl/>
        </w:rPr>
        <w:t xml:space="preserve">אנו </w:t>
      </w:r>
      <w:bookmarkStart w:id="339" w:name="_ETM_Q2_463740"/>
      <w:bookmarkEnd w:id="339"/>
      <w:r>
        <w:rPr>
          <w:rtl/>
        </w:rPr>
        <w:t xml:space="preserve">נדרשים </w:t>
      </w:r>
      <w:bookmarkStart w:id="340" w:name="_ETM_Q2_464490"/>
      <w:bookmarkEnd w:id="340"/>
      <w:r>
        <w:rPr>
          <w:rtl/>
        </w:rPr>
        <w:t xml:space="preserve">להצעת </w:t>
      </w:r>
      <w:bookmarkStart w:id="341" w:name="_ETM_Q2_465089"/>
      <w:bookmarkEnd w:id="341"/>
      <w:r>
        <w:rPr>
          <w:rtl/>
        </w:rPr>
        <w:t>אי-אמון</w:t>
      </w:r>
      <w:r>
        <w:rPr>
          <w:rFonts w:hint="cs"/>
          <w:rtl/>
        </w:rPr>
        <w:t>?</w:t>
      </w:r>
      <w:r>
        <w:rPr>
          <w:rtl/>
        </w:rPr>
        <w:t xml:space="preserve"> </w:t>
      </w:r>
      <w:bookmarkStart w:id="342" w:name="_ETM_Q2_466190"/>
      <w:bookmarkEnd w:id="342"/>
      <w:r>
        <w:rPr>
          <w:rtl/>
        </w:rPr>
        <w:t xml:space="preserve">גם </w:t>
      </w:r>
      <w:bookmarkStart w:id="343" w:name="_ETM_Q2_466550"/>
      <w:bookmarkEnd w:id="343"/>
      <w:r>
        <w:rPr>
          <w:rtl/>
        </w:rPr>
        <w:t xml:space="preserve">כאן </w:t>
      </w:r>
      <w:bookmarkStart w:id="344" w:name="_ETM_Q2_466880"/>
      <w:bookmarkEnd w:id="344"/>
      <w:r>
        <w:rPr>
          <w:rtl/>
        </w:rPr>
        <w:t xml:space="preserve">ראוי </w:t>
      </w:r>
      <w:bookmarkStart w:id="345" w:name="_ETM_Q2_467210"/>
      <w:bookmarkEnd w:id="345"/>
      <w:r>
        <w:rPr>
          <w:rtl/>
        </w:rPr>
        <w:t xml:space="preserve">לחזור </w:t>
      </w:r>
      <w:bookmarkStart w:id="346" w:name="_ETM_Q2_467660"/>
      <w:bookmarkEnd w:id="346"/>
      <w:r>
        <w:rPr>
          <w:rtl/>
        </w:rPr>
        <w:t xml:space="preserve">לדברי </w:t>
      </w:r>
      <w:bookmarkStart w:id="347" w:name="_ETM_Q2_468140"/>
      <w:bookmarkEnd w:id="347"/>
      <w:r>
        <w:rPr>
          <w:rtl/>
        </w:rPr>
        <w:t>הוועדה</w:t>
      </w:r>
      <w:r>
        <w:rPr>
          <w:rFonts w:hint="cs"/>
          <w:rtl/>
        </w:rPr>
        <w:t>,</w:t>
      </w:r>
      <w:r>
        <w:rPr>
          <w:rtl/>
        </w:rPr>
        <w:t xml:space="preserve"> </w:t>
      </w:r>
      <w:bookmarkStart w:id="348" w:name="_ETM_Q2_468710"/>
      <w:bookmarkEnd w:id="348"/>
      <w:r>
        <w:rPr>
          <w:rtl/>
        </w:rPr>
        <w:t>שקבעה</w:t>
      </w:r>
      <w:r>
        <w:rPr>
          <w:rFonts w:hint="cs"/>
          <w:rtl/>
        </w:rPr>
        <w:t>:</w:t>
      </w:r>
      <w:r>
        <w:rPr>
          <w:rtl/>
        </w:rPr>
        <w:t xml:space="preserve"> </w:t>
      </w:r>
      <w:bookmarkStart w:id="349" w:name="_ETM_Q2_469900"/>
      <w:bookmarkEnd w:id="349"/>
      <w:r>
        <w:rPr>
          <w:rFonts w:hint="cs"/>
          <w:rtl/>
        </w:rPr>
        <w:t>"</w:t>
      </w:r>
      <w:r>
        <w:rPr>
          <w:rtl/>
        </w:rPr>
        <w:t xml:space="preserve">החלטנו </w:t>
      </w:r>
      <w:bookmarkStart w:id="350" w:name="_ETM_Q2_470500"/>
      <w:bookmarkEnd w:id="350"/>
      <w:r>
        <w:rPr>
          <w:rtl/>
        </w:rPr>
        <w:t xml:space="preserve">שלא </w:t>
      </w:r>
      <w:bookmarkStart w:id="351" w:name="_ETM_Q2_470860"/>
      <w:bookmarkEnd w:id="351"/>
      <w:r>
        <w:rPr>
          <w:rtl/>
        </w:rPr>
        <w:t xml:space="preserve">להמליץ </w:t>
      </w:r>
      <w:bookmarkStart w:id="352" w:name="_ETM_Q2_471460"/>
      <w:bookmarkEnd w:id="352"/>
      <w:r>
        <w:rPr>
          <w:rtl/>
        </w:rPr>
        <w:t xml:space="preserve">המלצה </w:t>
      </w:r>
      <w:bookmarkStart w:id="353" w:name="_ETM_Q2_471940"/>
      <w:bookmarkEnd w:id="353"/>
      <w:r>
        <w:rPr>
          <w:rtl/>
        </w:rPr>
        <w:t xml:space="preserve">אופרטיבית </w:t>
      </w:r>
      <w:bookmarkStart w:id="354" w:name="_ETM_Q2_472810"/>
      <w:bookmarkEnd w:id="354"/>
      <w:r>
        <w:rPr>
          <w:rtl/>
        </w:rPr>
        <w:t xml:space="preserve">בעניינו </w:t>
      </w:r>
      <w:bookmarkStart w:id="355" w:name="_ETM_Q2_473379"/>
      <w:bookmarkEnd w:id="355"/>
      <w:r>
        <w:rPr>
          <w:rtl/>
        </w:rPr>
        <w:t xml:space="preserve">של </w:t>
      </w:r>
      <w:bookmarkStart w:id="356" w:name="_ETM_Q2_473589"/>
      <w:bookmarkEnd w:id="356"/>
      <w:r>
        <w:rPr>
          <w:rtl/>
        </w:rPr>
        <w:t xml:space="preserve">ראש </w:t>
      </w:r>
      <w:bookmarkStart w:id="357" w:name="_ETM_Q2_473860"/>
      <w:bookmarkEnd w:id="357"/>
      <w:r>
        <w:rPr>
          <w:rtl/>
        </w:rPr>
        <w:t xml:space="preserve">הממשלה </w:t>
      </w:r>
      <w:bookmarkStart w:id="358" w:name="_ETM_Q2_474909"/>
      <w:bookmarkEnd w:id="358"/>
      <w:r>
        <w:rPr>
          <w:rtl/>
        </w:rPr>
        <w:t xml:space="preserve">בנימין </w:t>
      </w:r>
      <w:bookmarkStart w:id="359" w:name="_ETM_Q2_475479"/>
      <w:bookmarkEnd w:id="359"/>
      <w:r>
        <w:rPr>
          <w:rtl/>
        </w:rPr>
        <w:t>נתניהו</w:t>
      </w:r>
      <w:r>
        <w:rPr>
          <w:rFonts w:hint="cs"/>
          <w:rtl/>
        </w:rPr>
        <w:t>.</w:t>
      </w:r>
      <w:r>
        <w:rPr>
          <w:rtl/>
        </w:rPr>
        <w:t xml:space="preserve"> </w:t>
      </w:r>
      <w:bookmarkStart w:id="360" w:name="_ETM_Q2_476650"/>
      <w:bookmarkEnd w:id="360"/>
      <w:r>
        <w:rPr>
          <w:rtl/>
        </w:rPr>
        <w:t xml:space="preserve">תפקיד </w:t>
      </w:r>
      <w:bookmarkStart w:id="361" w:name="_ETM_Q2_477219"/>
      <w:bookmarkEnd w:id="361"/>
      <w:r>
        <w:rPr>
          <w:rtl/>
        </w:rPr>
        <w:t xml:space="preserve">ראש </w:t>
      </w:r>
      <w:bookmarkStart w:id="362" w:name="_ETM_Q2_477460"/>
      <w:bookmarkEnd w:id="362"/>
      <w:r>
        <w:rPr>
          <w:rtl/>
        </w:rPr>
        <w:t xml:space="preserve">הממשלה </w:t>
      </w:r>
      <w:bookmarkStart w:id="363" w:name="_ETM_Q2_478029"/>
      <w:bookmarkEnd w:id="363"/>
      <w:r>
        <w:rPr>
          <w:rtl/>
        </w:rPr>
        <w:t xml:space="preserve">הוא </w:t>
      </w:r>
      <w:bookmarkStart w:id="364" w:name="_ETM_Q2_478180"/>
      <w:bookmarkEnd w:id="364"/>
      <w:r>
        <w:rPr>
          <w:rtl/>
        </w:rPr>
        <w:t xml:space="preserve">במהותו </w:t>
      </w:r>
      <w:bookmarkStart w:id="365" w:name="_ETM_Q2_478839"/>
      <w:bookmarkEnd w:id="365"/>
      <w:r>
        <w:rPr>
          <w:rtl/>
        </w:rPr>
        <w:t xml:space="preserve">תפקיד </w:t>
      </w:r>
      <w:bookmarkStart w:id="366" w:name="_ETM_Q2_479319"/>
      <w:bookmarkEnd w:id="366"/>
      <w:r>
        <w:rPr>
          <w:rtl/>
        </w:rPr>
        <w:t xml:space="preserve">נבחר </w:t>
      </w:r>
      <w:bookmarkStart w:id="367" w:name="_ETM_Q2_480339"/>
      <w:bookmarkEnd w:id="367"/>
      <w:r>
        <w:rPr>
          <w:rtl/>
        </w:rPr>
        <w:t xml:space="preserve">בעל </w:t>
      </w:r>
      <w:bookmarkStart w:id="368" w:name="_ETM_Q2_480639"/>
      <w:bookmarkEnd w:id="368"/>
      <w:r>
        <w:rPr>
          <w:rtl/>
        </w:rPr>
        <w:t xml:space="preserve">מאפיינים </w:t>
      </w:r>
      <w:bookmarkStart w:id="369" w:name="_ETM_Q2_481270"/>
      <w:bookmarkEnd w:id="369"/>
      <w:r>
        <w:rPr>
          <w:rtl/>
        </w:rPr>
        <w:t>ייחודיים</w:t>
      </w:r>
      <w:r>
        <w:rPr>
          <w:rFonts w:hint="cs"/>
          <w:rtl/>
        </w:rPr>
        <w:t>,</w:t>
      </w:r>
      <w:r>
        <w:rPr>
          <w:rtl/>
        </w:rPr>
        <w:t xml:space="preserve"> </w:t>
      </w:r>
      <w:bookmarkStart w:id="370" w:name="_ETM_Q2_482439"/>
      <w:bookmarkEnd w:id="370"/>
      <w:r>
        <w:rPr>
          <w:rtl/>
        </w:rPr>
        <w:t xml:space="preserve">ועל </w:t>
      </w:r>
      <w:bookmarkStart w:id="371" w:name="_ETM_Q2_480550"/>
      <w:bookmarkStart w:id="372" w:name="_ETM_Q2_480880"/>
      <w:bookmarkStart w:id="373" w:name="_ETM_Q2_481480"/>
      <w:bookmarkStart w:id="374" w:name="_ETM_Q2_482649"/>
      <w:bookmarkStart w:id="375" w:name="_ETM_Q2_482980"/>
      <w:bookmarkEnd w:id="371"/>
      <w:bookmarkEnd w:id="372"/>
      <w:bookmarkEnd w:id="373"/>
      <w:bookmarkEnd w:id="374"/>
      <w:bookmarkEnd w:id="375"/>
      <w:r>
        <w:rPr>
          <w:rtl/>
        </w:rPr>
        <w:t>כן</w:t>
      </w:r>
      <w:r>
        <w:rPr>
          <w:rFonts w:hint="cs"/>
          <w:rtl/>
        </w:rPr>
        <w:t>,</w:t>
      </w:r>
      <w:r>
        <w:rPr>
          <w:rtl/>
        </w:rPr>
        <w:t xml:space="preserve"> </w:t>
      </w:r>
      <w:bookmarkStart w:id="376" w:name="_ETM_Q2_483310"/>
      <w:bookmarkEnd w:id="376"/>
      <w:r>
        <w:rPr>
          <w:rtl/>
        </w:rPr>
        <w:t>כאמור</w:t>
      </w:r>
      <w:r>
        <w:rPr>
          <w:rFonts w:hint="cs"/>
          <w:rtl/>
        </w:rPr>
        <w:t>,</w:t>
      </w:r>
      <w:r>
        <w:rPr>
          <w:rtl/>
        </w:rPr>
        <w:t xml:space="preserve"> </w:t>
      </w:r>
      <w:bookmarkStart w:id="377" w:name="_ETM_Q2_484000"/>
      <w:bookmarkEnd w:id="377"/>
      <w:r>
        <w:rPr>
          <w:rtl/>
        </w:rPr>
        <w:t xml:space="preserve">איננו </w:t>
      </w:r>
      <w:bookmarkStart w:id="378" w:name="_ETM_Q2_484480"/>
      <w:bookmarkEnd w:id="378"/>
      <w:r>
        <w:rPr>
          <w:rtl/>
        </w:rPr>
        <w:t xml:space="preserve">באים </w:t>
      </w:r>
      <w:bookmarkStart w:id="379" w:name="_ETM_Q2_484839"/>
      <w:bookmarkEnd w:id="379"/>
      <w:r>
        <w:rPr>
          <w:rtl/>
        </w:rPr>
        <w:t xml:space="preserve">בהמלצה </w:t>
      </w:r>
      <w:bookmarkStart w:id="380" w:name="_ETM_Q2_485560"/>
      <w:bookmarkEnd w:id="380"/>
      <w:r>
        <w:rPr>
          <w:rtl/>
        </w:rPr>
        <w:t>בעניינו</w:t>
      </w:r>
      <w:r>
        <w:rPr>
          <w:rFonts w:hint="cs"/>
          <w:rtl/>
        </w:rPr>
        <w:t>".</w:t>
      </w:r>
      <w:r>
        <w:rPr>
          <w:rtl/>
        </w:rPr>
        <w:t xml:space="preserve"> </w:t>
      </w:r>
      <w:bookmarkStart w:id="381" w:name="_ETM_Q2_486990"/>
      <w:bookmarkEnd w:id="381"/>
      <w:r>
        <w:rPr>
          <w:rtl/>
        </w:rPr>
        <w:t xml:space="preserve">מכיוון </w:t>
      </w:r>
      <w:bookmarkStart w:id="382" w:name="_ETM_Q2_487710"/>
      <w:bookmarkEnd w:id="382"/>
      <w:r>
        <w:rPr>
          <w:rtl/>
        </w:rPr>
        <w:t xml:space="preserve">שהוועדה </w:t>
      </w:r>
      <w:bookmarkStart w:id="383" w:name="_ETM_Q2_488339"/>
      <w:bookmarkEnd w:id="383"/>
      <w:r>
        <w:rPr>
          <w:rtl/>
        </w:rPr>
        <w:t xml:space="preserve">נמנעה </w:t>
      </w:r>
      <w:bookmarkStart w:id="384" w:name="_ETM_Q2_488940"/>
      <w:bookmarkEnd w:id="384"/>
      <w:r>
        <w:rPr>
          <w:rtl/>
        </w:rPr>
        <w:t xml:space="preserve">מההמלצה </w:t>
      </w:r>
      <w:bookmarkStart w:id="385" w:name="_ETM_Q2_489630"/>
      <w:bookmarkEnd w:id="385"/>
      <w:r>
        <w:rPr>
          <w:rFonts w:hint="cs"/>
          <w:rtl/>
        </w:rPr>
        <w:t>ה</w:t>
      </w:r>
      <w:r>
        <w:rPr>
          <w:rtl/>
        </w:rPr>
        <w:t>אופרטיבית</w:t>
      </w:r>
      <w:r>
        <w:rPr>
          <w:rFonts w:hint="cs"/>
          <w:rtl/>
        </w:rPr>
        <w:t>,</w:t>
      </w:r>
      <w:r>
        <w:rPr>
          <w:rtl/>
        </w:rPr>
        <w:t xml:space="preserve"> </w:t>
      </w:r>
      <w:bookmarkStart w:id="386" w:name="_ETM_Q2_491070"/>
      <w:bookmarkEnd w:id="386"/>
      <w:r>
        <w:rPr>
          <w:rtl/>
        </w:rPr>
        <w:t>אנו</w:t>
      </w:r>
      <w:r>
        <w:rPr>
          <w:rFonts w:hint="cs"/>
          <w:rtl/>
        </w:rPr>
        <w:t>,</w:t>
      </w:r>
      <w:r>
        <w:rPr>
          <w:rtl/>
        </w:rPr>
        <w:t xml:space="preserve"> </w:t>
      </w:r>
      <w:bookmarkStart w:id="387" w:name="_ETM_Q2_491400"/>
      <w:bookmarkEnd w:id="387"/>
      <w:r>
        <w:rPr>
          <w:rtl/>
        </w:rPr>
        <w:t xml:space="preserve">חברי </w:t>
      </w:r>
      <w:bookmarkStart w:id="388" w:name="_ETM_Q2_491790"/>
      <w:bookmarkEnd w:id="388"/>
      <w:r>
        <w:rPr>
          <w:rtl/>
        </w:rPr>
        <w:t>הכנסת</w:t>
      </w:r>
      <w:r>
        <w:rPr>
          <w:rFonts w:hint="cs"/>
          <w:rtl/>
        </w:rPr>
        <w:t>,</w:t>
      </w:r>
      <w:r>
        <w:rPr>
          <w:rtl/>
        </w:rPr>
        <w:t xml:space="preserve"> </w:t>
      </w:r>
      <w:bookmarkStart w:id="389" w:name="_ETM_Q2_492299"/>
      <w:bookmarkEnd w:id="389"/>
      <w:r>
        <w:rPr>
          <w:rtl/>
        </w:rPr>
        <w:t xml:space="preserve">חייבים </w:t>
      </w:r>
      <w:bookmarkStart w:id="390" w:name="_ETM_Q2_492809"/>
      <w:bookmarkEnd w:id="390"/>
      <w:r>
        <w:rPr>
          <w:rtl/>
        </w:rPr>
        <w:t xml:space="preserve">לעמוד </w:t>
      </w:r>
      <w:bookmarkStart w:id="391" w:name="_ETM_Q2_493230"/>
      <w:bookmarkEnd w:id="391"/>
      <w:r>
        <w:rPr>
          <w:rtl/>
        </w:rPr>
        <w:t xml:space="preserve">על </w:t>
      </w:r>
      <w:bookmarkStart w:id="392" w:name="_ETM_Q2_493379"/>
      <w:bookmarkEnd w:id="392"/>
      <w:r>
        <w:rPr>
          <w:rtl/>
        </w:rPr>
        <w:t xml:space="preserve">האינטרס </w:t>
      </w:r>
      <w:bookmarkStart w:id="393" w:name="_ETM_Q2_493889"/>
      <w:bookmarkEnd w:id="393"/>
      <w:r>
        <w:rPr>
          <w:rtl/>
        </w:rPr>
        <w:t xml:space="preserve">הציבורי </w:t>
      </w:r>
      <w:bookmarkStart w:id="394" w:name="_ETM_Q2_495119"/>
      <w:bookmarkEnd w:id="394"/>
      <w:r>
        <w:rPr>
          <w:rtl/>
        </w:rPr>
        <w:t xml:space="preserve">ועל </w:t>
      </w:r>
      <w:bookmarkStart w:id="395" w:name="_ETM_Q2_495389"/>
      <w:bookmarkEnd w:id="395"/>
      <w:r>
        <w:rPr>
          <w:rtl/>
        </w:rPr>
        <w:t xml:space="preserve">החובה </w:t>
      </w:r>
      <w:bookmarkStart w:id="396" w:name="_ETM_Q2_495869"/>
      <w:bookmarkEnd w:id="396"/>
      <w:r>
        <w:rPr>
          <w:rtl/>
        </w:rPr>
        <w:t xml:space="preserve">המוסרית </w:t>
      </w:r>
      <w:bookmarkStart w:id="397" w:name="_ETM_Q2_496560"/>
      <w:bookmarkEnd w:id="397"/>
      <w:r>
        <w:rPr>
          <w:rtl/>
        </w:rPr>
        <w:t xml:space="preserve">שלנו </w:t>
      </w:r>
      <w:bookmarkStart w:id="398" w:name="_ETM_Q2_497100"/>
      <w:bookmarkEnd w:id="398"/>
      <w:r>
        <w:rPr>
          <w:rtl/>
        </w:rPr>
        <w:t xml:space="preserve">להרוגי </w:t>
      </w:r>
      <w:bookmarkStart w:id="399" w:name="_ETM_Q2_497850"/>
      <w:bookmarkEnd w:id="399"/>
      <w:r>
        <w:rPr>
          <w:rtl/>
        </w:rPr>
        <w:t xml:space="preserve">האסון </w:t>
      </w:r>
      <w:bookmarkStart w:id="400" w:name="_ETM_Q2_498449"/>
      <w:bookmarkEnd w:id="400"/>
      <w:r>
        <w:rPr>
          <w:rtl/>
        </w:rPr>
        <w:t xml:space="preserve">ומשפחותיהם </w:t>
      </w:r>
      <w:bookmarkStart w:id="401" w:name="_ETM_Q2_499830"/>
      <w:bookmarkEnd w:id="401"/>
      <w:r>
        <w:rPr>
          <w:rtl/>
        </w:rPr>
        <w:t xml:space="preserve">ולומר </w:t>
      </w:r>
      <w:bookmarkStart w:id="402" w:name="_ETM_Q2_500550"/>
      <w:bookmarkEnd w:id="402"/>
      <w:r>
        <w:rPr>
          <w:rtl/>
        </w:rPr>
        <w:t xml:space="preserve">בפה </w:t>
      </w:r>
      <w:bookmarkStart w:id="403" w:name="_ETM_Q2_500939"/>
      <w:bookmarkEnd w:id="403"/>
      <w:r>
        <w:rPr>
          <w:rtl/>
        </w:rPr>
        <w:t>ברור</w:t>
      </w:r>
      <w:r>
        <w:rPr>
          <w:rFonts w:hint="cs"/>
          <w:rtl/>
        </w:rPr>
        <w:t>:</w:t>
      </w:r>
      <w:r>
        <w:rPr>
          <w:rtl/>
        </w:rPr>
        <w:t xml:space="preserve"> </w:t>
      </w:r>
      <w:bookmarkStart w:id="404" w:name="_ETM_Q2_502020"/>
      <w:bookmarkEnd w:id="404"/>
      <w:r>
        <w:rPr>
          <w:rtl/>
        </w:rPr>
        <w:t xml:space="preserve">ראש </w:t>
      </w:r>
      <w:bookmarkStart w:id="405" w:name="_ETM_Q2_502470"/>
      <w:bookmarkEnd w:id="405"/>
      <w:r>
        <w:rPr>
          <w:rtl/>
        </w:rPr>
        <w:t xml:space="preserve">ממשלה </w:t>
      </w:r>
      <w:bookmarkStart w:id="406" w:name="_ETM_Q2_503160"/>
      <w:bookmarkEnd w:id="406"/>
      <w:r>
        <w:rPr>
          <w:rtl/>
        </w:rPr>
        <w:t xml:space="preserve">שנושא </w:t>
      </w:r>
      <w:bookmarkStart w:id="407" w:name="_ETM_Q2_503760"/>
      <w:bookmarkEnd w:id="407"/>
      <w:r>
        <w:rPr>
          <w:rtl/>
        </w:rPr>
        <w:t xml:space="preserve">באחריות </w:t>
      </w:r>
      <w:bookmarkStart w:id="408" w:name="_ETM_Q2_504450"/>
      <w:bookmarkEnd w:id="408"/>
      <w:r>
        <w:rPr>
          <w:rtl/>
        </w:rPr>
        <w:t xml:space="preserve">אישית </w:t>
      </w:r>
      <w:bookmarkStart w:id="409" w:name="_ETM_Q2_505320"/>
      <w:bookmarkEnd w:id="409"/>
      <w:r>
        <w:rPr>
          <w:rtl/>
        </w:rPr>
        <w:t xml:space="preserve">לאסון </w:t>
      </w:r>
      <w:bookmarkStart w:id="410" w:name="_ETM_Q2_506009"/>
      <w:bookmarkEnd w:id="410"/>
      <w:r>
        <w:rPr>
          <w:rFonts w:hint="cs"/>
          <w:rtl/>
        </w:rPr>
        <w:t>ש</w:t>
      </w:r>
      <w:r>
        <w:rPr>
          <w:rtl/>
        </w:rPr>
        <w:t xml:space="preserve">בו </w:t>
      </w:r>
      <w:bookmarkStart w:id="411" w:name="_ETM_Q2_506250"/>
      <w:bookmarkEnd w:id="411"/>
      <w:r>
        <w:rPr>
          <w:rtl/>
        </w:rPr>
        <w:t xml:space="preserve">נהרגו </w:t>
      </w:r>
      <w:bookmarkStart w:id="412" w:name="_ETM_Q2_506759"/>
      <w:bookmarkEnd w:id="412"/>
      <w:r>
        <w:rPr>
          <w:rtl/>
        </w:rPr>
        <w:t xml:space="preserve">45 </w:t>
      </w:r>
      <w:bookmarkStart w:id="413" w:name="_ETM_Q2_507960"/>
      <w:bookmarkEnd w:id="413"/>
      <w:r>
        <w:rPr>
          <w:rtl/>
        </w:rPr>
        <w:t>אזרחים</w:t>
      </w:r>
      <w:r>
        <w:rPr>
          <w:rFonts w:hint="cs"/>
          <w:rtl/>
        </w:rPr>
        <w:t>,</w:t>
      </w:r>
      <w:r>
        <w:rPr>
          <w:rtl/>
        </w:rPr>
        <w:t xml:space="preserve"> </w:t>
      </w:r>
      <w:bookmarkStart w:id="414" w:name="_ETM_Q2_509210"/>
      <w:bookmarkEnd w:id="414"/>
      <w:r>
        <w:rPr>
          <w:rtl/>
        </w:rPr>
        <w:t xml:space="preserve">ראש </w:t>
      </w:r>
      <w:bookmarkStart w:id="415" w:name="_ETM_Q2_509630"/>
      <w:bookmarkEnd w:id="415"/>
      <w:r>
        <w:rPr>
          <w:rtl/>
        </w:rPr>
        <w:t xml:space="preserve">ממשלה </w:t>
      </w:r>
      <w:bookmarkStart w:id="416" w:name="_ETM_Q2_510229"/>
      <w:bookmarkEnd w:id="416"/>
      <w:r>
        <w:rPr>
          <w:rtl/>
        </w:rPr>
        <w:t xml:space="preserve">שעצם </w:t>
      </w:r>
      <w:bookmarkStart w:id="417" w:name="_ETM_Q2_510829"/>
      <w:bookmarkEnd w:id="417"/>
      <w:r>
        <w:rPr>
          <w:rtl/>
        </w:rPr>
        <w:t xml:space="preserve">את </w:t>
      </w:r>
      <w:bookmarkStart w:id="418" w:name="_ETM_Q2_510980"/>
      <w:bookmarkEnd w:id="418"/>
      <w:r>
        <w:rPr>
          <w:rtl/>
        </w:rPr>
        <w:t xml:space="preserve">עיניו </w:t>
      </w:r>
      <w:bookmarkStart w:id="419" w:name="_ETM_Q2_511999"/>
      <w:bookmarkEnd w:id="419"/>
      <w:r>
        <w:rPr>
          <w:rtl/>
        </w:rPr>
        <w:t xml:space="preserve">וסתם </w:t>
      </w:r>
      <w:bookmarkStart w:id="420" w:name="_ETM_Q2_512629"/>
      <w:bookmarkEnd w:id="420"/>
      <w:r>
        <w:rPr>
          <w:rtl/>
        </w:rPr>
        <w:t xml:space="preserve">את </w:t>
      </w:r>
      <w:bookmarkStart w:id="421" w:name="_ETM_Q2_512779"/>
      <w:bookmarkEnd w:id="421"/>
      <w:r>
        <w:rPr>
          <w:rtl/>
        </w:rPr>
        <w:t xml:space="preserve">אוזניו </w:t>
      </w:r>
      <w:bookmarkStart w:id="422" w:name="_ETM_Q2_513289"/>
      <w:bookmarkEnd w:id="422"/>
      <w:r>
        <w:rPr>
          <w:rtl/>
        </w:rPr>
        <w:t xml:space="preserve">לפני </w:t>
      </w:r>
      <w:bookmarkStart w:id="423" w:name="_ETM_Q2_513739"/>
      <w:bookmarkEnd w:id="423"/>
      <w:r>
        <w:rPr>
          <w:rtl/>
        </w:rPr>
        <w:t xml:space="preserve">האסון </w:t>
      </w:r>
      <w:bookmarkStart w:id="424" w:name="_ETM_Q2_514670"/>
      <w:bookmarkEnd w:id="424"/>
      <w:r>
        <w:rPr>
          <w:rtl/>
        </w:rPr>
        <w:t>ו</w:t>
      </w:r>
      <w:bookmarkStart w:id="425" w:name="_ETM_Q2_515190"/>
      <w:bookmarkEnd w:id="425"/>
      <w:r>
        <w:rPr>
          <w:rtl/>
        </w:rPr>
        <w:t xml:space="preserve">ניסה </w:t>
      </w:r>
      <w:bookmarkStart w:id="426" w:name="_ETM_Q2_515430"/>
      <w:bookmarkEnd w:id="426"/>
      <w:r>
        <w:rPr>
          <w:rtl/>
        </w:rPr>
        <w:t xml:space="preserve">לחמוק </w:t>
      </w:r>
      <w:bookmarkStart w:id="427" w:name="_ETM_Q2_516029"/>
      <w:bookmarkEnd w:id="427"/>
      <w:r>
        <w:rPr>
          <w:rtl/>
        </w:rPr>
        <w:t xml:space="preserve">מאחריות </w:t>
      </w:r>
      <w:bookmarkStart w:id="428" w:name="_ETM_Q2_516750"/>
      <w:bookmarkEnd w:id="428"/>
      <w:r>
        <w:rPr>
          <w:rtl/>
        </w:rPr>
        <w:t>לאחריו</w:t>
      </w:r>
      <w:r>
        <w:rPr>
          <w:rFonts w:hint="cs"/>
          <w:rtl/>
        </w:rPr>
        <w:t>,</w:t>
      </w:r>
      <w:r>
        <w:rPr>
          <w:rtl/>
        </w:rPr>
        <w:t xml:space="preserve"> </w:t>
      </w:r>
      <w:bookmarkStart w:id="429" w:name="_ETM_Q2_517920"/>
      <w:bookmarkEnd w:id="429"/>
      <w:r>
        <w:rPr>
          <w:rtl/>
        </w:rPr>
        <w:t xml:space="preserve">אינו </w:t>
      </w:r>
      <w:bookmarkStart w:id="430" w:name="_ETM_Q2_518550"/>
      <w:bookmarkEnd w:id="430"/>
      <w:r>
        <w:rPr>
          <w:rtl/>
        </w:rPr>
        <w:t xml:space="preserve">ראוי </w:t>
      </w:r>
      <w:bookmarkStart w:id="431" w:name="_ETM_Q2_519029"/>
      <w:bookmarkEnd w:id="431"/>
      <w:r>
        <w:rPr>
          <w:rtl/>
        </w:rPr>
        <w:t xml:space="preserve">לאמון </w:t>
      </w:r>
      <w:bookmarkStart w:id="432" w:name="_ETM_Q2_519480"/>
      <w:bookmarkEnd w:id="432"/>
      <w:r>
        <w:rPr>
          <w:rtl/>
        </w:rPr>
        <w:t xml:space="preserve">הבית </w:t>
      </w:r>
      <w:bookmarkStart w:id="433" w:name="_ETM_Q2_519930"/>
      <w:bookmarkEnd w:id="433"/>
      <w:r>
        <w:rPr>
          <w:rtl/>
        </w:rPr>
        <w:t>הזה</w:t>
      </w:r>
      <w:r>
        <w:rPr>
          <w:rFonts w:hint="cs"/>
          <w:rtl/>
        </w:rPr>
        <w:t>.</w:t>
      </w:r>
    </w:p>
    <w:p w:rsidR="00A137FB" w:rsidRDefault="00A137FB" w:rsidP="002F6EC5">
      <w:pPr>
        <w:rPr>
          <w:rtl/>
        </w:rPr>
      </w:pPr>
      <w:bookmarkStart w:id="434" w:name="_ETM_Q2_521000"/>
      <w:bookmarkEnd w:id="434"/>
    </w:p>
    <w:p w:rsidR="00A137FB" w:rsidRDefault="00A137FB" w:rsidP="002F6EC5">
      <w:pPr>
        <w:rPr>
          <w:rtl/>
        </w:rPr>
      </w:pPr>
      <w:bookmarkStart w:id="435" w:name="_ETM_Q2_520940"/>
      <w:bookmarkEnd w:id="435"/>
      <w:r>
        <w:rPr>
          <w:rtl/>
        </w:rPr>
        <w:t xml:space="preserve">האמת </w:t>
      </w:r>
      <w:bookmarkStart w:id="436" w:name="_ETM_Q2_521420"/>
      <w:bookmarkEnd w:id="436"/>
      <w:r>
        <w:rPr>
          <w:rtl/>
        </w:rPr>
        <w:t xml:space="preserve">הזו </w:t>
      </w:r>
      <w:bookmarkStart w:id="437" w:name="_ETM_Q2_521690"/>
      <w:bookmarkEnd w:id="437"/>
      <w:r>
        <w:rPr>
          <w:rtl/>
        </w:rPr>
        <w:t xml:space="preserve">הייתה </w:t>
      </w:r>
      <w:bookmarkStart w:id="438" w:name="_ETM_Q2_521960"/>
      <w:bookmarkEnd w:id="438"/>
      <w:r>
        <w:rPr>
          <w:rtl/>
        </w:rPr>
        <w:t xml:space="preserve">נכונה </w:t>
      </w:r>
      <w:bookmarkStart w:id="439" w:name="_ETM_Q2_522649"/>
      <w:bookmarkEnd w:id="439"/>
      <w:r>
        <w:rPr>
          <w:rtl/>
        </w:rPr>
        <w:t xml:space="preserve">לפני </w:t>
      </w:r>
      <w:bookmarkStart w:id="440" w:name="_ETM_Q2_523159"/>
      <w:bookmarkEnd w:id="440"/>
      <w:r>
        <w:rPr>
          <w:rtl/>
        </w:rPr>
        <w:t xml:space="preserve">אסון </w:t>
      </w:r>
      <w:bookmarkStart w:id="441" w:name="_ETM_Q2_523550"/>
      <w:bookmarkEnd w:id="441"/>
      <w:r>
        <w:rPr>
          <w:rtl/>
        </w:rPr>
        <w:t xml:space="preserve">שמחת </w:t>
      </w:r>
      <w:bookmarkStart w:id="442" w:name="_ETM_Q2_524149"/>
      <w:bookmarkEnd w:id="442"/>
      <w:r>
        <w:rPr>
          <w:rtl/>
        </w:rPr>
        <w:t>תורה</w:t>
      </w:r>
      <w:r>
        <w:rPr>
          <w:rFonts w:hint="cs"/>
          <w:rtl/>
        </w:rPr>
        <w:t>,</w:t>
      </w:r>
      <w:r>
        <w:rPr>
          <w:rtl/>
        </w:rPr>
        <w:t xml:space="preserve"> </w:t>
      </w:r>
      <w:bookmarkStart w:id="443" w:name="_ETM_Q2_525039"/>
      <w:bookmarkEnd w:id="443"/>
      <w:r>
        <w:rPr>
          <w:rtl/>
        </w:rPr>
        <w:t xml:space="preserve">והיא </w:t>
      </w:r>
      <w:bookmarkStart w:id="444" w:name="_ETM_Q2_525309"/>
      <w:bookmarkEnd w:id="444"/>
      <w:r>
        <w:rPr>
          <w:rtl/>
        </w:rPr>
        <w:t xml:space="preserve">נכונה </w:t>
      </w:r>
      <w:bookmarkStart w:id="445" w:name="_ETM_Q2_525850"/>
      <w:bookmarkEnd w:id="445"/>
      <w:r>
        <w:rPr>
          <w:rtl/>
        </w:rPr>
        <w:t>עשר</w:t>
      </w:r>
      <w:r>
        <w:rPr>
          <w:rFonts w:hint="cs"/>
          <w:rtl/>
        </w:rPr>
        <w:t>ו</w:t>
      </w:r>
      <w:r>
        <w:rPr>
          <w:rtl/>
        </w:rPr>
        <w:t xml:space="preserve">ת </w:t>
      </w:r>
      <w:bookmarkStart w:id="446" w:name="_ETM_Q2_526420"/>
      <w:bookmarkEnd w:id="446"/>
      <w:r>
        <w:rPr>
          <w:rtl/>
        </w:rPr>
        <w:t xml:space="preserve">מונים </w:t>
      </w:r>
      <w:bookmarkStart w:id="447" w:name="_ETM_Q2_527289"/>
      <w:bookmarkEnd w:id="447"/>
      <w:r>
        <w:rPr>
          <w:rtl/>
        </w:rPr>
        <w:t xml:space="preserve">אחרי </w:t>
      </w:r>
      <w:bookmarkStart w:id="448" w:name="_ETM_Q2_527920"/>
      <w:bookmarkEnd w:id="448"/>
      <w:r>
        <w:rPr>
          <w:rtl/>
        </w:rPr>
        <w:t xml:space="preserve">אותו </w:t>
      </w:r>
      <w:bookmarkStart w:id="449" w:name="_ETM_Q2_528640"/>
      <w:bookmarkEnd w:id="449"/>
      <w:r>
        <w:rPr>
          <w:rtl/>
        </w:rPr>
        <w:t xml:space="preserve">אסון </w:t>
      </w:r>
      <w:bookmarkStart w:id="450" w:name="_ETM_Q2_529210"/>
      <w:bookmarkEnd w:id="450"/>
      <w:r>
        <w:rPr>
          <w:rtl/>
        </w:rPr>
        <w:t xml:space="preserve">נורא </w:t>
      </w:r>
      <w:bookmarkStart w:id="451" w:name="_ETM_Q2_529570"/>
      <w:bookmarkEnd w:id="451"/>
      <w:r>
        <w:rPr>
          <w:rtl/>
        </w:rPr>
        <w:t>נוסף</w:t>
      </w:r>
      <w:r>
        <w:rPr>
          <w:rFonts w:hint="cs"/>
          <w:rtl/>
        </w:rPr>
        <w:t>.</w:t>
      </w:r>
      <w:r>
        <w:rPr>
          <w:rtl/>
        </w:rPr>
        <w:t xml:space="preserve"> </w:t>
      </w:r>
      <w:bookmarkStart w:id="452" w:name="_ETM_Q2_531670"/>
      <w:bookmarkEnd w:id="452"/>
      <w:r>
        <w:rPr>
          <w:rtl/>
        </w:rPr>
        <w:t>אתה</w:t>
      </w:r>
      <w:r>
        <w:rPr>
          <w:rFonts w:hint="cs"/>
          <w:rtl/>
        </w:rPr>
        <w:t>,</w:t>
      </w:r>
      <w:r>
        <w:rPr>
          <w:rtl/>
        </w:rPr>
        <w:t xml:space="preserve"> </w:t>
      </w:r>
      <w:bookmarkStart w:id="453" w:name="_ETM_Q2_532060"/>
      <w:bookmarkEnd w:id="453"/>
      <w:r>
        <w:rPr>
          <w:rtl/>
        </w:rPr>
        <w:t xml:space="preserve">מר </w:t>
      </w:r>
      <w:bookmarkStart w:id="454" w:name="_ETM_Q2_532330"/>
      <w:bookmarkEnd w:id="454"/>
      <w:r>
        <w:rPr>
          <w:rtl/>
        </w:rPr>
        <w:t>נתניהו</w:t>
      </w:r>
      <w:r>
        <w:rPr>
          <w:rFonts w:hint="cs"/>
          <w:rtl/>
        </w:rPr>
        <w:t>,</w:t>
      </w:r>
      <w:r>
        <w:rPr>
          <w:rtl/>
        </w:rPr>
        <w:t xml:space="preserve"> </w:t>
      </w:r>
      <w:bookmarkStart w:id="455" w:name="_ETM_Q2_533110"/>
      <w:bookmarkEnd w:id="455"/>
      <w:r>
        <w:rPr>
          <w:rtl/>
        </w:rPr>
        <w:t>הראש</w:t>
      </w:r>
      <w:r>
        <w:rPr>
          <w:rFonts w:hint="cs"/>
          <w:rtl/>
        </w:rPr>
        <w:t>,</w:t>
      </w:r>
      <w:r>
        <w:rPr>
          <w:rtl/>
        </w:rPr>
        <w:t xml:space="preserve"> </w:t>
      </w:r>
      <w:bookmarkStart w:id="456" w:name="_ETM_Q2_534140"/>
      <w:bookmarkEnd w:id="456"/>
      <w:r>
        <w:rPr>
          <w:rFonts w:hint="cs"/>
          <w:rtl/>
        </w:rPr>
        <w:t>ו</w:t>
      </w:r>
      <w:r>
        <w:rPr>
          <w:rtl/>
        </w:rPr>
        <w:t xml:space="preserve">אתה </w:t>
      </w:r>
      <w:bookmarkStart w:id="457" w:name="_ETM_Q2_534589"/>
      <w:bookmarkEnd w:id="457"/>
      <w:r>
        <w:rPr>
          <w:rtl/>
        </w:rPr>
        <w:t xml:space="preserve">נושא </w:t>
      </w:r>
      <w:bookmarkStart w:id="458" w:name="_ETM_Q2_534980"/>
      <w:bookmarkEnd w:id="458"/>
      <w:r>
        <w:rPr>
          <w:rtl/>
        </w:rPr>
        <w:t xml:space="preserve">באחריות </w:t>
      </w:r>
      <w:bookmarkStart w:id="459" w:name="_ETM_Q2_536239"/>
      <w:bookmarkEnd w:id="459"/>
      <w:r>
        <w:rPr>
          <w:rtl/>
        </w:rPr>
        <w:t xml:space="preserve">האישית </w:t>
      </w:r>
      <w:bookmarkStart w:id="460" w:name="_ETM_Q2_537050"/>
      <w:bookmarkEnd w:id="460"/>
      <w:r>
        <w:rPr>
          <w:rtl/>
        </w:rPr>
        <w:t>הישירה</w:t>
      </w:r>
      <w:r>
        <w:rPr>
          <w:rFonts w:hint="cs"/>
          <w:rtl/>
        </w:rPr>
        <w:t>,</w:t>
      </w:r>
      <w:r>
        <w:rPr>
          <w:rtl/>
        </w:rPr>
        <w:t xml:space="preserve"> </w:t>
      </w:r>
      <w:bookmarkStart w:id="461" w:name="_ETM_Q2_537950"/>
      <w:bookmarkEnd w:id="461"/>
      <w:r>
        <w:rPr>
          <w:rtl/>
        </w:rPr>
        <w:t>הנוקבת</w:t>
      </w:r>
      <w:r>
        <w:rPr>
          <w:rFonts w:hint="cs"/>
          <w:rtl/>
        </w:rPr>
        <w:t>.</w:t>
      </w:r>
      <w:r>
        <w:rPr>
          <w:rtl/>
        </w:rPr>
        <w:t xml:space="preserve"> </w:t>
      </w:r>
      <w:bookmarkStart w:id="462" w:name="_ETM_Q2_540100"/>
      <w:bookmarkEnd w:id="462"/>
      <w:r>
        <w:rPr>
          <w:rtl/>
        </w:rPr>
        <w:t>כדרכך</w:t>
      </w:r>
      <w:r>
        <w:rPr>
          <w:rFonts w:hint="cs"/>
          <w:rtl/>
        </w:rPr>
        <w:t>,</w:t>
      </w:r>
      <w:r>
        <w:rPr>
          <w:rtl/>
        </w:rPr>
        <w:t xml:space="preserve"> </w:t>
      </w:r>
      <w:bookmarkStart w:id="463" w:name="_ETM_Q2_540880"/>
      <w:bookmarkEnd w:id="463"/>
      <w:r>
        <w:rPr>
          <w:rtl/>
        </w:rPr>
        <w:t xml:space="preserve">אדוני </w:t>
      </w:r>
      <w:bookmarkStart w:id="464" w:name="_ETM_Q2_541210"/>
      <w:bookmarkEnd w:id="464"/>
      <w:r>
        <w:rPr>
          <w:rtl/>
        </w:rPr>
        <w:t xml:space="preserve">ראש </w:t>
      </w:r>
      <w:bookmarkStart w:id="465" w:name="_ETM_Q2_541450"/>
      <w:bookmarkEnd w:id="465"/>
      <w:r>
        <w:rPr>
          <w:rtl/>
        </w:rPr>
        <w:t>הממשלה</w:t>
      </w:r>
      <w:r>
        <w:rPr>
          <w:rFonts w:hint="cs"/>
          <w:rtl/>
        </w:rPr>
        <w:t>,</w:t>
      </w:r>
      <w:r>
        <w:rPr>
          <w:rtl/>
        </w:rPr>
        <w:t xml:space="preserve"> </w:t>
      </w:r>
      <w:bookmarkStart w:id="466" w:name="_ETM_Q2_542550"/>
      <w:bookmarkEnd w:id="466"/>
      <w:r>
        <w:rPr>
          <w:rtl/>
        </w:rPr>
        <w:t xml:space="preserve">הוספת </w:t>
      </w:r>
      <w:bookmarkStart w:id="467" w:name="_ETM_Q2_543120"/>
      <w:bookmarkEnd w:id="467"/>
      <w:r>
        <w:rPr>
          <w:rtl/>
        </w:rPr>
        <w:t xml:space="preserve">חטא </w:t>
      </w:r>
      <w:bookmarkStart w:id="468" w:name="_ETM_Q2_543360"/>
      <w:bookmarkEnd w:id="468"/>
      <w:r>
        <w:rPr>
          <w:rtl/>
        </w:rPr>
        <w:t xml:space="preserve">על </w:t>
      </w:r>
      <w:bookmarkStart w:id="469" w:name="_ETM_Q2_543510"/>
      <w:bookmarkEnd w:id="469"/>
      <w:r>
        <w:rPr>
          <w:rtl/>
        </w:rPr>
        <w:t>פשע</w:t>
      </w:r>
      <w:r>
        <w:rPr>
          <w:rFonts w:hint="cs"/>
          <w:rtl/>
        </w:rPr>
        <w:t>;</w:t>
      </w:r>
      <w:r>
        <w:rPr>
          <w:rtl/>
        </w:rPr>
        <w:t xml:space="preserve"> </w:t>
      </w:r>
      <w:bookmarkStart w:id="470" w:name="_ETM_Q2_544580"/>
      <w:bookmarkEnd w:id="470"/>
      <w:r>
        <w:rPr>
          <w:rtl/>
        </w:rPr>
        <w:t xml:space="preserve">לא </w:t>
      </w:r>
      <w:bookmarkStart w:id="471" w:name="_ETM_Q2_544790"/>
      <w:bookmarkEnd w:id="471"/>
      <w:r>
        <w:rPr>
          <w:rtl/>
        </w:rPr>
        <w:t xml:space="preserve">רצית </w:t>
      </w:r>
      <w:bookmarkStart w:id="472" w:name="_ETM_Q2_545390"/>
      <w:bookmarkEnd w:id="472"/>
      <w:r>
        <w:rPr>
          <w:rtl/>
        </w:rPr>
        <w:t xml:space="preserve">את </w:t>
      </w:r>
      <w:bookmarkStart w:id="473" w:name="_ETM_Q2_545510"/>
      <w:bookmarkEnd w:id="473"/>
      <w:r>
        <w:rPr>
          <w:rtl/>
        </w:rPr>
        <w:t xml:space="preserve">ועדת </w:t>
      </w:r>
      <w:bookmarkStart w:id="474" w:name="_ETM_Q2_545960"/>
      <w:bookmarkEnd w:id="474"/>
      <w:r>
        <w:rPr>
          <w:rtl/>
        </w:rPr>
        <w:t xml:space="preserve">החקירה </w:t>
      </w:r>
      <w:bookmarkStart w:id="475" w:name="_ETM_Q2_546589"/>
      <w:bookmarkEnd w:id="475"/>
      <w:r>
        <w:rPr>
          <w:rtl/>
        </w:rPr>
        <w:t>ונמנע</w:t>
      </w:r>
      <w:r>
        <w:rPr>
          <w:rFonts w:hint="cs"/>
          <w:rtl/>
        </w:rPr>
        <w:t>ת</w:t>
      </w:r>
      <w:r>
        <w:rPr>
          <w:rtl/>
        </w:rPr>
        <w:t xml:space="preserve"> </w:t>
      </w:r>
      <w:bookmarkStart w:id="476" w:name="_ETM_Q2_547610"/>
      <w:bookmarkEnd w:id="476"/>
      <w:r>
        <w:rPr>
          <w:rFonts w:hint="cs"/>
          <w:rtl/>
        </w:rPr>
        <w:t>מ</w:t>
      </w:r>
      <w:r>
        <w:rPr>
          <w:rtl/>
        </w:rPr>
        <w:t xml:space="preserve">להקים </w:t>
      </w:r>
      <w:bookmarkStart w:id="477" w:name="_ETM_Q2_548060"/>
      <w:bookmarkEnd w:id="477"/>
      <w:r>
        <w:rPr>
          <w:rtl/>
        </w:rPr>
        <w:t>אותה</w:t>
      </w:r>
      <w:r>
        <w:rPr>
          <w:rFonts w:hint="cs"/>
          <w:rtl/>
        </w:rPr>
        <w:t>,</w:t>
      </w:r>
      <w:r>
        <w:rPr>
          <w:rtl/>
        </w:rPr>
        <w:t xml:space="preserve"> </w:t>
      </w:r>
      <w:bookmarkStart w:id="478" w:name="_ETM_Q2_548850"/>
      <w:bookmarkEnd w:id="478"/>
      <w:r>
        <w:rPr>
          <w:rtl/>
        </w:rPr>
        <w:t xml:space="preserve">בדיוק </w:t>
      </w:r>
      <w:bookmarkStart w:id="479" w:name="_ETM_Q2_549569"/>
      <w:bookmarkEnd w:id="479"/>
      <w:r>
        <w:rPr>
          <w:rtl/>
        </w:rPr>
        <w:t xml:space="preserve">כפי </w:t>
      </w:r>
      <w:bookmarkStart w:id="480" w:name="_ETM_Q2_549869"/>
      <w:bookmarkEnd w:id="480"/>
      <w:r>
        <w:rPr>
          <w:rtl/>
        </w:rPr>
        <w:t>שמנ</w:t>
      </w:r>
      <w:bookmarkStart w:id="481" w:name="_ETM_Q2_550409"/>
      <w:bookmarkEnd w:id="481"/>
      <w:r>
        <w:rPr>
          <w:rFonts w:hint="cs"/>
          <w:rtl/>
        </w:rPr>
        <w:t xml:space="preserve">עת </w:t>
      </w:r>
      <w:bookmarkStart w:id="482" w:name="_ETM_Q2_550709"/>
      <w:bookmarkEnd w:id="482"/>
      <w:r>
        <w:rPr>
          <w:rtl/>
        </w:rPr>
        <w:t xml:space="preserve">הקמת </w:t>
      </w:r>
      <w:bookmarkStart w:id="483" w:name="_ETM_Q2_551130"/>
      <w:bookmarkEnd w:id="483"/>
      <w:r>
        <w:rPr>
          <w:rtl/>
        </w:rPr>
        <w:t xml:space="preserve">ועדת </w:t>
      </w:r>
      <w:bookmarkStart w:id="484" w:name="_ETM_Q2_551579"/>
      <w:bookmarkEnd w:id="484"/>
      <w:r>
        <w:rPr>
          <w:rtl/>
        </w:rPr>
        <w:t xml:space="preserve">חקירה </w:t>
      </w:r>
      <w:bookmarkStart w:id="485" w:name="_ETM_Q2_552060"/>
      <w:bookmarkEnd w:id="485"/>
      <w:r>
        <w:rPr>
          <w:rtl/>
        </w:rPr>
        <w:t xml:space="preserve">ממלכתית </w:t>
      </w:r>
      <w:bookmarkStart w:id="486" w:name="_ETM_Q2_553079"/>
      <w:bookmarkEnd w:id="486"/>
      <w:r>
        <w:rPr>
          <w:rtl/>
        </w:rPr>
        <w:t xml:space="preserve">לאסון </w:t>
      </w:r>
      <w:bookmarkStart w:id="487" w:name="_ETM_Q2_553619"/>
      <w:bookmarkEnd w:id="487"/>
      <w:r>
        <w:rPr>
          <w:rtl/>
        </w:rPr>
        <w:t>הכרמל</w:t>
      </w:r>
      <w:r>
        <w:rPr>
          <w:rFonts w:hint="cs"/>
          <w:rtl/>
        </w:rPr>
        <w:t>,</w:t>
      </w:r>
      <w:r>
        <w:rPr>
          <w:rtl/>
        </w:rPr>
        <w:t xml:space="preserve"> </w:t>
      </w:r>
      <w:bookmarkStart w:id="488" w:name="_ETM_Q2_554719"/>
      <w:bookmarkEnd w:id="488"/>
      <w:r>
        <w:rPr>
          <w:rtl/>
        </w:rPr>
        <w:t xml:space="preserve">בדיוק </w:t>
      </w:r>
      <w:bookmarkStart w:id="489" w:name="_ETM_Q2_555500"/>
      <w:bookmarkEnd w:id="489"/>
      <w:r>
        <w:rPr>
          <w:rtl/>
        </w:rPr>
        <w:t xml:space="preserve">כפי </w:t>
      </w:r>
      <w:bookmarkStart w:id="490" w:name="_ETM_Q2_555770"/>
      <w:bookmarkEnd w:id="490"/>
      <w:r>
        <w:rPr>
          <w:rtl/>
        </w:rPr>
        <w:t xml:space="preserve">שתעשה </w:t>
      </w:r>
      <w:bookmarkStart w:id="491" w:name="_ETM_Q2_556369"/>
      <w:bookmarkEnd w:id="491"/>
      <w:r>
        <w:rPr>
          <w:rtl/>
        </w:rPr>
        <w:t>הכ</w:t>
      </w:r>
      <w:r>
        <w:rPr>
          <w:rFonts w:hint="cs"/>
          <w:rtl/>
        </w:rPr>
        <w:t>ו</w:t>
      </w:r>
      <w:r>
        <w:rPr>
          <w:rtl/>
        </w:rPr>
        <w:t xml:space="preserve">ל </w:t>
      </w:r>
      <w:bookmarkStart w:id="492" w:name="_ETM_Q2_556820"/>
      <w:bookmarkEnd w:id="492"/>
      <w:r>
        <w:rPr>
          <w:rtl/>
        </w:rPr>
        <w:t xml:space="preserve">על </w:t>
      </w:r>
      <w:bookmarkStart w:id="493" w:name="_ETM_Q2_557060"/>
      <w:bookmarkEnd w:id="493"/>
      <w:r>
        <w:rPr>
          <w:rtl/>
        </w:rPr>
        <w:t xml:space="preserve">מנת </w:t>
      </w:r>
      <w:bookmarkStart w:id="494" w:name="_ETM_Q2_557299"/>
      <w:bookmarkEnd w:id="494"/>
      <w:r>
        <w:rPr>
          <w:rtl/>
        </w:rPr>
        <w:t xml:space="preserve">למסמס </w:t>
      </w:r>
      <w:bookmarkStart w:id="495" w:name="_ETM_Q2_558469"/>
      <w:bookmarkEnd w:id="495"/>
      <w:r>
        <w:rPr>
          <w:rtl/>
        </w:rPr>
        <w:t xml:space="preserve">את </w:t>
      </w:r>
      <w:bookmarkStart w:id="496" w:name="_ETM_Q2_558679"/>
      <w:bookmarkEnd w:id="496"/>
      <w:r>
        <w:rPr>
          <w:rtl/>
        </w:rPr>
        <w:t xml:space="preserve">ועדת </w:t>
      </w:r>
      <w:bookmarkStart w:id="497" w:name="_ETM_Q2_559130"/>
      <w:bookmarkEnd w:id="497"/>
      <w:r>
        <w:rPr>
          <w:rtl/>
        </w:rPr>
        <w:t xml:space="preserve">החקירה </w:t>
      </w:r>
      <w:bookmarkStart w:id="498" w:name="_ETM_Q2_559729"/>
      <w:bookmarkEnd w:id="498"/>
      <w:r>
        <w:rPr>
          <w:rtl/>
        </w:rPr>
        <w:t xml:space="preserve">הממלכתית </w:t>
      </w:r>
      <w:bookmarkStart w:id="499" w:name="_ETM_Q2_560810"/>
      <w:bookmarkEnd w:id="499"/>
      <w:r>
        <w:rPr>
          <w:rtl/>
        </w:rPr>
        <w:t xml:space="preserve">לאסון </w:t>
      </w:r>
      <w:bookmarkStart w:id="500" w:name="_ETM_Q2_561380"/>
      <w:bookmarkEnd w:id="500"/>
      <w:r>
        <w:rPr>
          <w:rtl/>
        </w:rPr>
        <w:t xml:space="preserve">שמחת </w:t>
      </w:r>
      <w:bookmarkStart w:id="501" w:name="_ETM_Q2_561890"/>
      <w:bookmarkEnd w:id="501"/>
      <w:r>
        <w:rPr>
          <w:rtl/>
        </w:rPr>
        <w:t>תורה</w:t>
      </w:r>
      <w:r>
        <w:rPr>
          <w:rFonts w:hint="cs"/>
          <w:rtl/>
        </w:rPr>
        <w:t>.</w:t>
      </w:r>
      <w:r>
        <w:rPr>
          <w:rtl/>
        </w:rPr>
        <w:t xml:space="preserve"> </w:t>
      </w:r>
      <w:bookmarkStart w:id="502" w:name="_ETM_Q2_562990"/>
      <w:bookmarkEnd w:id="502"/>
      <w:r>
        <w:rPr>
          <w:rtl/>
        </w:rPr>
        <w:t xml:space="preserve">הרי </w:t>
      </w:r>
      <w:bookmarkStart w:id="503" w:name="_ETM_Q2_563320"/>
      <w:bookmarkEnd w:id="503"/>
      <w:r>
        <w:rPr>
          <w:rtl/>
        </w:rPr>
        <w:t xml:space="preserve">כל </w:t>
      </w:r>
      <w:bookmarkStart w:id="504" w:name="_ETM_Q2_563619"/>
      <w:bookmarkEnd w:id="504"/>
      <w:r>
        <w:rPr>
          <w:rtl/>
        </w:rPr>
        <w:t xml:space="preserve">ניסיון </w:t>
      </w:r>
      <w:bookmarkStart w:id="505" w:name="_ETM_Q2_564279"/>
      <w:bookmarkEnd w:id="505"/>
      <w:r>
        <w:rPr>
          <w:rtl/>
        </w:rPr>
        <w:t xml:space="preserve">להצמיד </w:t>
      </w:r>
      <w:bookmarkStart w:id="506" w:name="_ETM_Q2_564850"/>
      <w:bookmarkEnd w:id="506"/>
      <w:r>
        <w:rPr>
          <w:rFonts w:hint="cs"/>
          <w:rtl/>
        </w:rPr>
        <w:t>א</w:t>
      </w:r>
      <w:r>
        <w:rPr>
          <w:rtl/>
        </w:rPr>
        <w:t xml:space="preserve">ליך </w:t>
      </w:r>
      <w:bookmarkStart w:id="507" w:name="_ETM_Q2_565270"/>
      <w:bookmarkEnd w:id="507"/>
      <w:r>
        <w:rPr>
          <w:rtl/>
        </w:rPr>
        <w:t xml:space="preserve">את </w:t>
      </w:r>
      <w:bookmarkStart w:id="508" w:name="_ETM_Q2_565420"/>
      <w:bookmarkEnd w:id="508"/>
      <w:r>
        <w:rPr>
          <w:rtl/>
        </w:rPr>
        <w:t xml:space="preserve">המושג </w:t>
      </w:r>
      <w:bookmarkStart w:id="509" w:name="_ETM_Q2_565930"/>
      <w:bookmarkEnd w:id="509"/>
      <w:r>
        <w:rPr>
          <w:rFonts w:hint="cs"/>
          <w:rtl/>
        </w:rPr>
        <w:t>"</w:t>
      </w:r>
      <w:r>
        <w:rPr>
          <w:rtl/>
        </w:rPr>
        <w:t xml:space="preserve">נטילת </w:t>
      </w:r>
      <w:bookmarkStart w:id="510" w:name="_ETM_Q2_566470"/>
      <w:bookmarkEnd w:id="510"/>
      <w:r>
        <w:rPr>
          <w:rtl/>
        </w:rPr>
        <w:t>אחריות</w:t>
      </w:r>
      <w:r>
        <w:rPr>
          <w:rFonts w:hint="cs"/>
          <w:rtl/>
        </w:rPr>
        <w:t>"</w:t>
      </w:r>
      <w:r>
        <w:rPr>
          <w:rtl/>
        </w:rPr>
        <w:t xml:space="preserve"> </w:t>
      </w:r>
      <w:bookmarkStart w:id="511" w:name="_ETM_Q2_567490"/>
      <w:bookmarkEnd w:id="511"/>
      <w:r>
        <w:rPr>
          <w:rtl/>
        </w:rPr>
        <w:t xml:space="preserve">מוביל </w:t>
      </w:r>
      <w:bookmarkStart w:id="512" w:name="_ETM_Q2_568119"/>
      <w:bookmarkEnd w:id="512"/>
      <w:r>
        <w:rPr>
          <w:rFonts w:hint="cs"/>
          <w:rtl/>
        </w:rPr>
        <w:t>ל</w:t>
      </w:r>
      <w:r>
        <w:rPr>
          <w:rtl/>
        </w:rPr>
        <w:t xml:space="preserve">כשל </w:t>
      </w:r>
      <w:bookmarkStart w:id="513" w:name="_ETM_Q2_568630"/>
      <w:bookmarkEnd w:id="513"/>
      <w:r>
        <w:rPr>
          <w:rtl/>
        </w:rPr>
        <w:t xml:space="preserve">לוגי </w:t>
      </w:r>
      <w:bookmarkStart w:id="514" w:name="_ETM_Q2_568960"/>
      <w:bookmarkEnd w:id="514"/>
      <w:r>
        <w:rPr>
          <w:rtl/>
        </w:rPr>
        <w:t xml:space="preserve">בלתי </w:t>
      </w:r>
      <w:bookmarkStart w:id="515" w:name="_ETM_Q2_569350"/>
      <w:bookmarkEnd w:id="515"/>
      <w:r>
        <w:rPr>
          <w:rtl/>
        </w:rPr>
        <w:t>פתיר</w:t>
      </w:r>
      <w:r>
        <w:rPr>
          <w:rFonts w:hint="cs"/>
          <w:rtl/>
        </w:rPr>
        <w:t>.</w:t>
      </w:r>
      <w:r>
        <w:rPr>
          <w:rtl/>
        </w:rPr>
        <w:t xml:space="preserve"> </w:t>
      </w:r>
      <w:bookmarkStart w:id="516" w:name="_ETM_Q2_570490"/>
      <w:bookmarkEnd w:id="516"/>
      <w:r>
        <w:rPr>
          <w:rtl/>
        </w:rPr>
        <w:t xml:space="preserve">מושגי </w:t>
      </w:r>
      <w:bookmarkStart w:id="517" w:name="_ETM_Q2_571060"/>
      <w:bookmarkEnd w:id="517"/>
      <w:r>
        <w:rPr>
          <w:rFonts w:hint="cs"/>
          <w:rtl/>
        </w:rPr>
        <w:t>ה</w:t>
      </w:r>
      <w:r>
        <w:rPr>
          <w:rtl/>
        </w:rPr>
        <w:t xml:space="preserve">יסוד </w:t>
      </w:r>
      <w:bookmarkStart w:id="518" w:name="_ETM_Q2_571479"/>
      <w:bookmarkEnd w:id="518"/>
      <w:r>
        <w:rPr>
          <w:rtl/>
        </w:rPr>
        <w:t xml:space="preserve">של </w:t>
      </w:r>
      <w:bookmarkStart w:id="519" w:name="_ETM_Q2_571630"/>
      <w:bookmarkEnd w:id="519"/>
      <w:r>
        <w:rPr>
          <w:rtl/>
        </w:rPr>
        <w:t xml:space="preserve">מסורת </w:t>
      </w:r>
      <w:bookmarkStart w:id="520" w:name="_ETM_Q2_572110"/>
      <w:bookmarkEnd w:id="520"/>
      <w:r>
        <w:rPr>
          <w:rtl/>
        </w:rPr>
        <w:t>ישראל</w:t>
      </w:r>
      <w:r>
        <w:rPr>
          <w:rFonts w:hint="cs"/>
          <w:rtl/>
        </w:rPr>
        <w:t>,</w:t>
      </w:r>
      <w:r>
        <w:rPr>
          <w:rtl/>
        </w:rPr>
        <w:t xml:space="preserve"> </w:t>
      </w:r>
      <w:bookmarkStart w:id="521" w:name="_ETM_Q2_572650"/>
      <w:bookmarkEnd w:id="521"/>
      <w:r>
        <w:rPr>
          <w:rFonts w:hint="cs"/>
          <w:rtl/>
        </w:rPr>
        <w:t>"</w:t>
      </w:r>
      <w:r>
        <w:rPr>
          <w:rtl/>
        </w:rPr>
        <w:t xml:space="preserve">חשבון </w:t>
      </w:r>
      <w:bookmarkStart w:id="522" w:name="_ETM_Q2_573190"/>
      <w:bookmarkEnd w:id="522"/>
      <w:r>
        <w:rPr>
          <w:rtl/>
        </w:rPr>
        <w:t>נפש</w:t>
      </w:r>
      <w:r>
        <w:rPr>
          <w:rFonts w:hint="cs"/>
          <w:rtl/>
        </w:rPr>
        <w:t>"</w:t>
      </w:r>
      <w:r>
        <w:rPr>
          <w:rtl/>
        </w:rPr>
        <w:t xml:space="preserve"> </w:t>
      </w:r>
      <w:bookmarkStart w:id="523" w:name="_ETM_Q2_574029"/>
      <w:bookmarkEnd w:id="523"/>
      <w:r>
        <w:rPr>
          <w:rFonts w:hint="cs"/>
          <w:rtl/>
        </w:rPr>
        <w:t>ו"בדק</w:t>
      </w:r>
      <w:r>
        <w:rPr>
          <w:rtl/>
        </w:rPr>
        <w:t xml:space="preserve"> </w:t>
      </w:r>
      <w:bookmarkStart w:id="524" w:name="_ETM_Q2_574600"/>
      <w:bookmarkEnd w:id="524"/>
      <w:r>
        <w:rPr>
          <w:rtl/>
        </w:rPr>
        <w:t>בית</w:t>
      </w:r>
      <w:r>
        <w:rPr>
          <w:rFonts w:hint="cs"/>
          <w:rtl/>
        </w:rPr>
        <w:t>",</w:t>
      </w:r>
      <w:r>
        <w:rPr>
          <w:rtl/>
        </w:rPr>
        <w:t xml:space="preserve"> </w:t>
      </w:r>
      <w:bookmarkStart w:id="525" w:name="_ETM_Q2_575350"/>
      <w:bookmarkEnd w:id="525"/>
      <w:r>
        <w:rPr>
          <w:rtl/>
        </w:rPr>
        <w:t xml:space="preserve">רחוקים </w:t>
      </w:r>
      <w:bookmarkStart w:id="526" w:name="_ETM_Q2_576040"/>
      <w:bookmarkEnd w:id="526"/>
      <w:r>
        <w:rPr>
          <w:rtl/>
        </w:rPr>
        <w:t xml:space="preserve">ממך </w:t>
      </w:r>
      <w:bookmarkStart w:id="527" w:name="_ETM_Q2_576460"/>
      <w:bookmarkEnd w:id="527"/>
      <w:r>
        <w:rPr>
          <w:rtl/>
        </w:rPr>
        <w:t xml:space="preserve">כמרחק </w:t>
      </w:r>
      <w:bookmarkStart w:id="528" w:name="_ETM_Q2_577119"/>
      <w:bookmarkEnd w:id="528"/>
      <w:r>
        <w:rPr>
          <w:rtl/>
        </w:rPr>
        <w:t xml:space="preserve">שמיים </w:t>
      </w:r>
      <w:bookmarkStart w:id="529" w:name="_ETM_Q2_577600"/>
      <w:bookmarkEnd w:id="529"/>
      <w:r>
        <w:rPr>
          <w:rtl/>
        </w:rPr>
        <w:t>וארץ</w:t>
      </w:r>
      <w:r>
        <w:rPr>
          <w:rFonts w:hint="cs"/>
          <w:rtl/>
        </w:rPr>
        <w:t>, שניים</w:t>
      </w:r>
      <w:bookmarkStart w:id="530" w:name="_ETM_Q2_579189"/>
      <w:bookmarkEnd w:id="530"/>
      <w:r>
        <w:rPr>
          <w:rFonts w:hint="cs"/>
          <w:rtl/>
        </w:rPr>
        <w:t xml:space="preserve"> רק</w:t>
      </w:r>
      <w:r>
        <w:rPr>
          <w:rtl/>
        </w:rPr>
        <w:t xml:space="preserve"> </w:t>
      </w:r>
      <w:bookmarkStart w:id="531" w:name="_ETM_Q2_579700"/>
      <w:bookmarkEnd w:id="531"/>
      <w:r>
        <w:rPr>
          <w:rFonts w:hint="cs"/>
          <w:rtl/>
        </w:rPr>
        <w:t>ל</w:t>
      </w:r>
      <w:r>
        <w:rPr>
          <w:rtl/>
        </w:rPr>
        <w:t xml:space="preserve">מרחק </w:t>
      </w:r>
      <w:bookmarkStart w:id="532" w:name="_ETM_Q2_580389"/>
      <w:bookmarkEnd w:id="532"/>
      <w:r>
        <w:rPr>
          <w:rtl/>
        </w:rPr>
        <w:t xml:space="preserve">בינך </w:t>
      </w:r>
      <w:bookmarkStart w:id="533" w:name="_ETM_Q2_581289"/>
      <w:bookmarkEnd w:id="533"/>
      <w:r>
        <w:rPr>
          <w:rtl/>
        </w:rPr>
        <w:t xml:space="preserve">לבין </w:t>
      </w:r>
      <w:bookmarkStart w:id="534" w:name="_ETM_Q2_581709"/>
      <w:bookmarkEnd w:id="534"/>
      <w:r>
        <w:rPr>
          <w:rtl/>
        </w:rPr>
        <w:t xml:space="preserve">ניקיון </w:t>
      </w:r>
      <w:bookmarkStart w:id="535" w:name="_ETM_Q2_582159"/>
      <w:bookmarkEnd w:id="535"/>
      <w:r>
        <w:rPr>
          <w:rtl/>
        </w:rPr>
        <w:t xml:space="preserve">כפיים </w:t>
      </w:r>
      <w:bookmarkStart w:id="536" w:name="_ETM_Q2_582700"/>
      <w:bookmarkEnd w:id="536"/>
      <w:r>
        <w:rPr>
          <w:rtl/>
        </w:rPr>
        <w:t>ויושרה</w:t>
      </w:r>
      <w:r>
        <w:rPr>
          <w:rFonts w:hint="cs"/>
          <w:rtl/>
        </w:rPr>
        <w:t>.</w:t>
      </w:r>
      <w:r>
        <w:rPr>
          <w:rtl/>
        </w:rPr>
        <w:t xml:space="preserve"> </w:t>
      </w:r>
      <w:bookmarkStart w:id="537" w:name="_ETM_Q2_584270"/>
      <w:bookmarkEnd w:id="537"/>
    </w:p>
    <w:p w:rsidR="00A137FB" w:rsidRDefault="00A137FB" w:rsidP="002F6EC5">
      <w:pPr>
        <w:rPr>
          <w:rtl/>
        </w:rPr>
      </w:pPr>
    </w:p>
    <w:p w:rsidR="00A137FB" w:rsidRDefault="00A137FB" w:rsidP="008414E6">
      <w:pPr>
        <w:rPr>
          <w:rtl/>
        </w:rPr>
      </w:pPr>
      <w:r>
        <w:rPr>
          <w:rtl/>
        </w:rPr>
        <w:t>ב</w:t>
      </w:r>
      <w:r>
        <w:rPr>
          <w:rFonts w:hint="cs"/>
          <w:rtl/>
        </w:rPr>
        <w:t xml:space="preserve">עבורך מושג האחריות </w:t>
      </w:r>
      <w:bookmarkStart w:id="538" w:name="_ETM_Q2_584570"/>
      <w:bookmarkStart w:id="539" w:name="_ETM_Q2_584719"/>
      <w:bookmarkStart w:id="540" w:name="_ETM_Q2_585170"/>
      <w:bookmarkStart w:id="541" w:name="_ETM_Q2_585619"/>
      <w:bookmarkStart w:id="542" w:name="_ETM_Q2_586880"/>
      <w:bookmarkEnd w:id="538"/>
      <w:bookmarkEnd w:id="539"/>
      <w:bookmarkEnd w:id="540"/>
      <w:bookmarkEnd w:id="541"/>
      <w:bookmarkEnd w:id="542"/>
      <w:r>
        <w:rPr>
          <w:rtl/>
        </w:rPr>
        <w:t xml:space="preserve">מסתכם </w:t>
      </w:r>
      <w:bookmarkStart w:id="543" w:name="_ETM_Q2_587659"/>
      <w:bookmarkEnd w:id="543"/>
      <w:proofErr w:type="spellStart"/>
      <w:r>
        <w:rPr>
          <w:rtl/>
        </w:rPr>
        <w:t>ביוני</w:t>
      </w:r>
      <w:r>
        <w:rPr>
          <w:rFonts w:hint="cs"/>
          <w:rtl/>
        </w:rPr>
        <w:t>קלו</w:t>
      </w:r>
      <w:proofErr w:type="spellEnd"/>
      <w:r>
        <w:rPr>
          <w:rFonts w:hint="cs"/>
          <w:rtl/>
        </w:rPr>
        <w:t xml:space="preserve"> </w:t>
      </w:r>
      <w:bookmarkStart w:id="544" w:name="_ETM_Q2_588170"/>
      <w:bookmarkStart w:id="545" w:name="_ETM_Q2_588470"/>
      <w:bookmarkEnd w:id="544"/>
      <w:bookmarkEnd w:id="545"/>
      <w:r>
        <w:rPr>
          <w:rtl/>
        </w:rPr>
        <w:t>שחור</w:t>
      </w:r>
      <w:r>
        <w:rPr>
          <w:rFonts w:hint="cs"/>
          <w:rtl/>
        </w:rPr>
        <w:t>,</w:t>
      </w:r>
      <w:r>
        <w:rPr>
          <w:rtl/>
        </w:rPr>
        <w:t xml:space="preserve"> </w:t>
      </w:r>
      <w:bookmarkStart w:id="546" w:name="_ETM_Q2_589490"/>
      <w:bookmarkEnd w:id="546"/>
      <w:r>
        <w:rPr>
          <w:rtl/>
        </w:rPr>
        <w:t xml:space="preserve">בתמונות </w:t>
      </w:r>
      <w:bookmarkStart w:id="547" w:name="_ETM_Q2_590240"/>
      <w:bookmarkEnd w:id="547"/>
      <w:r>
        <w:rPr>
          <w:rtl/>
        </w:rPr>
        <w:t xml:space="preserve">מבוימות </w:t>
      </w:r>
      <w:bookmarkStart w:id="548" w:name="_ETM_Q2_591049"/>
      <w:bookmarkEnd w:id="548"/>
      <w:r>
        <w:rPr>
          <w:rtl/>
        </w:rPr>
        <w:t xml:space="preserve">עם </w:t>
      </w:r>
      <w:bookmarkStart w:id="549" w:name="_ETM_Q2_591170"/>
      <w:bookmarkEnd w:id="549"/>
      <w:r>
        <w:rPr>
          <w:rtl/>
        </w:rPr>
        <w:t xml:space="preserve">חיילי </w:t>
      </w:r>
      <w:bookmarkStart w:id="550" w:name="_ETM_Q2_591740"/>
      <w:bookmarkEnd w:id="550"/>
      <w:r>
        <w:rPr>
          <w:rtl/>
        </w:rPr>
        <w:t xml:space="preserve">צה"ל </w:t>
      </w:r>
      <w:bookmarkStart w:id="551" w:name="_ETM_Q2_592670"/>
      <w:bookmarkEnd w:id="551"/>
      <w:r>
        <w:rPr>
          <w:rtl/>
        </w:rPr>
        <w:t>ו</w:t>
      </w:r>
      <w:r>
        <w:rPr>
          <w:rFonts w:hint="cs"/>
          <w:rtl/>
        </w:rPr>
        <w:t>ב</w:t>
      </w:r>
      <w:r>
        <w:rPr>
          <w:rtl/>
        </w:rPr>
        <w:t xml:space="preserve">מסיבות </w:t>
      </w:r>
      <w:bookmarkStart w:id="552" w:name="_ETM_Q2_593510"/>
      <w:bookmarkEnd w:id="552"/>
      <w:r>
        <w:rPr>
          <w:rtl/>
        </w:rPr>
        <w:t xml:space="preserve">עיתונאים </w:t>
      </w:r>
      <w:bookmarkStart w:id="553" w:name="_ETM_Q2_594170"/>
      <w:bookmarkEnd w:id="553"/>
      <w:r>
        <w:rPr>
          <w:rtl/>
        </w:rPr>
        <w:t xml:space="preserve">עמוסות </w:t>
      </w:r>
      <w:bookmarkStart w:id="554" w:name="_ETM_Q2_594650"/>
      <w:bookmarkStart w:id="555" w:name="_ETM_Q2_595670"/>
      <w:bookmarkEnd w:id="554"/>
      <w:bookmarkEnd w:id="555"/>
      <w:r>
        <w:rPr>
          <w:rFonts w:hint="cs"/>
          <w:rtl/>
        </w:rPr>
        <w:t xml:space="preserve">איפור. </w:t>
      </w:r>
      <w:r>
        <w:rPr>
          <w:rtl/>
        </w:rPr>
        <w:t xml:space="preserve">אתה </w:t>
      </w:r>
      <w:bookmarkStart w:id="556" w:name="_ETM_Q2_596060"/>
      <w:bookmarkEnd w:id="556"/>
      <w:r>
        <w:rPr>
          <w:rtl/>
        </w:rPr>
        <w:t>הרי</w:t>
      </w:r>
      <w:r>
        <w:rPr>
          <w:rFonts w:hint="cs"/>
          <w:rtl/>
        </w:rPr>
        <w:t xml:space="preserve"> אחראי </w:t>
      </w:r>
      <w:bookmarkStart w:id="557" w:name="_ETM_Q2_596750"/>
      <w:bookmarkStart w:id="558" w:name="_ETM_Q2_596899"/>
      <w:bookmarkStart w:id="559" w:name="_ETM_Q2_597140"/>
      <w:bookmarkStart w:id="560" w:name="_ETM_Q2_597320"/>
      <w:bookmarkEnd w:id="557"/>
      <w:bookmarkEnd w:id="558"/>
      <w:bookmarkEnd w:id="559"/>
      <w:bookmarkEnd w:id="560"/>
      <w:r>
        <w:rPr>
          <w:rFonts w:hint="cs"/>
          <w:rtl/>
        </w:rPr>
        <w:t>רק ל</w:t>
      </w:r>
      <w:r>
        <w:rPr>
          <w:rtl/>
        </w:rPr>
        <w:t>הצלחות</w:t>
      </w:r>
      <w:r>
        <w:rPr>
          <w:rFonts w:hint="cs"/>
          <w:rtl/>
        </w:rPr>
        <w:t>,</w:t>
      </w:r>
      <w:r>
        <w:rPr>
          <w:rtl/>
        </w:rPr>
        <w:t xml:space="preserve"> </w:t>
      </w:r>
      <w:bookmarkStart w:id="561" w:name="_ETM_Q2_598490"/>
      <w:bookmarkEnd w:id="561"/>
      <w:r>
        <w:rPr>
          <w:rtl/>
        </w:rPr>
        <w:t xml:space="preserve">גם </w:t>
      </w:r>
      <w:bookmarkStart w:id="562" w:name="_ETM_Q2_598789"/>
      <w:bookmarkEnd w:id="562"/>
      <w:r>
        <w:rPr>
          <w:rtl/>
        </w:rPr>
        <w:t xml:space="preserve">אם </w:t>
      </w:r>
      <w:bookmarkStart w:id="563" w:name="_ETM_Q2_598909"/>
      <w:bookmarkEnd w:id="563"/>
      <w:r>
        <w:rPr>
          <w:rtl/>
        </w:rPr>
        <w:t xml:space="preserve">הן </w:t>
      </w:r>
      <w:bookmarkStart w:id="564" w:name="_ETM_Q2_599060"/>
      <w:bookmarkEnd w:id="564"/>
      <w:r>
        <w:rPr>
          <w:rtl/>
        </w:rPr>
        <w:t xml:space="preserve">שייכות </w:t>
      </w:r>
      <w:bookmarkStart w:id="565" w:name="_ETM_Q2_599750"/>
      <w:bookmarkEnd w:id="565"/>
      <w:r>
        <w:rPr>
          <w:rtl/>
        </w:rPr>
        <w:t xml:space="preserve">בעיקר </w:t>
      </w:r>
      <w:bookmarkStart w:id="566" w:name="_ETM_Q2_600289"/>
      <w:bookmarkEnd w:id="566"/>
      <w:r>
        <w:rPr>
          <w:rtl/>
        </w:rPr>
        <w:t>לאחרים</w:t>
      </w:r>
      <w:r>
        <w:rPr>
          <w:rFonts w:hint="cs"/>
          <w:rtl/>
        </w:rPr>
        <w:t>.</w:t>
      </w:r>
      <w:r>
        <w:rPr>
          <w:rtl/>
        </w:rPr>
        <w:t xml:space="preserve"> </w:t>
      </w:r>
      <w:bookmarkStart w:id="567" w:name="_ETM_Q2_601450"/>
      <w:bookmarkEnd w:id="567"/>
      <w:r>
        <w:rPr>
          <w:rtl/>
        </w:rPr>
        <w:t xml:space="preserve">הכישלונות </w:t>
      </w:r>
      <w:bookmarkStart w:id="568" w:name="_ETM_Q2_602820"/>
      <w:bookmarkEnd w:id="568"/>
      <w:r>
        <w:rPr>
          <w:rtl/>
        </w:rPr>
        <w:t xml:space="preserve">הם </w:t>
      </w:r>
      <w:bookmarkStart w:id="569" w:name="_ETM_Q2_603089"/>
      <w:bookmarkEnd w:id="569"/>
      <w:r>
        <w:rPr>
          <w:rtl/>
        </w:rPr>
        <w:t xml:space="preserve">תמיד </w:t>
      </w:r>
      <w:bookmarkStart w:id="570" w:name="_ETM_Q2_603539"/>
      <w:bookmarkEnd w:id="570"/>
      <w:r>
        <w:rPr>
          <w:rtl/>
        </w:rPr>
        <w:t xml:space="preserve">הבנים </w:t>
      </w:r>
      <w:bookmarkStart w:id="571" w:name="_ETM_Q2_603990"/>
      <w:bookmarkEnd w:id="571"/>
      <w:r>
        <w:rPr>
          <w:rtl/>
        </w:rPr>
        <w:t>של</w:t>
      </w:r>
      <w:bookmarkStart w:id="572" w:name="_ETM_Q2_604320"/>
      <w:bookmarkEnd w:id="572"/>
      <w:r>
        <w:rPr>
          <w:rFonts w:hint="cs"/>
          <w:rtl/>
        </w:rPr>
        <w:t xml:space="preserve"> הורים </w:t>
      </w:r>
      <w:bookmarkStart w:id="573" w:name="_ETM_Q2_604529"/>
      <w:bookmarkEnd w:id="573"/>
      <w:r>
        <w:rPr>
          <w:rtl/>
        </w:rPr>
        <w:t>אחרים</w:t>
      </w:r>
      <w:r w:rsidR="008414E6">
        <w:rPr>
          <w:rFonts w:hint="cs"/>
          <w:rtl/>
        </w:rPr>
        <w:t>.</w:t>
      </w:r>
      <w:r>
        <w:rPr>
          <w:rtl/>
        </w:rPr>
        <w:t xml:space="preserve"> </w:t>
      </w:r>
      <w:bookmarkStart w:id="574" w:name="_ETM_Q2_605589"/>
      <w:bookmarkEnd w:id="574"/>
      <w:r>
        <w:rPr>
          <w:rFonts w:hint="cs"/>
          <w:rtl/>
        </w:rPr>
        <w:t>"</w:t>
      </w:r>
      <w:r>
        <w:rPr>
          <w:rtl/>
        </w:rPr>
        <w:t xml:space="preserve">לא </w:t>
      </w:r>
      <w:bookmarkStart w:id="575" w:name="_ETM_Q2_605770"/>
      <w:bookmarkEnd w:id="575"/>
      <w:r>
        <w:rPr>
          <w:rtl/>
        </w:rPr>
        <w:t>ידעתי</w:t>
      </w:r>
      <w:r>
        <w:rPr>
          <w:rFonts w:hint="cs"/>
          <w:rtl/>
        </w:rPr>
        <w:t>",</w:t>
      </w:r>
      <w:r>
        <w:rPr>
          <w:rtl/>
        </w:rPr>
        <w:t xml:space="preserve"> </w:t>
      </w:r>
      <w:bookmarkStart w:id="576" w:name="_ETM_Q2_606460"/>
      <w:bookmarkEnd w:id="576"/>
      <w:r>
        <w:rPr>
          <w:rFonts w:hint="cs"/>
          <w:rtl/>
        </w:rPr>
        <w:t>"</w:t>
      </w:r>
      <w:r>
        <w:rPr>
          <w:rtl/>
        </w:rPr>
        <w:t xml:space="preserve">לא </w:t>
      </w:r>
      <w:bookmarkStart w:id="577" w:name="_ETM_Q2_606609"/>
      <w:bookmarkEnd w:id="577"/>
      <w:r>
        <w:rPr>
          <w:rtl/>
        </w:rPr>
        <w:t>שמעתי</w:t>
      </w:r>
      <w:r>
        <w:rPr>
          <w:rFonts w:hint="cs"/>
          <w:rtl/>
        </w:rPr>
        <w:t>",</w:t>
      </w:r>
      <w:r>
        <w:rPr>
          <w:rtl/>
        </w:rPr>
        <w:t xml:space="preserve"> </w:t>
      </w:r>
      <w:bookmarkStart w:id="578" w:name="_ETM_Q2_607270"/>
      <w:bookmarkEnd w:id="578"/>
      <w:r>
        <w:rPr>
          <w:rFonts w:hint="cs"/>
          <w:rtl/>
        </w:rPr>
        <w:t>"</w:t>
      </w:r>
      <w:r>
        <w:rPr>
          <w:rtl/>
        </w:rPr>
        <w:t xml:space="preserve">לא </w:t>
      </w:r>
      <w:bookmarkStart w:id="579" w:name="_ETM_Q2_607450"/>
      <w:bookmarkEnd w:id="579"/>
      <w:r>
        <w:rPr>
          <w:rtl/>
        </w:rPr>
        <w:t>ראיתי</w:t>
      </w:r>
      <w:r>
        <w:rPr>
          <w:rFonts w:hint="cs"/>
          <w:rtl/>
        </w:rPr>
        <w:t>",</w:t>
      </w:r>
      <w:r>
        <w:rPr>
          <w:rtl/>
        </w:rPr>
        <w:t xml:space="preserve"> </w:t>
      </w:r>
      <w:bookmarkStart w:id="580" w:name="_ETM_Q2_608379"/>
      <w:bookmarkEnd w:id="580"/>
      <w:r>
        <w:rPr>
          <w:rFonts w:hint="cs"/>
          <w:rtl/>
        </w:rPr>
        <w:t>"</w:t>
      </w:r>
      <w:r>
        <w:rPr>
          <w:rtl/>
        </w:rPr>
        <w:t xml:space="preserve">לא </w:t>
      </w:r>
      <w:bookmarkStart w:id="581" w:name="_ETM_Q2_608620"/>
      <w:bookmarkEnd w:id="581"/>
      <w:r>
        <w:rPr>
          <w:rtl/>
        </w:rPr>
        <w:t xml:space="preserve">אמרו </w:t>
      </w:r>
      <w:bookmarkStart w:id="582" w:name="_ETM_Q2_608980"/>
      <w:bookmarkEnd w:id="582"/>
      <w:r>
        <w:rPr>
          <w:rtl/>
        </w:rPr>
        <w:t>לי</w:t>
      </w:r>
      <w:r>
        <w:rPr>
          <w:rFonts w:hint="cs"/>
          <w:rtl/>
        </w:rPr>
        <w:t>",</w:t>
      </w:r>
      <w:r>
        <w:rPr>
          <w:rtl/>
        </w:rPr>
        <w:t xml:space="preserve"> </w:t>
      </w:r>
      <w:bookmarkStart w:id="583" w:name="_ETM_Q2_609250"/>
      <w:bookmarkEnd w:id="583"/>
      <w:r>
        <w:rPr>
          <w:rFonts w:hint="cs"/>
          <w:rtl/>
        </w:rPr>
        <w:t>"</w:t>
      </w:r>
      <w:r>
        <w:rPr>
          <w:rtl/>
        </w:rPr>
        <w:t xml:space="preserve">לא </w:t>
      </w:r>
      <w:bookmarkStart w:id="584" w:name="_ETM_Q2_609400"/>
      <w:bookmarkEnd w:id="584"/>
      <w:r>
        <w:rPr>
          <w:rtl/>
        </w:rPr>
        <w:t xml:space="preserve">סיפרו </w:t>
      </w:r>
      <w:bookmarkStart w:id="585" w:name="_ETM_Q2_609879"/>
      <w:bookmarkEnd w:id="585"/>
      <w:r>
        <w:rPr>
          <w:rtl/>
        </w:rPr>
        <w:t>לי</w:t>
      </w:r>
      <w:r>
        <w:rPr>
          <w:rFonts w:hint="cs"/>
          <w:rtl/>
        </w:rPr>
        <w:t>",</w:t>
      </w:r>
      <w:r>
        <w:rPr>
          <w:rtl/>
        </w:rPr>
        <w:t xml:space="preserve"> </w:t>
      </w:r>
      <w:bookmarkStart w:id="586" w:name="_ETM_Q2_610480"/>
      <w:bookmarkEnd w:id="586"/>
      <w:r>
        <w:rPr>
          <w:rFonts w:hint="cs"/>
          <w:rtl/>
        </w:rPr>
        <w:t>"</w:t>
      </w:r>
      <w:r>
        <w:rPr>
          <w:rtl/>
        </w:rPr>
        <w:t xml:space="preserve">לא </w:t>
      </w:r>
      <w:bookmarkStart w:id="587" w:name="_ETM_Q2_610720"/>
      <w:bookmarkEnd w:id="587"/>
      <w:r>
        <w:rPr>
          <w:rtl/>
        </w:rPr>
        <w:t xml:space="preserve">תפסו </w:t>
      </w:r>
      <w:bookmarkStart w:id="588" w:name="_ETM_Q2_611230"/>
      <w:bookmarkEnd w:id="588"/>
      <w:r>
        <w:rPr>
          <w:rtl/>
        </w:rPr>
        <w:t xml:space="preserve">את </w:t>
      </w:r>
      <w:bookmarkStart w:id="589" w:name="_ETM_Q2_611440"/>
      <w:bookmarkEnd w:id="589"/>
      <w:r>
        <w:rPr>
          <w:rtl/>
        </w:rPr>
        <w:t xml:space="preserve">דש </w:t>
      </w:r>
      <w:bookmarkStart w:id="590" w:name="_ETM_Q2_611769"/>
      <w:bookmarkEnd w:id="590"/>
      <w:r>
        <w:rPr>
          <w:rtl/>
        </w:rPr>
        <w:t xml:space="preserve">המעיל </w:t>
      </w:r>
      <w:bookmarkStart w:id="591" w:name="_ETM_Q2_612250"/>
      <w:bookmarkEnd w:id="591"/>
      <w:r>
        <w:rPr>
          <w:rtl/>
        </w:rPr>
        <w:t>שלי</w:t>
      </w:r>
      <w:r>
        <w:rPr>
          <w:rFonts w:hint="cs"/>
          <w:rtl/>
        </w:rPr>
        <w:t>".</w:t>
      </w:r>
      <w:r>
        <w:rPr>
          <w:rtl/>
        </w:rPr>
        <w:t xml:space="preserve"> </w:t>
      </w:r>
      <w:bookmarkStart w:id="592" w:name="_ETM_Q2_613239"/>
      <w:bookmarkEnd w:id="592"/>
      <w:r>
        <w:rPr>
          <w:rtl/>
        </w:rPr>
        <w:t xml:space="preserve">כמה </w:t>
      </w:r>
      <w:bookmarkStart w:id="593" w:name="_ETM_Q2_613569"/>
      <w:bookmarkEnd w:id="593"/>
      <w:r>
        <w:rPr>
          <w:rtl/>
        </w:rPr>
        <w:t xml:space="preserve">מתאים </w:t>
      </w:r>
      <w:bookmarkStart w:id="594" w:name="_ETM_Q2_614110"/>
      <w:bookmarkEnd w:id="594"/>
      <w:r>
        <w:rPr>
          <w:rtl/>
        </w:rPr>
        <w:t xml:space="preserve">לך </w:t>
      </w:r>
      <w:bookmarkStart w:id="595" w:name="_ETM_Q2_614860"/>
      <w:bookmarkEnd w:id="595"/>
      <w:r>
        <w:rPr>
          <w:rtl/>
        </w:rPr>
        <w:t xml:space="preserve">הניסיון </w:t>
      </w:r>
      <w:bookmarkStart w:id="596" w:name="_ETM_Q2_615580"/>
      <w:bookmarkEnd w:id="596"/>
      <w:r>
        <w:rPr>
          <w:rtl/>
        </w:rPr>
        <w:t xml:space="preserve">הפתטי </w:t>
      </w:r>
      <w:bookmarkStart w:id="597" w:name="_ETM_Q2_616330"/>
      <w:bookmarkEnd w:id="597"/>
      <w:r>
        <w:rPr>
          <w:rtl/>
        </w:rPr>
        <w:t xml:space="preserve">לגלגל </w:t>
      </w:r>
      <w:bookmarkStart w:id="598" w:name="_ETM_Q2_616959"/>
      <w:bookmarkEnd w:id="598"/>
      <w:r>
        <w:rPr>
          <w:rtl/>
        </w:rPr>
        <w:t xml:space="preserve">לכתפי </w:t>
      </w:r>
      <w:bookmarkStart w:id="599" w:name="_ETM_Q2_625130"/>
      <w:bookmarkEnd w:id="599"/>
      <w:r>
        <w:rPr>
          <w:rtl/>
        </w:rPr>
        <w:t xml:space="preserve">רעייתך את </w:t>
      </w:r>
      <w:bookmarkStart w:id="600" w:name="_ETM_Q2_617140"/>
      <w:bookmarkEnd w:id="600"/>
      <w:r>
        <w:rPr>
          <w:rtl/>
        </w:rPr>
        <w:t xml:space="preserve">האחריות </w:t>
      </w:r>
      <w:bookmarkStart w:id="601" w:name="_ETM_Q2_618400"/>
      <w:bookmarkEnd w:id="601"/>
      <w:r>
        <w:rPr>
          <w:rtl/>
        </w:rPr>
        <w:t xml:space="preserve">על </w:t>
      </w:r>
      <w:bookmarkStart w:id="602" w:name="_ETM_Q2_618610"/>
      <w:bookmarkEnd w:id="602"/>
      <w:r>
        <w:rPr>
          <w:rtl/>
        </w:rPr>
        <w:t xml:space="preserve">ההודעה </w:t>
      </w:r>
      <w:bookmarkStart w:id="603" w:name="_ETM_Q2_619269"/>
      <w:bookmarkEnd w:id="603"/>
      <w:r>
        <w:rPr>
          <w:rFonts w:hint="cs"/>
          <w:rtl/>
        </w:rPr>
        <w:t>ה</w:t>
      </w:r>
      <w:r>
        <w:rPr>
          <w:rtl/>
        </w:rPr>
        <w:t xml:space="preserve">בזויה </w:t>
      </w:r>
      <w:bookmarkStart w:id="604" w:name="_ETM_Q2_620019"/>
      <w:bookmarkEnd w:id="604"/>
      <w:r>
        <w:rPr>
          <w:rtl/>
        </w:rPr>
        <w:t xml:space="preserve">של </w:t>
      </w:r>
      <w:bookmarkStart w:id="605" w:name="_ETM_Q2_620290"/>
      <w:bookmarkEnd w:id="605"/>
      <w:r>
        <w:rPr>
          <w:rtl/>
        </w:rPr>
        <w:t xml:space="preserve">דובר </w:t>
      </w:r>
      <w:bookmarkStart w:id="606" w:name="_ETM_Q2_620709"/>
      <w:bookmarkEnd w:id="606"/>
      <w:r>
        <w:rPr>
          <w:rtl/>
        </w:rPr>
        <w:t xml:space="preserve">הליכוד </w:t>
      </w:r>
      <w:bookmarkStart w:id="607" w:name="_ETM_Q2_621670"/>
      <w:bookmarkEnd w:id="607"/>
      <w:r>
        <w:rPr>
          <w:rtl/>
        </w:rPr>
        <w:t xml:space="preserve">אחרי </w:t>
      </w:r>
      <w:bookmarkStart w:id="608" w:name="_ETM_Q2_622120"/>
      <w:bookmarkEnd w:id="608"/>
      <w:r>
        <w:rPr>
          <w:rtl/>
        </w:rPr>
        <w:t xml:space="preserve">פרסום </w:t>
      </w:r>
      <w:bookmarkStart w:id="609" w:name="_ETM_Q2_622720"/>
      <w:bookmarkEnd w:id="609"/>
      <w:r>
        <w:rPr>
          <w:rtl/>
        </w:rPr>
        <w:t xml:space="preserve">הדוח </w:t>
      </w:r>
      <w:bookmarkStart w:id="610" w:name="_ETM_Q2_623110"/>
      <w:bookmarkEnd w:id="610"/>
      <w:r>
        <w:rPr>
          <w:rtl/>
        </w:rPr>
        <w:t>המטלטל</w:t>
      </w:r>
      <w:r>
        <w:rPr>
          <w:rFonts w:hint="cs"/>
          <w:rtl/>
        </w:rPr>
        <w:t>.</w:t>
      </w:r>
      <w:r>
        <w:rPr>
          <w:rtl/>
        </w:rPr>
        <w:t xml:space="preserve"> </w:t>
      </w:r>
      <w:bookmarkStart w:id="611" w:name="_ETM_Q2_626550"/>
      <w:bookmarkEnd w:id="611"/>
      <w:r>
        <w:rPr>
          <w:rtl/>
        </w:rPr>
        <w:t xml:space="preserve">אין </w:t>
      </w:r>
      <w:bookmarkStart w:id="612" w:name="_ETM_Q2_626910"/>
      <w:bookmarkEnd w:id="612"/>
      <w:r>
        <w:rPr>
          <w:rtl/>
        </w:rPr>
        <w:t xml:space="preserve">דבר </w:t>
      </w:r>
      <w:bookmarkStart w:id="613" w:name="_ETM_Q2_627390"/>
      <w:bookmarkEnd w:id="613"/>
      <w:r>
        <w:rPr>
          <w:rtl/>
        </w:rPr>
        <w:t xml:space="preserve">שאתה </w:t>
      </w:r>
      <w:bookmarkStart w:id="614" w:name="_ETM_Q2_627900"/>
      <w:bookmarkEnd w:id="614"/>
      <w:r>
        <w:rPr>
          <w:rFonts w:hint="cs"/>
          <w:rtl/>
        </w:rPr>
        <w:t>וה</w:t>
      </w:r>
      <w:r>
        <w:rPr>
          <w:rtl/>
        </w:rPr>
        <w:t xml:space="preserve">סביבה </w:t>
      </w:r>
      <w:bookmarkStart w:id="615" w:name="_ETM_Q2_628560"/>
      <w:bookmarkEnd w:id="615"/>
      <w:r>
        <w:rPr>
          <w:rtl/>
        </w:rPr>
        <w:t xml:space="preserve">שלך </w:t>
      </w:r>
      <w:bookmarkStart w:id="616" w:name="_ETM_Q2_629430"/>
      <w:bookmarkEnd w:id="616"/>
      <w:r>
        <w:rPr>
          <w:rtl/>
        </w:rPr>
        <w:t xml:space="preserve">לא </w:t>
      </w:r>
      <w:bookmarkStart w:id="617" w:name="_ETM_Q2_629670"/>
      <w:bookmarkEnd w:id="617"/>
      <w:r>
        <w:rPr>
          <w:rtl/>
        </w:rPr>
        <w:t xml:space="preserve">תעשו </w:t>
      </w:r>
      <w:bookmarkStart w:id="618" w:name="_ETM_Q2_630180"/>
      <w:bookmarkEnd w:id="618"/>
      <w:r>
        <w:rPr>
          <w:rtl/>
        </w:rPr>
        <w:t xml:space="preserve">בדרך </w:t>
      </w:r>
      <w:bookmarkStart w:id="619" w:name="_ETM_Q2_630780"/>
      <w:bookmarkEnd w:id="619"/>
      <w:r>
        <w:rPr>
          <w:rtl/>
        </w:rPr>
        <w:t xml:space="preserve">להתחמק </w:t>
      </w:r>
      <w:bookmarkStart w:id="620" w:name="_ETM_Q2_631440"/>
      <w:bookmarkEnd w:id="620"/>
      <w:r>
        <w:rPr>
          <w:rtl/>
        </w:rPr>
        <w:t>מאחריות</w:t>
      </w:r>
      <w:r>
        <w:rPr>
          <w:rFonts w:hint="cs"/>
          <w:rtl/>
        </w:rPr>
        <w:t>.</w:t>
      </w:r>
      <w:r>
        <w:rPr>
          <w:rtl/>
        </w:rPr>
        <w:t xml:space="preserve"> </w:t>
      </w:r>
      <w:bookmarkStart w:id="621" w:name="_ETM_Q2_632770"/>
      <w:bookmarkEnd w:id="621"/>
      <w:r>
        <w:rPr>
          <w:rtl/>
        </w:rPr>
        <w:t xml:space="preserve">אין </w:t>
      </w:r>
      <w:bookmarkStart w:id="622" w:name="_ETM_Q2_633010"/>
      <w:bookmarkEnd w:id="622"/>
      <w:r>
        <w:rPr>
          <w:rtl/>
        </w:rPr>
        <w:t>ספק</w:t>
      </w:r>
      <w:r>
        <w:rPr>
          <w:rFonts w:hint="cs"/>
          <w:rtl/>
        </w:rPr>
        <w:t>,</w:t>
      </w:r>
      <w:r>
        <w:rPr>
          <w:rtl/>
        </w:rPr>
        <w:t xml:space="preserve"> </w:t>
      </w:r>
      <w:bookmarkStart w:id="623" w:name="_ETM_Q2_633700"/>
      <w:bookmarkEnd w:id="623"/>
      <w:r>
        <w:rPr>
          <w:rtl/>
        </w:rPr>
        <w:t xml:space="preserve">אתה </w:t>
      </w:r>
      <w:bookmarkStart w:id="624" w:name="_ETM_Q2_633940"/>
      <w:bookmarkEnd w:id="624"/>
      <w:r>
        <w:rPr>
          <w:rtl/>
        </w:rPr>
        <w:t xml:space="preserve">ליגה </w:t>
      </w:r>
      <w:bookmarkStart w:id="625" w:name="_ETM_Q2_634360"/>
      <w:bookmarkEnd w:id="625"/>
      <w:r>
        <w:rPr>
          <w:rtl/>
        </w:rPr>
        <w:t>אחרת</w:t>
      </w:r>
      <w:r>
        <w:rPr>
          <w:rFonts w:hint="cs"/>
          <w:rtl/>
        </w:rPr>
        <w:t>,</w:t>
      </w:r>
      <w:r>
        <w:rPr>
          <w:rtl/>
        </w:rPr>
        <w:t xml:space="preserve"> </w:t>
      </w:r>
      <w:bookmarkStart w:id="626" w:name="_ETM_Q2_635290"/>
      <w:bookmarkEnd w:id="626"/>
      <w:r>
        <w:rPr>
          <w:rtl/>
        </w:rPr>
        <w:t xml:space="preserve">אלוף </w:t>
      </w:r>
      <w:bookmarkStart w:id="627" w:name="_ETM_Q2_635800"/>
      <w:bookmarkEnd w:id="627"/>
      <w:r>
        <w:rPr>
          <w:rtl/>
        </w:rPr>
        <w:t xml:space="preserve">העולם </w:t>
      </w:r>
      <w:bookmarkStart w:id="628" w:name="_ETM_Q2_636400"/>
      <w:bookmarkEnd w:id="628"/>
      <w:r>
        <w:rPr>
          <w:rtl/>
        </w:rPr>
        <w:t xml:space="preserve">בריצת </w:t>
      </w:r>
      <w:bookmarkStart w:id="629" w:name="_ETM_Q2_637060"/>
      <w:bookmarkEnd w:id="629"/>
      <w:r>
        <w:rPr>
          <w:rtl/>
        </w:rPr>
        <w:t xml:space="preserve">התחמקות </w:t>
      </w:r>
      <w:bookmarkStart w:id="630" w:name="_ETM_Q2_637690"/>
      <w:bookmarkEnd w:id="630"/>
      <w:r>
        <w:rPr>
          <w:rtl/>
        </w:rPr>
        <w:t>מאחריות</w:t>
      </w:r>
      <w:r>
        <w:rPr>
          <w:rFonts w:hint="cs"/>
          <w:rtl/>
        </w:rPr>
        <w:t>.</w:t>
      </w:r>
    </w:p>
    <w:p w:rsidR="00A137FB" w:rsidRDefault="00A137FB" w:rsidP="002F6EC5">
      <w:pPr>
        <w:rPr>
          <w:rtl/>
        </w:rPr>
      </w:pPr>
    </w:p>
    <w:p w:rsidR="00A137FB" w:rsidRDefault="00A137FB" w:rsidP="00C05688">
      <w:pPr>
        <w:rPr>
          <w:rtl/>
        </w:rPr>
      </w:pPr>
      <w:bookmarkStart w:id="631" w:name="_ETM_Q2_638000"/>
      <w:bookmarkStart w:id="632" w:name="_ETM_Q2_639400"/>
      <w:bookmarkEnd w:id="631"/>
      <w:bookmarkEnd w:id="632"/>
      <w:r>
        <w:rPr>
          <w:rtl/>
        </w:rPr>
        <w:t xml:space="preserve">אדוני </w:t>
      </w:r>
      <w:bookmarkStart w:id="633" w:name="_ETM_Q2_639939"/>
      <w:bookmarkEnd w:id="633"/>
      <w:r>
        <w:rPr>
          <w:rtl/>
        </w:rPr>
        <w:t xml:space="preserve">ראש </w:t>
      </w:r>
      <w:bookmarkStart w:id="634" w:name="_ETM_Q2_640239"/>
      <w:bookmarkEnd w:id="634"/>
      <w:r>
        <w:rPr>
          <w:rtl/>
        </w:rPr>
        <w:t>הממשלה</w:t>
      </w:r>
      <w:r>
        <w:rPr>
          <w:rFonts w:hint="cs"/>
          <w:rtl/>
        </w:rPr>
        <w:t>,</w:t>
      </w:r>
      <w:r>
        <w:rPr>
          <w:rtl/>
        </w:rPr>
        <w:t xml:space="preserve"> </w:t>
      </w:r>
      <w:bookmarkStart w:id="635" w:name="_ETM_Q2_641439"/>
      <w:bookmarkEnd w:id="635"/>
      <w:r>
        <w:rPr>
          <w:rtl/>
        </w:rPr>
        <w:t xml:space="preserve">אני </w:t>
      </w:r>
      <w:bookmarkStart w:id="636" w:name="_ETM_Q2_641680"/>
      <w:bookmarkEnd w:id="636"/>
      <w:r>
        <w:rPr>
          <w:rtl/>
        </w:rPr>
        <w:t xml:space="preserve">בספק </w:t>
      </w:r>
      <w:bookmarkStart w:id="637" w:name="_ETM_Q2_642220"/>
      <w:bookmarkEnd w:id="637"/>
      <w:r>
        <w:rPr>
          <w:rtl/>
        </w:rPr>
        <w:t xml:space="preserve">גדול </w:t>
      </w:r>
      <w:bookmarkStart w:id="638" w:name="_ETM_Q2_642670"/>
      <w:bookmarkEnd w:id="638"/>
      <w:r>
        <w:rPr>
          <w:rtl/>
        </w:rPr>
        <w:t xml:space="preserve">אם </w:t>
      </w:r>
      <w:bookmarkStart w:id="639" w:name="_ETM_Q2_642790"/>
      <w:bookmarkEnd w:id="639"/>
      <w:r>
        <w:rPr>
          <w:rtl/>
        </w:rPr>
        <w:t xml:space="preserve">טרחת </w:t>
      </w:r>
      <w:bookmarkStart w:id="640" w:name="_ETM_Q2_643299"/>
      <w:bookmarkEnd w:id="640"/>
      <w:r>
        <w:rPr>
          <w:rtl/>
        </w:rPr>
        <w:t xml:space="preserve">לקרוא </w:t>
      </w:r>
      <w:bookmarkStart w:id="641" w:name="_ETM_Q2_643689"/>
      <w:bookmarkEnd w:id="641"/>
      <w:r>
        <w:rPr>
          <w:rtl/>
        </w:rPr>
        <w:t xml:space="preserve">את </w:t>
      </w:r>
      <w:bookmarkStart w:id="642" w:name="_ETM_Q2_643780"/>
      <w:bookmarkEnd w:id="642"/>
      <w:r>
        <w:rPr>
          <w:rtl/>
        </w:rPr>
        <w:t xml:space="preserve">דוח </w:t>
      </w:r>
      <w:bookmarkStart w:id="643" w:name="_ETM_Q2_644200"/>
      <w:bookmarkEnd w:id="643"/>
      <w:r>
        <w:rPr>
          <w:rtl/>
        </w:rPr>
        <w:t xml:space="preserve">ועדת </w:t>
      </w:r>
      <w:bookmarkStart w:id="644" w:name="_ETM_Q2_644620"/>
      <w:bookmarkEnd w:id="644"/>
      <w:r>
        <w:rPr>
          <w:rtl/>
        </w:rPr>
        <w:t>החקירה</w:t>
      </w:r>
      <w:r>
        <w:rPr>
          <w:rFonts w:hint="cs"/>
          <w:rtl/>
        </w:rPr>
        <w:t>.</w:t>
      </w:r>
      <w:r>
        <w:rPr>
          <w:rtl/>
        </w:rPr>
        <w:t xml:space="preserve"> </w:t>
      </w:r>
      <w:bookmarkStart w:id="645" w:name="_ETM_Q2_645600"/>
      <w:bookmarkEnd w:id="645"/>
      <w:r>
        <w:rPr>
          <w:rtl/>
        </w:rPr>
        <w:t xml:space="preserve">אתה </w:t>
      </w:r>
      <w:bookmarkStart w:id="646" w:name="_ETM_Q2_646260"/>
      <w:bookmarkEnd w:id="646"/>
      <w:r>
        <w:rPr>
          <w:rFonts w:hint="cs"/>
          <w:rtl/>
        </w:rPr>
        <w:t xml:space="preserve">הרי </w:t>
      </w:r>
      <w:r>
        <w:rPr>
          <w:rtl/>
        </w:rPr>
        <w:t xml:space="preserve">קורא </w:t>
      </w:r>
      <w:bookmarkStart w:id="647" w:name="_ETM_Q2_646800"/>
      <w:bookmarkEnd w:id="647"/>
      <w:r>
        <w:rPr>
          <w:rtl/>
        </w:rPr>
        <w:t xml:space="preserve">ביוגרפיות </w:t>
      </w:r>
      <w:bookmarkStart w:id="648" w:name="_ETM_Q2_647610"/>
      <w:bookmarkStart w:id="649" w:name="_ETM_Q2_647910"/>
      <w:bookmarkEnd w:id="648"/>
      <w:bookmarkEnd w:id="649"/>
      <w:r>
        <w:rPr>
          <w:rtl/>
        </w:rPr>
        <w:t xml:space="preserve">רק </w:t>
      </w:r>
      <w:bookmarkStart w:id="650" w:name="_ETM_Q2_648150"/>
      <w:bookmarkEnd w:id="650"/>
      <w:r>
        <w:rPr>
          <w:rtl/>
        </w:rPr>
        <w:t xml:space="preserve">של </w:t>
      </w:r>
      <w:bookmarkStart w:id="651" w:name="_ETM_Q2_648360"/>
      <w:bookmarkEnd w:id="651"/>
      <w:r>
        <w:rPr>
          <w:rtl/>
        </w:rPr>
        <w:t xml:space="preserve">מנהיגים </w:t>
      </w:r>
      <w:bookmarkStart w:id="652" w:name="_ETM_Q2_648840"/>
      <w:bookmarkEnd w:id="652"/>
      <w:r>
        <w:rPr>
          <w:rtl/>
        </w:rPr>
        <w:t xml:space="preserve">גדולים </w:t>
      </w:r>
      <w:bookmarkStart w:id="653" w:name="_ETM_Q2_649590"/>
      <w:bookmarkEnd w:id="653"/>
      <w:r>
        <w:rPr>
          <w:rtl/>
        </w:rPr>
        <w:t xml:space="preserve">כמו </w:t>
      </w:r>
      <w:bookmarkStart w:id="654" w:name="_ETM_Q2_649800"/>
      <w:bookmarkEnd w:id="654"/>
      <w:r>
        <w:rPr>
          <w:rtl/>
        </w:rPr>
        <w:t>צ'רצ'יל</w:t>
      </w:r>
      <w:r>
        <w:rPr>
          <w:rFonts w:hint="cs"/>
          <w:rtl/>
        </w:rPr>
        <w:t>.</w:t>
      </w:r>
      <w:r>
        <w:rPr>
          <w:rtl/>
        </w:rPr>
        <w:t xml:space="preserve"> </w:t>
      </w:r>
      <w:bookmarkStart w:id="655" w:name="_ETM_Q2_650760"/>
      <w:bookmarkEnd w:id="655"/>
      <w:r>
        <w:rPr>
          <w:rtl/>
        </w:rPr>
        <w:t xml:space="preserve">מה </w:t>
      </w:r>
      <w:bookmarkStart w:id="656" w:name="_ETM_Q2_651000"/>
      <w:bookmarkEnd w:id="656"/>
      <w:r>
        <w:rPr>
          <w:rtl/>
        </w:rPr>
        <w:t xml:space="preserve">לך </w:t>
      </w:r>
      <w:bookmarkStart w:id="657" w:name="_ETM_Q2_651360"/>
      <w:bookmarkEnd w:id="657"/>
      <w:r>
        <w:rPr>
          <w:rtl/>
        </w:rPr>
        <w:t>ול</w:t>
      </w:r>
      <w:bookmarkStart w:id="658" w:name="_ETM_Q2_651629"/>
      <w:bookmarkEnd w:id="658"/>
      <w:r>
        <w:rPr>
          <w:rtl/>
        </w:rPr>
        <w:t xml:space="preserve">זוטות </w:t>
      </w:r>
      <w:bookmarkStart w:id="659" w:name="_ETM_Q2_652110"/>
      <w:bookmarkEnd w:id="659"/>
      <w:r>
        <w:rPr>
          <w:rtl/>
        </w:rPr>
        <w:t xml:space="preserve">של </w:t>
      </w:r>
      <w:bookmarkStart w:id="660" w:name="_ETM_Q2_652290"/>
      <w:bookmarkEnd w:id="660"/>
      <w:r>
        <w:rPr>
          <w:rtl/>
        </w:rPr>
        <w:t xml:space="preserve">אסון </w:t>
      </w:r>
      <w:bookmarkStart w:id="661" w:name="_ETM_Q2_652650"/>
      <w:bookmarkEnd w:id="661"/>
      <w:r>
        <w:rPr>
          <w:rtl/>
        </w:rPr>
        <w:t>מירון</w:t>
      </w:r>
      <w:r>
        <w:rPr>
          <w:rFonts w:hint="cs"/>
          <w:rtl/>
        </w:rPr>
        <w:t>?</w:t>
      </w:r>
      <w:r>
        <w:rPr>
          <w:rtl/>
        </w:rPr>
        <w:t xml:space="preserve"> </w:t>
      </w:r>
      <w:bookmarkStart w:id="662" w:name="_ETM_Q2_653459"/>
      <w:bookmarkEnd w:id="662"/>
      <w:r>
        <w:rPr>
          <w:rtl/>
        </w:rPr>
        <w:t xml:space="preserve">לא </w:t>
      </w:r>
      <w:bookmarkStart w:id="663" w:name="_ETM_Q2_653730"/>
      <w:bookmarkEnd w:id="663"/>
      <w:r>
        <w:rPr>
          <w:rtl/>
        </w:rPr>
        <w:t xml:space="preserve">התעניינת </w:t>
      </w:r>
      <w:bookmarkStart w:id="664" w:name="_ETM_Q2_654420"/>
      <w:bookmarkEnd w:id="664"/>
      <w:r>
        <w:rPr>
          <w:rtl/>
        </w:rPr>
        <w:t xml:space="preserve">בפרטים </w:t>
      </w:r>
      <w:bookmarkStart w:id="665" w:name="_ETM_Q2_655019"/>
      <w:bookmarkEnd w:id="665"/>
      <w:r>
        <w:rPr>
          <w:rtl/>
        </w:rPr>
        <w:t>לפני</w:t>
      </w:r>
      <w:r>
        <w:rPr>
          <w:rFonts w:hint="cs"/>
          <w:rtl/>
        </w:rPr>
        <w:t>,</w:t>
      </w:r>
      <w:r>
        <w:rPr>
          <w:rtl/>
        </w:rPr>
        <w:t xml:space="preserve"> </w:t>
      </w:r>
      <w:bookmarkStart w:id="666" w:name="_ETM_Q2_655890"/>
      <w:bookmarkEnd w:id="666"/>
      <w:r>
        <w:rPr>
          <w:rtl/>
        </w:rPr>
        <w:t xml:space="preserve">וספק </w:t>
      </w:r>
      <w:bookmarkStart w:id="667" w:name="_ETM_Q2_656580"/>
      <w:bookmarkEnd w:id="667"/>
      <w:r>
        <w:rPr>
          <w:rtl/>
        </w:rPr>
        <w:t xml:space="preserve">אם </w:t>
      </w:r>
      <w:bookmarkStart w:id="668" w:name="_ETM_Q2_656730"/>
      <w:bookmarkEnd w:id="668"/>
      <w:r>
        <w:rPr>
          <w:rtl/>
        </w:rPr>
        <w:t xml:space="preserve">אתה </w:t>
      </w:r>
      <w:bookmarkStart w:id="669" w:name="_ETM_Q2_656940"/>
      <w:bookmarkEnd w:id="669"/>
      <w:r>
        <w:rPr>
          <w:rtl/>
        </w:rPr>
        <w:t xml:space="preserve">מתעניין </w:t>
      </w:r>
      <w:bookmarkStart w:id="670" w:name="_ETM_Q2_657629"/>
      <w:bookmarkStart w:id="671" w:name="_ETM_Q2_658410"/>
      <w:bookmarkEnd w:id="670"/>
      <w:bookmarkEnd w:id="671"/>
      <w:r>
        <w:rPr>
          <w:rtl/>
        </w:rPr>
        <w:t xml:space="preserve">בהם </w:t>
      </w:r>
      <w:bookmarkStart w:id="672" w:name="_ETM_Q2_658739"/>
      <w:bookmarkEnd w:id="672"/>
      <w:r>
        <w:rPr>
          <w:rFonts w:hint="cs"/>
          <w:rtl/>
        </w:rPr>
        <w:t>ע</w:t>
      </w:r>
      <w:r>
        <w:rPr>
          <w:rtl/>
        </w:rPr>
        <w:t>תה</w:t>
      </w:r>
      <w:r>
        <w:rPr>
          <w:rFonts w:hint="cs"/>
          <w:rtl/>
        </w:rPr>
        <w:t>.</w:t>
      </w:r>
      <w:r>
        <w:rPr>
          <w:rtl/>
        </w:rPr>
        <w:t xml:space="preserve"> </w:t>
      </w:r>
      <w:bookmarkStart w:id="673" w:name="_ETM_Q2_659900"/>
      <w:bookmarkEnd w:id="673"/>
      <w:r>
        <w:rPr>
          <w:rtl/>
        </w:rPr>
        <w:t xml:space="preserve">אבל </w:t>
      </w:r>
      <w:bookmarkStart w:id="674" w:name="_ETM_Q2_660260"/>
      <w:bookmarkEnd w:id="674"/>
      <w:r>
        <w:rPr>
          <w:rtl/>
        </w:rPr>
        <w:t xml:space="preserve">כל </w:t>
      </w:r>
      <w:bookmarkStart w:id="675" w:name="_ETM_Q2_660590"/>
      <w:bookmarkEnd w:id="675"/>
      <w:r>
        <w:rPr>
          <w:rtl/>
        </w:rPr>
        <w:t xml:space="preserve">מי </w:t>
      </w:r>
      <w:bookmarkStart w:id="676" w:name="_ETM_Q2_660739"/>
      <w:bookmarkEnd w:id="676"/>
      <w:r>
        <w:rPr>
          <w:rtl/>
        </w:rPr>
        <w:t xml:space="preserve">שקורא </w:t>
      </w:r>
      <w:bookmarkStart w:id="677" w:name="_ETM_Q2_661280"/>
      <w:bookmarkEnd w:id="677"/>
      <w:r>
        <w:rPr>
          <w:rtl/>
        </w:rPr>
        <w:t xml:space="preserve">את </w:t>
      </w:r>
      <w:bookmarkStart w:id="678" w:name="_ETM_Q2_661400"/>
      <w:bookmarkEnd w:id="678"/>
      <w:r>
        <w:rPr>
          <w:rtl/>
        </w:rPr>
        <w:t xml:space="preserve">הדוח </w:t>
      </w:r>
      <w:bookmarkStart w:id="679" w:name="_ETM_Q2_662320"/>
      <w:bookmarkEnd w:id="679"/>
      <w:r>
        <w:rPr>
          <w:rtl/>
        </w:rPr>
        <w:t xml:space="preserve">לא </w:t>
      </w:r>
      <w:bookmarkStart w:id="680" w:name="_ETM_Q2_662500"/>
      <w:bookmarkEnd w:id="680"/>
      <w:r>
        <w:rPr>
          <w:rtl/>
        </w:rPr>
        <w:t xml:space="preserve">יכול </w:t>
      </w:r>
      <w:bookmarkStart w:id="681" w:name="_ETM_Q2_662860"/>
      <w:bookmarkEnd w:id="681"/>
      <w:r>
        <w:rPr>
          <w:rtl/>
        </w:rPr>
        <w:t xml:space="preserve">שלא </w:t>
      </w:r>
      <w:bookmarkStart w:id="682" w:name="_ETM_Q2_663190"/>
      <w:bookmarkEnd w:id="682"/>
      <w:r>
        <w:rPr>
          <w:rtl/>
        </w:rPr>
        <w:t xml:space="preserve">להזדעזע </w:t>
      </w:r>
      <w:bookmarkStart w:id="683" w:name="_ETM_Q2_664030"/>
      <w:bookmarkEnd w:id="683"/>
      <w:r>
        <w:rPr>
          <w:rtl/>
        </w:rPr>
        <w:t xml:space="preserve">מהעובדה </w:t>
      </w:r>
      <w:bookmarkStart w:id="684" w:name="_ETM_Q2_664630"/>
      <w:bookmarkEnd w:id="684"/>
      <w:r>
        <w:rPr>
          <w:rFonts w:hint="cs"/>
          <w:rtl/>
        </w:rPr>
        <w:t>ה</w:t>
      </w:r>
      <w:r>
        <w:rPr>
          <w:rtl/>
        </w:rPr>
        <w:t xml:space="preserve">מטלטלת </w:t>
      </w:r>
      <w:bookmarkStart w:id="685" w:name="_ETM_Q2_665860"/>
      <w:bookmarkStart w:id="686" w:name="_ETM_Q2_666310"/>
      <w:bookmarkEnd w:id="685"/>
      <w:bookmarkEnd w:id="686"/>
      <w:r>
        <w:rPr>
          <w:rFonts w:hint="cs"/>
          <w:rtl/>
        </w:rPr>
        <w:t xml:space="preserve">שאת </w:t>
      </w:r>
      <w:r>
        <w:rPr>
          <w:rtl/>
        </w:rPr>
        <w:t xml:space="preserve">האסון </w:t>
      </w:r>
      <w:bookmarkStart w:id="687" w:name="_ETM_Q2_666730"/>
      <w:bookmarkEnd w:id="687"/>
      <w:r>
        <w:rPr>
          <w:rtl/>
        </w:rPr>
        <w:t xml:space="preserve">הזה </w:t>
      </w:r>
      <w:bookmarkStart w:id="688" w:name="_ETM_Q2_667030"/>
      <w:bookmarkEnd w:id="688"/>
      <w:r>
        <w:rPr>
          <w:rtl/>
        </w:rPr>
        <w:t xml:space="preserve">היה </w:t>
      </w:r>
      <w:bookmarkStart w:id="689" w:name="_ETM_Q2_667330"/>
      <w:bookmarkEnd w:id="689"/>
      <w:r>
        <w:rPr>
          <w:rtl/>
        </w:rPr>
        <w:t xml:space="preserve">ניתן </w:t>
      </w:r>
      <w:bookmarkStart w:id="690" w:name="_ETM_Q2_667720"/>
      <w:bookmarkEnd w:id="690"/>
      <w:r>
        <w:rPr>
          <w:rtl/>
        </w:rPr>
        <w:t xml:space="preserve">למנוע </w:t>
      </w:r>
      <w:bookmarkStart w:id="691" w:name="_ETM_Q2_668670"/>
      <w:bookmarkEnd w:id="691"/>
      <w:r>
        <w:rPr>
          <w:rtl/>
        </w:rPr>
        <w:t xml:space="preserve">ואת </w:t>
      </w:r>
      <w:bookmarkStart w:id="692" w:name="_ETM_Q2_669030"/>
      <w:bookmarkEnd w:id="692"/>
      <w:r>
        <w:rPr>
          <w:rtl/>
        </w:rPr>
        <w:t>ה</w:t>
      </w:r>
      <w:r>
        <w:rPr>
          <w:rFonts w:hint="cs"/>
          <w:rtl/>
        </w:rPr>
        <w:t xml:space="preserve">רוגיו </w:t>
      </w:r>
      <w:bookmarkStart w:id="693" w:name="_ETM_Q2_669659"/>
      <w:bookmarkEnd w:id="693"/>
      <w:r>
        <w:rPr>
          <w:rtl/>
        </w:rPr>
        <w:t xml:space="preserve">ניתן </w:t>
      </w:r>
      <w:bookmarkStart w:id="694" w:name="_ETM_Q2_670079"/>
      <w:bookmarkEnd w:id="694"/>
      <w:r>
        <w:rPr>
          <w:rtl/>
        </w:rPr>
        <w:t xml:space="preserve">היה </w:t>
      </w:r>
      <w:bookmarkStart w:id="695" w:name="_ETM_Q2_670349"/>
      <w:bookmarkEnd w:id="695"/>
      <w:r>
        <w:rPr>
          <w:rtl/>
        </w:rPr>
        <w:t>להציל</w:t>
      </w:r>
      <w:r>
        <w:rPr>
          <w:rFonts w:hint="cs"/>
          <w:rtl/>
        </w:rPr>
        <w:t>.</w:t>
      </w:r>
      <w:r>
        <w:rPr>
          <w:rtl/>
        </w:rPr>
        <w:t xml:space="preserve"> </w:t>
      </w:r>
      <w:bookmarkStart w:id="696" w:name="_ETM_Q2_671939"/>
      <w:bookmarkEnd w:id="696"/>
      <w:r>
        <w:rPr>
          <w:rtl/>
        </w:rPr>
        <w:t xml:space="preserve">עוד </w:t>
      </w:r>
      <w:bookmarkStart w:id="697" w:name="_ETM_Q2_672150"/>
      <w:bookmarkEnd w:id="697"/>
      <w:r>
        <w:rPr>
          <w:rtl/>
        </w:rPr>
        <w:t xml:space="preserve">הרבה </w:t>
      </w:r>
      <w:bookmarkStart w:id="698" w:name="_ETM_Q2_672540"/>
      <w:bookmarkEnd w:id="698"/>
      <w:r>
        <w:rPr>
          <w:rtl/>
        </w:rPr>
        <w:t xml:space="preserve">לפני </w:t>
      </w:r>
      <w:bookmarkStart w:id="699" w:name="_ETM_Q2_672930"/>
      <w:bookmarkEnd w:id="699"/>
      <w:r>
        <w:rPr>
          <w:rtl/>
        </w:rPr>
        <w:t xml:space="preserve">שחברי </w:t>
      </w:r>
      <w:bookmarkStart w:id="700" w:name="_ETM_Q2_673529"/>
      <w:bookmarkEnd w:id="700"/>
      <w:r>
        <w:rPr>
          <w:rtl/>
        </w:rPr>
        <w:t xml:space="preserve">הוועדה </w:t>
      </w:r>
      <w:bookmarkStart w:id="701" w:name="_ETM_Q2_674159"/>
      <w:bookmarkEnd w:id="701"/>
      <w:r>
        <w:rPr>
          <w:rtl/>
        </w:rPr>
        <w:t xml:space="preserve">הנכבדים </w:t>
      </w:r>
      <w:bookmarkStart w:id="702" w:name="_ETM_Q2_675290"/>
      <w:bookmarkEnd w:id="702"/>
      <w:r>
        <w:rPr>
          <w:rtl/>
        </w:rPr>
        <w:t xml:space="preserve">הגיעו </w:t>
      </w:r>
      <w:bookmarkStart w:id="703" w:name="_ETM_Q2_675860"/>
      <w:bookmarkEnd w:id="703"/>
      <w:r>
        <w:rPr>
          <w:rtl/>
        </w:rPr>
        <w:t xml:space="preserve">לעסוק </w:t>
      </w:r>
      <w:bookmarkStart w:id="704" w:name="_ETM_Q2_676430"/>
      <w:bookmarkEnd w:id="704"/>
      <w:r>
        <w:rPr>
          <w:rtl/>
        </w:rPr>
        <w:t xml:space="preserve">בשאלת </w:t>
      </w:r>
      <w:bookmarkStart w:id="705" w:name="_ETM_Q2_677090"/>
      <w:bookmarkEnd w:id="705"/>
      <w:r>
        <w:rPr>
          <w:rtl/>
        </w:rPr>
        <w:t xml:space="preserve">האחריות </w:t>
      </w:r>
      <w:bookmarkStart w:id="706" w:name="_ETM_Q2_677720"/>
      <w:bookmarkEnd w:id="706"/>
      <w:r>
        <w:rPr>
          <w:rtl/>
        </w:rPr>
        <w:t xml:space="preserve">האישית </w:t>
      </w:r>
      <w:bookmarkStart w:id="707" w:name="_ETM_Q2_678200"/>
      <w:bookmarkEnd w:id="707"/>
      <w:r>
        <w:rPr>
          <w:rtl/>
        </w:rPr>
        <w:t xml:space="preserve">שלך </w:t>
      </w:r>
      <w:bookmarkStart w:id="708" w:name="_ETM_Q2_679129"/>
      <w:bookmarkEnd w:id="708"/>
      <w:r>
        <w:rPr>
          <w:rtl/>
        </w:rPr>
        <w:t xml:space="preserve">ושל </w:t>
      </w:r>
      <w:bookmarkStart w:id="709" w:name="_ETM_Q2_679610"/>
      <w:bookmarkEnd w:id="709"/>
      <w:r>
        <w:rPr>
          <w:rtl/>
        </w:rPr>
        <w:t xml:space="preserve">עוד </w:t>
      </w:r>
      <w:bookmarkStart w:id="710" w:name="_ETM_Q2_679910"/>
      <w:bookmarkEnd w:id="710"/>
      <w:r>
        <w:rPr>
          <w:rtl/>
        </w:rPr>
        <w:t xml:space="preserve">שני </w:t>
      </w:r>
      <w:bookmarkStart w:id="711" w:name="_ETM_Q2_680239"/>
      <w:bookmarkEnd w:id="711"/>
      <w:r>
        <w:rPr>
          <w:rtl/>
        </w:rPr>
        <w:t xml:space="preserve">שרים </w:t>
      </w:r>
      <w:bookmarkStart w:id="712" w:name="_ETM_Q2_680720"/>
      <w:bookmarkEnd w:id="712"/>
      <w:r>
        <w:rPr>
          <w:rtl/>
        </w:rPr>
        <w:t>בממשלתך</w:t>
      </w:r>
      <w:r>
        <w:rPr>
          <w:rFonts w:hint="cs"/>
          <w:rtl/>
        </w:rPr>
        <w:t>,</w:t>
      </w:r>
      <w:r>
        <w:rPr>
          <w:rtl/>
        </w:rPr>
        <w:t xml:space="preserve"> </w:t>
      </w:r>
      <w:bookmarkStart w:id="713" w:name="_ETM_Q2_682340"/>
      <w:bookmarkEnd w:id="713"/>
      <w:r>
        <w:rPr>
          <w:rtl/>
        </w:rPr>
        <w:t xml:space="preserve">הם </w:t>
      </w:r>
      <w:bookmarkStart w:id="714" w:name="_ETM_Q2_682549"/>
      <w:bookmarkEnd w:id="714"/>
      <w:r>
        <w:rPr>
          <w:rtl/>
        </w:rPr>
        <w:t xml:space="preserve">הציגו </w:t>
      </w:r>
      <w:bookmarkStart w:id="715" w:name="_ETM_Q2_683030"/>
      <w:bookmarkEnd w:id="715"/>
      <w:r>
        <w:rPr>
          <w:rtl/>
        </w:rPr>
        <w:t xml:space="preserve">בדוח </w:t>
      </w:r>
      <w:bookmarkStart w:id="716" w:name="_ETM_Q2_683510"/>
      <w:bookmarkEnd w:id="716"/>
      <w:r>
        <w:rPr>
          <w:rtl/>
        </w:rPr>
        <w:t xml:space="preserve">המסכם </w:t>
      </w:r>
      <w:bookmarkStart w:id="717" w:name="_ETM_Q2_684710"/>
      <w:bookmarkEnd w:id="717"/>
      <w:r>
        <w:rPr>
          <w:rtl/>
        </w:rPr>
        <w:t xml:space="preserve">את </w:t>
      </w:r>
      <w:bookmarkStart w:id="718" w:name="_ETM_Q2_684950"/>
      <w:bookmarkEnd w:id="718"/>
      <w:r>
        <w:rPr>
          <w:rtl/>
        </w:rPr>
        <w:t xml:space="preserve">הטענה </w:t>
      </w:r>
      <w:bookmarkStart w:id="719" w:name="_ETM_Q2_685610"/>
      <w:bookmarkEnd w:id="719"/>
      <w:r>
        <w:rPr>
          <w:rFonts w:hint="cs"/>
          <w:rtl/>
        </w:rPr>
        <w:t>ה</w:t>
      </w:r>
      <w:r>
        <w:rPr>
          <w:rtl/>
        </w:rPr>
        <w:t xml:space="preserve">מוכחת </w:t>
      </w:r>
      <w:bookmarkStart w:id="720" w:name="_ETM_Q2_686450"/>
      <w:bookmarkEnd w:id="720"/>
      <w:r>
        <w:rPr>
          <w:rtl/>
        </w:rPr>
        <w:t xml:space="preserve">שהכתובת </w:t>
      </w:r>
      <w:bookmarkStart w:id="721" w:name="_ETM_Q2_687260"/>
      <w:bookmarkEnd w:id="721"/>
      <w:r>
        <w:rPr>
          <w:rtl/>
        </w:rPr>
        <w:t xml:space="preserve">אכן </w:t>
      </w:r>
      <w:bookmarkStart w:id="722" w:name="_ETM_Q2_687620"/>
      <w:bookmarkEnd w:id="722"/>
      <w:r>
        <w:rPr>
          <w:rtl/>
        </w:rPr>
        <w:t xml:space="preserve">הייתה </w:t>
      </w:r>
      <w:bookmarkStart w:id="723" w:name="_ETM_Q2_687980"/>
      <w:bookmarkEnd w:id="723"/>
      <w:r>
        <w:rPr>
          <w:rtl/>
        </w:rPr>
        <w:t xml:space="preserve">על </w:t>
      </w:r>
      <w:bookmarkStart w:id="724" w:name="_ETM_Q2_688070"/>
      <w:bookmarkEnd w:id="724"/>
      <w:r>
        <w:rPr>
          <w:rtl/>
        </w:rPr>
        <w:t>הקיר</w:t>
      </w:r>
      <w:r>
        <w:rPr>
          <w:rFonts w:hint="cs"/>
          <w:rtl/>
        </w:rPr>
        <w:t>.</w:t>
      </w:r>
      <w:r>
        <w:rPr>
          <w:rtl/>
        </w:rPr>
        <w:t xml:space="preserve"> </w:t>
      </w:r>
      <w:bookmarkStart w:id="725" w:name="_ETM_Q2_689010"/>
      <w:bookmarkEnd w:id="725"/>
      <w:r>
        <w:rPr>
          <w:rtl/>
        </w:rPr>
        <w:t xml:space="preserve">לאחר </w:t>
      </w:r>
      <w:bookmarkStart w:id="726" w:name="_ETM_Q2_689670"/>
      <w:bookmarkEnd w:id="726"/>
      <w:r>
        <w:rPr>
          <w:rtl/>
        </w:rPr>
        <w:t xml:space="preserve">מכן </w:t>
      </w:r>
      <w:bookmarkStart w:id="727" w:name="_ETM_Q2_690480"/>
      <w:bookmarkEnd w:id="727"/>
      <w:r>
        <w:rPr>
          <w:rtl/>
        </w:rPr>
        <w:t xml:space="preserve">הם </w:t>
      </w:r>
      <w:bookmarkStart w:id="728" w:name="_ETM_Q2_690660"/>
      <w:bookmarkEnd w:id="728"/>
      <w:r>
        <w:rPr>
          <w:rtl/>
        </w:rPr>
        <w:t xml:space="preserve">ניגשו </w:t>
      </w:r>
      <w:bookmarkStart w:id="729" w:name="_ETM_Q2_691020"/>
      <w:bookmarkEnd w:id="729"/>
      <w:r>
        <w:rPr>
          <w:rtl/>
        </w:rPr>
        <w:t xml:space="preserve">לעסוק </w:t>
      </w:r>
      <w:bookmarkStart w:id="730" w:name="_ETM_Q2_691470"/>
      <w:bookmarkEnd w:id="730"/>
      <w:r>
        <w:rPr>
          <w:rtl/>
        </w:rPr>
        <w:t xml:space="preserve">בשאלה </w:t>
      </w:r>
      <w:bookmarkStart w:id="731" w:name="_ETM_Q2_692100"/>
      <w:bookmarkEnd w:id="731"/>
      <w:r>
        <w:rPr>
          <w:rtl/>
        </w:rPr>
        <w:t xml:space="preserve">מדוע </w:t>
      </w:r>
      <w:bookmarkStart w:id="732" w:name="_ETM_Q2_692640"/>
      <w:bookmarkEnd w:id="732"/>
      <w:r>
        <w:rPr>
          <w:rtl/>
        </w:rPr>
        <w:t xml:space="preserve">לעזאזל </w:t>
      </w:r>
      <w:bookmarkStart w:id="733" w:name="_ETM_Q2_693670"/>
      <w:bookmarkEnd w:id="733"/>
      <w:r>
        <w:rPr>
          <w:rFonts w:hint="cs"/>
          <w:rtl/>
        </w:rPr>
        <w:t xml:space="preserve">הכתובת לא </w:t>
      </w:r>
      <w:bookmarkStart w:id="734" w:name="_ETM_Q2_693000"/>
      <w:bookmarkStart w:id="735" w:name="_ETM_Q2_694030"/>
      <w:bookmarkStart w:id="736" w:name="_ETM_Q2_694240"/>
      <w:bookmarkStart w:id="737" w:name="_ETM_Q2_694750"/>
      <w:bookmarkEnd w:id="734"/>
      <w:bookmarkEnd w:id="735"/>
      <w:bookmarkEnd w:id="736"/>
      <w:bookmarkEnd w:id="737"/>
      <w:r>
        <w:rPr>
          <w:rtl/>
        </w:rPr>
        <w:t xml:space="preserve">נמחקה </w:t>
      </w:r>
      <w:bookmarkStart w:id="738" w:name="_ETM_Q2_695319"/>
      <w:bookmarkEnd w:id="738"/>
      <w:r>
        <w:rPr>
          <w:rtl/>
        </w:rPr>
        <w:t xml:space="preserve">מהקיר </w:t>
      </w:r>
      <w:bookmarkStart w:id="739" w:name="_ETM_Q2_695830"/>
      <w:bookmarkEnd w:id="739"/>
      <w:r>
        <w:rPr>
          <w:rtl/>
        </w:rPr>
        <w:t>בזמן</w:t>
      </w:r>
      <w:r>
        <w:rPr>
          <w:rFonts w:hint="cs"/>
          <w:rtl/>
        </w:rPr>
        <w:t>.</w:t>
      </w:r>
      <w:r>
        <w:rPr>
          <w:rtl/>
        </w:rPr>
        <w:t xml:space="preserve"> </w:t>
      </w:r>
      <w:bookmarkStart w:id="740" w:name="_ETM_Q2_697160"/>
      <w:bookmarkEnd w:id="740"/>
    </w:p>
    <w:p w:rsidR="00A137FB" w:rsidRDefault="00A137FB" w:rsidP="002F6EC5">
      <w:pPr>
        <w:rPr>
          <w:rtl/>
        </w:rPr>
      </w:pPr>
    </w:p>
    <w:p w:rsidR="00A137FB" w:rsidRDefault="00A137FB" w:rsidP="002F6EC5">
      <w:pPr>
        <w:rPr>
          <w:rtl/>
          <w:lang w:eastAsia="he-IL"/>
        </w:rPr>
      </w:pPr>
      <w:bookmarkStart w:id="741" w:name="_ETM_Q2_697000"/>
      <w:bookmarkEnd w:id="741"/>
      <w:r>
        <w:rPr>
          <w:rtl/>
        </w:rPr>
        <w:t xml:space="preserve">אדוני </w:t>
      </w:r>
      <w:bookmarkStart w:id="742" w:name="_ETM_Q2_697760"/>
      <w:bookmarkEnd w:id="742"/>
      <w:r>
        <w:rPr>
          <w:rtl/>
        </w:rPr>
        <w:t xml:space="preserve">ראש </w:t>
      </w:r>
      <w:bookmarkStart w:id="743" w:name="_ETM_Q2_698030"/>
      <w:bookmarkEnd w:id="743"/>
      <w:r>
        <w:rPr>
          <w:rtl/>
        </w:rPr>
        <w:t>הממשלה</w:t>
      </w:r>
      <w:r>
        <w:rPr>
          <w:rFonts w:hint="cs"/>
          <w:rtl/>
        </w:rPr>
        <w:t>,</w:t>
      </w:r>
      <w:r>
        <w:rPr>
          <w:rtl/>
        </w:rPr>
        <w:t xml:space="preserve"> </w:t>
      </w:r>
      <w:bookmarkStart w:id="744" w:name="_ETM_Q2_698690"/>
      <w:bookmarkEnd w:id="744"/>
      <w:r>
        <w:rPr>
          <w:rtl/>
        </w:rPr>
        <w:t xml:space="preserve">למקרה </w:t>
      </w:r>
      <w:bookmarkStart w:id="745" w:name="_ETM_Q2_699200"/>
      <w:bookmarkEnd w:id="745"/>
      <w:r>
        <w:rPr>
          <w:rtl/>
        </w:rPr>
        <w:t xml:space="preserve">שלא </w:t>
      </w:r>
      <w:bookmarkStart w:id="746" w:name="_ETM_Q2_699500"/>
      <w:bookmarkStart w:id="747" w:name="_ETM_Q2_699980"/>
      <w:bookmarkEnd w:id="746"/>
      <w:bookmarkEnd w:id="747"/>
      <w:r>
        <w:rPr>
          <w:rtl/>
        </w:rPr>
        <w:t xml:space="preserve">קראת </w:t>
      </w:r>
      <w:bookmarkStart w:id="748" w:name="_ETM_Q2_700489"/>
      <w:bookmarkEnd w:id="748"/>
      <w:r>
        <w:rPr>
          <w:rtl/>
        </w:rPr>
        <w:t xml:space="preserve">את </w:t>
      </w:r>
      <w:bookmarkStart w:id="749" w:name="_ETM_Q2_700670"/>
      <w:bookmarkEnd w:id="749"/>
      <w:r>
        <w:rPr>
          <w:rtl/>
        </w:rPr>
        <w:t>הדוח</w:t>
      </w:r>
      <w:r>
        <w:rPr>
          <w:rFonts w:hint="cs"/>
          <w:rtl/>
        </w:rPr>
        <w:t>,</w:t>
      </w:r>
      <w:r>
        <w:rPr>
          <w:rtl/>
        </w:rPr>
        <w:t xml:space="preserve"> </w:t>
      </w:r>
      <w:bookmarkStart w:id="750" w:name="_ETM_Q2_701630"/>
      <w:bookmarkEnd w:id="750"/>
      <w:r>
        <w:rPr>
          <w:rtl/>
        </w:rPr>
        <w:t>אל</w:t>
      </w:r>
      <w:r>
        <w:rPr>
          <w:rFonts w:hint="cs"/>
          <w:rtl/>
        </w:rPr>
        <w:t>ה</w:t>
      </w:r>
      <w:r>
        <w:rPr>
          <w:rtl/>
        </w:rPr>
        <w:t xml:space="preserve"> </w:t>
      </w:r>
      <w:bookmarkStart w:id="751" w:name="_ETM_Q2_702020"/>
      <w:bookmarkEnd w:id="751"/>
      <w:r>
        <w:rPr>
          <w:rtl/>
        </w:rPr>
        <w:t xml:space="preserve">הכותרות </w:t>
      </w:r>
      <w:bookmarkStart w:id="752" w:name="_ETM_Q2_703130"/>
      <w:bookmarkEnd w:id="752"/>
      <w:r>
        <w:rPr>
          <w:rtl/>
        </w:rPr>
        <w:t xml:space="preserve">שנתנו </w:t>
      </w:r>
      <w:bookmarkStart w:id="753" w:name="_ETM_Q2_703700"/>
      <w:bookmarkEnd w:id="753"/>
      <w:r>
        <w:rPr>
          <w:rtl/>
        </w:rPr>
        <w:t xml:space="preserve">חברי </w:t>
      </w:r>
      <w:bookmarkStart w:id="754" w:name="_ETM_Q2_704059"/>
      <w:bookmarkEnd w:id="754"/>
      <w:r>
        <w:rPr>
          <w:rtl/>
        </w:rPr>
        <w:t xml:space="preserve">הוועדה </w:t>
      </w:r>
      <w:bookmarkStart w:id="755" w:name="_ETM_Q2_704569"/>
      <w:bookmarkEnd w:id="755"/>
      <w:r>
        <w:rPr>
          <w:rtl/>
        </w:rPr>
        <w:t xml:space="preserve">לתשובתם </w:t>
      </w:r>
      <w:bookmarkStart w:id="756" w:name="_ETM_Q2_705319"/>
      <w:bookmarkEnd w:id="756"/>
      <w:r w:rsidR="008414E6">
        <w:rPr>
          <w:rFonts w:hint="cs"/>
          <w:rtl/>
        </w:rPr>
        <w:t>ע</w:t>
      </w:r>
      <w:r>
        <w:rPr>
          <w:rtl/>
        </w:rPr>
        <w:t>ל</w:t>
      </w:r>
      <w:r w:rsidR="008414E6">
        <w:rPr>
          <w:rFonts w:hint="cs"/>
          <w:rtl/>
        </w:rPr>
        <w:t xml:space="preserve"> ה</w:t>
      </w:r>
      <w:r>
        <w:rPr>
          <w:rtl/>
        </w:rPr>
        <w:t xml:space="preserve">שאלה </w:t>
      </w:r>
      <w:bookmarkStart w:id="757" w:name="_ETM_Q2_705920"/>
      <w:bookmarkEnd w:id="757"/>
      <w:r>
        <w:rPr>
          <w:rFonts w:hint="cs"/>
          <w:rtl/>
        </w:rPr>
        <w:t>ה</w:t>
      </w:r>
      <w:r>
        <w:rPr>
          <w:rtl/>
        </w:rPr>
        <w:t xml:space="preserve">נוקבת </w:t>
      </w:r>
      <w:bookmarkStart w:id="758" w:name="_ETM_Q2_706489"/>
      <w:bookmarkEnd w:id="758"/>
      <w:r>
        <w:rPr>
          <w:rtl/>
        </w:rPr>
        <w:t>הז</w:t>
      </w:r>
      <w:r>
        <w:rPr>
          <w:rFonts w:hint="cs"/>
          <w:rtl/>
        </w:rPr>
        <w:t>את,</w:t>
      </w:r>
      <w:r>
        <w:rPr>
          <w:rtl/>
        </w:rPr>
        <w:t xml:space="preserve"> </w:t>
      </w:r>
      <w:bookmarkStart w:id="759" w:name="_ETM_Q2_707090"/>
      <w:bookmarkEnd w:id="759"/>
      <w:r>
        <w:rPr>
          <w:rtl/>
        </w:rPr>
        <w:t xml:space="preserve">ואני </w:t>
      </w:r>
      <w:bookmarkStart w:id="760" w:name="_ETM_Q2_707510"/>
      <w:bookmarkEnd w:id="760"/>
      <w:r>
        <w:rPr>
          <w:rtl/>
        </w:rPr>
        <w:t xml:space="preserve">מצטט </w:t>
      </w:r>
      <w:bookmarkStart w:id="761" w:name="_ETM_Q2_708230"/>
      <w:bookmarkEnd w:id="761"/>
      <w:r>
        <w:rPr>
          <w:rtl/>
        </w:rPr>
        <w:t xml:space="preserve">מילה </w:t>
      </w:r>
      <w:bookmarkStart w:id="762" w:name="_ETM_Q2_708739"/>
      <w:bookmarkEnd w:id="762"/>
      <w:r>
        <w:rPr>
          <w:rtl/>
        </w:rPr>
        <w:t xml:space="preserve">במילה </w:t>
      </w:r>
      <w:bookmarkStart w:id="763" w:name="_ETM_Q2_709250"/>
      <w:bookmarkEnd w:id="763"/>
      <w:r>
        <w:rPr>
          <w:rtl/>
        </w:rPr>
        <w:t xml:space="preserve">מתוך </w:t>
      </w:r>
      <w:bookmarkStart w:id="764" w:name="_ETM_Q2_709700"/>
      <w:bookmarkEnd w:id="764"/>
      <w:r>
        <w:rPr>
          <w:rtl/>
        </w:rPr>
        <w:t>הדוח</w:t>
      </w:r>
      <w:bookmarkStart w:id="765" w:name="_ETM_Q2_710909"/>
      <w:bookmarkEnd w:id="765"/>
      <w:r>
        <w:rPr>
          <w:rFonts w:hint="cs"/>
          <w:rtl/>
        </w:rPr>
        <w:t>: "</w:t>
      </w:r>
      <w:r>
        <w:rPr>
          <w:rtl/>
        </w:rPr>
        <w:t xml:space="preserve">ריבוי </w:t>
      </w:r>
      <w:bookmarkStart w:id="766" w:name="_ETM_Q2_711420"/>
      <w:bookmarkEnd w:id="766"/>
      <w:r>
        <w:rPr>
          <w:rtl/>
        </w:rPr>
        <w:t xml:space="preserve">אינטרסים </w:t>
      </w:r>
      <w:bookmarkStart w:id="767" w:name="_ETM_Q2_712200"/>
      <w:bookmarkEnd w:id="767"/>
      <w:r>
        <w:rPr>
          <w:rFonts w:hint="cs"/>
          <w:rtl/>
        </w:rPr>
        <w:t>ו</w:t>
      </w:r>
      <w:r>
        <w:rPr>
          <w:rtl/>
        </w:rPr>
        <w:t xml:space="preserve">מעורבות </w:t>
      </w:r>
      <w:bookmarkStart w:id="768" w:name="_ETM_Q2_712799"/>
      <w:bookmarkEnd w:id="768"/>
      <w:r>
        <w:rPr>
          <w:rtl/>
        </w:rPr>
        <w:t>פוליטית</w:t>
      </w:r>
      <w:r>
        <w:rPr>
          <w:rFonts w:hint="cs"/>
          <w:rtl/>
        </w:rPr>
        <w:t>";</w:t>
      </w:r>
      <w:r>
        <w:rPr>
          <w:rtl/>
        </w:rPr>
        <w:t xml:space="preserve"> </w:t>
      </w:r>
      <w:bookmarkStart w:id="769" w:name="_ETM_Q2_714099"/>
      <w:bookmarkEnd w:id="769"/>
      <w:r>
        <w:rPr>
          <w:rFonts w:hint="cs"/>
          <w:rtl/>
        </w:rPr>
        <w:t>"</w:t>
      </w:r>
      <w:r>
        <w:rPr>
          <w:rtl/>
        </w:rPr>
        <w:t xml:space="preserve">דפוס </w:t>
      </w:r>
      <w:bookmarkStart w:id="770" w:name="_ETM_Q2_714549"/>
      <w:bookmarkEnd w:id="770"/>
      <w:r>
        <w:rPr>
          <w:rtl/>
        </w:rPr>
        <w:t xml:space="preserve">פעולה </w:t>
      </w:r>
      <w:bookmarkStart w:id="771" w:name="_ETM_Q2_715090"/>
      <w:bookmarkEnd w:id="771"/>
      <w:r>
        <w:rPr>
          <w:rtl/>
        </w:rPr>
        <w:t xml:space="preserve">של </w:t>
      </w:r>
      <w:bookmarkStart w:id="772" w:name="_ETM_Q2_715389"/>
      <w:bookmarkEnd w:id="772"/>
      <w:r>
        <w:rPr>
          <w:rtl/>
        </w:rPr>
        <w:t>הימנעות</w:t>
      </w:r>
      <w:r>
        <w:rPr>
          <w:rFonts w:hint="cs"/>
          <w:rtl/>
        </w:rPr>
        <w:t>";</w:t>
      </w:r>
      <w:r>
        <w:rPr>
          <w:rtl/>
        </w:rPr>
        <w:t xml:space="preserve"> </w:t>
      </w:r>
      <w:bookmarkStart w:id="773" w:name="_ETM_Q2_716200"/>
      <w:bookmarkEnd w:id="773"/>
      <w:r>
        <w:rPr>
          <w:rtl/>
        </w:rPr>
        <w:t xml:space="preserve">דחיינות </w:t>
      </w:r>
      <w:bookmarkStart w:id="774" w:name="_ETM_Q2_716980"/>
      <w:bookmarkEnd w:id="774"/>
      <w:r>
        <w:rPr>
          <w:rtl/>
        </w:rPr>
        <w:t xml:space="preserve">ועמימות </w:t>
      </w:r>
      <w:bookmarkStart w:id="775" w:name="_ETM_Q2_717639"/>
      <w:bookmarkEnd w:id="775"/>
      <w:r>
        <w:rPr>
          <w:rtl/>
        </w:rPr>
        <w:t>מתוכננת</w:t>
      </w:r>
      <w:r>
        <w:rPr>
          <w:rFonts w:hint="cs"/>
          <w:rtl/>
        </w:rPr>
        <w:t>";</w:t>
      </w:r>
      <w:r>
        <w:rPr>
          <w:rtl/>
        </w:rPr>
        <w:t xml:space="preserve"> </w:t>
      </w:r>
      <w:bookmarkStart w:id="776" w:name="_ETM_Q2_718900"/>
      <w:bookmarkEnd w:id="776"/>
      <w:r>
        <w:rPr>
          <w:rFonts w:hint="cs"/>
          <w:rtl/>
        </w:rPr>
        <w:t>"</w:t>
      </w:r>
      <w:r>
        <w:rPr>
          <w:rtl/>
        </w:rPr>
        <w:t>ה</w:t>
      </w:r>
      <w:r>
        <w:rPr>
          <w:rFonts w:hint="cs"/>
          <w:rtl/>
        </w:rPr>
        <w:t>י</w:t>
      </w:r>
      <w:r>
        <w:rPr>
          <w:rtl/>
        </w:rPr>
        <w:t xml:space="preserve">עדר </w:t>
      </w:r>
      <w:bookmarkStart w:id="777" w:name="_ETM_Q2_719439"/>
      <w:bookmarkEnd w:id="777"/>
      <w:r>
        <w:rPr>
          <w:rtl/>
        </w:rPr>
        <w:t>משילות</w:t>
      </w:r>
      <w:r>
        <w:rPr>
          <w:rFonts w:hint="cs"/>
          <w:rtl/>
        </w:rPr>
        <w:t>";</w:t>
      </w:r>
      <w:r>
        <w:rPr>
          <w:rtl/>
        </w:rPr>
        <w:t xml:space="preserve"> </w:t>
      </w:r>
      <w:bookmarkStart w:id="778" w:name="_ETM_Q2_720219"/>
      <w:bookmarkEnd w:id="778"/>
      <w:r>
        <w:rPr>
          <w:rFonts w:hint="cs"/>
          <w:rtl/>
        </w:rPr>
        <w:t>"</w:t>
      </w:r>
      <w:r>
        <w:rPr>
          <w:rtl/>
        </w:rPr>
        <w:t xml:space="preserve">קיבעון </w:t>
      </w:r>
      <w:bookmarkStart w:id="779" w:name="_ETM_Q2_720790"/>
      <w:bookmarkEnd w:id="779"/>
      <w:r>
        <w:rPr>
          <w:rtl/>
        </w:rPr>
        <w:t xml:space="preserve">מחשבתי </w:t>
      </w:r>
      <w:bookmarkStart w:id="780" w:name="_ETM_Q2_721870"/>
      <w:bookmarkEnd w:id="780"/>
      <w:r>
        <w:rPr>
          <w:rtl/>
        </w:rPr>
        <w:t xml:space="preserve">ויצירת </w:t>
      </w:r>
      <w:bookmarkStart w:id="781" w:name="_ETM_Q2_722709"/>
      <w:bookmarkEnd w:id="781"/>
      <w:r>
        <w:rPr>
          <w:rtl/>
        </w:rPr>
        <w:t xml:space="preserve">מראית </w:t>
      </w:r>
      <w:bookmarkStart w:id="782" w:name="_ETM_Q2_723219"/>
      <w:bookmarkEnd w:id="782"/>
      <w:r>
        <w:rPr>
          <w:rtl/>
        </w:rPr>
        <w:t>עין</w:t>
      </w:r>
      <w:bookmarkStart w:id="783" w:name="_ETM_Q2_724010"/>
      <w:bookmarkEnd w:id="783"/>
      <w:r>
        <w:rPr>
          <w:rFonts w:hint="cs"/>
          <w:rtl/>
        </w:rPr>
        <w:t xml:space="preserve">". </w:t>
      </w:r>
      <w:r>
        <w:rPr>
          <w:rtl/>
        </w:rPr>
        <w:t xml:space="preserve">איזה </w:t>
      </w:r>
      <w:bookmarkStart w:id="784" w:name="_ETM_Q2_724700"/>
      <w:bookmarkEnd w:id="784"/>
      <w:r>
        <w:rPr>
          <w:rtl/>
        </w:rPr>
        <w:t xml:space="preserve">סיכום </w:t>
      </w:r>
      <w:bookmarkStart w:id="785" w:name="_ETM_Q2_725390"/>
      <w:bookmarkEnd w:id="785"/>
      <w:r>
        <w:rPr>
          <w:rtl/>
        </w:rPr>
        <w:t xml:space="preserve">מדויק </w:t>
      </w:r>
      <w:bookmarkStart w:id="786" w:name="_ETM_Q2_726570"/>
      <w:bookmarkEnd w:id="786"/>
      <w:r>
        <w:rPr>
          <w:rtl/>
        </w:rPr>
        <w:t xml:space="preserve">של </w:t>
      </w:r>
      <w:bookmarkStart w:id="787" w:name="_ETM_Q2_726900"/>
      <w:bookmarkEnd w:id="787"/>
      <w:r>
        <w:rPr>
          <w:rtl/>
        </w:rPr>
        <w:t xml:space="preserve">כל </w:t>
      </w:r>
      <w:bookmarkStart w:id="788" w:name="_ETM_Q2_727260"/>
      <w:bookmarkEnd w:id="788"/>
      <w:r>
        <w:rPr>
          <w:rtl/>
        </w:rPr>
        <w:t xml:space="preserve">כהונותיך </w:t>
      </w:r>
      <w:bookmarkStart w:id="789" w:name="_ETM_Q2_728220"/>
      <w:bookmarkEnd w:id="789"/>
      <w:r>
        <w:rPr>
          <w:rtl/>
        </w:rPr>
        <w:t xml:space="preserve">רצופות </w:t>
      </w:r>
      <w:bookmarkStart w:id="790" w:name="_ETM_Q2_729059"/>
      <w:bookmarkEnd w:id="790"/>
      <w:r>
        <w:rPr>
          <w:rtl/>
        </w:rPr>
        <w:t>האסונות</w:t>
      </w:r>
      <w:r>
        <w:rPr>
          <w:rFonts w:hint="cs"/>
          <w:rtl/>
        </w:rPr>
        <w:t>,</w:t>
      </w:r>
      <w:r>
        <w:rPr>
          <w:rtl/>
        </w:rPr>
        <w:t xml:space="preserve"> </w:t>
      </w:r>
      <w:bookmarkStart w:id="791" w:name="_ETM_Q2_730080"/>
      <w:bookmarkEnd w:id="791"/>
      <w:r>
        <w:rPr>
          <w:rtl/>
        </w:rPr>
        <w:t xml:space="preserve">אדוני </w:t>
      </w:r>
      <w:bookmarkStart w:id="792" w:name="_ETM_Q2_730530"/>
      <w:bookmarkEnd w:id="792"/>
      <w:r>
        <w:rPr>
          <w:rtl/>
        </w:rPr>
        <w:t xml:space="preserve">ראש </w:t>
      </w:r>
      <w:bookmarkStart w:id="793" w:name="_ETM_Q2_730800"/>
      <w:bookmarkEnd w:id="793"/>
      <w:r>
        <w:rPr>
          <w:rtl/>
        </w:rPr>
        <w:t>הממשלה</w:t>
      </w:r>
      <w:r>
        <w:rPr>
          <w:rFonts w:hint="cs"/>
          <w:rtl/>
        </w:rPr>
        <w:t>,</w:t>
      </w:r>
      <w:r>
        <w:rPr>
          <w:rtl/>
        </w:rPr>
        <w:t xml:space="preserve"> </w:t>
      </w:r>
      <w:bookmarkStart w:id="794" w:name="_ETM_Q2_732050"/>
      <w:bookmarkEnd w:id="794"/>
      <w:r>
        <w:rPr>
          <w:rtl/>
        </w:rPr>
        <w:t xml:space="preserve">כהונות </w:t>
      </w:r>
      <w:bookmarkStart w:id="795" w:name="_ETM_Q2_732680"/>
      <w:bookmarkEnd w:id="795"/>
      <w:r>
        <w:rPr>
          <w:rtl/>
        </w:rPr>
        <w:t xml:space="preserve">שבהן </w:t>
      </w:r>
      <w:bookmarkStart w:id="796" w:name="_ETM_Q2_733160"/>
      <w:bookmarkEnd w:id="796"/>
      <w:r>
        <w:rPr>
          <w:rtl/>
        </w:rPr>
        <w:t xml:space="preserve">האינטרסים </w:t>
      </w:r>
      <w:bookmarkStart w:id="797" w:name="_ETM_Q2_733940"/>
      <w:bookmarkEnd w:id="797"/>
      <w:r>
        <w:rPr>
          <w:rtl/>
        </w:rPr>
        <w:t xml:space="preserve">האישיים </w:t>
      </w:r>
      <w:bookmarkStart w:id="798" w:name="_ETM_Q2_734510"/>
      <w:bookmarkEnd w:id="798"/>
      <w:r>
        <w:rPr>
          <w:rFonts w:hint="cs"/>
          <w:rtl/>
        </w:rPr>
        <w:t>וה</w:t>
      </w:r>
      <w:r>
        <w:rPr>
          <w:rtl/>
        </w:rPr>
        <w:t xml:space="preserve">אינטרסים </w:t>
      </w:r>
      <w:bookmarkStart w:id="799" w:name="_ETM_Q2_735260"/>
      <w:bookmarkEnd w:id="799"/>
      <w:r>
        <w:rPr>
          <w:rtl/>
        </w:rPr>
        <w:t xml:space="preserve">הפוליטיים </w:t>
      </w:r>
      <w:bookmarkStart w:id="800" w:name="_ETM_Q2_736440"/>
      <w:bookmarkEnd w:id="800"/>
      <w:r>
        <w:rPr>
          <w:rtl/>
        </w:rPr>
        <w:t>גב</w:t>
      </w:r>
      <w:r>
        <w:rPr>
          <w:rFonts w:hint="cs"/>
          <w:rtl/>
        </w:rPr>
        <w:t>רו</w:t>
      </w:r>
      <w:r>
        <w:rPr>
          <w:rtl/>
        </w:rPr>
        <w:t xml:space="preserve"> </w:t>
      </w:r>
      <w:bookmarkStart w:id="801" w:name="_ETM_Q2_736920"/>
      <w:bookmarkEnd w:id="801"/>
      <w:r>
        <w:rPr>
          <w:rtl/>
        </w:rPr>
        <w:t xml:space="preserve">פעם </w:t>
      </w:r>
      <w:bookmarkStart w:id="802" w:name="_ETM_Q2_737309"/>
      <w:bookmarkEnd w:id="802"/>
      <w:r>
        <w:rPr>
          <w:rtl/>
        </w:rPr>
        <w:t xml:space="preserve">אחר </w:t>
      </w:r>
      <w:bookmarkStart w:id="803" w:name="_ETM_Q2_737700"/>
      <w:bookmarkEnd w:id="803"/>
      <w:r>
        <w:rPr>
          <w:rtl/>
        </w:rPr>
        <w:t xml:space="preserve">פעם </w:t>
      </w:r>
      <w:bookmarkStart w:id="804" w:name="_ETM_Q2_738120"/>
      <w:bookmarkEnd w:id="804"/>
      <w:r>
        <w:rPr>
          <w:rtl/>
        </w:rPr>
        <w:t xml:space="preserve">על </w:t>
      </w:r>
      <w:bookmarkStart w:id="805" w:name="_ETM_Q2_738270"/>
      <w:bookmarkEnd w:id="805"/>
      <w:r>
        <w:rPr>
          <w:rtl/>
        </w:rPr>
        <w:t xml:space="preserve">האינטרס </w:t>
      </w:r>
      <w:bookmarkStart w:id="806" w:name="_ETM_Q2_738809"/>
      <w:bookmarkEnd w:id="806"/>
      <w:r>
        <w:rPr>
          <w:rtl/>
        </w:rPr>
        <w:t xml:space="preserve">הציבורי </w:t>
      </w:r>
      <w:bookmarkStart w:id="807" w:name="_ETM_Q2_739890"/>
      <w:bookmarkEnd w:id="807"/>
      <w:r>
        <w:rPr>
          <w:rFonts w:hint="cs"/>
          <w:rtl/>
        </w:rPr>
        <w:t>ו</w:t>
      </w:r>
      <w:r>
        <w:rPr>
          <w:rtl/>
        </w:rPr>
        <w:t xml:space="preserve">טובת </w:t>
      </w:r>
      <w:bookmarkStart w:id="808" w:name="_ETM_Q2_740490"/>
      <w:bookmarkEnd w:id="808"/>
      <w:r>
        <w:rPr>
          <w:rtl/>
        </w:rPr>
        <w:t xml:space="preserve">האזרחים </w:t>
      </w:r>
      <w:bookmarkStart w:id="809" w:name="_ETM_Q2_741240"/>
      <w:bookmarkEnd w:id="809"/>
      <w:r>
        <w:rPr>
          <w:rFonts w:hint="cs"/>
          <w:rtl/>
        </w:rPr>
        <w:t>וה</w:t>
      </w:r>
      <w:r>
        <w:rPr>
          <w:rtl/>
        </w:rPr>
        <w:t>מדינה</w:t>
      </w:r>
      <w:r>
        <w:rPr>
          <w:rFonts w:hint="cs"/>
          <w:rtl/>
        </w:rPr>
        <w:t>,</w:t>
      </w:r>
      <w:r>
        <w:rPr>
          <w:rtl/>
        </w:rPr>
        <w:t xml:space="preserve"> </w:t>
      </w:r>
      <w:bookmarkStart w:id="810" w:name="_ETM_Q2_742620"/>
      <w:bookmarkEnd w:id="810"/>
      <w:r>
        <w:rPr>
          <w:rtl/>
        </w:rPr>
        <w:t xml:space="preserve">כהונות </w:t>
      </w:r>
      <w:bookmarkStart w:id="811" w:name="_ETM_Q2_743190"/>
      <w:bookmarkEnd w:id="811"/>
      <w:r>
        <w:rPr>
          <w:rtl/>
        </w:rPr>
        <w:t xml:space="preserve">שבהן </w:t>
      </w:r>
      <w:bookmarkStart w:id="812" w:name="_ETM_Q2_743610"/>
      <w:bookmarkEnd w:id="812"/>
      <w:r>
        <w:rPr>
          <w:rtl/>
        </w:rPr>
        <w:t xml:space="preserve">המאפיין </w:t>
      </w:r>
      <w:bookmarkStart w:id="813" w:name="_ETM_Q2_744180"/>
      <w:bookmarkEnd w:id="813"/>
      <w:r>
        <w:rPr>
          <w:rtl/>
        </w:rPr>
        <w:t xml:space="preserve">המרכזי </w:t>
      </w:r>
      <w:bookmarkStart w:id="814" w:name="_ETM_Q2_744900"/>
      <w:bookmarkEnd w:id="814"/>
      <w:r>
        <w:rPr>
          <w:rtl/>
        </w:rPr>
        <w:t xml:space="preserve">של </w:t>
      </w:r>
      <w:bookmarkStart w:id="815" w:name="_ETM_Q2_745110"/>
      <w:bookmarkEnd w:id="815"/>
      <w:r>
        <w:rPr>
          <w:rtl/>
        </w:rPr>
        <w:t>פעילות</w:t>
      </w:r>
      <w:r>
        <w:rPr>
          <w:rFonts w:hint="cs"/>
          <w:rtl/>
        </w:rPr>
        <w:t xml:space="preserve">ך </w:t>
      </w:r>
      <w:bookmarkStart w:id="816" w:name="_ETM_Q2_745590"/>
      <w:bookmarkStart w:id="817" w:name="_ETM_Q2_746400"/>
      <w:bookmarkEnd w:id="816"/>
      <w:bookmarkEnd w:id="817"/>
      <w:r>
        <w:rPr>
          <w:rtl/>
        </w:rPr>
        <w:t xml:space="preserve">היה </w:t>
      </w:r>
      <w:bookmarkStart w:id="818" w:name="_ETM_Q2_746820"/>
      <w:bookmarkEnd w:id="818"/>
      <w:r>
        <w:rPr>
          <w:rtl/>
        </w:rPr>
        <w:t>אי</w:t>
      </w:r>
      <w:bookmarkStart w:id="819" w:name="_ETM_Q2_747000"/>
      <w:bookmarkEnd w:id="819"/>
      <w:r>
        <w:rPr>
          <w:rFonts w:hint="cs"/>
          <w:rtl/>
        </w:rPr>
        <w:t>-</w:t>
      </w:r>
      <w:r>
        <w:rPr>
          <w:rtl/>
        </w:rPr>
        <w:t xml:space="preserve">קבלת </w:t>
      </w:r>
      <w:bookmarkStart w:id="820" w:name="_ETM_Q2_747540"/>
      <w:bookmarkEnd w:id="820"/>
      <w:r>
        <w:rPr>
          <w:rtl/>
        </w:rPr>
        <w:t xml:space="preserve">ההחלטות </w:t>
      </w:r>
      <w:bookmarkStart w:id="821" w:name="_ETM_Q2_748199"/>
      <w:bookmarkEnd w:id="821"/>
      <w:r>
        <w:rPr>
          <w:rtl/>
        </w:rPr>
        <w:t>הנחוצות</w:t>
      </w:r>
      <w:r>
        <w:rPr>
          <w:rFonts w:hint="cs"/>
          <w:rtl/>
        </w:rPr>
        <w:t>,</w:t>
      </w:r>
      <w:r>
        <w:rPr>
          <w:rtl/>
        </w:rPr>
        <w:t xml:space="preserve"> </w:t>
      </w:r>
      <w:bookmarkStart w:id="822" w:name="_ETM_Q2_749250"/>
      <w:bookmarkEnd w:id="822"/>
      <w:r>
        <w:rPr>
          <w:rtl/>
        </w:rPr>
        <w:t xml:space="preserve">קידוש </w:t>
      </w:r>
      <w:bookmarkStart w:id="823" w:name="_ETM_Q2_749730"/>
      <w:bookmarkEnd w:id="823"/>
      <w:r>
        <w:rPr>
          <w:rtl/>
        </w:rPr>
        <w:t>הסטטוס</w:t>
      </w:r>
      <w:r>
        <w:rPr>
          <w:rFonts w:hint="cs"/>
          <w:rtl/>
        </w:rPr>
        <w:t xml:space="preserve"> </w:t>
      </w:r>
      <w:r>
        <w:rPr>
          <w:rtl/>
        </w:rPr>
        <w:t>קוו</w:t>
      </w:r>
      <w:r>
        <w:rPr>
          <w:rFonts w:hint="cs"/>
          <w:rtl/>
        </w:rPr>
        <w:t>,</w:t>
      </w:r>
      <w:r>
        <w:rPr>
          <w:rtl/>
        </w:rPr>
        <w:t xml:space="preserve"> </w:t>
      </w:r>
      <w:bookmarkStart w:id="824" w:name="_ETM_Q2_751020"/>
      <w:bookmarkEnd w:id="824"/>
      <w:r>
        <w:rPr>
          <w:rtl/>
        </w:rPr>
        <w:t xml:space="preserve">פחד </w:t>
      </w:r>
      <w:bookmarkStart w:id="825" w:name="_ETM_Q2_751500"/>
      <w:bookmarkEnd w:id="825"/>
      <w:r>
        <w:rPr>
          <w:rtl/>
        </w:rPr>
        <w:t>מ</w:t>
      </w:r>
      <w:r>
        <w:rPr>
          <w:rFonts w:hint="cs"/>
          <w:rtl/>
        </w:rPr>
        <w:t xml:space="preserve">עימותים </w:t>
      </w:r>
      <w:bookmarkStart w:id="826" w:name="_ETM_Q2_751990"/>
      <w:bookmarkStart w:id="827" w:name="_ETM_Q2_752169"/>
      <w:bookmarkEnd w:id="826"/>
      <w:bookmarkEnd w:id="827"/>
      <w:r>
        <w:rPr>
          <w:rtl/>
        </w:rPr>
        <w:t xml:space="preserve">נדרשים </w:t>
      </w:r>
      <w:bookmarkStart w:id="828" w:name="_ETM_Q2_752919"/>
      <w:bookmarkEnd w:id="828"/>
      <w:r>
        <w:rPr>
          <w:rtl/>
        </w:rPr>
        <w:t xml:space="preserve">עם </w:t>
      </w:r>
      <w:bookmarkStart w:id="829" w:name="_ETM_Q2_753069"/>
      <w:bookmarkEnd w:id="829"/>
      <w:r>
        <w:rPr>
          <w:rtl/>
        </w:rPr>
        <w:t xml:space="preserve">השותפים </w:t>
      </w:r>
      <w:bookmarkStart w:id="830" w:name="_ETM_Q2_753699"/>
      <w:bookmarkEnd w:id="830"/>
      <w:r>
        <w:rPr>
          <w:rtl/>
        </w:rPr>
        <w:t>שלך</w:t>
      </w:r>
      <w:r>
        <w:rPr>
          <w:rFonts w:hint="cs"/>
          <w:rtl/>
        </w:rPr>
        <w:t>,</w:t>
      </w:r>
      <w:r>
        <w:rPr>
          <w:rtl/>
        </w:rPr>
        <w:t xml:space="preserve"> </w:t>
      </w:r>
      <w:bookmarkStart w:id="831" w:name="_ETM_Q2_754479"/>
      <w:bookmarkEnd w:id="831"/>
      <w:r>
        <w:rPr>
          <w:rtl/>
        </w:rPr>
        <w:t xml:space="preserve">הססנות </w:t>
      </w:r>
      <w:bookmarkStart w:id="832" w:name="_ETM_Q2_755319"/>
      <w:bookmarkEnd w:id="832"/>
      <w:r>
        <w:rPr>
          <w:rFonts w:hint="cs"/>
          <w:rtl/>
        </w:rPr>
        <w:t>כרונית</w:t>
      </w:r>
      <w:r w:rsidR="008414E6">
        <w:rPr>
          <w:rFonts w:hint="cs"/>
          <w:rtl/>
        </w:rPr>
        <w:t>,</w:t>
      </w:r>
      <w:r>
        <w:rPr>
          <w:rFonts w:hint="cs"/>
          <w:rtl/>
        </w:rPr>
        <w:t xml:space="preserve"> </w:t>
      </w:r>
      <w:bookmarkStart w:id="833" w:name="_ETM_Q2_756009"/>
      <w:bookmarkEnd w:id="833"/>
      <w:r>
        <w:rPr>
          <w:rFonts w:hint="cs"/>
          <w:rtl/>
        </w:rPr>
        <w:t xml:space="preserve">שהפכה </w:t>
      </w:r>
      <w:bookmarkStart w:id="834" w:name="_ETM_Q2_756370"/>
      <w:bookmarkEnd w:id="834"/>
      <w:r>
        <w:rPr>
          <w:rtl/>
        </w:rPr>
        <w:t xml:space="preserve">לשם </w:t>
      </w:r>
      <w:bookmarkStart w:id="835" w:name="_ETM_Q2_757000"/>
      <w:bookmarkEnd w:id="835"/>
      <w:r>
        <w:rPr>
          <w:rtl/>
        </w:rPr>
        <w:t>דבר</w:t>
      </w:r>
      <w:r>
        <w:rPr>
          <w:rFonts w:hint="cs"/>
          <w:rtl/>
        </w:rPr>
        <w:t>;</w:t>
      </w:r>
      <w:r>
        <w:rPr>
          <w:rtl/>
        </w:rPr>
        <w:t xml:space="preserve"> </w:t>
      </w:r>
      <w:bookmarkStart w:id="836" w:name="_ETM_Q2_758219"/>
      <w:bookmarkStart w:id="837" w:name="TOR_Q3"/>
      <w:bookmarkEnd w:id="836"/>
      <w:bookmarkEnd w:id="837"/>
      <w:r>
        <w:rPr>
          <w:rtl/>
          <w:lang w:eastAsia="he-IL"/>
        </w:rPr>
        <w:t>כהונות שבהן משילות הי</w:t>
      </w:r>
      <w:r>
        <w:rPr>
          <w:rFonts w:hint="cs"/>
          <w:rtl/>
          <w:lang w:eastAsia="he-IL"/>
        </w:rPr>
        <w:t>י</w:t>
      </w:r>
      <w:r>
        <w:rPr>
          <w:rtl/>
          <w:lang w:eastAsia="he-IL"/>
        </w:rPr>
        <w:t>תה סיסמת בחירות וסיסמת הקמפיין</w:t>
      </w:r>
      <w:r>
        <w:rPr>
          <w:rFonts w:hint="cs"/>
          <w:rtl/>
          <w:lang w:eastAsia="he-IL"/>
        </w:rPr>
        <w:t xml:space="preserve"> המתועב שלך נגד</w:t>
      </w:r>
      <w:r>
        <w:rPr>
          <w:rtl/>
          <w:lang w:eastAsia="he-IL"/>
        </w:rPr>
        <w:t xml:space="preserve"> שומרי הסף ותו לא</w:t>
      </w:r>
      <w:r>
        <w:rPr>
          <w:rFonts w:hint="cs"/>
          <w:rtl/>
          <w:lang w:eastAsia="he-IL"/>
        </w:rPr>
        <w:t>;</w:t>
      </w:r>
      <w:r>
        <w:rPr>
          <w:rtl/>
          <w:lang w:eastAsia="he-IL"/>
        </w:rPr>
        <w:t xml:space="preserve"> כהונות שבהן נוצרו עוד ועוד זירות אקס</w:t>
      </w:r>
      <w:r>
        <w:rPr>
          <w:rFonts w:hint="cs"/>
          <w:rtl/>
          <w:lang w:eastAsia="he-IL"/>
        </w:rPr>
        <w:t>-</w:t>
      </w:r>
      <w:r>
        <w:rPr>
          <w:rtl/>
          <w:lang w:eastAsia="he-IL"/>
        </w:rPr>
        <w:t xml:space="preserve">טריטוריאליות לריבונות המדינה, לחוק, </w:t>
      </w:r>
      <w:proofErr w:type="spellStart"/>
      <w:r>
        <w:rPr>
          <w:rtl/>
          <w:lang w:eastAsia="he-IL"/>
        </w:rPr>
        <w:t>למ</w:t>
      </w:r>
      <w:r>
        <w:rPr>
          <w:rFonts w:hint="cs"/>
          <w:rtl/>
          <w:lang w:eastAsia="he-IL"/>
        </w:rPr>
        <w:t>י</w:t>
      </w:r>
      <w:r>
        <w:rPr>
          <w:rtl/>
          <w:lang w:eastAsia="he-IL"/>
        </w:rPr>
        <w:t>נהל</w:t>
      </w:r>
      <w:proofErr w:type="spellEnd"/>
      <w:r>
        <w:rPr>
          <w:rtl/>
          <w:lang w:eastAsia="he-IL"/>
        </w:rPr>
        <w:t xml:space="preserve"> התקין. </w:t>
      </w:r>
      <w:bookmarkStart w:id="838" w:name="_ETM_Q3_177804"/>
      <w:bookmarkStart w:id="839" w:name="_ETM_Q3_177923"/>
      <w:bookmarkStart w:id="840" w:name="_ETM_Q3_178214"/>
      <w:bookmarkStart w:id="841" w:name="_ETM_Q3_178274"/>
      <w:bookmarkEnd w:id="838"/>
      <w:bookmarkEnd w:id="839"/>
      <w:bookmarkEnd w:id="840"/>
      <w:bookmarkEnd w:id="841"/>
      <w:r>
        <w:rPr>
          <w:rtl/>
          <w:lang w:eastAsia="he-IL"/>
        </w:rPr>
        <w:t>כך היה הדבר בהר מירון, כך הדבר ב</w:t>
      </w:r>
      <w:r>
        <w:rPr>
          <w:rFonts w:hint="cs"/>
          <w:rtl/>
          <w:lang w:eastAsia="he-IL"/>
        </w:rPr>
        <w:t>ח</w:t>
      </w:r>
      <w:r>
        <w:rPr>
          <w:rtl/>
          <w:lang w:eastAsia="he-IL"/>
        </w:rPr>
        <w:t>לקים גדולים מהחינוך החרדי, כך הדבר בחלק ניכר מהיישובים הערב</w:t>
      </w:r>
      <w:r>
        <w:rPr>
          <w:rFonts w:hint="cs"/>
          <w:rtl/>
          <w:lang w:eastAsia="he-IL"/>
        </w:rPr>
        <w:t>י</w:t>
      </w:r>
      <w:r>
        <w:rPr>
          <w:rtl/>
          <w:lang w:eastAsia="he-IL"/>
        </w:rPr>
        <w:t>ים בישראל</w:t>
      </w:r>
      <w:r>
        <w:rPr>
          <w:rFonts w:hint="cs"/>
          <w:rtl/>
          <w:lang w:eastAsia="he-IL"/>
        </w:rPr>
        <w:t>,</w:t>
      </w:r>
      <w:r>
        <w:rPr>
          <w:rtl/>
          <w:lang w:eastAsia="he-IL"/>
        </w:rPr>
        <w:t xml:space="preserve"> שעברו לריבונות של ארגוני הפש</w:t>
      </w:r>
      <w:r>
        <w:rPr>
          <w:rFonts w:hint="cs"/>
          <w:rtl/>
          <w:lang w:eastAsia="he-IL"/>
        </w:rPr>
        <w:t>ע,</w:t>
      </w:r>
      <w:r>
        <w:rPr>
          <w:rtl/>
          <w:lang w:eastAsia="he-IL"/>
        </w:rPr>
        <w:t xml:space="preserve"> והדוגמאות הנוספות רבות מספור.</w:t>
      </w:r>
    </w:p>
    <w:p w:rsidR="00A137FB" w:rsidRDefault="00A137FB" w:rsidP="002F6EC5">
      <w:pPr>
        <w:rPr>
          <w:rtl/>
          <w:lang w:eastAsia="he-IL"/>
        </w:rPr>
      </w:pPr>
      <w:bookmarkStart w:id="842" w:name="_ETM_Q3_198897"/>
      <w:bookmarkStart w:id="843" w:name="_ETM_Q3_199005"/>
      <w:bookmarkEnd w:id="842"/>
      <w:bookmarkEnd w:id="843"/>
    </w:p>
    <w:p w:rsidR="00A137FB" w:rsidRDefault="00A137FB" w:rsidP="002F6EC5">
      <w:pPr>
        <w:rPr>
          <w:rtl/>
          <w:lang w:eastAsia="he-IL"/>
        </w:rPr>
      </w:pPr>
      <w:bookmarkStart w:id="844" w:name="_ETM_Q3_199036"/>
      <w:bookmarkStart w:id="845" w:name="_ETM_Q3_199141"/>
      <w:bookmarkEnd w:id="844"/>
      <w:bookmarkEnd w:id="845"/>
      <w:r>
        <w:rPr>
          <w:rFonts w:hint="cs"/>
          <w:rtl/>
          <w:lang w:eastAsia="he-IL"/>
        </w:rPr>
        <w:t xml:space="preserve"> </w:t>
      </w:r>
      <w:r>
        <w:rPr>
          <w:rtl/>
          <w:lang w:eastAsia="he-IL"/>
        </w:rPr>
        <w:t xml:space="preserve">ואיך אפשר בלי יצירת מראית העין, שהפכה לאסטרטגיה </w:t>
      </w:r>
      <w:r>
        <w:rPr>
          <w:rFonts w:hint="cs"/>
          <w:rtl/>
          <w:lang w:eastAsia="he-IL"/>
        </w:rPr>
        <w:t>ה</w:t>
      </w:r>
      <w:r>
        <w:rPr>
          <w:rtl/>
          <w:lang w:eastAsia="he-IL"/>
        </w:rPr>
        <w:t xml:space="preserve">מרכזית </w:t>
      </w:r>
      <w:r>
        <w:rPr>
          <w:rFonts w:hint="cs"/>
          <w:rtl/>
          <w:lang w:eastAsia="he-IL"/>
        </w:rPr>
        <w:t>של ה</w:t>
      </w:r>
      <w:r>
        <w:rPr>
          <w:rtl/>
          <w:lang w:eastAsia="he-IL"/>
        </w:rPr>
        <w:t>קריירה הפוליטית שלך</w:t>
      </w:r>
      <w:r>
        <w:rPr>
          <w:rFonts w:hint="cs"/>
          <w:rtl/>
          <w:lang w:eastAsia="he-IL"/>
        </w:rPr>
        <w:t xml:space="preserve">? </w:t>
      </w:r>
      <w:r>
        <w:rPr>
          <w:rtl/>
          <w:lang w:eastAsia="he-IL"/>
        </w:rPr>
        <w:t>מר ב</w:t>
      </w:r>
      <w:r>
        <w:rPr>
          <w:rFonts w:hint="cs"/>
          <w:rtl/>
          <w:lang w:eastAsia="he-IL"/>
        </w:rPr>
        <w:t>י</w:t>
      </w:r>
      <w:r>
        <w:rPr>
          <w:rtl/>
          <w:lang w:eastAsia="he-IL"/>
        </w:rPr>
        <w:t>ט</w:t>
      </w:r>
      <w:r>
        <w:rPr>
          <w:rFonts w:hint="cs"/>
          <w:rtl/>
          <w:lang w:eastAsia="he-IL"/>
        </w:rPr>
        <w:t>ח</w:t>
      </w:r>
      <w:r>
        <w:rPr>
          <w:rtl/>
          <w:lang w:eastAsia="he-IL"/>
        </w:rPr>
        <w:t>ון ומאבק בטרור שבתקופת כהונתו התר</w:t>
      </w:r>
      <w:r>
        <w:rPr>
          <w:rFonts w:hint="cs"/>
          <w:rtl/>
          <w:lang w:eastAsia="he-IL"/>
        </w:rPr>
        <w:t>ח</w:t>
      </w:r>
      <w:r>
        <w:rPr>
          <w:rtl/>
          <w:lang w:eastAsia="he-IL"/>
        </w:rPr>
        <w:t>ש האסון הצבאי הגדול ביותר שידעה מדינת ישראל</w:t>
      </w:r>
      <w:r>
        <w:rPr>
          <w:rFonts w:hint="cs"/>
          <w:rtl/>
          <w:lang w:eastAsia="he-IL"/>
        </w:rPr>
        <w:t xml:space="preserve">; </w:t>
      </w:r>
      <w:r>
        <w:rPr>
          <w:rtl/>
          <w:lang w:eastAsia="he-IL"/>
        </w:rPr>
        <w:t>מר ביט</w:t>
      </w:r>
      <w:r>
        <w:rPr>
          <w:rFonts w:hint="cs"/>
          <w:rtl/>
          <w:lang w:eastAsia="he-IL"/>
        </w:rPr>
        <w:t>ח</w:t>
      </w:r>
      <w:r>
        <w:rPr>
          <w:rtl/>
          <w:lang w:eastAsia="he-IL"/>
        </w:rPr>
        <w:t>ון ומאבק בטרור שחבורת טרוריסטים הערימה עליו א</w:t>
      </w:r>
      <w:r>
        <w:rPr>
          <w:rFonts w:hint="cs"/>
          <w:rtl/>
          <w:lang w:eastAsia="he-IL"/>
        </w:rPr>
        <w:t>ח</w:t>
      </w:r>
      <w:r>
        <w:rPr>
          <w:rtl/>
          <w:lang w:eastAsia="he-IL"/>
        </w:rPr>
        <w:t>רי שק</w:t>
      </w:r>
      <w:r>
        <w:rPr>
          <w:rFonts w:hint="cs"/>
          <w:rtl/>
          <w:lang w:eastAsia="he-IL"/>
        </w:rPr>
        <w:t>י</w:t>
      </w:r>
      <w:r>
        <w:rPr>
          <w:rtl/>
          <w:lang w:eastAsia="he-IL"/>
        </w:rPr>
        <w:t>בלה</w:t>
      </w:r>
      <w:r>
        <w:rPr>
          <w:rFonts w:hint="cs"/>
          <w:rtl/>
          <w:lang w:eastAsia="he-IL"/>
        </w:rPr>
        <w:t>,</w:t>
      </w:r>
      <w:r>
        <w:rPr>
          <w:rtl/>
          <w:lang w:eastAsia="he-IL"/>
        </w:rPr>
        <w:t xml:space="preserve"> בחסותו</w:t>
      </w:r>
      <w:r>
        <w:rPr>
          <w:rFonts w:hint="cs"/>
          <w:rtl/>
          <w:lang w:eastAsia="he-IL"/>
        </w:rPr>
        <w:t>,</w:t>
      </w:r>
      <w:r>
        <w:rPr>
          <w:rtl/>
          <w:lang w:eastAsia="he-IL"/>
        </w:rPr>
        <w:t xml:space="preserve"> מ</w:t>
      </w:r>
      <w:r>
        <w:rPr>
          <w:rFonts w:hint="cs"/>
          <w:rtl/>
          <w:lang w:eastAsia="he-IL"/>
        </w:rPr>
        <w:t>י</w:t>
      </w:r>
      <w:r>
        <w:rPr>
          <w:rtl/>
          <w:lang w:eastAsia="he-IL"/>
        </w:rPr>
        <w:t>ליארדים לבניית התשתיות שלה</w:t>
      </w:r>
      <w:r>
        <w:rPr>
          <w:rFonts w:hint="cs"/>
          <w:rtl/>
          <w:lang w:eastAsia="he-IL"/>
        </w:rPr>
        <w:t xml:space="preserve">; </w:t>
      </w:r>
      <w:bookmarkStart w:id="846" w:name="_ETM_Q3_218836"/>
      <w:bookmarkStart w:id="847" w:name="_ETM_Q3_218936"/>
      <w:bookmarkEnd w:id="846"/>
      <w:bookmarkEnd w:id="847"/>
      <w:r>
        <w:rPr>
          <w:rtl/>
          <w:lang w:eastAsia="he-IL"/>
        </w:rPr>
        <w:t>מר כלכלה</w:t>
      </w:r>
      <w:r>
        <w:rPr>
          <w:rFonts w:hint="cs"/>
          <w:rtl/>
          <w:lang w:eastAsia="he-IL"/>
        </w:rPr>
        <w:t xml:space="preserve"> </w:t>
      </w:r>
      <w:r>
        <w:rPr>
          <w:rtl/>
          <w:lang w:eastAsia="he-IL"/>
        </w:rPr>
        <w:t>ש</w:t>
      </w:r>
      <w:r>
        <w:rPr>
          <w:rFonts w:hint="cs"/>
          <w:rtl/>
          <w:lang w:eastAsia="he-IL"/>
        </w:rPr>
        <w:t>ח</w:t>
      </w:r>
      <w:r>
        <w:rPr>
          <w:rtl/>
          <w:lang w:eastAsia="he-IL"/>
        </w:rPr>
        <w:t>תום על הורדת דירוג האשראי של מדינת ישראל, שנכנע לכל ס</w:t>
      </w:r>
      <w:r>
        <w:rPr>
          <w:rFonts w:hint="cs"/>
          <w:rtl/>
          <w:lang w:eastAsia="he-IL"/>
        </w:rPr>
        <w:t>ח</w:t>
      </w:r>
      <w:r>
        <w:rPr>
          <w:rtl/>
          <w:lang w:eastAsia="he-IL"/>
        </w:rPr>
        <w:t>יטה פוליטית ולכל דרישה מופרכת והרסנית</w:t>
      </w:r>
      <w:r>
        <w:rPr>
          <w:rFonts w:hint="cs"/>
          <w:rtl/>
          <w:lang w:eastAsia="he-IL"/>
        </w:rPr>
        <w:t xml:space="preserve">; </w:t>
      </w:r>
      <w:r>
        <w:rPr>
          <w:rtl/>
          <w:lang w:eastAsia="he-IL"/>
        </w:rPr>
        <w:t>מר מדינאות</w:t>
      </w:r>
      <w:r>
        <w:rPr>
          <w:rFonts w:hint="cs"/>
          <w:rtl/>
          <w:lang w:eastAsia="he-IL"/>
        </w:rPr>
        <w:t>, ליגה</w:t>
      </w:r>
      <w:bookmarkStart w:id="848" w:name="_ETM_Q3_231910"/>
      <w:bookmarkEnd w:id="848"/>
      <w:r>
        <w:rPr>
          <w:rFonts w:hint="cs"/>
          <w:rtl/>
          <w:lang w:eastAsia="he-IL"/>
        </w:rPr>
        <w:t xml:space="preserve"> אחרת, </w:t>
      </w:r>
      <w:r>
        <w:rPr>
          <w:rtl/>
          <w:lang w:eastAsia="he-IL"/>
        </w:rPr>
        <w:t>שהפך לפרסונה נון גרטה בחלק ניכר מבירות העולם החופשי.</w:t>
      </w:r>
      <w:r>
        <w:rPr>
          <w:rFonts w:hint="cs"/>
          <w:rtl/>
          <w:lang w:eastAsia="he-IL"/>
        </w:rPr>
        <w:t xml:space="preserve"> </w:t>
      </w:r>
      <w:r>
        <w:rPr>
          <w:rtl/>
          <w:lang w:eastAsia="he-IL"/>
        </w:rPr>
        <w:t>כל</w:t>
      </w:r>
      <w:r>
        <w:rPr>
          <w:rFonts w:hint="cs"/>
          <w:rtl/>
          <w:lang w:eastAsia="he-IL"/>
        </w:rPr>
        <w:t>-</w:t>
      </w:r>
      <w:r>
        <w:rPr>
          <w:rtl/>
          <w:lang w:eastAsia="he-IL"/>
        </w:rPr>
        <w:t>כ</w:t>
      </w:r>
      <w:r>
        <w:rPr>
          <w:rFonts w:hint="cs"/>
          <w:rtl/>
          <w:lang w:eastAsia="he-IL"/>
        </w:rPr>
        <w:t>ו</w:t>
      </w:r>
      <w:r>
        <w:rPr>
          <w:rtl/>
          <w:lang w:eastAsia="he-IL"/>
        </w:rPr>
        <w:t xml:space="preserve">לך מראית עין, רוח וצלצולים, אימוני משחק מול </w:t>
      </w:r>
      <w:r>
        <w:rPr>
          <w:rFonts w:hint="cs"/>
          <w:rtl/>
          <w:lang w:eastAsia="he-IL"/>
        </w:rPr>
        <w:t>ה</w:t>
      </w:r>
      <w:r>
        <w:rPr>
          <w:rtl/>
          <w:lang w:eastAsia="he-IL"/>
        </w:rPr>
        <w:t>מצלמות</w:t>
      </w:r>
      <w:r>
        <w:rPr>
          <w:rFonts w:hint="cs"/>
          <w:rtl/>
          <w:lang w:eastAsia="he-IL"/>
        </w:rPr>
        <w:t>,</w:t>
      </w:r>
      <w:r>
        <w:rPr>
          <w:rtl/>
          <w:lang w:eastAsia="he-IL"/>
        </w:rPr>
        <w:t xml:space="preserve"> ובינתיים</w:t>
      </w:r>
      <w:r>
        <w:rPr>
          <w:rFonts w:hint="cs"/>
          <w:rtl/>
          <w:lang w:eastAsia="he-IL"/>
        </w:rPr>
        <w:t>,</w:t>
      </w:r>
      <w:r>
        <w:rPr>
          <w:rtl/>
          <w:lang w:eastAsia="he-IL"/>
        </w:rPr>
        <w:t xml:space="preserve"> קול דמי אחינו צועקים אלינו מן האדמה</w:t>
      </w:r>
      <w:r>
        <w:rPr>
          <w:rFonts w:hint="cs"/>
          <w:rtl/>
          <w:lang w:eastAsia="he-IL"/>
        </w:rPr>
        <w:t>, זועקים אלינו</w:t>
      </w:r>
      <w:bookmarkStart w:id="849" w:name="_ETM_Q3_248244"/>
      <w:bookmarkStart w:id="850" w:name="_ETM_Q3_248364"/>
      <w:bookmarkStart w:id="851" w:name="_ETM_Q3_248965"/>
      <w:bookmarkStart w:id="852" w:name="_ETM_Q3_249055"/>
      <w:bookmarkEnd w:id="849"/>
      <w:bookmarkEnd w:id="850"/>
      <w:bookmarkEnd w:id="851"/>
      <w:bookmarkEnd w:id="852"/>
      <w:r>
        <w:rPr>
          <w:rtl/>
          <w:lang w:eastAsia="he-IL"/>
        </w:rPr>
        <w:t xml:space="preserve"> מאדמת הר מירון,</w:t>
      </w:r>
      <w:r>
        <w:rPr>
          <w:rFonts w:hint="cs"/>
          <w:rtl/>
          <w:lang w:eastAsia="he-IL"/>
        </w:rPr>
        <w:t xml:space="preserve"> </w:t>
      </w:r>
      <w:r>
        <w:rPr>
          <w:rtl/>
          <w:lang w:eastAsia="he-IL"/>
        </w:rPr>
        <w:t>מאדמת יישובי הנגב המערבי, ממנהרות החמאס ברצוע</w:t>
      </w:r>
      <w:r>
        <w:rPr>
          <w:rFonts w:hint="cs"/>
          <w:rtl/>
          <w:lang w:eastAsia="he-IL"/>
        </w:rPr>
        <w:t xml:space="preserve">ת עזה. </w:t>
      </w:r>
    </w:p>
    <w:p w:rsidR="00A137FB" w:rsidRDefault="00A137FB" w:rsidP="002F6EC5">
      <w:pPr>
        <w:rPr>
          <w:rtl/>
          <w:lang w:eastAsia="he-IL"/>
        </w:rPr>
      </w:pPr>
    </w:p>
    <w:p w:rsidR="00A137FB" w:rsidRDefault="00A137FB" w:rsidP="002F6EC5">
      <w:pPr>
        <w:rPr>
          <w:rtl/>
          <w:lang w:eastAsia="he-IL"/>
        </w:rPr>
      </w:pPr>
      <w:r>
        <w:rPr>
          <w:rtl/>
          <w:lang w:eastAsia="he-IL"/>
        </w:rPr>
        <w:t>בלי למצמץ</w:t>
      </w:r>
      <w:r>
        <w:rPr>
          <w:rFonts w:hint="cs"/>
          <w:rtl/>
          <w:lang w:eastAsia="he-IL"/>
        </w:rPr>
        <w:t>,</w:t>
      </w:r>
      <w:r>
        <w:rPr>
          <w:rtl/>
          <w:lang w:eastAsia="he-IL"/>
        </w:rPr>
        <w:t xml:space="preserve"> אדוני ראש הממשלה, הסברת</w:t>
      </w:r>
      <w:r>
        <w:rPr>
          <w:rFonts w:hint="cs"/>
          <w:rtl/>
          <w:lang w:eastAsia="he-IL"/>
        </w:rPr>
        <w:t>,</w:t>
      </w:r>
      <w:r>
        <w:rPr>
          <w:rtl/>
          <w:lang w:eastAsia="he-IL"/>
        </w:rPr>
        <w:t xml:space="preserve"> ביהירות </w:t>
      </w:r>
      <w:r>
        <w:rPr>
          <w:rFonts w:hint="cs"/>
          <w:rtl/>
          <w:lang w:eastAsia="he-IL"/>
        </w:rPr>
        <w:t xml:space="preserve">האופיינית לך, </w:t>
      </w:r>
      <w:r>
        <w:rPr>
          <w:rtl/>
          <w:lang w:eastAsia="he-IL"/>
        </w:rPr>
        <w:t>לחברי הוועדה, שהכ</w:t>
      </w:r>
      <w:r>
        <w:rPr>
          <w:rFonts w:hint="cs"/>
          <w:rtl/>
          <w:lang w:eastAsia="he-IL"/>
        </w:rPr>
        <w:t>ו</w:t>
      </w:r>
      <w:r>
        <w:rPr>
          <w:rtl/>
          <w:lang w:eastAsia="he-IL"/>
        </w:rPr>
        <w:t>ל היה יכול להיות א</w:t>
      </w:r>
      <w:r>
        <w:rPr>
          <w:rFonts w:hint="cs"/>
          <w:rtl/>
          <w:lang w:eastAsia="he-IL"/>
        </w:rPr>
        <w:t>ח</w:t>
      </w:r>
      <w:r>
        <w:rPr>
          <w:rtl/>
          <w:lang w:eastAsia="he-IL"/>
        </w:rPr>
        <w:t>רת אם מישהו היה או</w:t>
      </w:r>
      <w:r>
        <w:rPr>
          <w:rFonts w:hint="cs"/>
          <w:rtl/>
          <w:lang w:eastAsia="he-IL"/>
        </w:rPr>
        <w:t>ח</w:t>
      </w:r>
      <w:r>
        <w:rPr>
          <w:rtl/>
          <w:lang w:eastAsia="he-IL"/>
        </w:rPr>
        <w:t xml:space="preserve">ז בדש מעילך. למי </w:t>
      </w:r>
      <w:r>
        <w:rPr>
          <w:rFonts w:hint="cs"/>
          <w:rtl/>
          <w:lang w:eastAsia="he-IL"/>
        </w:rPr>
        <w:t xml:space="preserve">בדיוק </w:t>
      </w:r>
      <w:r>
        <w:rPr>
          <w:rtl/>
          <w:lang w:eastAsia="he-IL"/>
        </w:rPr>
        <w:t>התכוונת</w:t>
      </w:r>
      <w:r>
        <w:rPr>
          <w:rFonts w:hint="cs"/>
          <w:rtl/>
          <w:lang w:eastAsia="he-IL"/>
        </w:rPr>
        <w:t>,</w:t>
      </w:r>
      <w:r>
        <w:rPr>
          <w:rtl/>
          <w:lang w:eastAsia="he-IL"/>
        </w:rPr>
        <w:t xml:space="preserve"> מר נתניהו</w:t>
      </w:r>
      <w:r>
        <w:rPr>
          <w:rFonts w:hint="cs"/>
          <w:rtl/>
          <w:lang w:eastAsia="he-IL"/>
        </w:rPr>
        <w:t>?</w:t>
      </w:r>
      <w:r>
        <w:rPr>
          <w:rtl/>
          <w:lang w:eastAsia="he-IL"/>
        </w:rPr>
        <w:t xml:space="preserve"> הרי כבר שנים ארוכות אתה מקיף</w:t>
      </w:r>
      <w:r>
        <w:rPr>
          <w:rFonts w:hint="cs"/>
          <w:rtl/>
          <w:lang w:eastAsia="he-IL"/>
        </w:rPr>
        <w:t xml:space="preserve"> את</w:t>
      </w:r>
      <w:r>
        <w:rPr>
          <w:rtl/>
          <w:lang w:eastAsia="he-IL"/>
        </w:rPr>
        <w:t xml:space="preserve"> עצמך בחבורת חנפנים אומר</w:t>
      </w:r>
      <w:r>
        <w:rPr>
          <w:rFonts w:hint="cs"/>
          <w:rtl/>
          <w:lang w:eastAsia="he-IL"/>
        </w:rPr>
        <w:t>י</w:t>
      </w:r>
      <w:r>
        <w:rPr>
          <w:rtl/>
          <w:lang w:eastAsia="he-IL"/>
        </w:rPr>
        <w:t xml:space="preserve"> הן</w:t>
      </w:r>
      <w:r>
        <w:rPr>
          <w:rFonts w:hint="cs"/>
          <w:rtl/>
          <w:lang w:eastAsia="he-IL"/>
        </w:rPr>
        <w:t>,</w:t>
      </w:r>
      <w:r>
        <w:rPr>
          <w:rtl/>
          <w:lang w:eastAsia="he-IL"/>
        </w:rPr>
        <w:t xml:space="preserve"> באנשים שעסוקים בהגנה עליך במקום על טובת המדינה. מ</w:t>
      </w:r>
      <w:r>
        <w:rPr>
          <w:rFonts w:hint="cs"/>
          <w:rtl/>
          <w:lang w:eastAsia="he-IL"/>
        </w:rPr>
        <w:t>י</w:t>
      </w:r>
      <w:r>
        <w:rPr>
          <w:rtl/>
          <w:lang w:eastAsia="he-IL"/>
        </w:rPr>
        <w:t xml:space="preserve"> בדיוק יכול לתפוס בדש מעילך? המקסימום שאנשיך י</w:t>
      </w:r>
      <w:r>
        <w:rPr>
          <w:rFonts w:hint="cs"/>
          <w:rtl/>
          <w:lang w:eastAsia="he-IL"/>
        </w:rPr>
        <w:t>ודעים</w:t>
      </w:r>
      <w:r>
        <w:rPr>
          <w:rtl/>
          <w:lang w:eastAsia="he-IL"/>
        </w:rPr>
        <w:t xml:space="preserve"> לעשות הוא להסיר את אבק האיפור מעל הדש לפני שאתה עולה לעוד שידור </w:t>
      </w:r>
      <w:r>
        <w:rPr>
          <w:rFonts w:hint="cs"/>
          <w:rtl/>
          <w:lang w:eastAsia="he-IL"/>
        </w:rPr>
        <w:t>ח</w:t>
      </w:r>
      <w:r>
        <w:rPr>
          <w:rtl/>
          <w:lang w:eastAsia="he-IL"/>
        </w:rPr>
        <w:t>סר תו</w:t>
      </w:r>
      <w:r>
        <w:rPr>
          <w:rFonts w:hint="cs"/>
          <w:rtl/>
          <w:lang w:eastAsia="he-IL"/>
        </w:rPr>
        <w:t>ח</w:t>
      </w:r>
      <w:r>
        <w:rPr>
          <w:rtl/>
          <w:lang w:eastAsia="he-IL"/>
        </w:rPr>
        <w:t>לת.</w:t>
      </w:r>
      <w:bookmarkStart w:id="853" w:name="_ETM_Q3_296961"/>
      <w:bookmarkStart w:id="854" w:name="_ETM_Q3_297052"/>
      <w:bookmarkStart w:id="855" w:name="_ETM_Q3_297297"/>
      <w:bookmarkStart w:id="856" w:name="_ETM_Q3_297380"/>
      <w:bookmarkEnd w:id="853"/>
      <w:bookmarkEnd w:id="854"/>
      <w:bookmarkEnd w:id="855"/>
      <w:bookmarkEnd w:id="856"/>
      <w:r>
        <w:rPr>
          <w:rFonts w:hint="cs"/>
          <w:rtl/>
          <w:lang w:eastAsia="he-IL"/>
        </w:rPr>
        <w:t xml:space="preserve"> </w:t>
      </w:r>
      <w:r>
        <w:rPr>
          <w:rtl/>
          <w:lang w:eastAsia="he-IL"/>
        </w:rPr>
        <w:t>הרי מ</w:t>
      </w:r>
      <w:r>
        <w:rPr>
          <w:rFonts w:hint="cs"/>
          <w:rtl/>
          <w:lang w:eastAsia="he-IL"/>
        </w:rPr>
        <w:t>ח</w:t>
      </w:r>
      <w:r>
        <w:rPr>
          <w:rtl/>
          <w:lang w:eastAsia="he-IL"/>
        </w:rPr>
        <w:t xml:space="preserve">וסר </w:t>
      </w:r>
      <w:r>
        <w:rPr>
          <w:rFonts w:hint="cs"/>
          <w:rtl/>
          <w:lang w:eastAsia="he-IL"/>
        </w:rPr>
        <w:t>היכולת שלך</w:t>
      </w:r>
      <w:r>
        <w:rPr>
          <w:rtl/>
          <w:lang w:eastAsia="he-IL"/>
        </w:rPr>
        <w:t xml:space="preserve"> להגביה עוף</w:t>
      </w:r>
      <w:r>
        <w:rPr>
          <w:rFonts w:hint="cs"/>
          <w:rtl/>
          <w:lang w:eastAsia="he-IL"/>
        </w:rPr>
        <w:t xml:space="preserve"> כמנהיג,</w:t>
      </w:r>
      <w:r>
        <w:rPr>
          <w:rtl/>
          <w:lang w:eastAsia="he-IL"/>
        </w:rPr>
        <w:t xml:space="preserve"> ג</w:t>
      </w:r>
      <w:r>
        <w:rPr>
          <w:rFonts w:hint="cs"/>
          <w:rtl/>
          <w:lang w:eastAsia="he-IL"/>
        </w:rPr>
        <w:t>י</w:t>
      </w:r>
      <w:r>
        <w:rPr>
          <w:rtl/>
          <w:lang w:eastAsia="he-IL"/>
        </w:rPr>
        <w:t>מדת את כל סביבתך בשנים האחרונות</w:t>
      </w:r>
      <w:r>
        <w:rPr>
          <w:rFonts w:hint="cs"/>
          <w:rtl/>
          <w:lang w:eastAsia="he-IL"/>
        </w:rPr>
        <w:t>,</w:t>
      </w:r>
      <w:r>
        <w:rPr>
          <w:rtl/>
          <w:lang w:eastAsia="he-IL"/>
        </w:rPr>
        <w:t xml:space="preserve"> הסביבה הפוליטית והמקצועית</w:t>
      </w:r>
      <w:r>
        <w:rPr>
          <w:rFonts w:hint="cs"/>
          <w:rtl/>
          <w:lang w:eastAsia="he-IL"/>
        </w:rPr>
        <w:t>,</w:t>
      </w:r>
      <w:r>
        <w:rPr>
          <w:rtl/>
          <w:lang w:eastAsia="he-IL"/>
        </w:rPr>
        <w:t xml:space="preserve"> כדי ש</w:t>
      </w:r>
      <w:r>
        <w:rPr>
          <w:rFonts w:hint="cs"/>
          <w:rtl/>
          <w:lang w:eastAsia="he-IL"/>
        </w:rPr>
        <w:t xml:space="preserve">אתה </w:t>
      </w:r>
      <w:r>
        <w:rPr>
          <w:rtl/>
          <w:lang w:eastAsia="he-IL"/>
        </w:rPr>
        <w:t>תוכל להרגיש ענק</w:t>
      </w:r>
      <w:r>
        <w:rPr>
          <w:rFonts w:hint="cs"/>
          <w:rtl/>
          <w:lang w:eastAsia="he-IL"/>
        </w:rPr>
        <w:t>,</w:t>
      </w:r>
      <w:r>
        <w:rPr>
          <w:rtl/>
          <w:lang w:eastAsia="he-IL"/>
        </w:rPr>
        <w:t xml:space="preserve"> כ</w:t>
      </w:r>
      <w:r>
        <w:rPr>
          <w:rFonts w:hint="cs"/>
          <w:rtl/>
          <w:lang w:eastAsia="he-IL"/>
        </w:rPr>
        <w:t xml:space="preserve">מו </w:t>
      </w:r>
      <w:proofErr w:type="spellStart"/>
      <w:r>
        <w:rPr>
          <w:rtl/>
          <w:lang w:eastAsia="he-IL"/>
        </w:rPr>
        <w:t>גוליבר</w:t>
      </w:r>
      <w:proofErr w:type="spellEnd"/>
      <w:r>
        <w:rPr>
          <w:rtl/>
          <w:lang w:eastAsia="he-IL"/>
        </w:rPr>
        <w:t xml:space="preserve"> בארץ הגמדים, ולמכור את האשליה לציבור הישראלי.</w:t>
      </w:r>
      <w:r>
        <w:rPr>
          <w:rFonts w:hint="cs"/>
          <w:rtl/>
          <w:lang w:eastAsia="he-IL"/>
        </w:rPr>
        <w:t xml:space="preserve"> </w:t>
      </w:r>
    </w:p>
    <w:p w:rsidR="00A137FB" w:rsidRDefault="00A137FB" w:rsidP="002F6EC5">
      <w:pPr>
        <w:rPr>
          <w:rtl/>
          <w:lang w:eastAsia="he-IL"/>
        </w:rPr>
      </w:pPr>
    </w:p>
    <w:p w:rsidR="00A137FB" w:rsidRDefault="00A137FB" w:rsidP="002F6EC5">
      <w:pPr>
        <w:rPr>
          <w:rtl/>
          <w:lang w:eastAsia="he-IL"/>
        </w:rPr>
      </w:pPr>
      <w:r>
        <w:rPr>
          <w:rtl/>
          <w:lang w:eastAsia="he-IL"/>
        </w:rPr>
        <w:t xml:space="preserve">דש המעיל </w:t>
      </w:r>
      <w:r>
        <w:rPr>
          <w:rFonts w:hint="cs"/>
          <w:rtl/>
          <w:lang w:eastAsia="he-IL"/>
        </w:rPr>
        <w:t>–</w:t>
      </w:r>
      <w:r>
        <w:rPr>
          <w:rtl/>
          <w:lang w:eastAsia="he-IL"/>
        </w:rPr>
        <w:t xml:space="preserve"> ז</w:t>
      </w:r>
      <w:r>
        <w:rPr>
          <w:rFonts w:hint="cs"/>
          <w:rtl/>
          <w:lang w:eastAsia="he-IL"/>
        </w:rPr>
        <w:t>ה</w:t>
      </w:r>
      <w:r>
        <w:rPr>
          <w:rtl/>
          <w:lang w:eastAsia="he-IL"/>
        </w:rPr>
        <w:t xml:space="preserve"> הדימוי שבחרת כדי לחמוק מאחריות. א</w:t>
      </w:r>
      <w:r>
        <w:rPr>
          <w:rFonts w:hint="cs"/>
          <w:rtl/>
          <w:lang w:eastAsia="he-IL"/>
        </w:rPr>
        <w:t>נח</w:t>
      </w:r>
      <w:r>
        <w:rPr>
          <w:rtl/>
          <w:lang w:eastAsia="he-IL"/>
        </w:rPr>
        <w:t>נו</w:t>
      </w:r>
      <w:r>
        <w:rPr>
          <w:rFonts w:hint="cs"/>
          <w:rtl/>
          <w:lang w:eastAsia="he-IL"/>
        </w:rPr>
        <w:t>, אדוני ראש הממשלה,</w:t>
      </w:r>
      <w:r>
        <w:rPr>
          <w:rtl/>
          <w:lang w:eastAsia="he-IL"/>
        </w:rPr>
        <w:t xml:space="preserve"> נענה לך בדימוי אחר</w:t>
      </w:r>
      <w:r>
        <w:rPr>
          <w:rFonts w:hint="cs"/>
          <w:rtl/>
          <w:lang w:eastAsia="he-IL"/>
        </w:rPr>
        <w:t>,</w:t>
      </w:r>
      <w:r>
        <w:rPr>
          <w:rtl/>
          <w:lang w:eastAsia="he-IL"/>
        </w:rPr>
        <w:t xml:space="preserve"> הקשור גם הוא במעיל</w:t>
      </w:r>
      <w:r>
        <w:rPr>
          <w:rFonts w:hint="cs"/>
          <w:rtl/>
          <w:lang w:eastAsia="he-IL"/>
        </w:rPr>
        <w:t>,</w:t>
      </w:r>
      <w:r>
        <w:rPr>
          <w:rtl/>
          <w:lang w:eastAsia="he-IL"/>
        </w:rPr>
        <w:t xml:space="preserve"> דימוי הלקוח מספר הספרים</w:t>
      </w:r>
      <w:r>
        <w:rPr>
          <w:rFonts w:hint="cs"/>
          <w:rtl/>
          <w:lang w:eastAsia="he-IL"/>
        </w:rPr>
        <w:t>; דימוי</w:t>
      </w:r>
      <w:r>
        <w:rPr>
          <w:rtl/>
          <w:lang w:eastAsia="he-IL"/>
        </w:rPr>
        <w:t xml:space="preserve"> המלמד מה עולה בגורלם של מנהיגים </w:t>
      </w:r>
      <w:r>
        <w:rPr>
          <w:rFonts w:hint="cs"/>
          <w:rtl/>
          <w:lang w:eastAsia="he-IL"/>
        </w:rPr>
        <w:t>ה</w:t>
      </w:r>
      <w:r>
        <w:rPr>
          <w:rtl/>
          <w:lang w:eastAsia="he-IL"/>
        </w:rPr>
        <w:t>מסרבים לקחת אחריות</w:t>
      </w:r>
      <w:r>
        <w:rPr>
          <w:rFonts w:hint="cs"/>
          <w:rtl/>
          <w:lang w:eastAsia="he-IL"/>
        </w:rPr>
        <w:t>,</w:t>
      </w:r>
      <w:r>
        <w:rPr>
          <w:rtl/>
          <w:lang w:eastAsia="he-IL"/>
        </w:rPr>
        <w:t xml:space="preserve"> דימוי הלקוח מההפטרה </w:t>
      </w:r>
      <w:r>
        <w:rPr>
          <w:rFonts w:hint="cs"/>
          <w:rtl/>
          <w:lang w:eastAsia="he-IL"/>
        </w:rPr>
        <w:t>ש</w:t>
      </w:r>
      <w:r>
        <w:rPr>
          <w:rtl/>
          <w:lang w:eastAsia="he-IL"/>
        </w:rPr>
        <w:t>נקרא בבוקר שבת זכור, ערב חג הפורים המתקרב:</w:t>
      </w:r>
      <w:r>
        <w:rPr>
          <w:rFonts w:hint="cs"/>
          <w:rtl/>
          <w:lang w:eastAsia="he-IL"/>
        </w:rPr>
        <w:t xml:space="preserve"> </w:t>
      </w:r>
      <w:r>
        <w:rPr>
          <w:rtl/>
          <w:lang w:eastAsia="he-IL"/>
        </w:rPr>
        <w:t xml:space="preserve">"ויאמר שמואל אל שאול לא אשוב עמך </w:t>
      </w:r>
      <w:r>
        <w:rPr>
          <w:rFonts w:hint="cs"/>
          <w:rtl/>
          <w:lang w:eastAsia="he-IL"/>
        </w:rPr>
        <w:t xml:space="preserve">כי </w:t>
      </w:r>
      <w:proofErr w:type="spellStart"/>
      <w:r>
        <w:rPr>
          <w:rtl/>
          <w:lang w:eastAsia="he-IL"/>
        </w:rPr>
        <w:t>מא</w:t>
      </w:r>
      <w:r>
        <w:rPr>
          <w:rFonts w:hint="cs"/>
          <w:rtl/>
          <w:lang w:eastAsia="he-IL"/>
        </w:rPr>
        <w:t>ס</w:t>
      </w:r>
      <w:r>
        <w:rPr>
          <w:rtl/>
          <w:lang w:eastAsia="he-IL"/>
        </w:rPr>
        <w:t>תה</w:t>
      </w:r>
      <w:proofErr w:type="spellEnd"/>
      <w:r>
        <w:rPr>
          <w:rtl/>
          <w:lang w:eastAsia="he-IL"/>
        </w:rPr>
        <w:t xml:space="preserve"> את דבר </w:t>
      </w:r>
      <w:r>
        <w:rPr>
          <w:rFonts w:hint="cs"/>
          <w:rtl/>
          <w:lang w:eastAsia="he-IL"/>
        </w:rPr>
        <w:t xml:space="preserve">ה' </w:t>
      </w:r>
      <w:proofErr w:type="spellStart"/>
      <w:r>
        <w:rPr>
          <w:rtl/>
          <w:lang w:eastAsia="he-IL"/>
        </w:rPr>
        <w:t>וימאסך</w:t>
      </w:r>
      <w:proofErr w:type="spellEnd"/>
      <w:r>
        <w:rPr>
          <w:rtl/>
          <w:lang w:eastAsia="he-IL"/>
        </w:rPr>
        <w:t xml:space="preserve"> </w:t>
      </w:r>
      <w:r>
        <w:rPr>
          <w:rFonts w:hint="cs"/>
          <w:rtl/>
          <w:lang w:eastAsia="he-IL"/>
        </w:rPr>
        <w:t xml:space="preserve">ה' </w:t>
      </w:r>
      <w:r>
        <w:rPr>
          <w:rtl/>
          <w:lang w:eastAsia="he-IL"/>
        </w:rPr>
        <w:t xml:space="preserve">מהיות מלך על </w:t>
      </w:r>
      <w:r>
        <w:rPr>
          <w:rFonts w:hint="cs"/>
          <w:rtl/>
          <w:lang w:eastAsia="he-IL"/>
        </w:rPr>
        <w:t>י</w:t>
      </w:r>
      <w:r>
        <w:rPr>
          <w:rtl/>
          <w:lang w:eastAsia="he-IL"/>
        </w:rPr>
        <w:t>שראל</w:t>
      </w:r>
      <w:r>
        <w:rPr>
          <w:rFonts w:hint="cs"/>
          <w:rtl/>
          <w:lang w:eastAsia="he-IL"/>
        </w:rPr>
        <w:t>.</w:t>
      </w:r>
      <w:r>
        <w:rPr>
          <w:rtl/>
          <w:lang w:eastAsia="he-IL"/>
        </w:rPr>
        <w:t xml:space="preserve"> </w:t>
      </w:r>
      <w:r w:rsidRPr="000A574B">
        <w:rPr>
          <w:rFonts w:hint="cs"/>
          <w:rtl/>
          <w:lang w:eastAsia="he-IL"/>
        </w:rPr>
        <w:t>וַיִסֹב</w:t>
      </w:r>
      <w:r w:rsidRPr="002F6EC5">
        <w:rPr>
          <w:rFonts w:hint="cs"/>
          <w:rtl/>
          <w:lang w:eastAsia="he-IL"/>
        </w:rPr>
        <w:t> </w:t>
      </w:r>
      <w:r>
        <w:rPr>
          <w:rtl/>
          <w:lang w:eastAsia="he-IL"/>
        </w:rPr>
        <w:t>שמואל ללכת ו</w:t>
      </w:r>
      <w:r>
        <w:rPr>
          <w:rFonts w:hint="cs"/>
          <w:rtl/>
          <w:lang w:eastAsia="he-IL"/>
        </w:rPr>
        <w:t>יח</w:t>
      </w:r>
      <w:r>
        <w:rPr>
          <w:rtl/>
          <w:lang w:eastAsia="he-IL"/>
        </w:rPr>
        <w:t>זק ב</w:t>
      </w:r>
      <w:r>
        <w:rPr>
          <w:rFonts w:hint="cs"/>
          <w:rtl/>
          <w:lang w:eastAsia="he-IL"/>
        </w:rPr>
        <w:t>כ</w:t>
      </w:r>
      <w:r>
        <w:rPr>
          <w:rtl/>
          <w:lang w:eastAsia="he-IL"/>
        </w:rPr>
        <w:t xml:space="preserve">נף מעילו </w:t>
      </w:r>
      <w:r>
        <w:rPr>
          <w:rFonts w:hint="cs"/>
          <w:rtl/>
          <w:lang w:eastAsia="he-IL"/>
        </w:rPr>
        <w:t>ו</w:t>
      </w:r>
      <w:r>
        <w:rPr>
          <w:rtl/>
          <w:lang w:eastAsia="he-IL"/>
        </w:rPr>
        <w:t>יקרע.</w:t>
      </w:r>
      <w:r>
        <w:rPr>
          <w:rFonts w:hint="cs"/>
          <w:rtl/>
          <w:lang w:eastAsia="he-IL"/>
        </w:rPr>
        <w:t xml:space="preserve"> </w:t>
      </w:r>
      <w:r>
        <w:rPr>
          <w:rtl/>
          <w:lang w:eastAsia="he-IL"/>
        </w:rPr>
        <w:t xml:space="preserve">ויאמר אליו </w:t>
      </w:r>
      <w:r>
        <w:rPr>
          <w:rFonts w:hint="cs"/>
          <w:rtl/>
          <w:lang w:eastAsia="he-IL"/>
        </w:rPr>
        <w:t>ש</w:t>
      </w:r>
      <w:r>
        <w:rPr>
          <w:rtl/>
          <w:lang w:eastAsia="he-IL"/>
        </w:rPr>
        <w:t xml:space="preserve">מואל </w:t>
      </w:r>
      <w:r>
        <w:rPr>
          <w:rFonts w:hint="cs"/>
          <w:rtl/>
          <w:lang w:eastAsia="he-IL"/>
        </w:rPr>
        <w:t>קר</w:t>
      </w:r>
      <w:r>
        <w:rPr>
          <w:rtl/>
          <w:lang w:eastAsia="he-IL"/>
        </w:rPr>
        <w:t xml:space="preserve">ע </w:t>
      </w:r>
      <w:r>
        <w:rPr>
          <w:rFonts w:hint="cs"/>
          <w:rtl/>
          <w:lang w:eastAsia="he-IL"/>
        </w:rPr>
        <w:t>ה'</w:t>
      </w:r>
      <w:r>
        <w:rPr>
          <w:rtl/>
          <w:lang w:eastAsia="he-IL"/>
        </w:rPr>
        <w:t xml:space="preserve"> את ממלכות </w:t>
      </w:r>
      <w:r>
        <w:rPr>
          <w:rFonts w:hint="cs"/>
          <w:rtl/>
          <w:lang w:eastAsia="he-IL"/>
        </w:rPr>
        <w:t>יש</w:t>
      </w:r>
      <w:r>
        <w:rPr>
          <w:rtl/>
          <w:lang w:eastAsia="he-IL"/>
        </w:rPr>
        <w:t>ראל מעליך היום ו</w:t>
      </w:r>
      <w:r>
        <w:rPr>
          <w:rFonts w:hint="cs"/>
          <w:rtl/>
          <w:lang w:eastAsia="he-IL"/>
        </w:rPr>
        <w:t>נ</w:t>
      </w:r>
      <w:r>
        <w:rPr>
          <w:rtl/>
          <w:lang w:eastAsia="he-IL"/>
        </w:rPr>
        <w:t>תנה לרעך הטוב ממך"</w:t>
      </w:r>
      <w:r>
        <w:rPr>
          <w:rFonts w:hint="cs"/>
          <w:rtl/>
          <w:lang w:eastAsia="he-IL"/>
        </w:rPr>
        <w:t>.</w:t>
      </w:r>
    </w:p>
    <w:p w:rsidR="00A137FB" w:rsidRDefault="00A137FB" w:rsidP="002F6EC5">
      <w:pPr>
        <w:rPr>
          <w:rtl/>
          <w:lang w:eastAsia="he-IL"/>
        </w:rPr>
      </w:pPr>
    </w:p>
    <w:p w:rsidR="00A137FB" w:rsidRDefault="00A137FB" w:rsidP="002F6EC5">
      <w:pPr>
        <w:rPr>
          <w:rtl/>
          <w:lang w:eastAsia="he-IL"/>
        </w:rPr>
      </w:pPr>
      <w:r>
        <w:rPr>
          <w:rtl/>
          <w:lang w:eastAsia="he-IL"/>
        </w:rPr>
        <w:t xml:space="preserve">45 משפחות קרעו את דש </w:t>
      </w:r>
      <w:r>
        <w:rPr>
          <w:rFonts w:hint="cs"/>
          <w:rtl/>
          <w:lang w:eastAsia="he-IL"/>
        </w:rPr>
        <w:t>הבגד</w:t>
      </w:r>
      <w:r>
        <w:rPr>
          <w:rtl/>
          <w:lang w:eastAsia="he-IL"/>
        </w:rPr>
        <w:t xml:space="preserve"> בעקבות האסון הנורא</w:t>
      </w:r>
      <w:r>
        <w:rPr>
          <w:rFonts w:hint="cs"/>
          <w:rtl/>
          <w:lang w:eastAsia="he-IL"/>
        </w:rPr>
        <w:t>,</w:t>
      </w:r>
      <w:r>
        <w:rPr>
          <w:rtl/>
          <w:lang w:eastAsia="he-IL"/>
        </w:rPr>
        <w:t xml:space="preserve"> שאתה נושא באחריות אישית לו.</w:t>
      </w:r>
      <w:r>
        <w:rPr>
          <w:rFonts w:hint="cs"/>
          <w:rtl/>
          <w:lang w:eastAsia="he-IL"/>
        </w:rPr>
        <w:t xml:space="preserve"> </w:t>
      </w:r>
      <w:r>
        <w:rPr>
          <w:rtl/>
          <w:lang w:eastAsia="he-IL"/>
        </w:rPr>
        <w:t>על כותנות האבלות של החודשים האחרונים אין צורך להוסיף מילה</w:t>
      </w:r>
      <w:r>
        <w:rPr>
          <w:rFonts w:hint="cs"/>
          <w:rtl/>
          <w:lang w:eastAsia="he-IL"/>
        </w:rPr>
        <w:t xml:space="preserve"> </w:t>
      </w:r>
      <w:r w:rsidR="00722A48">
        <w:rPr>
          <w:rFonts w:hint="cs"/>
          <w:rtl/>
          <w:lang w:eastAsia="he-IL"/>
        </w:rPr>
        <w:t>– –</w:t>
      </w:r>
    </w:p>
    <w:p w:rsidR="00A137FB" w:rsidRDefault="00A137FB" w:rsidP="002F6EC5">
      <w:pPr>
        <w:rPr>
          <w:rtl/>
          <w:lang w:eastAsia="he-IL"/>
        </w:rPr>
      </w:pPr>
    </w:p>
    <w:p w:rsidR="00A137FB" w:rsidRDefault="00A137FB" w:rsidP="002F6EC5">
      <w:pPr>
        <w:pStyle w:val="af6"/>
        <w:keepNext/>
        <w:rPr>
          <w:rtl/>
        </w:rPr>
      </w:pPr>
      <w:r w:rsidRPr="004010B6">
        <w:rPr>
          <w:rStyle w:val="TagStyle"/>
          <w:rtl/>
        </w:rPr>
        <w:t xml:space="preserve"> &lt;&lt; יור &gt;&gt; </w:t>
      </w:r>
      <w:r>
        <w:rPr>
          <w:rtl/>
        </w:rPr>
        <w:t>היו"ר ארז מלול:</w:t>
      </w:r>
      <w:r w:rsidRPr="004010B6">
        <w:rPr>
          <w:rStyle w:val="TagStyle"/>
          <w:rtl/>
        </w:rPr>
        <w:t xml:space="preserve"> &lt;&lt; יור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תודה רבה.</w:t>
      </w:r>
    </w:p>
    <w:p w:rsidR="00A137FB" w:rsidRDefault="00A137FB" w:rsidP="002F6EC5">
      <w:pPr>
        <w:rPr>
          <w:rtl/>
          <w:lang w:eastAsia="he-IL"/>
        </w:rPr>
      </w:pPr>
      <w:bookmarkStart w:id="857" w:name="_ETM_Q3_393586"/>
      <w:bookmarkStart w:id="858" w:name="_ETM_Q3_393706"/>
      <w:bookmarkEnd w:id="857"/>
      <w:bookmarkEnd w:id="858"/>
    </w:p>
    <w:p w:rsidR="00A137FB" w:rsidRDefault="00A137FB" w:rsidP="002F6EC5">
      <w:pPr>
        <w:pStyle w:val="-"/>
        <w:keepNext/>
        <w:rPr>
          <w:rtl/>
        </w:rPr>
      </w:pPr>
      <w:bookmarkStart w:id="859" w:name="ET_speakercontinue_6156_8"/>
      <w:r w:rsidRPr="004010B6">
        <w:rPr>
          <w:rStyle w:val="TagStyle"/>
          <w:rtl/>
        </w:rPr>
        <w:t xml:space="preserve"> &lt;&lt; דובר_המשך &gt;&gt; </w:t>
      </w:r>
      <w:r>
        <w:rPr>
          <w:rtl/>
        </w:rPr>
        <w:t>גלעד קריב (העבודה):</w:t>
      </w:r>
      <w:r w:rsidRPr="004010B6">
        <w:rPr>
          <w:rStyle w:val="TagStyle"/>
          <w:rtl/>
        </w:rPr>
        <w:t xml:space="preserve"> &lt;&lt; דובר_המשך &gt;&gt;</w:t>
      </w:r>
      <w:r>
        <w:rPr>
          <w:rtl/>
        </w:rPr>
        <w:t xml:space="preserve">   </w:t>
      </w:r>
      <w:bookmarkEnd w:id="859"/>
    </w:p>
    <w:p w:rsidR="00A137FB" w:rsidRDefault="00A137FB" w:rsidP="00722A48">
      <w:pPr>
        <w:rPr>
          <w:rtl/>
          <w:lang w:eastAsia="he-IL"/>
        </w:rPr>
      </w:pPr>
    </w:p>
    <w:p w:rsidR="00A137FB" w:rsidRDefault="00722A48" w:rsidP="002F6EC5">
      <w:pPr>
        <w:rPr>
          <w:rtl/>
          <w:lang w:eastAsia="he-IL"/>
        </w:rPr>
      </w:pPr>
      <w:r>
        <w:rPr>
          <w:rFonts w:hint="cs"/>
          <w:rtl/>
          <w:lang w:eastAsia="he-IL"/>
        </w:rPr>
        <w:t>– –</w:t>
      </w:r>
      <w:r w:rsidR="00A137FB">
        <w:rPr>
          <w:rFonts w:hint="cs"/>
          <w:rtl/>
          <w:lang w:eastAsia="he-IL"/>
        </w:rPr>
        <w:t xml:space="preserve"> הרי</w:t>
      </w:r>
      <w:r w:rsidR="00A137FB">
        <w:rPr>
          <w:rtl/>
          <w:lang w:eastAsia="he-IL"/>
        </w:rPr>
        <w:t xml:space="preserve"> כולנו קר</w:t>
      </w:r>
      <w:r w:rsidR="00A137FB">
        <w:rPr>
          <w:rFonts w:hint="cs"/>
          <w:rtl/>
          <w:lang w:eastAsia="he-IL"/>
        </w:rPr>
        <w:t>ו</w:t>
      </w:r>
      <w:r w:rsidR="00A137FB">
        <w:rPr>
          <w:rtl/>
          <w:lang w:eastAsia="he-IL"/>
        </w:rPr>
        <w:t>עים וכואבים את הקריעה הזו.</w:t>
      </w:r>
      <w:r w:rsidR="00A137FB">
        <w:rPr>
          <w:rFonts w:hint="cs"/>
          <w:rtl/>
          <w:lang w:eastAsia="he-IL"/>
        </w:rPr>
        <w:t xml:space="preserve"> </w:t>
      </w:r>
    </w:p>
    <w:p w:rsidR="00A137FB" w:rsidRDefault="00A137FB" w:rsidP="002F6EC5">
      <w:pPr>
        <w:rPr>
          <w:rtl/>
          <w:lang w:eastAsia="he-IL"/>
        </w:rPr>
      </w:pPr>
    </w:p>
    <w:p w:rsidR="00A137FB" w:rsidRDefault="00A137FB" w:rsidP="002F6EC5">
      <w:pPr>
        <w:rPr>
          <w:rtl/>
          <w:lang w:eastAsia="he-IL"/>
        </w:rPr>
      </w:pPr>
      <w:r>
        <w:rPr>
          <w:rFonts w:hint="cs"/>
          <w:rtl/>
          <w:lang w:eastAsia="he-IL"/>
        </w:rPr>
        <w:t>עוד משפט: הגיעה העת</w:t>
      </w:r>
      <w:r>
        <w:rPr>
          <w:rtl/>
          <w:lang w:eastAsia="he-IL"/>
        </w:rPr>
        <w:t xml:space="preserve"> לקרוע את ממלכות ישראל מעליך, אד</w:t>
      </w:r>
      <w:r>
        <w:rPr>
          <w:rFonts w:hint="cs"/>
          <w:rtl/>
          <w:lang w:eastAsia="he-IL"/>
        </w:rPr>
        <w:t>ו</w:t>
      </w:r>
      <w:r>
        <w:rPr>
          <w:rtl/>
          <w:lang w:eastAsia="he-IL"/>
        </w:rPr>
        <w:t>ני ראש הממשלה, ולתת את מוסרות ההנהגה בידי רעך הטוב ממך</w:t>
      </w:r>
      <w:r>
        <w:rPr>
          <w:rFonts w:hint="cs"/>
          <w:rtl/>
          <w:lang w:eastAsia="he-IL"/>
        </w:rPr>
        <w:t xml:space="preserve"> –</w:t>
      </w:r>
      <w:r>
        <w:rPr>
          <w:rtl/>
          <w:lang w:eastAsia="he-IL"/>
        </w:rPr>
        <w:t xml:space="preserve"> וישנם רבים כאלה.</w:t>
      </w:r>
      <w:r>
        <w:rPr>
          <w:rFonts w:hint="cs"/>
          <w:rtl/>
          <w:lang w:eastAsia="he-IL"/>
        </w:rPr>
        <w:t xml:space="preserve"> </w:t>
      </w:r>
      <w:r>
        <w:rPr>
          <w:rtl/>
          <w:lang w:eastAsia="he-IL"/>
        </w:rPr>
        <w:t>מר נתניהו</w:t>
      </w:r>
      <w:r>
        <w:rPr>
          <w:rFonts w:hint="cs"/>
          <w:rtl/>
          <w:lang w:eastAsia="he-IL"/>
        </w:rPr>
        <w:t xml:space="preserve">, </w:t>
      </w:r>
      <w:r>
        <w:rPr>
          <w:rtl/>
          <w:lang w:eastAsia="he-IL"/>
        </w:rPr>
        <w:t>אתה הראש</w:t>
      </w:r>
      <w:r>
        <w:rPr>
          <w:rFonts w:hint="cs"/>
          <w:rtl/>
          <w:lang w:eastAsia="he-IL"/>
        </w:rPr>
        <w:t>,</w:t>
      </w:r>
      <w:r>
        <w:rPr>
          <w:rtl/>
          <w:lang w:eastAsia="he-IL"/>
        </w:rPr>
        <w:t xml:space="preserve"> אתה </w:t>
      </w:r>
      <w:r>
        <w:rPr>
          <w:rFonts w:hint="cs"/>
          <w:rtl/>
          <w:lang w:eastAsia="he-IL"/>
        </w:rPr>
        <w:t>ה</w:t>
      </w:r>
      <w:r>
        <w:rPr>
          <w:rtl/>
          <w:lang w:eastAsia="he-IL"/>
        </w:rPr>
        <w:t>אחראי</w:t>
      </w:r>
      <w:r>
        <w:rPr>
          <w:rFonts w:hint="cs"/>
          <w:rtl/>
          <w:lang w:eastAsia="he-IL"/>
        </w:rPr>
        <w:t xml:space="preserve">, </w:t>
      </w:r>
      <w:r>
        <w:rPr>
          <w:rtl/>
          <w:lang w:eastAsia="he-IL"/>
        </w:rPr>
        <w:t xml:space="preserve">אתה </w:t>
      </w:r>
      <w:r>
        <w:rPr>
          <w:rFonts w:hint="cs"/>
          <w:rtl/>
          <w:lang w:eastAsia="he-IL"/>
        </w:rPr>
        <w:t>ה</w:t>
      </w:r>
      <w:r>
        <w:rPr>
          <w:rtl/>
          <w:lang w:eastAsia="he-IL"/>
        </w:rPr>
        <w:t>אשם.</w:t>
      </w:r>
      <w:r>
        <w:rPr>
          <w:rFonts w:hint="cs"/>
          <w:rtl/>
          <w:lang w:eastAsia="he-IL"/>
        </w:rPr>
        <w:t xml:space="preserve"> </w:t>
      </w:r>
      <w:r>
        <w:rPr>
          <w:rtl/>
          <w:lang w:eastAsia="he-IL"/>
        </w:rPr>
        <w:t>אינך ראוי לאמון של העם המופלא שלנו.</w:t>
      </w:r>
    </w:p>
    <w:p w:rsidR="00A137FB" w:rsidRDefault="00A137FB" w:rsidP="002F6EC5">
      <w:pPr>
        <w:rPr>
          <w:rtl/>
          <w:lang w:eastAsia="he-IL"/>
        </w:rPr>
      </w:pPr>
      <w:bookmarkStart w:id="860" w:name="_ETM_Q3_411811"/>
      <w:bookmarkStart w:id="861" w:name="_ETM_Q3_411919"/>
      <w:bookmarkEnd w:id="860"/>
      <w:bookmarkEnd w:id="861"/>
    </w:p>
    <w:p w:rsidR="00A137FB" w:rsidRDefault="00A137FB" w:rsidP="002F6EC5">
      <w:pPr>
        <w:pStyle w:val="af6"/>
        <w:keepNext/>
        <w:rPr>
          <w:rtl/>
        </w:rPr>
      </w:pPr>
      <w:bookmarkStart w:id="862" w:name="ET_yor_6595_3"/>
      <w:r w:rsidRPr="00F50937">
        <w:rPr>
          <w:rStyle w:val="TagStyle"/>
          <w:rtl/>
        </w:rPr>
        <w:t xml:space="preserve"> &lt;&lt; יור &gt;&gt; </w:t>
      </w:r>
      <w:r>
        <w:rPr>
          <w:rtl/>
        </w:rPr>
        <w:t>היו"ר ארז מלול:</w:t>
      </w:r>
      <w:r w:rsidRPr="00F50937">
        <w:rPr>
          <w:rStyle w:val="TagStyle"/>
          <w:rtl/>
        </w:rPr>
        <w:t xml:space="preserve"> &lt;&lt; יור &gt;&gt;</w:t>
      </w:r>
      <w:r>
        <w:rPr>
          <w:rtl/>
        </w:rPr>
        <w:t xml:space="preserve">   </w:t>
      </w:r>
      <w:bookmarkEnd w:id="862"/>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תודה. ישיב על ההצעה השר </w:t>
      </w:r>
      <w:bookmarkStart w:id="863" w:name="_ETM_Q3_415089"/>
      <w:bookmarkEnd w:id="863"/>
      <w:r>
        <w:rPr>
          <w:rFonts w:hint="cs"/>
          <w:rtl/>
          <w:lang w:eastAsia="he-IL"/>
        </w:rPr>
        <w:t>המקשר בין הממשלה לכנסת, השר דוד אמסלם. בבקשה.</w:t>
      </w:r>
    </w:p>
    <w:p w:rsidR="00A137FB" w:rsidRDefault="00A137FB" w:rsidP="002F6EC5">
      <w:pPr>
        <w:rPr>
          <w:rtl/>
          <w:lang w:eastAsia="he-IL"/>
        </w:rPr>
      </w:pPr>
    </w:p>
    <w:p w:rsidR="00A137FB" w:rsidRDefault="00A137FB" w:rsidP="002F6EC5">
      <w:pPr>
        <w:pStyle w:val="a4"/>
        <w:keepNext/>
        <w:rPr>
          <w:rtl/>
        </w:rPr>
      </w:pPr>
      <w:bookmarkStart w:id="864" w:name="ET_speaker_5971_4"/>
      <w:r w:rsidRPr="00F50937">
        <w:rPr>
          <w:rStyle w:val="TagStyle"/>
          <w:rtl/>
        </w:rPr>
        <w:t xml:space="preserve"> &lt;&lt; דובר &gt;&gt; </w:t>
      </w:r>
      <w:bookmarkStart w:id="865" w:name="_Toc161090202"/>
      <w:r>
        <w:rPr>
          <w:rtl/>
        </w:rPr>
        <w:t>השר המקשר בין הממשלה לכנסת דוד אמסלם:</w:t>
      </w:r>
      <w:bookmarkEnd w:id="865"/>
      <w:r w:rsidRPr="00F50937">
        <w:rPr>
          <w:rStyle w:val="TagStyle"/>
          <w:rtl/>
        </w:rPr>
        <w:t xml:space="preserve"> &lt;&lt; דובר &gt;&gt;</w:t>
      </w:r>
      <w:r>
        <w:rPr>
          <w:rtl/>
        </w:rPr>
        <w:t xml:space="preserve">   </w:t>
      </w:r>
      <w:bookmarkEnd w:id="864"/>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חבר הכנסת קריב, </w:t>
      </w:r>
      <w:bookmarkStart w:id="866" w:name="_ETM_Q3_455001"/>
      <w:bookmarkEnd w:id="866"/>
      <w:r>
        <w:rPr>
          <w:rFonts w:hint="cs"/>
          <w:rtl/>
          <w:lang w:eastAsia="he-IL"/>
        </w:rPr>
        <w:t xml:space="preserve">שכחת פה דף. אולי תרצה לשמור אותו לאחד הנאומים הנלהבים שלך. </w:t>
      </w:r>
    </w:p>
    <w:p w:rsidR="00A137FB" w:rsidRDefault="00A137FB" w:rsidP="002F6EC5">
      <w:pPr>
        <w:rPr>
          <w:rtl/>
          <w:lang w:eastAsia="he-IL"/>
        </w:rPr>
      </w:pPr>
    </w:p>
    <w:p w:rsidR="00A137FB" w:rsidRDefault="00A137FB" w:rsidP="002F6EC5">
      <w:pPr>
        <w:pStyle w:val="af5"/>
        <w:keepNext/>
        <w:rPr>
          <w:rtl/>
        </w:rPr>
      </w:pPr>
      <w:bookmarkStart w:id="867" w:name="ET_interruption_6156_55"/>
      <w:r w:rsidRPr="00EA6D35">
        <w:rPr>
          <w:rStyle w:val="TagStyle"/>
          <w:rtl/>
        </w:rPr>
        <w:t xml:space="preserve"> &lt;&lt; קריאה &gt;&gt; </w:t>
      </w:r>
      <w:r>
        <w:rPr>
          <w:rtl/>
        </w:rPr>
        <w:t>גלעד קריב (העבודה):</w:t>
      </w:r>
      <w:r w:rsidRPr="00EA6D35">
        <w:rPr>
          <w:rStyle w:val="TagStyle"/>
          <w:rtl/>
        </w:rPr>
        <w:t xml:space="preserve"> &lt;&lt; קריאה &gt;&gt;</w:t>
      </w:r>
      <w:r>
        <w:rPr>
          <w:rtl/>
        </w:rPr>
        <w:t xml:space="preserve">   </w:t>
      </w:r>
      <w:bookmarkEnd w:id="867"/>
    </w:p>
    <w:p w:rsidR="00A137FB" w:rsidRDefault="00A137FB" w:rsidP="00722A48">
      <w:pPr>
        <w:rPr>
          <w:rtl/>
        </w:rPr>
      </w:pPr>
    </w:p>
    <w:p w:rsidR="00A137FB" w:rsidRDefault="00A137FB" w:rsidP="002F6EC5">
      <w:pPr>
        <w:rPr>
          <w:rtl/>
        </w:rPr>
      </w:pPr>
      <w:r>
        <w:rPr>
          <w:rFonts w:hint="cs"/>
          <w:rtl/>
        </w:rPr>
        <w:t>כן, כן.</w:t>
      </w:r>
    </w:p>
    <w:p w:rsidR="00A137FB" w:rsidRDefault="00A137FB" w:rsidP="002F6EC5">
      <w:pPr>
        <w:rPr>
          <w:rtl/>
        </w:rPr>
      </w:pPr>
    </w:p>
    <w:p w:rsidR="00A137FB" w:rsidRDefault="00A137FB" w:rsidP="002F6EC5">
      <w:pPr>
        <w:pStyle w:val="-"/>
        <w:keepNext/>
        <w:rPr>
          <w:rtl/>
        </w:rPr>
      </w:pPr>
      <w:bookmarkStart w:id="868" w:name="ET_speakercontinue_5971_56"/>
      <w:r w:rsidRPr="00EA6D35">
        <w:rPr>
          <w:rStyle w:val="TagStyle"/>
          <w:rtl/>
        </w:rPr>
        <w:t xml:space="preserve"> &lt;&lt; דובר_המשך &gt;&gt; </w:t>
      </w:r>
      <w:r>
        <w:rPr>
          <w:rtl/>
        </w:rPr>
        <w:t>השר המקשר בין הממשלה לכנסת דוד אמסלם:</w:t>
      </w:r>
      <w:r w:rsidRPr="00EA6D35">
        <w:rPr>
          <w:rStyle w:val="TagStyle"/>
          <w:rtl/>
        </w:rPr>
        <w:t xml:space="preserve"> &lt;&lt; דובר_המשך &gt;&gt;</w:t>
      </w:r>
      <w:r>
        <w:rPr>
          <w:rtl/>
        </w:rPr>
        <w:t xml:space="preserve">   </w:t>
      </w:r>
      <w:bookmarkEnd w:id="868"/>
    </w:p>
    <w:p w:rsidR="00A137FB" w:rsidRDefault="00A137FB" w:rsidP="00722A48">
      <w:pPr>
        <w:rPr>
          <w:rtl/>
          <w:lang w:eastAsia="he-IL"/>
        </w:rPr>
      </w:pPr>
    </w:p>
    <w:p w:rsidR="00A137FB" w:rsidRDefault="00A137FB" w:rsidP="002F6EC5">
      <w:pPr>
        <w:rPr>
          <w:rtl/>
          <w:lang w:eastAsia="he-IL"/>
        </w:rPr>
      </w:pPr>
      <w:r>
        <w:rPr>
          <w:rFonts w:hint="cs"/>
          <w:rtl/>
        </w:rPr>
        <w:t xml:space="preserve">אדוני היושב-ראש, חברי הכנסת, אענה בקצרה על הצעת האי-אמון של האופוזיציה. אני רוצה לומר שני דברים: אסון גדול היה </w:t>
      </w:r>
      <w:bookmarkStart w:id="869" w:name="_ETM_Q3_476647"/>
      <w:bookmarkEnd w:id="869"/>
      <w:r>
        <w:rPr>
          <w:rFonts w:hint="cs"/>
          <w:rtl/>
        </w:rPr>
        <w:t xml:space="preserve">במירון. בוודאי ובוודאי היה צריך לבוא ולבדוק אותו עד </w:t>
      </w:r>
      <w:bookmarkStart w:id="870" w:name="_ETM_Q3_481741"/>
      <w:bookmarkEnd w:id="870"/>
      <w:r>
        <w:rPr>
          <w:rFonts w:hint="cs"/>
          <w:rtl/>
        </w:rPr>
        <w:t>תומו על מנת שהדברים יתוקנו.</w:t>
      </w:r>
      <w:bookmarkStart w:id="871" w:name="_ETM_Q3_507457"/>
      <w:bookmarkStart w:id="872" w:name="_ETM_Q3_507584"/>
      <w:bookmarkStart w:id="873" w:name="_ETM_Q3_485395"/>
      <w:bookmarkStart w:id="874" w:name="_ETM_Q3_485521"/>
      <w:bookmarkStart w:id="875" w:name="_ETM_Q3_485604"/>
      <w:bookmarkStart w:id="876" w:name="_ETM_Q3_485675"/>
      <w:bookmarkEnd w:id="871"/>
      <w:bookmarkEnd w:id="872"/>
      <w:bookmarkEnd w:id="873"/>
      <w:bookmarkEnd w:id="874"/>
      <w:bookmarkEnd w:id="875"/>
      <w:bookmarkEnd w:id="876"/>
      <w:r>
        <w:rPr>
          <w:rFonts w:hint="cs"/>
          <w:rtl/>
          <w:lang w:eastAsia="he-IL"/>
        </w:rPr>
        <w:t xml:space="preserve"> אכן, הממשלה ומי שהיה שם מעורב, </w:t>
      </w:r>
      <w:bookmarkStart w:id="877" w:name="_ETM_Q3_488891"/>
      <w:bookmarkEnd w:id="877"/>
      <w:r>
        <w:rPr>
          <w:rFonts w:hint="cs"/>
          <w:rtl/>
          <w:lang w:eastAsia="he-IL"/>
        </w:rPr>
        <w:t>כולל ראש הממשלה, יקבלו את הדוח, ילמדו אותו. בוודאי ובוודאי</w:t>
      </w:r>
      <w:bookmarkStart w:id="878" w:name="_ETM_Q3_497194"/>
      <w:bookmarkEnd w:id="878"/>
      <w:r>
        <w:rPr>
          <w:rFonts w:hint="cs"/>
          <w:rtl/>
          <w:lang w:eastAsia="he-IL"/>
        </w:rPr>
        <w:t xml:space="preserve"> בסופו של עניין המטרה היא להפיק את הלקחים ולסדר את </w:t>
      </w:r>
      <w:bookmarkStart w:id="879" w:name="_ETM_Q3_499293"/>
      <w:bookmarkEnd w:id="879"/>
      <w:r>
        <w:rPr>
          <w:rFonts w:hint="cs"/>
          <w:rtl/>
          <w:lang w:eastAsia="he-IL"/>
        </w:rPr>
        <w:t>הדברים על מנת שלא יישנו.</w:t>
      </w:r>
    </w:p>
    <w:p w:rsidR="00A137FB" w:rsidRDefault="00A137FB" w:rsidP="002F6EC5">
      <w:pPr>
        <w:rPr>
          <w:rtl/>
          <w:lang w:eastAsia="he-IL"/>
        </w:rPr>
      </w:pPr>
      <w:bookmarkStart w:id="880" w:name="_ETM_Q3_396891"/>
      <w:bookmarkStart w:id="881" w:name="_ETM_Q3_397011"/>
      <w:bookmarkEnd w:id="880"/>
      <w:bookmarkEnd w:id="881"/>
    </w:p>
    <w:p w:rsidR="00A137FB" w:rsidRDefault="00A137FB" w:rsidP="002F6EC5">
      <w:pPr>
        <w:pStyle w:val="af5"/>
        <w:keepNext/>
        <w:rPr>
          <w:rtl/>
        </w:rPr>
      </w:pPr>
      <w:bookmarkStart w:id="882" w:name="_ETM_Q3_506556"/>
      <w:bookmarkStart w:id="883" w:name="ET_interruption_6236_26"/>
      <w:bookmarkEnd w:id="882"/>
      <w:r w:rsidRPr="006A328E">
        <w:rPr>
          <w:rStyle w:val="TagStyle"/>
          <w:rtl/>
        </w:rPr>
        <w:t xml:space="preserve">&lt;&lt; קריאה &gt;&gt; </w:t>
      </w:r>
      <w:r>
        <w:rPr>
          <w:rtl/>
        </w:rPr>
        <w:t>נעמה לזימי (העבודה):</w:t>
      </w:r>
      <w:r w:rsidRPr="006A328E">
        <w:rPr>
          <w:rStyle w:val="TagStyle"/>
          <w:rtl/>
        </w:rPr>
        <w:t xml:space="preserve"> &lt;&lt; קריאה &gt;&gt;</w:t>
      </w:r>
      <w:r>
        <w:rPr>
          <w:rtl/>
        </w:rPr>
        <w:t xml:space="preserve">   </w:t>
      </w:r>
      <w:bookmarkEnd w:id="883"/>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אבל </w:t>
      </w:r>
      <w:bookmarkStart w:id="884" w:name="_ETM_Q3_497725"/>
      <w:bookmarkEnd w:id="884"/>
      <w:r>
        <w:rPr>
          <w:rFonts w:hint="cs"/>
          <w:rtl/>
          <w:lang w:eastAsia="he-IL"/>
        </w:rPr>
        <w:t xml:space="preserve">הליכוד כבר </w:t>
      </w:r>
      <w:r w:rsidR="00722A48">
        <w:rPr>
          <w:rFonts w:hint="cs"/>
          <w:rtl/>
          <w:lang w:eastAsia="he-IL"/>
        </w:rPr>
        <w:t>– – –</w:t>
      </w:r>
      <w:bookmarkStart w:id="885" w:name="_ETM_Q3_502012"/>
      <w:bookmarkEnd w:id="885"/>
    </w:p>
    <w:p w:rsidR="00A137FB" w:rsidRDefault="00A137FB" w:rsidP="002F6EC5">
      <w:pPr>
        <w:rPr>
          <w:rtl/>
          <w:lang w:eastAsia="he-IL"/>
        </w:rPr>
      </w:pPr>
    </w:p>
    <w:p w:rsidR="00A137FB" w:rsidRDefault="00A137FB" w:rsidP="002F6EC5">
      <w:pPr>
        <w:pStyle w:val="-"/>
        <w:keepNext/>
        <w:rPr>
          <w:rtl/>
        </w:rPr>
      </w:pPr>
      <w:bookmarkStart w:id="886" w:name="_ETM_Q3_502135"/>
      <w:bookmarkStart w:id="887" w:name="ET_speakercontinue_5971_28"/>
      <w:bookmarkEnd w:id="886"/>
      <w:r w:rsidRPr="00E60870">
        <w:rPr>
          <w:rStyle w:val="TagStyle"/>
          <w:rtl/>
        </w:rPr>
        <w:t xml:space="preserve"> &lt;&lt; דובר_המשך &gt;&gt; </w:t>
      </w:r>
      <w:r>
        <w:rPr>
          <w:rtl/>
        </w:rPr>
        <w:t>השר המקשר בין הממשלה לכנסת דוד אמסלם:</w:t>
      </w:r>
      <w:r w:rsidRPr="00E60870">
        <w:rPr>
          <w:rStyle w:val="TagStyle"/>
          <w:rtl/>
        </w:rPr>
        <w:t xml:space="preserve"> &lt;&lt; דובר_המשך &gt;&gt;</w:t>
      </w:r>
      <w:r>
        <w:rPr>
          <w:rtl/>
        </w:rPr>
        <w:t xml:space="preserve">   </w:t>
      </w:r>
      <w:bookmarkEnd w:id="887"/>
    </w:p>
    <w:p w:rsidR="00A137FB" w:rsidRDefault="00A137FB" w:rsidP="002F6EC5">
      <w:pPr>
        <w:rPr>
          <w:rtl/>
          <w:lang w:eastAsia="he-IL"/>
        </w:rPr>
      </w:pPr>
    </w:p>
    <w:p w:rsidR="00A137FB" w:rsidRDefault="00A137FB" w:rsidP="002F6EC5">
      <w:pPr>
        <w:rPr>
          <w:rtl/>
          <w:lang w:eastAsia="he-IL"/>
        </w:rPr>
      </w:pPr>
      <w:r>
        <w:rPr>
          <w:rFonts w:hint="cs"/>
          <w:rtl/>
          <w:lang w:eastAsia="he-IL"/>
        </w:rPr>
        <w:t>לא להפריע</w:t>
      </w:r>
      <w:bookmarkStart w:id="888" w:name="_ETM_Q3_503647"/>
      <w:bookmarkStart w:id="889" w:name="_ETM_Q3_503666"/>
      <w:bookmarkStart w:id="890" w:name="_ETM_Q3_503768"/>
      <w:bookmarkEnd w:id="888"/>
      <w:bookmarkEnd w:id="889"/>
      <w:bookmarkEnd w:id="890"/>
      <w:r>
        <w:rPr>
          <w:rFonts w:hint="cs"/>
          <w:rtl/>
          <w:lang w:eastAsia="he-IL"/>
        </w:rPr>
        <w:t xml:space="preserve">. </w:t>
      </w:r>
    </w:p>
    <w:p w:rsidR="00A137FB" w:rsidRDefault="00A137FB" w:rsidP="002F6EC5">
      <w:pPr>
        <w:rPr>
          <w:rtl/>
          <w:lang w:eastAsia="he-IL"/>
        </w:rPr>
      </w:pPr>
      <w:bookmarkStart w:id="891" w:name="_ETM_Q3_512622"/>
      <w:bookmarkStart w:id="892" w:name="_ETM_Q3_512678"/>
      <w:bookmarkEnd w:id="891"/>
      <w:bookmarkEnd w:id="892"/>
    </w:p>
    <w:p w:rsidR="00A137FB" w:rsidRDefault="00A137FB" w:rsidP="002F6EC5">
      <w:pPr>
        <w:rPr>
          <w:rtl/>
          <w:lang w:eastAsia="he-IL"/>
        </w:rPr>
      </w:pPr>
      <w:bookmarkStart w:id="893" w:name="_ETM_Q3_512772"/>
      <w:bookmarkStart w:id="894" w:name="_ETM_Q3_512830"/>
      <w:bookmarkEnd w:id="893"/>
      <w:bookmarkEnd w:id="894"/>
      <w:r>
        <w:rPr>
          <w:rFonts w:hint="cs"/>
          <w:rtl/>
          <w:lang w:eastAsia="he-IL"/>
        </w:rPr>
        <w:t xml:space="preserve">אבל אני רוצה להזכיר </w:t>
      </w:r>
      <w:bookmarkStart w:id="895" w:name="_ETM_Q3_508721"/>
      <w:bookmarkEnd w:id="895"/>
      <w:r>
        <w:rPr>
          <w:rFonts w:hint="cs"/>
          <w:rtl/>
          <w:lang w:eastAsia="he-IL"/>
        </w:rPr>
        <w:t xml:space="preserve">לך דבר קטן. בשנת 1995, כמדומני, היה אסון ערד. הממשלה </w:t>
      </w:r>
      <w:bookmarkStart w:id="896" w:name="_ETM_Q3_513348"/>
      <w:bookmarkEnd w:id="896"/>
      <w:r>
        <w:rPr>
          <w:rFonts w:hint="cs"/>
          <w:rtl/>
          <w:lang w:eastAsia="he-IL"/>
        </w:rPr>
        <w:t>לאחר מכן – אחת הממשלות של הליכוד – לא הקימו</w:t>
      </w:r>
      <w:bookmarkStart w:id="897" w:name="_ETM_Q3_516341"/>
      <w:bookmarkEnd w:id="897"/>
      <w:r>
        <w:rPr>
          <w:rFonts w:hint="cs"/>
          <w:rtl/>
          <w:lang w:eastAsia="he-IL"/>
        </w:rPr>
        <w:t xml:space="preserve"> ועדות חקירה. זה לא נהוג שממשלה שנכנסת מקימה ועדת חקירה לממשלה שיצאה. זה מעולם לא קרה במדינת ישראל. </w:t>
      </w:r>
    </w:p>
    <w:p w:rsidR="00A137FB" w:rsidRDefault="00A137FB" w:rsidP="002F6EC5">
      <w:pPr>
        <w:rPr>
          <w:rtl/>
          <w:lang w:eastAsia="he-IL"/>
        </w:rPr>
      </w:pPr>
    </w:p>
    <w:p w:rsidR="00A137FB" w:rsidRDefault="00A137FB" w:rsidP="002F6EC5">
      <w:pPr>
        <w:pStyle w:val="af5"/>
        <w:keepNext/>
        <w:rPr>
          <w:rtl/>
        </w:rPr>
      </w:pPr>
      <w:bookmarkStart w:id="898" w:name="ET_interruption_6236_29"/>
      <w:r w:rsidRPr="00E60870">
        <w:rPr>
          <w:rStyle w:val="TagStyle"/>
          <w:rtl/>
        </w:rPr>
        <w:t xml:space="preserve"> &lt;&lt; קריאה &gt;&gt; </w:t>
      </w:r>
      <w:r>
        <w:rPr>
          <w:rtl/>
        </w:rPr>
        <w:t>נעמה לזימי (העבודה):</w:t>
      </w:r>
      <w:r w:rsidRPr="00E60870">
        <w:rPr>
          <w:rStyle w:val="TagStyle"/>
          <w:rtl/>
        </w:rPr>
        <w:t xml:space="preserve"> &lt;&lt; קריאה &gt;&gt;</w:t>
      </w:r>
      <w:r>
        <w:rPr>
          <w:rtl/>
        </w:rPr>
        <w:t xml:space="preserve">   </w:t>
      </w:r>
      <w:bookmarkEnd w:id="898"/>
    </w:p>
    <w:p w:rsidR="00A137FB" w:rsidRDefault="00A137FB" w:rsidP="00722A48">
      <w:pPr>
        <w:rPr>
          <w:rtl/>
          <w:lang w:eastAsia="he-IL"/>
        </w:rPr>
      </w:pPr>
    </w:p>
    <w:p w:rsidR="00A137FB" w:rsidRDefault="00A137FB" w:rsidP="002F6EC5">
      <w:pPr>
        <w:rPr>
          <w:rtl/>
          <w:lang w:eastAsia="he-IL"/>
        </w:rPr>
      </w:pPr>
      <w:r>
        <w:rPr>
          <w:rFonts w:hint="cs"/>
          <w:rtl/>
          <w:lang w:eastAsia="he-IL"/>
        </w:rPr>
        <w:t>למה לא הקמתם?</w:t>
      </w:r>
    </w:p>
    <w:p w:rsidR="00A137FB" w:rsidRDefault="00A137FB" w:rsidP="002F6EC5">
      <w:pPr>
        <w:rPr>
          <w:rtl/>
          <w:lang w:eastAsia="he-IL"/>
        </w:rPr>
      </w:pPr>
    </w:p>
    <w:p w:rsidR="00A137FB" w:rsidRDefault="00A137FB" w:rsidP="002F6EC5">
      <w:pPr>
        <w:pStyle w:val="-"/>
        <w:keepNext/>
        <w:rPr>
          <w:rtl/>
        </w:rPr>
      </w:pPr>
      <w:bookmarkStart w:id="899" w:name="ET_speakercontinue_5971_30"/>
      <w:r w:rsidRPr="00E60870">
        <w:rPr>
          <w:rStyle w:val="TagStyle"/>
          <w:rtl/>
        </w:rPr>
        <w:t xml:space="preserve"> &lt;&lt; דובר_המשך &gt;&gt; </w:t>
      </w:r>
      <w:r>
        <w:rPr>
          <w:rtl/>
        </w:rPr>
        <w:t>השר המקשר בין הממשלה לכנסת דוד אמסלם:</w:t>
      </w:r>
      <w:r w:rsidRPr="00E60870">
        <w:rPr>
          <w:rStyle w:val="TagStyle"/>
          <w:rtl/>
        </w:rPr>
        <w:t xml:space="preserve"> &lt;&lt; דובר_המשך &gt;&gt;</w:t>
      </w:r>
      <w:r>
        <w:rPr>
          <w:rtl/>
        </w:rPr>
        <w:t xml:space="preserve">   </w:t>
      </w:r>
      <w:bookmarkEnd w:id="899"/>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רק </w:t>
      </w:r>
      <w:bookmarkStart w:id="900" w:name="_ETM_Q3_528872"/>
      <w:bookmarkEnd w:id="900"/>
      <w:r>
        <w:rPr>
          <w:rFonts w:hint="cs"/>
          <w:rtl/>
          <w:lang w:eastAsia="he-IL"/>
        </w:rPr>
        <w:t xml:space="preserve">אצלכם נשברו כל הכללים </w:t>
      </w:r>
      <w:r w:rsidR="00722A48">
        <w:rPr>
          <w:rFonts w:hint="cs"/>
          <w:rtl/>
          <w:lang w:eastAsia="he-IL"/>
        </w:rPr>
        <w:t>– –</w:t>
      </w:r>
    </w:p>
    <w:p w:rsidR="00A137FB" w:rsidRDefault="00A137FB" w:rsidP="002F6EC5">
      <w:pPr>
        <w:rPr>
          <w:rtl/>
          <w:lang w:eastAsia="he-IL"/>
        </w:rPr>
      </w:pPr>
    </w:p>
    <w:p w:rsidR="00A137FB" w:rsidRDefault="00A137FB" w:rsidP="002F6EC5">
      <w:pPr>
        <w:pStyle w:val="af5"/>
        <w:keepNext/>
        <w:rPr>
          <w:rtl/>
        </w:rPr>
      </w:pPr>
      <w:bookmarkStart w:id="901" w:name="ET_interruption_6236_31"/>
      <w:r w:rsidRPr="00213CC0">
        <w:rPr>
          <w:rStyle w:val="TagStyle"/>
          <w:rtl/>
        </w:rPr>
        <w:t xml:space="preserve"> &lt;&lt; קריאה &gt;&gt; </w:t>
      </w:r>
      <w:r>
        <w:rPr>
          <w:rtl/>
        </w:rPr>
        <w:t>נעמה לזימי (העבודה):</w:t>
      </w:r>
      <w:r w:rsidRPr="00213CC0">
        <w:rPr>
          <w:rStyle w:val="TagStyle"/>
          <w:rtl/>
        </w:rPr>
        <w:t xml:space="preserve"> &lt;&lt; קריאה &gt;&gt;</w:t>
      </w:r>
      <w:r>
        <w:rPr>
          <w:rtl/>
        </w:rPr>
        <w:t xml:space="preserve">   </w:t>
      </w:r>
      <w:bookmarkEnd w:id="901"/>
    </w:p>
    <w:p w:rsidR="00A137FB" w:rsidRDefault="00A137FB" w:rsidP="00722A48">
      <w:pPr>
        <w:rPr>
          <w:rtl/>
          <w:lang w:eastAsia="he-IL"/>
        </w:rPr>
      </w:pPr>
    </w:p>
    <w:p w:rsidR="00A137FB" w:rsidRDefault="00A137FB" w:rsidP="002F6EC5">
      <w:pPr>
        <w:rPr>
          <w:rtl/>
          <w:lang w:eastAsia="he-IL"/>
        </w:rPr>
      </w:pPr>
      <w:r>
        <w:rPr>
          <w:rFonts w:hint="cs"/>
          <w:rtl/>
          <w:lang w:eastAsia="he-IL"/>
        </w:rPr>
        <w:t>אז למה לא הקמתם?</w:t>
      </w:r>
    </w:p>
    <w:p w:rsidR="00A137FB" w:rsidRDefault="00A137FB" w:rsidP="002F6EC5">
      <w:pPr>
        <w:rPr>
          <w:rtl/>
          <w:lang w:eastAsia="he-IL"/>
        </w:rPr>
      </w:pPr>
    </w:p>
    <w:p w:rsidR="00A137FB" w:rsidRDefault="00A137FB" w:rsidP="002F6EC5">
      <w:pPr>
        <w:pStyle w:val="-"/>
        <w:keepNext/>
        <w:rPr>
          <w:rtl/>
        </w:rPr>
      </w:pPr>
      <w:bookmarkStart w:id="902" w:name="ET_speakercontinue_5971_32"/>
      <w:r w:rsidRPr="00213CC0">
        <w:rPr>
          <w:rStyle w:val="TagStyle"/>
          <w:rtl/>
        </w:rPr>
        <w:t xml:space="preserve"> &lt;&lt; דובר_המשך &gt;&gt; </w:t>
      </w:r>
      <w:r>
        <w:rPr>
          <w:rtl/>
        </w:rPr>
        <w:t>השר המקשר בין הממשלה לכנסת דוד אמסלם:</w:t>
      </w:r>
      <w:r w:rsidRPr="00213CC0">
        <w:rPr>
          <w:rStyle w:val="TagStyle"/>
          <w:rtl/>
        </w:rPr>
        <w:t xml:space="preserve"> &lt;&lt; דובר_המשך &gt;&gt;</w:t>
      </w:r>
      <w:r>
        <w:rPr>
          <w:rtl/>
        </w:rPr>
        <w:t xml:space="preserve">   </w:t>
      </w:r>
      <w:bookmarkEnd w:id="902"/>
    </w:p>
    <w:p w:rsidR="00A137FB" w:rsidRPr="00213CC0" w:rsidRDefault="00A137FB" w:rsidP="002F6EC5">
      <w:pPr>
        <w:rPr>
          <w:rtl/>
          <w:lang w:eastAsia="he-IL"/>
        </w:rPr>
      </w:pPr>
    </w:p>
    <w:p w:rsidR="00A137FB" w:rsidRDefault="00A137FB" w:rsidP="002F6EC5">
      <w:pPr>
        <w:rPr>
          <w:rtl/>
          <w:lang w:eastAsia="he-IL"/>
        </w:rPr>
      </w:pPr>
      <w:r>
        <w:rPr>
          <w:rFonts w:hint="cs"/>
          <w:rtl/>
          <w:lang w:eastAsia="he-IL"/>
        </w:rPr>
        <w:t xml:space="preserve"> </w:t>
      </w:r>
      <w:r w:rsidR="00722A48">
        <w:rPr>
          <w:rFonts w:hint="cs"/>
          <w:rtl/>
          <w:lang w:eastAsia="he-IL"/>
        </w:rPr>
        <w:t>– –</w:t>
      </w:r>
      <w:r>
        <w:rPr>
          <w:rFonts w:hint="cs"/>
          <w:rtl/>
          <w:lang w:eastAsia="he-IL"/>
        </w:rPr>
        <w:t xml:space="preserve"> בגלל שבסוף אתם בעצם משתמשים בזה</w:t>
      </w:r>
      <w:bookmarkStart w:id="903" w:name="_ETM_Q3_536900"/>
      <w:bookmarkStart w:id="904" w:name="_ETM_Q3_537599"/>
      <w:bookmarkEnd w:id="903"/>
      <w:bookmarkEnd w:id="904"/>
      <w:r>
        <w:rPr>
          <w:rFonts w:hint="cs"/>
          <w:rtl/>
          <w:lang w:eastAsia="he-IL"/>
        </w:rPr>
        <w:t xml:space="preserve"> </w:t>
      </w:r>
      <w:r w:rsidR="00722A48">
        <w:rPr>
          <w:rFonts w:hint="cs"/>
          <w:rtl/>
          <w:lang w:eastAsia="he-IL"/>
        </w:rPr>
        <w:t>– –</w:t>
      </w:r>
    </w:p>
    <w:p w:rsidR="00A137FB" w:rsidRDefault="00A137FB" w:rsidP="002F6EC5">
      <w:pPr>
        <w:rPr>
          <w:rtl/>
          <w:lang w:eastAsia="he-IL"/>
        </w:rPr>
      </w:pPr>
    </w:p>
    <w:p w:rsidR="00A137FB" w:rsidRDefault="00A137FB" w:rsidP="002F6EC5">
      <w:pPr>
        <w:pStyle w:val="af5"/>
        <w:keepNext/>
        <w:rPr>
          <w:rtl/>
        </w:rPr>
      </w:pPr>
      <w:r w:rsidRPr="00213CC0">
        <w:rPr>
          <w:rStyle w:val="TagStyle"/>
          <w:rtl/>
        </w:rPr>
        <w:t xml:space="preserve">&lt;&lt; קריאה &gt;&gt; </w:t>
      </w:r>
      <w:r>
        <w:rPr>
          <w:rtl/>
        </w:rPr>
        <w:t>נעמה לזימי (העבודה):</w:t>
      </w:r>
      <w:r w:rsidRPr="00213CC0">
        <w:rPr>
          <w:rStyle w:val="TagStyle"/>
          <w:rtl/>
        </w:rPr>
        <w:t xml:space="preserve"> &lt;&lt; קריאה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אז למה לא הקמתם?</w:t>
      </w:r>
    </w:p>
    <w:p w:rsidR="00A137FB" w:rsidRDefault="00A137FB" w:rsidP="002F6EC5">
      <w:pPr>
        <w:rPr>
          <w:rtl/>
          <w:lang w:eastAsia="he-IL"/>
        </w:rPr>
      </w:pPr>
      <w:bookmarkStart w:id="905" w:name="_ETM_Q3_537767"/>
      <w:bookmarkEnd w:id="905"/>
    </w:p>
    <w:p w:rsidR="00A137FB" w:rsidRDefault="00A137FB" w:rsidP="002F6EC5">
      <w:pPr>
        <w:pStyle w:val="af6"/>
        <w:keepNext/>
        <w:rPr>
          <w:rtl/>
        </w:rPr>
      </w:pPr>
      <w:bookmarkStart w:id="906" w:name="_ETM_Q3_538048"/>
      <w:bookmarkStart w:id="907" w:name="_ETM_Q3_538209"/>
      <w:bookmarkStart w:id="908" w:name="ET_yor_6595_9"/>
      <w:bookmarkEnd w:id="906"/>
      <w:bookmarkEnd w:id="907"/>
      <w:r w:rsidRPr="0056088E">
        <w:rPr>
          <w:rStyle w:val="TagStyle"/>
          <w:rtl/>
        </w:rPr>
        <w:t xml:space="preserve"> &lt;&lt; יור &gt;&gt; </w:t>
      </w:r>
      <w:r>
        <w:rPr>
          <w:rtl/>
        </w:rPr>
        <w:t>היו"ר ארז מלול:</w:t>
      </w:r>
      <w:r w:rsidRPr="0056088E">
        <w:rPr>
          <w:rStyle w:val="TagStyle"/>
          <w:rtl/>
        </w:rPr>
        <w:t xml:space="preserve"> &lt;&lt; יור &gt;&gt;</w:t>
      </w:r>
      <w:r>
        <w:rPr>
          <w:rtl/>
        </w:rPr>
        <w:t xml:space="preserve">   </w:t>
      </w:r>
      <w:bookmarkEnd w:id="908"/>
    </w:p>
    <w:p w:rsidR="00A137FB" w:rsidRDefault="00A137FB" w:rsidP="00722A48">
      <w:pPr>
        <w:rPr>
          <w:rtl/>
          <w:lang w:eastAsia="he-IL"/>
        </w:rPr>
      </w:pPr>
    </w:p>
    <w:p w:rsidR="00A137FB" w:rsidRPr="0056088E" w:rsidRDefault="00A137FB" w:rsidP="002F6EC5">
      <w:pPr>
        <w:rPr>
          <w:rtl/>
          <w:lang w:eastAsia="he-IL"/>
        </w:rPr>
      </w:pPr>
      <w:bookmarkStart w:id="909" w:name="_ETM_Q3_539412"/>
      <w:bookmarkEnd w:id="909"/>
      <w:r>
        <w:rPr>
          <w:rFonts w:hint="cs"/>
          <w:rtl/>
          <w:lang w:eastAsia="he-IL"/>
        </w:rPr>
        <w:t>חברת הכנסת נעמה לזימי, די.</w:t>
      </w:r>
    </w:p>
    <w:p w:rsidR="00A137FB" w:rsidRDefault="00A137FB" w:rsidP="002F6EC5">
      <w:pPr>
        <w:rPr>
          <w:rtl/>
          <w:lang w:eastAsia="he-IL"/>
        </w:rPr>
      </w:pPr>
      <w:bookmarkStart w:id="910" w:name="_ETM_Q3_538913"/>
      <w:bookmarkEnd w:id="910"/>
    </w:p>
    <w:p w:rsidR="00A137FB" w:rsidRDefault="00A137FB" w:rsidP="002F6EC5">
      <w:pPr>
        <w:pStyle w:val="-"/>
        <w:keepNext/>
        <w:rPr>
          <w:rtl/>
        </w:rPr>
      </w:pPr>
      <w:bookmarkStart w:id="911" w:name="_ETM_Q3_539067"/>
      <w:bookmarkEnd w:id="911"/>
      <w:r w:rsidRPr="00CA6A98">
        <w:rPr>
          <w:rStyle w:val="TagStyle"/>
          <w:rtl/>
        </w:rPr>
        <w:t xml:space="preserve"> &lt;&lt; דובר_המשך &gt;&gt; </w:t>
      </w:r>
      <w:r>
        <w:rPr>
          <w:rtl/>
        </w:rPr>
        <w:t>השר המקשר בין הממשלה לכנסת דוד אמסלם:</w:t>
      </w:r>
      <w:r w:rsidRPr="00CA6A98">
        <w:rPr>
          <w:rStyle w:val="TagStyle"/>
          <w:rtl/>
        </w:rPr>
        <w:t xml:space="preserve"> &lt;&lt; דובר_המשך &gt;&gt;</w:t>
      </w:r>
      <w:r>
        <w:rPr>
          <w:rtl/>
        </w:rPr>
        <w:t xml:space="preserve">   </w:t>
      </w:r>
    </w:p>
    <w:p w:rsidR="00A137FB" w:rsidRDefault="00A137FB" w:rsidP="00722A48">
      <w:pPr>
        <w:rPr>
          <w:rtl/>
          <w:lang w:eastAsia="he-IL"/>
        </w:rPr>
      </w:pPr>
    </w:p>
    <w:p w:rsidR="00A137FB" w:rsidRDefault="00722A48" w:rsidP="002F6EC5">
      <w:pPr>
        <w:rPr>
          <w:rtl/>
          <w:lang w:eastAsia="he-IL"/>
        </w:rPr>
      </w:pPr>
      <w:r>
        <w:rPr>
          <w:rFonts w:hint="cs"/>
          <w:rtl/>
          <w:lang w:eastAsia="he-IL"/>
        </w:rPr>
        <w:t>– –</w:t>
      </w:r>
      <w:r w:rsidR="00A137FB">
        <w:rPr>
          <w:rFonts w:hint="cs"/>
          <w:rtl/>
          <w:lang w:eastAsia="he-IL"/>
        </w:rPr>
        <w:t xml:space="preserve"> ככלי לחפור בו, כקרדום לחפור בו. זה התפקיד שלכם, תמיד.</w:t>
      </w:r>
      <w:bookmarkStart w:id="912" w:name="_ETM_Q3_542842"/>
      <w:bookmarkStart w:id="913" w:name="_ETM_Q3_542947"/>
      <w:bookmarkStart w:id="914" w:name="_ETM_Q3_544057"/>
      <w:bookmarkStart w:id="915" w:name="_ETM_Q3_544132"/>
      <w:bookmarkStart w:id="916" w:name="_ETM_Q3_549180"/>
      <w:bookmarkStart w:id="917" w:name="_ETM_Q3_549335"/>
      <w:bookmarkStart w:id="918" w:name="_ETM_Q3_549932"/>
      <w:bookmarkStart w:id="919" w:name="_ETM_Q3_550057"/>
      <w:bookmarkEnd w:id="912"/>
      <w:bookmarkEnd w:id="913"/>
      <w:bookmarkEnd w:id="914"/>
      <w:bookmarkEnd w:id="915"/>
      <w:bookmarkEnd w:id="916"/>
      <w:bookmarkEnd w:id="917"/>
      <w:bookmarkEnd w:id="918"/>
      <w:bookmarkEnd w:id="919"/>
      <w:r w:rsidR="00A137FB">
        <w:rPr>
          <w:rFonts w:hint="cs"/>
          <w:rtl/>
          <w:lang w:eastAsia="he-IL"/>
        </w:rPr>
        <w:t xml:space="preserve"> לכן אני </w:t>
      </w:r>
      <w:bookmarkStart w:id="920" w:name="_ETM_Q3_551194"/>
      <w:bookmarkEnd w:id="920"/>
      <w:r w:rsidR="00A137FB">
        <w:rPr>
          <w:rFonts w:hint="cs"/>
          <w:rtl/>
          <w:lang w:eastAsia="he-IL"/>
        </w:rPr>
        <w:t xml:space="preserve">אומר </w:t>
      </w:r>
      <w:r>
        <w:rPr>
          <w:rFonts w:hint="cs"/>
          <w:rtl/>
          <w:lang w:eastAsia="he-IL"/>
        </w:rPr>
        <w:t>– – –</w:t>
      </w:r>
    </w:p>
    <w:p w:rsidR="00A137FB" w:rsidRDefault="00A137FB" w:rsidP="002F6EC5">
      <w:pPr>
        <w:rPr>
          <w:rtl/>
          <w:lang w:eastAsia="he-IL"/>
        </w:rPr>
      </w:pPr>
    </w:p>
    <w:p w:rsidR="00A137FB" w:rsidRDefault="00A137FB" w:rsidP="002F6EC5">
      <w:pPr>
        <w:pStyle w:val="af5"/>
        <w:keepNext/>
        <w:rPr>
          <w:rtl/>
        </w:rPr>
      </w:pPr>
      <w:bookmarkStart w:id="921" w:name="ET_interruption_6236_33"/>
      <w:r w:rsidRPr="00213CC0">
        <w:rPr>
          <w:rStyle w:val="TagStyle"/>
          <w:rtl/>
        </w:rPr>
        <w:t xml:space="preserve"> &lt;&lt; קריאה &gt;&gt; </w:t>
      </w:r>
      <w:r>
        <w:rPr>
          <w:rtl/>
        </w:rPr>
        <w:t>נעמה לזימי (העבודה):</w:t>
      </w:r>
      <w:r w:rsidRPr="00213CC0">
        <w:rPr>
          <w:rStyle w:val="TagStyle"/>
          <w:rtl/>
        </w:rPr>
        <w:t xml:space="preserve"> &lt;&lt; קריאה &gt;&gt;</w:t>
      </w:r>
      <w:r>
        <w:rPr>
          <w:rtl/>
        </w:rPr>
        <w:t xml:space="preserve">   </w:t>
      </w:r>
      <w:bookmarkEnd w:id="921"/>
    </w:p>
    <w:p w:rsidR="00A137FB" w:rsidRDefault="00A137FB" w:rsidP="00722A48">
      <w:pPr>
        <w:rPr>
          <w:rtl/>
          <w:lang w:eastAsia="he-IL"/>
        </w:rPr>
      </w:pPr>
    </w:p>
    <w:p w:rsidR="00A137FB" w:rsidRDefault="00A137FB" w:rsidP="002F6EC5">
      <w:pPr>
        <w:rPr>
          <w:rtl/>
          <w:lang w:eastAsia="he-IL"/>
        </w:rPr>
      </w:pPr>
      <w:r>
        <w:rPr>
          <w:rFonts w:hint="cs"/>
          <w:rtl/>
          <w:lang w:eastAsia="he-IL"/>
        </w:rPr>
        <w:t>אתה יודע, ארז? גם</w:t>
      </w:r>
      <w:bookmarkStart w:id="922" w:name="_ETM_Q3_550974"/>
      <w:bookmarkEnd w:id="922"/>
      <w:r>
        <w:rPr>
          <w:rFonts w:hint="cs"/>
          <w:rtl/>
          <w:lang w:eastAsia="he-IL"/>
        </w:rPr>
        <w:t xml:space="preserve"> את החיים של הציבור שלך הם הפקירו.</w:t>
      </w:r>
    </w:p>
    <w:p w:rsidR="00A137FB" w:rsidRDefault="00A137FB" w:rsidP="002F6EC5">
      <w:pPr>
        <w:rPr>
          <w:rtl/>
          <w:lang w:eastAsia="he-IL"/>
        </w:rPr>
      </w:pPr>
    </w:p>
    <w:p w:rsidR="00A137FB" w:rsidRDefault="00A137FB" w:rsidP="002F6EC5">
      <w:pPr>
        <w:pStyle w:val="af5"/>
        <w:keepNext/>
        <w:rPr>
          <w:rtl/>
        </w:rPr>
      </w:pPr>
      <w:bookmarkStart w:id="923" w:name="ET_interruption_6156_57"/>
      <w:r w:rsidRPr="000A4EC9">
        <w:rPr>
          <w:rStyle w:val="TagStyle"/>
          <w:rtl/>
        </w:rPr>
        <w:t xml:space="preserve"> &lt;&lt; קריאה &gt;&gt; </w:t>
      </w:r>
      <w:r>
        <w:rPr>
          <w:rtl/>
        </w:rPr>
        <w:t>גלעד קריב (העבודה):</w:t>
      </w:r>
      <w:r w:rsidRPr="000A4EC9">
        <w:rPr>
          <w:rStyle w:val="TagStyle"/>
          <w:rtl/>
        </w:rPr>
        <w:t xml:space="preserve"> &lt;&lt; קריאה &gt;&gt;</w:t>
      </w:r>
      <w:r>
        <w:rPr>
          <w:rtl/>
        </w:rPr>
        <w:t xml:space="preserve">   </w:t>
      </w:r>
      <w:bookmarkEnd w:id="923"/>
    </w:p>
    <w:p w:rsidR="00A137FB" w:rsidRDefault="00A137FB" w:rsidP="00722A48">
      <w:pPr>
        <w:rPr>
          <w:rtl/>
          <w:lang w:eastAsia="he-IL"/>
        </w:rPr>
      </w:pPr>
    </w:p>
    <w:p w:rsidR="00A137FB" w:rsidRPr="000A4EC9" w:rsidRDefault="00A137FB" w:rsidP="002F6EC5">
      <w:pPr>
        <w:rPr>
          <w:rtl/>
          <w:lang w:eastAsia="he-IL"/>
        </w:rPr>
      </w:pPr>
      <w:bookmarkStart w:id="924" w:name="_ETM_Q3_547919"/>
      <w:bookmarkEnd w:id="924"/>
      <w:r>
        <w:rPr>
          <w:rFonts w:hint="cs"/>
          <w:rtl/>
          <w:lang w:eastAsia="he-IL"/>
        </w:rPr>
        <w:t>למה לא הקמתם ועדה?</w:t>
      </w:r>
    </w:p>
    <w:p w:rsidR="00A137FB" w:rsidRDefault="00A137FB" w:rsidP="002F6EC5">
      <w:pPr>
        <w:rPr>
          <w:rtl/>
          <w:lang w:eastAsia="he-IL"/>
        </w:rPr>
      </w:pPr>
    </w:p>
    <w:p w:rsidR="00A137FB" w:rsidRDefault="00A137FB" w:rsidP="002F6EC5">
      <w:pPr>
        <w:pStyle w:val="-"/>
        <w:keepNext/>
        <w:rPr>
          <w:rtl/>
        </w:rPr>
      </w:pPr>
      <w:bookmarkStart w:id="925" w:name="_ETM_Q3_557082"/>
      <w:bookmarkStart w:id="926" w:name="_ETM_Q3_557209"/>
      <w:bookmarkStart w:id="927" w:name="ET_speakercontinue_5971_34"/>
      <w:bookmarkEnd w:id="925"/>
      <w:bookmarkEnd w:id="926"/>
      <w:r w:rsidRPr="00213CC0">
        <w:rPr>
          <w:rStyle w:val="TagStyle"/>
          <w:rtl/>
        </w:rPr>
        <w:t xml:space="preserve"> &lt;&lt; דובר_המשך &gt;&gt; </w:t>
      </w:r>
      <w:r>
        <w:rPr>
          <w:rtl/>
        </w:rPr>
        <w:t>השר המקשר בין הממשלה לכנסת דוד אמסלם:</w:t>
      </w:r>
      <w:r w:rsidRPr="00213CC0">
        <w:rPr>
          <w:rStyle w:val="TagStyle"/>
          <w:rtl/>
        </w:rPr>
        <w:t xml:space="preserve"> &lt;&lt; דובר_המשך &gt;&gt;</w:t>
      </w:r>
      <w:r>
        <w:rPr>
          <w:rtl/>
        </w:rPr>
        <w:t xml:space="preserve">   </w:t>
      </w:r>
      <w:bookmarkEnd w:id="927"/>
    </w:p>
    <w:p w:rsidR="00A137FB" w:rsidRDefault="00A137FB" w:rsidP="00722A48">
      <w:pPr>
        <w:rPr>
          <w:rtl/>
          <w:lang w:eastAsia="he-IL"/>
        </w:rPr>
      </w:pPr>
    </w:p>
    <w:p w:rsidR="00A137FB" w:rsidRDefault="00A137FB" w:rsidP="002F6EC5">
      <w:pPr>
        <w:rPr>
          <w:rtl/>
          <w:lang w:eastAsia="he-IL"/>
        </w:rPr>
      </w:pPr>
      <w:bookmarkStart w:id="928" w:name="_ETM_Q3_558297"/>
      <w:bookmarkEnd w:id="928"/>
      <w:r>
        <w:rPr>
          <w:rFonts w:hint="cs"/>
          <w:rtl/>
          <w:lang w:eastAsia="he-IL"/>
        </w:rPr>
        <w:t xml:space="preserve"> ההחלטה, ההחלטה של הוועדה </w:t>
      </w:r>
      <w:bookmarkStart w:id="929" w:name="_ETM_Q3_563935"/>
      <w:bookmarkEnd w:id="929"/>
      <w:r>
        <w:rPr>
          <w:rFonts w:hint="eastAsia"/>
          <w:rtl/>
          <w:lang w:eastAsia="he-IL"/>
        </w:rPr>
        <w:t>–</w:t>
      </w:r>
      <w:r>
        <w:rPr>
          <w:rFonts w:hint="cs"/>
          <w:rtl/>
          <w:lang w:eastAsia="he-IL"/>
        </w:rPr>
        <w:t xml:space="preserve"> דרך אגב, אני מכבד את החלטות הוועדה גם אם אני לא מסכים עם </w:t>
      </w:r>
      <w:bookmarkStart w:id="930" w:name="_ETM_Q3_562383"/>
      <w:bookmarkEnd w:id="930"/>
      <w:r>
        <w:rPr>
          <w:rFonts w:hint="cs"/>
          <w:rtl/>
          <w:lang w:eastAsia="he-IL"/>
        </w:rPr>
        <w:t xml:space="preserve">חלקן, זה לא חשוב. אני גם מכיר את הסיפור, אני </w:t>
      </w:r>
      <w:bookmarkStart w:id="931" w:name="_ETM_Q3_565744"/>
      <w:bookmarkEnd w:id="931"/>
      <w:r>
        <w:rPr>
          <w:rFonts w:hint="cs"/>
          <w:rtl/>
          <w:lang w:eastAsia="he-IL"/>
        </w:rPr>
        <w:t>הייתי בוועדה, העדתי בוועדה; לא אלאה אתכם.</w:t>
      </w:r>
    </w:p>
    <w:p w:rsidR="00A137FB" w:rsidRDefault="00A137FB" w:rsidP="002F6EC5">
      <w:pPr>
        <w:rPr>
          <w:rtl/>
          <w:lang w:eastAsia="he-IL"/>
        </w:rPr>
      </w:pPr>
      <w:bookmarkStart w:id="932" w:name="_ETM_Q3_564080"/>
      <w:bookmarkStart w:id="933" w:name="_ETM_Q3_564212"/>
      <w:bookmarkEnd w:id="932"/>
      <w:bookmarkEnd w:id="933"/>
    </w:p>
    <w:p w:rsidR="00A137FB" w:rsidRDefault="00A137FB" w:rsidP="002F6EC5">
      <w:pPr>
        <w:pStyle w:val="af5"/>
        <w:keepNext/>
        <w:rPr>
          <w:rtl/>
        </w:rPr>
      </w:pPr>
      <w:bookmarkStart w:id="934" w:name="ET_interruption_6156_35"/>
      <w:r w:rsidRPr="00213CC0">
        <w:rPr>
          <w:rStyle w:val="TagStyle"/>
          <w:rtl/>
        </w:rPr>
        <w:t xml:space="preserve"> &lt;&lt; קריאה &gt;&gt; </w:t>
      </w:r>
      <w:r>
        <w:rPr>
          <w:rtl/>
        </w:rPr>
        <w:t>גלעד קריב (העבודה):</w:t>
      </w:r>
      <w:r w:rsidRPr="00213CC0">
        <w:rPr>
          <w:rStyle w:val="TagStyle"/>
          <w:rtl/>
        </w:rPr>
        <w:t xml:space="preserve"> &lt;&lt; קריאה &gt;&gt;</w:t>
      </w:r>
      <w:r>
        <w:rPr>
          <w:rtl/>
        </w:rPr>
        <w:t xml:space="preserve">   </w:t>
      </w:r>
      <w:bookmarkEnd w:id="934"/>
    </w:p>
    <w:p w:rsidR="00A137FB" w:rsidRDefault="00A137FB" w:rsidP="00722A48">
      <w:pPr>
        <w:rPr>
          <w:rtl/>
          <w:lang w:eastAsia="he-IL"/>
        </w:rPr>
      </w:pPr>
    </w:p>
    <w:p w:rsidR="00A137FB" w:rsidRDefault="00A137FB" w:rsidP="002F6EC5">
      <w:pPr>
        <w:rPr>
          <w:rtl/>
          <w:lang w:eastAsia="he-IL"/>
        </w:rPr>
      </w:pPr>
      <w:r>
        <w:rPr>
          <w:rFonts w:hint="cs"/>
          <w:rtl/>
          <w:lang w:eastAsia="he-IL"/>
        </w:rPr>
        <w:t>אתה, דרך אגב,</w:t>
      </w:r>
      <w:bookmarkStart w:id="935" w:name="_ETM_Q3_564483"/>
      <w:bookmarkEnd w:id="935"/>
      <w:r>
        <w:rPr>
          <w:rFonts w:hint="cs"/>
          <w:rtl/>
          <w:lang w:eastAsia="he-IL"/>
        </w:rPr>
        <w:t xml:space="preserve"> התרעת. ראית מה </w:t>
      </w:r>
      <w:r w:rsidR="00722A48">
        <w:rPr>
          <w:rFonts w:hint="cs"/>
          <w:rtl/>
          <w:lang w:eastAsia="he-IL"/>
        </w:rPr>
        <w:t>– – –</w:t>
      </w:r>
      <w:bookmarkStart w:id="936" w:name="_ETM_Q3_570574"/>
      <w:bookmarkEnd w:id="936"/>
    </w:p>
    <w:p w:rsidR="00A137FB" w:rsidRPr="00213CC0" w:rsidRDefault="00A137FB" w:rsidP="002F6EC5">
      <w:pPr>
        <w:rPr>
          <w:rtl/>
          <w:lang w:eastAsia="he-IL"/>
        </w:rPr>
      </w:pPr>
      <w:bookmarkStart w:id="937" w:name="_ETM_Q3_570687"/>
      <w:bookmarkEnd w:id="937"/>
    </w:p>
    <w:p w:rsidR="00A137FB" w:rsidRDefault="00A137FB" w:rsidP="002F6EC5">
      <w:pPr>
        <w:pStyle w:val="-"/>
        <w:keepNext/>
        <w:rPr>
          <w:rtl/>
        </w:rPr>
      </w:pPr>
      <w:bookmarkStart w:id="938" w:name="_ETM_Q3_572115"/>
      <w:bookmarkStart w:id="939" w:name="_ETM_Q3_572270"/>
      <w:bookmarkEnd w:id="938"/>
      <w:bookmarkEnd w:id="939"/>
      <w:r>
        <w:rPr>
          <w:rFonts w:hint="cs"/>
          <w:rtl/>
        </w:rPr>
        <w:t xml:space="preserve"> </w:t>
      </w:r>
      <w:bookmarkStart w:id="940" w:name="ET_speakercontinue_5971_36"/>
      <w:r w:rsidRPr="000377B3">
        <w:rPr>
          <w:rStyle w:val="TagStyle"/>
          <w:rtl/>
        </w:rPr>
        <w:t xml:space="preserve"> &lt;&lt; דובר_המשך &gt;&gt; </w:t>
      </w:r>
      <w:r>
        <w:rPr>
          <w:rtl/>
        </w:rPr>
        <w:t>השר המקשר בין הממשלה לכנסת דוד אמסלם:</w:t>
      </w:r>
      <w:r w:rsidRPr="000377B3">
        <w:rPr>
          <w:rStyle w:val="TagStyle"/>
          <w:rtl/>
        </w:rPr>
        <w:t xml:space="preserve"> &lt;&lt; דובר_המשך &gt;&gt;</w:t>
      </w:r>
      <w:r>
        <w:rPr>
          <w:rtl/>
        </w:rPr>
        <w:t xml:space="preserve">   </w:t>
      </w:r>
      <w:bookmarkEnd w:id="940"/>
    </w:p>
    <w:p w:rsidR="00A137FB" w:rsidRPr="000377B3" w:rsidRDefault="00A137FB" w:rsidP="002F6EC5">
      <w:pPr>
        <w:rPr>
          <w:rtl/>
          <w:lang w:eastAsia="he-IL"/>
        </w:rPr>
      </w:pPr>
      <w:bookmarkStart w:id="941" w:name="_ETM_Q3_568886"/>
      <w:bookmarkEnd w:id="941"/>
    </w:p>
    <w:p w:rsidR="00A137FB" w:rsidRDefault="00A137FB" w:rsidP="002F6EC5">
      <w:pPr>
        <w:rPr>
          <w:rtl/>
          <w:lang w:eastAsia="he-IL"/>
        </w:rPr>
      </w:pPr>
      <w:bookmarkStart w:id="942" w:name="_ETM_Q3_572899"/>
      <w:bookmarkStart w:id="943" w:name="_ETM_Q3_573008"/>
      <w:bookmarkEnd w:id="942"/>
      <w:bookmarkEnd w:id="943"/>
      <w:r>
        <w:rPr>
          <w:rFonts w:hint="cs"/>
          <w:rtl/>
          <w:lang w:eastAsia="he-IL"/>
        </w:rPr>
        <w:t>לא</w:t>
      </w:r>
      <w:bookmarkStart w:id="944" w:name="_ETM_Q3_573811"/>
      <w:bookmarkEnd w:id="944"/>
      <w:r>
        <w:rPr>
          <w:rFonts w:hint="cs"/>
          <w:rtl/>
          <w:lang w:eastAsia="he-IL"/>
        </w:rPr>
        <w:t xml:space="preserve"> חשוב. </w:t>
      </w:r>
      <w:bookmarkStart w:id="945" w:name="_ETM_Q3_567802"/>
      <w:bookmarkEnd w:id="945"/>
    </w:p>
    <w:p w:rsidR="00A137FB" w:rsidRDefault="00A137FB" w:rsidP="002F6EC5">
      <w:pPr>
        <w:rPr>
          <w:rtl/>
          <w:lang w:eastAsia="he-IL"/>
        </w:rPr>
      </w:pPr>
      <w:bookmarkStart w:id="946" w:name="_ETM_Q3_567854"/>
      <w:bookmarkStart w:id="947" w:name="_ETM_Q3_567945"/>
      <w:bookmarkStart w:id="948" w:name="_ETM_Q3_564698"/>
      <w:bookmarkEnd w:id="946"/>
      <w:bookmarkEnd w:id="947"/>
      <w:bookmarkEnd w:id="948"/>
    </w:p>
    <w:p w:rsidR="00A137FB" w:rsidRDefault="00A137FB" w:rsidP="002F6EC5">
      <w:pPr>
        <w:pStyle w:val="af5"/>
        <w:keepNext/>
        <w:rPr>
          <w:rtl/>
        </w:rPr>
      </w:pPr>
      <w:bookmarkStart w:id="949" w:name="ET_interruption_6156_52"/>
      <w:r w:rsidRPr="00DF31B9">
        <w:rPr>
          <w:rStyle w:val="TagStyle"/>
          <w:rtl/>
        </w:rPr>
        <w:t xml:space="preserve"> &lt;&lt; קריאה &gt;&gt; </w:t>
      </w:r>
      <w:r>
        <w:rPr>
          <w:rtl/>
        </w:rPr>
        <w:t>גלעד קריב (העבודה):</w:t>
      </w:r>
      <w:r w:rsidRPr="00DF31B9">
        <w:rPr>
          <w:rStyle w:val="TagStyle"/>
          <w:rtl/>
        </w:rPr>
        <w:t xml:space="preserve"> &lt;&lt; קריאה &gt;&gt;</w:t>
      </w:r>
      <w:r>
        <w:rPr>
          <w:rtl/>
        </w:rPr>
        <w:t xml:space="preserve">   </w:t>
      </w:r>
      <w:bookmarkEnd w:id="949"/>
    </w:p>
    <w:p w:rsidR="00A137FB" w:rsidRDefault="00A137FB" w:rsidP="00722A48">
      <w:pPr>
        <w:rPr>
          <w:rtl/>
          <w:lang w:eastAsia="he-IL"/>
        </w:rPr>
      </w:pPr>
    </w:p>
    <w:p w:rsidR="00A137FB" w:rsidRDefault="00A137FB" w:rsidP="002F6EC5">
      <w:pPr>
        <w:rPr>
          <w:rtl/>
          <w:lang w:eastAsia="he-IL"/>
        </w:rPr>
      </w:pPr>
      <w:bookmarkStart w:id="950" w:name="_ETM_Q3_569763"/>
      <w:bookmarkEnd w:id="950"/>
      <w:r>
        <w:rPr>
          <w:rFonts w:hint="cs"/>
          <w:rtl/>
          <w:lang w:eastAsia="he-IL"/>
        </w:rPr>
        <w:t>חשוב.</w:t>
      </w:r>
    </w:p>
    <w:p w:rsidR="00A137FB" w:rsidRPr="00DF31B9" w:rsidRDefault="00A137FB" w:rsidP="002F6EC5">
      <w:pPr>
        <w:rPr>
          <w:rtl/>
          <w:lang w:eastAsia="he-IL"/>
        </w:rPr>
      </w:pPr>
      <w:bookmarkStart w:id="951" w:name="_ETM_Q3_570811"/>
      <w:bookmarkStart w:id="952" w:name="_ETM_Q3_570925"/>
      <w:bookmarkEnd w:id="951"/>
      <w:bookmarkEnd w:id="952"/>
    </w:p>
    <w:p w:rsidR="00A137FB" w:rsidRDefault="00A137FB" w:rsidP="002F6EC5">
      <w:pPr>
        <w:pStyle w:val="-"/>
        <w:keepNext/>
        <w:rPr>
          <w:rtl/>
        </w:rPr>
      </w:pPr>
      <w:bookmarkStart w:id="953" w:name="_ETM_Q3_564799"/>
      <w:bookmarkEnd w:id="953"/>
      <w:r>
        <w:rPr>
          <w:rFonts w:hint="cs"/>
          <w:rtl/>
        </w:rPr>
        <w:t xml:space="preserve"> </w:t>
      </w:r>
      <w:r w:rsidRPr="000377B3">
        <w:rPr>
          <w:rStyle w:val="TagStyle"/>
          <w:rtl/>
        </w:rPr>
        <w:t xml:space="preserve"> &lt;&lt; דובר_המשך &gt;&gt; </w:t>
      </w:r>
      <w:r>
        <w:rPr>
          <w:rtl/>
        </w:rPr>
        <w:t>השר המקשר בין הממשלה לכנסת דוד אמסלם:</w:t>
      </w:r>
      <w:r w:rsidRPr="000377B3">
        <w:rPr>
          <w:rStyle w:val="TagStyle"/>
          <w:rtl/>
        </w:rPr>
        <w:t xml:space="preserve"> &lt;&lt; דובר_המשך &gt;&gt;</w:t>
      </w:r>
      <w:r>
        <w:rPr>
          <w:rtl/>
        </w:rPr>
        <w:t xml:space="preserve">   </w:t>
      </w:r>
    </w:p>
    <w:p w:rsidR="00A137FB" w:rsidRDefault="00A137FB" w:rsidP="002F6EC5">
      <w:pPr>
        <w:rPr>
          <w:rtl/>
          <w:lang w:eastAsia="he-IL"/>
        </w:rPr>
      </w:pPr>
    </w:p>
    <w:p w:rsidR="00A137FB" w:rsidRDefault="00A137FB" w:rsidP="002F6EC5">
      <w:pPr>
        <w:rPr>
          <w:rtl/>
          <w:lang w:eastAsia="he-IL"/>
        </w:rPr>
      </w:pPr>
      <w:bookmarkStart w:id="954" w:name="_ETM_Q3_568077"/>
      <w:bookmarkEnd w:id="954"/>
      <w:r>
        <w:rPr>
          <w:rFonts w:hint="cs"/>
          <w:rtl/>
          <w:lang w:eastAsia="he-IL"/>
        </w:rPr>
        <w:t xml:space="preserve">אני רק אומר, צריך להבין, הוועדה לא הטילה על ראש הממשלה אחריות </w:t>
      </w:r>
      <w:bookmarkStart w:id="955" w:name="_ETM_Q3_579052"/>
      <w:bookmarkEnd w:id="955"/>
      <w:r>
        <w:rPr>
          <w:rFonts w:hint="cs"/>
          <w:rtl/>
          <w:lang w:eastAsia="he-IL"/>
        </w:rPr>
        <w:t xml:space="preserve">אישית </w:t>
      </w:r>
      <w:r w:rsidR="00722A48">
        <w:rPr>
          <w:rFonts w:hint="cs"/>
          <w:rtl/>
          <w:lang w:eastAsia="he-IL"/>
        </w:rPr>
        <w:t>– –</w:t>
      </w:r>
      <w:bookmarkStart w:id="956" w:name="_ETM_Q3_580860"/>
      <w:bookmarkEnd w:id="956"/>
    </w:p>
    <w:p w:rsidR="00A137FB" w:rsidRDefault="00A137FB" w:rsidP="002F6EC5">
      <w:pPr>
        <w:rPr>
          <w:rtl/>
          <w:lang w:eastAsia="he-IL"/>
        </w:rPr>
      </w:pPr>
    </w:p>
    <w:p w:rsidR="00A137FB" w:rsidRDefault="00A137FB" w:rsidP="002F6EC5">
      <w:pPr>
        <w:pStyle w:val="af5"/>
        <w:keepNext/>
        <w:rPr>
          <w:rtl/>
        </w:rPr>
      </w:pPr>
      <w:bookmarkStart w:id="957" w:name="ET_interruption_6236_37"/>
      <w:r w:rsidRPr="000377B3">
        <w:rPr>
          <w:rStyle w:val="TagStyle"/>
          <w:rtl/>
        </w:rPr>
        <w:t xml:space="preserve"> &lt;&lt; קריאה &gt;&gt; </w:t>
      </w:r>
      <w:r>
        <w:rPr>
          <w:rtl/>
        </w:rPr>
        <w:t>נעמה לזימי (העבודה):</w:t>
      </w:r>
      <w:r w:rsidRPr="000377B3">
        <w:rPr>
          <w:rStyle w:val="TagStyle"/>
          <w:rtl/>
        </w:rPr>
        <w:t xml:space="preserve"> &lt;&lt; קריאה &gt;&gt;</w:t>
      </w:r>
      <w:r>
        <w:rPr>
          <w:rtl/>
        </w:rPr>
        <w:t xml:space="preserve">   </w:t>
      </w:r>
      <w:bookmarkEnd w:id="957"/>
    </w:p>
    <w:p w:rsidR="00A137FB" w:rsidRDefault="00A137FB" w:rsidP="00722A48">
      <w:pPr>
        <w:rPr>
          <w:rtl/>
          <w:lang w:eastAsia="he-IL"/>
        </w:rPr>
      </w:pPr>
    </w:p>
    <w:p w:rsidR="00A137FB" w:rsidRDefault="00A137FB" w:rsidP="002F6EC5">
      <w:pPr>
        <w:rPr>
          <w:rtl/>
          <w:lang w:eastAsia="he-IL"/>
        </w:rPr>
      </w:pPr>
      <w:r>
        <w:rPr>
          <w:rFonts w:hint="cs"/>
          <w:rtl/>
          <w:lang w:eastAsia="he-IL"/>
        </w:rPr>
        <w:t>היא כן.</w:t>
      </w:r>
    </w:p>
    <w:p w:rsidR="00A137FB" w:rsidRDefault="00A137FB" w:rsidP="002F6EC5">
      <w:pPr>
        <w:rPr>
          <w:rtl/>
          <w:lang w:eastAsia="he-IL"/>
        </w:rPr>
      </w:pPr>
    </w:p>
    <w:p w:rsidR="00A137FB" w:rsidRDefault="00A137FB" w:rsidP="002F6EC5">
      <w:pPr>
        <w:pStyle w:val="af5"/>
        <w:keepNext/>
        <w:rPr>
          <w:rtl/>
        </w:rPr>
      </w:pPr>
      <w:bookmarkStart w:id="958" w:name="ET_interruption_6156_38"/>
      <w:r w:rsidRPr="000377B3">
        <w:rPr>
          <w:rStyle w:val="TagStyle"/>
          <w:rtl/>
        </w:rPr>
        <w:t xml:space="preserve"> &lt;&lt; קריאה &gt;&gt; </w:t>
      </w:r>
      <w:r>
        <w:rPr>
          <w:rtl/>
        </w:rPr>
        <w:t>גלעד קריב (העבודה):</w:t>
      </w:r>
      <w:r w:rsidRPr="000377B3">
        <w:rPr>
          <w:rStyle w:val="TagStyle"/>
          <w:rtl/>
        </w:rPr>
        <w:t xml:space="preserve"> &lt;&lt; קריאה &gt;&gt;</w:t>
      </w:r>
      <w:r>
        <w:rPr>
          <w:rtl/>
        </w:rPr>
        <w:t xml:space="preserve">   </w:t>
      </w:r>
      <w:bookmarkEnd w:id="958"/>
    </w:p>
    <w:p w:rsidR="00A137FB" w:rsidRDefault="00A137FB" w:rsidP="00722A48">
      <w:pPr>
        <w:rPr>
          <w:rtl/>
          <w:lang w:eastAsia="he-IL"/>
        </w:rPr>
      </w:pPr>
    </w:p>
    <w:p w:rsidR="00A137FB" w:rsidRDefault="00A137FB" w:rsidP="002F6EC5">
      <w:pPr>
        <w:rPr>
          <w:rtl/>
          <w:lang w:eastAsia="he-IL"/>
        </w:rPr>
      </w:pPr>
      <w:r>
        <w:rPr>
          <w:rFonts w:hint="cs"/>
          <w:rtl/>
          <w:lang w:eastAsia="he-IL"/>
        </w:rPr>
        <w:t>היא כן.</w:t>
      </w:r>
    </w:p>
    <w:p w:rsidR="00A137FB" w:rsidRDefault="00A137FB" w:rsidP="002F6EC5">
      <w:pPr>
        <w:rPr>
          <w:rtl/>
          <w:lang w:eastAsia="he-IL"/>
        </w:rPr>
      </w:pPr>
      <w:bookmarkStart w:id="959" w:name="_ETM_Q3_578224"/>
      <w:bookmarkStart w:id="960" w:name="_ETM_Q3_578325"/>
      <w:bookmarkStart w:id="961" w:name="_ETM_Q3_580979"/>
      <w:bookmarkEnd w:id="959"/>
      <w:bookmarkEnd w:id="960"/>
      <w:bookmarkEnd w:id="961"/>
    </w:p>
    <w:p w:rsidR="00A137FB" w:rsidRDefault="00A137FB" w:rsidP="002F6EC5">
      <w:pPr>
        <w:pStyle w:val="-"/>
        <w:keepNext/>
        <w:rPr>
          <w:rtl/>
        </w:rPr>
      </w:pPr>
      <w:bookmarkStart w:id="962" w:name="_ETM_Q3_581087"/>
      <w:bookmarkStart w:id="963" w:name="ET_speakercontinue_5971_39"/>
      <w:bookmarkEnd w:id="962"/>
      <w:r w:rsidRPr="000377B3">
        <w:rPr>
          <w:rStyle w:val="TagStyle"/>
          <w:rtl/>
        </w:rPr>
        <w:t xml:space="preserve"> &lt;&lt; דובר_המשך &gt;&gt; </w:t>
      </w:r>
      <w:r>
        <w:rPr>
          <w:rtl/>
        </w:rPr>
        <w:t>השר המקשר בין הממשלה לכנסת דוד אמסלם:</w:t>
      </w:r>
      <w:r w:rsidRPr="000377B3">
        <w:rPr>
          <w:rStyle w:val="TagStyle"/>
          <w:rtl/>
        </w:rPr>
        <w:t xml:space="preserve"> &lt;&lt; דובר_המשך &gt;&gt;</w:t>
      </w:r>
      <w:r>
        <w:rPr>
          <w:rtl/>
        </w:rPr>
        <w:t xml:space="preserve">   </w:t>
      </w:r>
      <w:bookmarkEnd w:id="963"/>
    </w:p>
    <w:p w:rsidR="00A137FB" w:rsidRDefault="00A137FB" w:rsidP="00722A48">
      <w:pPr>
        <w:rPr>
          <w:rtl/>
          <w:lang w:eastAsia="he-IL"/>
        </w:rPr>
      </w:pPr>
    </w:p>
    <w:p w:rsidR="00A137FB" w:rsidRDefault="00A137FB" w:rsidP="002F6EC5">
      <w:pPr>
        <w:rPr>
          <w:rtl/>
          <w:lang w:eastAsia="he-IL"/>
        </w:rPr>
      </w:pPr>
      <w:bookmarkStart w:id="964" w:name="_ETM_Q3_582127"/>
      <w:bookmarkStart w:id="965" w:name="_ETM_Q3_581003"/>
      <w:bookmarkEnd w:id="964"/>
      <w:bookmarkEnd w:id="965"/>
      <w:r>
        <w:rPr>
          <w:rFonts w:hint="cs"/>
          <w:rtl/>
          <w:lang w:eastAsia="he-IL"/>
        </w:rPr>
        <w:t xml:space="preserve">דקה. היא לא. </w:t>
      </w:r>
      <w:r w:rsidR="00722A48">
        <w:rPr>
          <w:rFonts w:hint="cs"/>
          <w:rtl/>
          <w:lang w:eastAsia="he-IL"/>
        </w:rPr>
        <w:t>– –</w:t>
      </w:r>
      <w:r>
        <w:rPr>
          <w:rFonts w:hint="cs"/>
          <w:rtl/>
          <w:lang w:eastAsia="he-IL"/>
        </w:rPr>
        <w:t xml:space="preserve"> היות שהוא משמש בתפקיד ראש הממשלה, שהוא במהותו תפקיד </w:t>
      </w:r>
      <w:bookmarkStart w:id="966" w:name="_ETM_Q3_587527"/>
      <w:bookmarkEnd w:id="966"/>
      <w:r>
        <w:rPr>
          <w:rFonts w:hint="cs"/>
          <w:rtl/>
          <w:lang w:eastAsia="he-IL"/>
        </w:rPr>
        <w:t xml:space="preserve">נבחר בעל מאפיינים ייחודיים. </w:t>
      </w:r>
    </w:p>
    <w:p w:rsidR="00A137FB" w:rsidRDefault="00A137FB" w:rsidP="002F6EC5">
      <w:pPr>
        <w:rPr>
          <w:rtl/>
          <w:lang w:eastAsia="he-IL"/>
        </w:rPr>
      </w:pPr>
      <w:bookmarkStart w:id="967" w:name="_ETM_Q3_596693"/>
      <w:bookmarkStart w:id="968" w:name="_ETM_Q3_596782"/>
      <w:bookmarkEnd w:id="967"/>
      <w:bookmarkEnd w:id="968"/>
    </w:p>
    <w:p w:rsidR="00A137FB" w:rsidRDefault="00A137FB" w:rsidP="002F6EC5">
      <w:pPr>
        <w:pStyle w:val="af5"/>
        <w:keepNext/>
        <w:rPr>
          <w:rtl/>
        </w:rPr>
      </w:pPr>
      <w:bookmarkStart w:id="969" w:name="ET_interruption_6236_41"/>
      <w:r w:rsidRPr="006521BF">
        <w:rPr>
          <w:rStyle w:val="TagStyle"/>
          <w:rtl/>
        </w:rPr>
        <w:t xml:space="preserve"> &lt;&lt; קריאה &gt;&gt; </w:t>
      </w:r>
      <w:r>
        <w:rPr>
          <w:rtl/>
        </w:rPr>
        <w:t>נעמה לזימי (העבודה):</w:t>
      </w:r>
      <w:r w:rsidRPr="006521BF">
        <w:rPr>
          <w:rStyle w:val="TagStyle"/>
          <w:rtl/>
        </w:rPr>
        <w:t xml:space="preserve"> &lt;&lt; קריאה &gt;&gt;</w:t>
      </w:r>
      <w:r>
        <w:rPr>
          <w:rtl/>
        </w:rPr>
        <w:t xml:space="preserve">   </w:t>
      </w:r>
      <w:bookmarkEnd w:id="969"/>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אבל עדיין </w:t>
      </w:r>
      <w:r w:rsidR="00722A48">
        <w:rPr>
          <w:rFonts w:hint="cs"/>
          <w:rtl/>
          <w:lang w:eastAsia="he-IL"/>
        </w:rPr>
        <w:t>– – –</w:t>
      </w:r>
      <w:r>
        <w:rPr>
          <w:rFonts w:hint="cs"/>
          <w:rtl/>
          <w:lang w:eastAsia="he-IL"/>
        </w:rPr>
        <w:t xml:space="preserve"> יש אחריות </w:t>
      </w:r>
      <w:r w:rsidR="00722A48">
        <w:rPr>
          <w:rFonts w:hint="cs"/>
          <w:rtl/>
          <w:lang w:eastAsia="he-IL"/>
        </w:rPr>
        <w:t>– – –</w:t>
      </w:r>
    </w:p>
    <w:p w:rsidR="00A137FB" w:rsidRDefault="00A137FB" w:rsidP="002F6EC5">
      <w:pPr>
        <w:rPr>
          <w:rtl/>
          <w:lang w:eastAsia="he-IL"/>
        </w:rPr>
      </w:pPr>
      <w:bookmarkStart w:id="970" w:name="_ETM_Q3_597997"/>
      <w:bookmarkStart w:id="971" w:name="_ETM_Q3_598115"/>
      <w:bookmarkEnd w:id="970"/>
      <w:bookmarkEnd w:id="971"/>
    </w:p>
    <w:p w:rsidR="00A137FB" w:rsidRDefault="00A137FB" w:rsidP="002F6EC5">
      <w:pPr>
        <w:pStyle w:val="af5"/>
        <w:keepNext/>
        <w:rPr>
          <w:rtl/>
        </w:rPr>
      </w:pPr>
      <w:bookmarkStart w:id="972" w:name="_ETM_Q3_599113"/>
      <w:bookmarkStart w:id="973" w:name="_ETM_Q3_599252"/>
      <w:bookmarkStart w:id="974" w:name="ET_interruption_6156_53"/>
      <w:bookmarkEnd w:id="972"/>
      <w:bookmarkEnd w:id="973"/>
      <w:r w:rsidRPr="00DF31B9">
        <w:rPr>
          <w:rStyle w:val="TagStyle"/>
          <w:rtl/>
        </w:rPr>
        <w:t xml:space="preserve"> &lt;&lt; קריאה &gt;&gt;</w:t>
      </w:r>
      <w:r>
        <w:rPr>
          <w:rFonts w:hint="cs"/>
          <w:rtl/>
        </w:rPr>
        <w:t>קריאות</w:t>
      </w:r>
      <w:r>
        <w:rPr>
          <w:rtl/>
        </w:rPr>
        <w:t>:</w:t>
      </w:r>
      <w:r w:rsidRPr="00DF31B9">
        <w:rPr>
          <w:rStyle w:val="TagStyle"/>
          <w:rtl/>
        </w:rPr>
        <w:t xml:space="preserve"> &lt;&lt; קריאה &gt;&gt;</w:t>
      </w:r>
      <w:r>
        <w:rPr>
          <w:rtl/>
        </w:rPr>
        <w:t xml:space="preserve">   </w:t>
      </w:r>
      <w:bookmarkEnd w:id="974"/>
    </w:p>
    <w:p w:rsidR="00A137FB" w:rsidRDefault="00A137FB" w:rsidP="00722A48">
      <w:pPr>
        <w:rPr>
          <w:rtl/>
          <w:lang w:eastAsia="he-IL"/>
        </w:rPr>
      </w:pPr>
    </w:p>
    <w:p w:rsidR="00A137FB" w:rsidRDefault="00722A48" w:rsidP="002F6EC5">
      <w:pPr>
        <w:pStyle w:val="afe"/>
        <w:ind w:left="1080" w:firstLine="0"/>
        <w:rPr>
          <w:lang w:eastAsia="he-IL"/>
        </w:rPr>
      </w:pPr>
      <w:bookmarkStart w:id="975" w:name="_ETM_Q3_585901"/>
      <w:bookmarkStart w:id="976" w:name="_ETM_Q3_586174"/>
      <w:bookmarkStart w:id="977" w:name="_ETM_Q3_586246"/>
      <w:bookmarkEnd w:id="975"/>
      <w:bookmarkEnd w:id="976"/>
      <w:bookmarkEnd w:id="977"/>
      <w:r>
        <w:rPr>
          <w:rFonts w:hint="cs"/>
          <w:rtl/>
          <w:lang w:eastAsia="he-IL"/>
        </w:rPr>
        <w:t>– – –</w:t>
      </w:r>
      <w:r w:rsidR="00A137FB">
        <w:rPr>
          <w:rFonts w:hint="cs"/>
          <w:rtl/>
          <w:lang w:eastAsia="he-IL"/>
        </w:rPr>
        <w:t xml:space="preserve"> </w:t>
      </w:r>
      <w:bookmarkStart w:id="978" w:name="_ETM_Q3_588170"/>
      <w:bookmarkEnd w:id="978"/>
    </w:p>
    <w:p w:rsidR="00A137FB" w:rsidRPr="00DF31B9" w:rsidRDefault="00A137FB" w:rsidP="002F6EC5">
      <w:pPr>
        <w:pStyle w:val="afe"/>
        <w:ind w:left="1080" w:firstLine="0"/>
        <w:rPr>
          <w:rtl/>
          <w:lang w:eastAsia="he-IL"/>
        </w:rPr>
      </w:pPr>
      <w:bookmarkStart w:id="979" w:name="_ETM_Q3_588278"/>
      <w:bookmarkEnd w:id="979"/>
    </w:p>
    <w:p w:rsidR="00A137FB" w:rsidRDefault="00A137FB" w:rsidP="002F6EC5">
      <w:pPr>
        <w:pStyle w:val="-"/>
        <w:keepNext/>
        <w:rPr>
          <w:rtl/>
        </w:rPr>
      </w:pPr>
      <w:bookmarkStart w:id="980" w:name="ET_speakercontinue_5971_42"/>
      <w:r w:rsidRPr="006521BF">
        <w:rPr>
          <w:rStyle w:val="TagStyle"/>
          <w:rtl/>
        </w:rPr>
        <w:t xml:space="preserve"> &lt;&lt; דובר_המשך &gt;&gt; </w:t>
      </w:r>
      <w:r>
        <w:rPr>
          <w:rtl/>
        </w:rPr>
        <w:t>השר המקשר בין הממשלה לכנסת דוד אמסלם:</w:t>
      </w:r>
      <w:r w:rsidRPr="006521BF">
        <w:rPr>
          <w:rStyle w:val="TagStyle"/>
          <w:rtl/>
        </w:rPr>
        <w:t xml:space="preserve"> &lt;&lt; דובר_המשך &gt;&gt;</w:t>
      </w:r>
      <w:r>
        <w:rPr>
          <w:rtl/>
        </w:rPr>
        <w:t xml:space="preserve">   </w:t>
      </w:r>
      <w:bookmarkEnd w:id="980"/>
    </w:p>
    <w:p w:rsidR="00A137FB" w:rsidRDefault="00A137FB" w:rsidP="00722A48">
      <w:pPr>
        <w:rPr>
          <w:rtl/>
          <w:lang w:eastAsia="he-IL"/>
        </w:rPr>
      </w:pPr>
    </w:p>
    <w:p w:rsidR="00A137FB" w:rsidRDefault="00A137FB" w:rsidP="002F6EC5">
      <w:pPr>
        <w:rPr>
          <w:rtl/>
          <w:lang w:eastAsia="he-IL"/>
        </w:rPr>
      </w:pPr>
      <w:bookmarkStart w:id="981" w:name="_ETM_Q3_593183"/>
      <w:bookmarkStart w:id="982" w:name="_ETM_Q3_593258"/>
      <w:bookmarkEnd w:id="981"/>
      <w:bookmarkEnd w:id="982"/>
      <w:r>
        <w:rPr>
          <w:rFonts w:hint="cs"/>
          <w:rtl/>
          <w:lang w:eastAsia="he-IL"/>
        </w:rPr>
        <w:t xml:space="preserve">לכן החליטה הוועדה שלא להמליץ המלצה </w:t>
      </w:r>
      <w:bookmarkStart w:id="983" w:name="_ETM_Q3_594251"/>
      <w:bookmarkEnd w:id="983"/>
      <w:r>
        <w:rPr>
          <w:rFonts w:hint="cs"/>
          <w:rtl/>
          <w:lang w:eastAsia="he-IL"/>
        </w:rPr>
        <w:t xml:space="preserve">אופרטיבית בעניינו </w:t>
      </w:r>
      <w:r w:rsidR="00722A48">
        <w:rPr>
          <w:rFonts w:hint="cs"/>
          <w:rtl/>
          <w:lang w:eastAsia="he-IL"/>
        </w:rPr>
        <w:t>– – –</w:t>
      </w:r>
    </w:p>
    <w:p w:rsidR="00A137FB" w:rsidRDefault="00A137FB" w:rsidP="002F6EC5">
      <w:pPr>
        <w:rPr>
          <w:rtl/>
          <w:lang w:eastAsia="he-IL"/>
        </w:rPr>
      </w:pPr>
      <w:bookmarkStart w:id="984" w:name="_ETM_Q3_594042"/>
      <w:bookmarkStart w:id="985" w:name="_ETM_Q3_594192"/>
      <w:bookmarkEnd w:id="984"/>
      <w:bookmarkEnd w:id="985"/>
    </w:p>
    <w:p w:rsidR="00A137FB" w:rsidRDefault="00A137FB" w:rsidP="002F6EC5">
      <w:pPr>
        <w:pStyle w:val="af6"/>
        <w:keepNext/>
        <w:rPr>
          <w:rtl/>
        </w:rPr>
      </w:pPr>
      <w:bookmarkStart w:id="986" w:name="_ETM_Q3_594906"/>
      <w:bookmarkStart w:id="987" w:name="_ETM_Q3_595032"/>
      <w:bookmarkStart w:id="988" w:name="ET_yor_6595_11"/>
      <w:bookmarkEnd w:id="986"/>
      <w:bookmarkEnd w:id="987"/>
      <w:r w:rsidRPr="007D2AF9">
        <w:rPr>
          <w:rStyle w:val="TagStyle"/>
          <w:rtl/>
        </w:rPr>
        <w:t xml:space="preserve"> &lt;&lt; יור &gt;&gt; </w:t>
      </w:r>
      <w:r>
        <w:rPr>
          <w:rtl/>
        </w:rPr>
        <w:t>היו"ר ארז מלול:</w:t>
      </w:r>
      <w:r w:rsidRPr="007D2AF9">
        <w:rPr>
          <w:rStyle w:val="TagStyle"/>
          <w:rtl/>
        </w:rPr>
        <w:t xml:space="preserve"> &lt;&lt; יור &gt;&gt;</w:t>
      </w:r>
      <w:r>
        <w:rPr>
          <w:rtl/>
        </w:rPr>
        <w:t xml:space="preserve">   </w:t>
      </w:r>
      <w:bookmarkEnd w:id="988"/>
    </w:p>
    <w:p w:rsidR="00A137FB" w:rsidRDefault="00A137FB" w:rsidP="00722A48">
      <w:pPr>
        <w:rPr>
          <w:rtl/>
          <w:lang w:eastAsia="he-IL"/>
        </w:rPr>
      </w:pPr>
    </w:p>
    <w:p w:rsidR="00A137FB" w:rsidRDefault="00A137FB" w:rsidP="002F6EC5">
      <w:pPr>
        <w:rPr>
          <w:rtl/>
          <w:lang w:eastAsia="he-IL"/>
        </w:rPr>
      </w:pPr>
      <w:r>
        <w:rPr>
          <w:rFonts w:hint="cs"/>
          <w:rtl/>
          <w:lang w:eastAsia="he-IL"/>
        </w:rPr>
        <w:t>ש</w:t>
      </w:r>
      <w:bookmarkStart w:id="989" w:name="_ETM_Q3_596729"/>
      <w:bookmarkEnd w:id="989"/>
      <w:r>
        <w:rPr>
          <w:rFonts w:hint="cs"/>
          <w:rtl/>
          <w:lang w:eastAsia="he-IL"/>
        </w:rPr>
        <w:t>נייה, תנו לשר לדבר.</w:t>
      </w:r>
    </w:p>
    <w:p w:rsidR="00A137FB" w:rsidRDefault="00A137FB" w:rsidP="002F6EC5">
      <w:pPr>
        <w:rPr>
          <w:rtl/>
          <w:lang w:eastAsia="he-IL"/>
        </w:rPr>
      </w:pPr>
      <w:bookmarkStart w:id="990" w:name="_ETM_Q3_597817"/>
      <w:bookmarkStart w:id="991" w:name="_ETM_Q3_597970"/>
      <w:bookmarkStart w:id="992" w:name="_ETM_Q3_598709"/>
      <w:bookmarkStart w:id="993" w:name="_ETM_Q3_598877"/>
      <w:bookmarkStart w:id="994" w:name="_ETM_Q3_597557"/>
      <w:bookmarkStart w:id="995" w:name="_ETM_Q3_597685"/>
      <w:bookmarkEnd w:id="990"/>
      <w:bookmarkEnd w:id="991"/>
      <w:bookmarkEnd w:id="992"/>
      <w:bookmarkEnd w:id="993"/>
      <w:bookmarkEnd w:id="994"/>
      <w:bookmarkEnd w:id="995"/>
    </w:p>
    <w:p w:rsidR="00A137FB" w:rsidRDefault="00A137FB" w:rsidP="002F6EC5">
      <w:pPr>
        <w:pStyle w:val="-"/>
        <w:keepNext/>
        <w:rPr>
          <w:rtl/>
        </w:rPr>
      </w:pPr>
      <w:bookmarkStart w:id="996" w:name="_ETM_Q3_597718"/>
      <w:bookmarkStart w:id="997" w:name="_ETM_Q3_597840"/>
      <w:bookmarkStart w:id="998" w:name="ET_speakercontinue_5971_12"/>
      <w:bookmarkEnd w:id="996"/>
      <w:bookmarkEnd w:id="997"/>
      <w:r w:rsidRPr="007D2AF9">
        <w:rPr>
          <w:rStyle w:val="TagStyle"/>
          <w:rtl/>
        </w:rPr>
        <w:t xml:space="preserve"> &lt;&lt; דובר_המשך &gt;&gt; </w:t>
      </w:r>
      <w:r>
        <w:rPr>
          <w:rtl/>
        </w:rPr>
        <w:t>השר המקשר בין הממשלה לכנסת דוד אמסלם:</w:t>
      </w:r>
      <w:r w:rsidRPr="007D2AF9">
        <w:rPr>
          <w:rStyle w:val="TagStyle"/>
          <w:rtl/>
        </w:rPr>
        <w:t xml:space="preserve"> &lt;&lt; דובר_המשך &gt;&gt;</w:t>
      </w:r>
      <w:r>
        <w:rPr>
          <w:rtl/>
        </w:rPr>
        <w:t xml:space="preserve">   </w:t>
      </w:r>
      <w:bookmarkEnd w:id="998"/>
    </w:p>
    <w:p w:rsidR="00A137FB" w:rsidRDefault="00A137FB" w:rsidP="00722A48">
      <w:pPr>
        <w:rPr>
          <w:rtl/>
          <w:lang w:eastAsia="he-IL"/>
        </w:rPr>
      </w:pPr>
    </w:p>
    <w:p w:rsidR="00A137FB" w:rsidRDefault="00A137FB" w:rsidP="00722A48">
      <w:pPr>
        <w:rPr>
          <w:rtl/>
          <w:lang w:eastAsia="he-IL"/>
        </w:rPr>
      </w:pPr>
      <w:r>
        <w:rPr>
          <w:rFonts w:hint="cs"/>
          <w:rtl/>
          <w:lang w:eastAsia="he-IL"/>
        </w:rPr>
        <w:t>אני מספר לך אם אני מכיר כרגע</w:t>
      </w:r>
      <w:bookmarkStart w:id="999" w:name="_ETM_Q3_597251"/>
      <w:bookmarkEnd w:id="999"/>
      <w:r>
        <w:rPr>
          <w:rFonts w:hint="cs"/>
          <w:rtl/>
          <w:lang w:eastAsia="he-IL"/>
        </w:rPr>
        <w:t xml:space="preserve"> מה</w:t>
      </w:r>
      <w:r w:rsidR="00722A48">
        <w:rPr>
          <w:rFonts w:hint="cs"/>
          <w:rtl/>
          <w:lang w:eastAsia="he-IL"/>
        </w:rPr>
        <w:t xml:space="preserve"> </w:t>
      </w:r>
      <w:r>
        <w:rPr>
          <w:rFonts w:hint="cs"/>
          <w:rtl/>
          <w:lang w:eastAsia="he-IL"/>
        </w:rPr>
        <w:t xml:space="preserve">שבאחד </w:t>
      </w:r>
      <w:r w:rsidR="00722A48">
        <w:rPr>
          <w:rFonts w:hint="cs"/>
          <w:rtl/>
          <w:lang w:eastAsia="he-IL"/>
        </w:rPr>
        <w:t>– –</w:t>
      </w:r>
    </w:p>
    <w:p w:rsidR="00A137FB" w:rsidRDefault="00A137FB" w:rsidP="002F6EC5">
      <w:pPr>
        <w:rPr>
          <w:rtl/>
          <w:lang w:eastAsia="he-IL"/>
        </w:rPr>
      </w:pPr>
    </w:p>
    <w:p w:rsidR="00A137FB" w:rsidRDefault="00A137FB" w:rsidP="002F6EC5">
      <w:pPr>
        <w:pStyle w:val="af5"/>
        <w:keepNext/>
        <w:rPr>
          <w:rtl/>
        </w:rPr>
      </w:pPr>
      <w:bookmarkStart w:id="1000" w:name="ET_interruption_6156_43"/>
      <w:r w:rsidRPr="00806310">
        <w:rPr>
          <w:rStyle w:val="TagStyle"/>
          <w:rtl/>
        </w:rPr>
        <w:t xml:space="preserve">&lt;&lt; קריאה &gt;&gt; </w:t>
      </w:r>
      <w:r>
        <w:rPr>
          <w:rtl/>
        </w:rPr>
        <w:t>גלעד קריב (העבודה):</w:t>
      </w:r>
      <w:r w:rsidRPr="00806310">
        <w:rPr>
          <w:rStyle w:val="TagStyle"/>
          <w:rtl/>
        </w:rPr>
        <w:t xml:space="preserve"> &lt;&lt; קריאה &gt;&gt;</w:t>
      </w:r>
      <w:r>
        <w:rPr>
          <w:rtl/>
        </w:rPr>
        <w:t xml:space="preserve">   </w:t>
      </w:r>
      <w:bookmarkEnd w:id="1000"/>
    </w:p>
    <w:p w:rsidR="00A137FB" w:rsidRDefault="00A137FB" w:rsidP="00722A48">
      <w:pPr>
        <w:rPr>
          <w:rtl/>
          <w:lang w:eastAsia="he-IL"/>
        </w:rPr>
      </w:pPr>
    </w:p>
    <w:p w:rsidR="00A137FB" w:rsidRPr="00806310" w:rsidRDefault="00A137FB" w:rsidP="002F6EC5">
      <w:pPr>
        <w:rPr>
          <w:rtl/>
          <w:lang w:eastAsia="he-IL"/>
        </w:rPr>
      </w:pPr>
      <w:r>
        <w:rPr>
          <w:rFonts w:hint="cs"/>
          <w:rtl/>
          <w:lang w:eastAsia="he-IL"/>
        </w:rPr>
        <w:t>הטילו אחריות.</w:t>
      </w:r>
    </w:p>
    <w:p w:rsidR="00A137FB" w:rsidRDefault="00A137FB" w:rsidP="002F6EC5">
      <w:pPr>
        <w:rPr>
          <w:rtl/>
          <w:lang w:eastAsia="he-IL"/>
        </w:rPr>
      </w:pPr>
      <w:bookmarkStart w:id="1001" w:name="_ETM_Q3_602245"/>
      <w:bookmarkEnd w:id="1001"/>
    </w:p>
    <w:p w:rsidR="00A137FB" w:rsidRDefault="00A137FB" w:rsidP="002F6EC5">
      <w:pPr>
        <w:pStyle w:val="-"/>
        <w:keepNext/>
        <w:rPr>
          <w:rtl/>
        </w:rPr>
      </w:pPr>
      <w:bookmarkStart w:id="1002" w:name="_ETM_Q3_602379"/>
      <w:bookmarkStart w:id="1003" w:name="ET_speakercontinue_5971_44"/>
      <w:bookmarkEnd w:id="1002"/>
      <w:r w:rsidRPr="00806310">
        <w:rPr>
          <w:rStyle w:val="TagStyle"/>
          <w:rtl/>
        </w:rPr>
        <w:t xml:space="preserve"> &lt;&lt; דובר_המשך &gt;&gt; </w:t>
      </w:r>
      <w:r>
        <w:rPr>
          <w:rtl/>
        </w:rPr>
        <w:t>השר המקשר בין הממשלה לכנסת דוד אמסלם:</w:t>
      </w:r>
      <w:r w:rsidRPr="00806310">
        <w:rPr>
          <w:rStyle w:val="TagStyle"/>
          <w:rtl/>
        </w:rPr>
        <w:t xml:space="preserve"> &lt;&lt; דובר_המשך &gt;&gt;</w:t>
      </w:r>
      <w:r>
        <w:rPr>
          <w:rtl/>
        </w:rPr>
        <w:t xml:space="preserve">   </w:t>
      </w:r>
      <w:bookmarkEnd w:id="1003"/>
    </w:p>
    <w:p w:rsidR="00A137FB" w:rsidRDefault="00A137FB" w:rsidP="00722A48">
      <w:pPr>
        <w:rPr>
          <w:rtl/>
          <w:lang w:eastAsia="he-IL"/>
        </w:rPr>
      </w:pPr>
    </w:p>
    <w:p w:rsidR="00A137FB" w:rsidRDefault="00722A48" w:rsidP="002F6EC5">
      <w:pPr>
        <w:rPr>
          <w:rtl/>
          <w:lang w:eastAsia="he-IL"/>
        </w:rPr>
      </w:pPr>
      <w:bookmarkStart w:id="1004" w:name="_ETM_Q3_603570"/>
      <w:bookmarkStart w:id="1005" w:name="_ETM_Q3_600484"/>
      <w:bookmarkStart w:id="1006" w:name="_ETM_Q3_600596"/>
      <w:bookmarkEnd w:id="1004"/>
      <w:bookmarkEnd w:id="1005"/>
      <w:bookmarkEnd w:id="1006"/>
      <w:r>
        <w:rPr>
          <w:rFonts w:hint="cs"/>
          <w:rtl/>
          <w:lang w:eastAsia="he-IL"/>
        </w:rPr>
        <w:t>– –</w:t>
      </w:r>
      <w:r w:rsidR="00A137FB">
        <w:rPr>
          <w:rFonts w:hint="cs"/>
          <w:rtl/>
          <w:lang w:eastAsia="he-IL"/>
        </w:rPr>
        <w:t xml:space="preserve"> </w:t>
      </w:r>
      <w:bookmarkStart w:id="1007" w:name="_ETM_Q3_594444"/>
      <w:bookmarkEnd w:id="1007"/>
      <w:r w:rsidR="00A137FB">
        <w:rPr>
          <w:rFonts w:hint="cs"/>
          <w:rtl/>
          <w:lang w:eastAsia="he-IL"/>
        </w:rPr>
        <w:t>הדברים נכתבו. אבל אני רוצה לומר</w:t>
      </w:r>
      <w:bookmarkStart w:id="1008" w:name="_ETM_Q3_600361"/>
      <w:bookmarkEnd w:id="1008"/>
      <w:r w:rsidR="00A137FB">
        <w:rPr>
          <w:rFonts w:hint="cs"/>
          <w:rtl/>
          <w:lang w:eastAsia="he-IL"/>
        </w:rPr>
        <w:t>: צריך להבין, ראש הממשלה במדינת ישראל, לפי תפיסתי והבנתי</w:t>
      </w:r>
      <w:bookmarkStart w:id="1009" w:name="_ETM_Q3_610762"/>
      <w:bookmarkEnd w:id="1009"/>
      <w:r w:rsidR="00A137FB">
        <w:rPr>
          <w:rFonts w:hint="cs"/>
          <w:rtl/>
          <w:lang w:eastAsia="he-IL"/>
        </w:rPr>
        <w:t xml:space="preserve"> </w:t>
      </w:r>
      <w:r>
        <w:rPr>
          <w:rFonts w:hint="cs"/>
          <w:rtl/>
          <w:lang w:eastAsia="he-IL"/>
        </w:rPr>
        <w:t>– – –</w:t>
      </w:r>
    </w:p>
    <w:p w:rsidR="00A137FB" w:rsidRDefault="00A137FB" w:rsidP="002F6EC5">
      <w:pPr>
        <w:rPr>
          <w:rtl/>
          <w:lang w:eastAsia="he-IL"/>
        </w:rPr>
      </w:pPr>
      <w:bookmarkStart w:id="1010" w:name="_ETM_Q3_610849"/>
      <w:bookmarkEnd w:id="1010"/>
    </w:p>
    <w:p w:rsidR="00A137FB" w:rsidRDefault="00A137FB" w:rsidP="002F6EC5">
      <w:pPr>
        <w:pStyle w:val="af5"/>
        <w:keepNext/>
        <w:rPr>
          <w:rtl/>
        </w:rPr>
      </w:pPr>
      <w:bookmarkStart w:id="1011" w:name="ET_interruption_6156_45"/>
      <w:r w:rsidRPr="00806310">
        <w:rPr>
          <w:rStyle w:val="TagStyle"/>
          <w:rtl/>
        </w:rPr>
        <w:t xml:space="preserve"> &lt;&lt; קריאה &gt;&gt; </w:t>
      </w:r>
      <w:r>
        <w:rPr>
          <w:rtl/>
        </w:rPr>
        <w:t>גלעד קריב (העבודה):</w:t>
      </w:r>
      <w:r w:rsidRPr="00806310">
        <w:rPr>
          <w:rStyle w:val="TagStyle"/>
          <w:rtl/>
        </w:rPr>
        <w:t xml:space="preserve"> &lt;&lt; קריאה &gt;&gt;</w:t>
      </w:r>
      <w:r>
        <w:rPr>
          <w:rtl/>
        </w:rPr>
        <w:t xml:space="preserve">   </w:t>
      </w:r>
      <w:bookmarkEnd w:id="1011"/>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הוא חושב שהוא </w:t>
      </w:r>
      <w:r w:rsidR="00722A48">
        <w:rPr>
          <w:rFonts w:hint="cs"/>
          <w:rtl/>
          <w:lang w:eastAsia="he-IL"/>
        </w:rPr>
        <w:t>– – –</w:t>
      </w:r>
    </w:p>
    <w:p w:rsidR="00A137FB" w:rsidRDefault="00A137FB" w:rsidP="002F6EC5">
      <w:pPr>
        <w:rPr>
          <w:rtl/>
          <w:lang w:eastAsia="he-IL"/>
        </w:rPr>
      </w:pPr>
    </w:p>
    <w:p w:rsidR="00A137FB" w:rsidRDefault="00A137FB" w:rsidP="002F6EC5">
      <w:pPr>
        <w:pStyle w:val="-"/>
        <w:keepNext/>
        <w:rPr>
          <w:rtl/>
        </w:rPr>
      </w:pPr>
      <w:bookmarkStart w:id="1012" w:name="ET_speakercontinue_5971_46"/>
      <w:r w:rsidRPr="00806310">
        <w:rPr>
          <w:rStyle w:val="TagStyle"/>
          <w:rtl/>
        </w:rPr>
        <w:t xml:space="preserve"> &lt;&lt; דובר_המשך &gt;&gt; </w:t>
      </w:r>
      <w:r>
        <w:rPr>
          <w:rtl/>
        </w:rPr>
        <w:t>השר המקשר בין הממשלה לכנסת דוד אמסלם:</w:t>
      </w:r>
      <w:r w:rsidRPr="00806310">
        <w:rPr>
          <w:rStyle w:val="TagStyle"/>
          <w:rtl/>
        </w:rPr>
        <w:t xml:space="preserve"> &lt;&lt; דובר_המשך &gt;&gt;</w:t>
      </w:r>
      <w:r>
        <w:rPr>
          <w:rtl/>
        </w:rPr>
        <w:t xml:space="preserve">   </w:t>
      </w:r>
      <w:bookmarkEnd w:id="1012"/>
    </w:p>
    <w:p w:rsidR="00A137FB" w:rsidRDefault="00A137FB" w:rsidP="00722A48">
      <w:pPr>
        <w:rPr>
          <w:rtl/>
          <w:lang w:eastAsia="he-IL"/>
        </w:rPr>
      </w:pPr>
    </w:p>
    <w:p w:rsidR="00A137FB" w:rsidRDefault="00A137FB" w:rsidP="002F6EC5">
      <w:pPr>
        <w:rPr>
          <w:rtl/>
          <w:lang w:eastAsia="he-IL"/>
        </w:rPr>
      </w:pPr>
      <w:bookmarkStart w:id="1013" w:name="_ETM_Q3_611305"/>
      <w:bookmarkStart w:id="1014" w:name="_ETM_Q3_611397"/>
      <w:bookmarkEnd w:id="1013"/>
      <w:bookmarkEnd w:id="1014"/>
      <w:r>
        <w:rPr>
          <w:rFonts w:hint="cs"/>
          <w:rtl/>
          <w:lang w:eastAsia="he-IL"/>
        </w:rPr>
        <w:t>אני מסביר.</w:t>
      </w:r>
      <w:bookmarkStart w:id="1015" w:name="_ETM_Q3_613066"/>
      <w:bookmarkEnd w:id="1015"/>
      <w:r>
        <w:rPr>
          <w:rFonts w:hint="cs"/>
          <w:rtl/>
          <w:lang w:eastAsia="he-IL"/>
        </w:rPr>
        <w:t xml:space="preserve"> </w:t>
      </w:r>
    </w:p>
    <w:p w:rsidR="00A137FB" w:rsidRDefault="00A137FB" w:rsidP="002F6EC5">
      <w:pPr>
        <w:rPr>
          <w:rtl/>
          <w:lang w:eastAsia="he-IL"/>
        </w:rPr>
      </w:pPr>
      <w:bookmarkStart w:id="1016" w:name="_ETM_Q3_612157"/>
      <w:bookmarkStart w:id="1017" w:name="_ETM_Q3_612217"/>
      <w:bookmarkEnd w:id="1016"/>
      <w:bookmarkEnd w:id="1017"/>
    </w:p>
    <w:p w:rsidR="00A137FB" w:rsidRDefault="00A137FB" w:rsidP="007C09BC">
      <w:pPr>
        <w:rPr>
          <w:rtl/>
          <w:lang w:eastAsia="he-IL"/>
        </w:rPr>
      </w:pPr>
      <w:bookmarkStart w:id="1018" w:name="_ETM_Q3_612286"/>
      <w:bookmarkStart w:id="1019" w:name="_ETM_Q3_612340"/>
      <w:bookmarkEnd w:id="1018"/>
      <w:bookmarkEnd w:id="1019"/>
      <w:r>
        <w:rPr>
          <w:rFonts w:hint="cs"/>
          <w:rtl/>
          <w:lang w:eastAsia="he-IL"/>
        </w:rPr>
        <w:t xml:space="preserve">לכן אני אומר: הממשלה על כל חלקיה, ובוודאי ראש הממשלה </w:t>
      </w:r>
      <w:bookmarkStart w:id="1020" w:name="_ETM_Q3_612899"/>
      <w:bookmarkEnd w:id="1020"/>
      <w:r>
        <w:rPr>
          <w:rFonts w:hint="eastAsia"/>
          <w:rtl/>
          <w:lang w:eastAsia="he-IL"/>
        </w:rPr>
        <w:t xml:space="preserve">– </w:t>
      </w:r>
      <w:r>
        <w:rPr>
          <w:rFonts w:hint="cs"/>
          <w:rtl/>
          <w:lang w:eastAsia="he-IL"/>
        </w:rPr>
        <w:t xml:space="preserve">נלמד את הדוח ונסיק את המסקנות על מנת לתקן. דרך </w:t>
      </w:r>
      <w:bookmarkStart w:id="1021" w:name="_ETM_Q3_620138"/>
      <w:bookmarkEnd w:id="1021"/>
      <w:r>
        <w:rPr>
          <w:rFonts w:hint="cs"/>
          <w:rtl/>
          <w:lang w:eastAsia="he-IL"/>
        </w:rPr>
        <w:t xml:space="preserve">אגב, אחריות, תמיד </w:t>
      </w:r>
      <w:r w:rsidR="007C09BC">
        <w:rPr>
          <w:rFonts w:hint="eastAsia"/>
          <w:rtl/>
          <w:lang w:eastAsia="he-IL"/>
        </w:rPr>
        <w:t xml:space="preserve">– </w:t>
      </w:r>
      <w:r>
        <w:rPr>
          <w:rFonts w:hint="cs"/>
          <w:rtl/>
          <w:lang w:eastAsia="he-IL"/>
        </w:rPr>
        <w:t>לכל דבר שקורה במדינת ישראל, יש</w:t>
      </w:r>
      <w:bookmarkStart w:id="1022" w:name="_ETM_Q3_624855"/>
      <w:bookmarkEnd w:id="1022"/>
      <w:r>
        <w:rPr>
          <w:rFonts w:hint="cs"/>
          <w:rtl/>
          <w:lang w:eastAsia="he-IL"/>
        </w:rPr>
        <w:t xml:space="preserve"> אחראית, וזו הממשלה. מה השאלה בכלל?</w:t>
      </w:r>
      <w:bookmarkStart w:id="1023" w:name="_ETM_Q3_610477"/>
      <w:bookmarkEnd w:id="1023"/>
    </w:p>
    <w:p w:rsidR="00A137FB" w:rsidRDefault="00A137FB" w:rsidP="002F6EC5">
      <w:pPr>
        <w:rPr>
          <w:rtl/>
          <w:lang w:eastAsia="he-IL"/>
        </w:rPr>
      </w:pPr>
      <w:bookmarkStart w:id="1024" w:name="_ETM_Q3_610594"/>
      <w:bookmarkEnd w:id="1024"/>
    </w:p>
    <w:p w:rsidR="00A137FB" w:rsidRDefault="00A137FB" w:rsidP="002F6EC5">
      <w:pPr>
        <w:pStyle w:val="af5"/>
        <w:keepNext/>
        <w:rPr>
          <w:rtl/>
        </w:rPr>
      </w:pPr>
      <w:bookmarkStart w:id="1025" w:name="ET_interruption_6236_13"/>
      <w:r w:rsidRPr="007D2AF9">
        <w:rPr>
          <w:rStyle w:val="TagStyle"/>
          <w:rtl/>
        </w:rPr>
        <w:t xml:space="preserve"> &lt;&lt; קריאה &gt;&gt; </w:t>
      </w:r>
      <w:r>
        <w:rPr>
          <w:rtl/>
        </w:rPr>
        <w:t>נעמה לזימי (העבודה):</w:t>
      </w:r>
      <w:r w:rsidRPr="007D2AF9">
        <w:rPr>
          <w:rStyle w:val="TagStyle"/>
          <w:rtl/>
        </w:rPr>
        <w:t xml:space="preserve"> &lt;&lt; קריאה &gt;&gt;</w:t>
      </w:r>
      <w:r>
        <w:rPr>
          <w:rtl/>
        </w:rPr>
        <w:t xml:space="preserve">   </w:t>
      </w:r>
      <w:bookmarkEnd w:id="1025"/>
    </w:p>
    <w:p w:rsidR="00A137FB" w:rsidRDefault="00A137FB" w:rsidP="00722A48">
      <w:pPr>
        <w:rPr>
          <w:rtl/>
          <w:lang w:eastAsia="he-IL"/>
        </w:rPr>
      </w:pPr>
    </w:p>
    <w:p w:rsidR="00A137FB" w:rsidRDefault="00A137FB" w:rsidP="002F6EC5">
      <w:pPr>
        <w:rPr>
          <w:rtl/>
          <w:lang w:eastAsia="he-IL"/>
        </w:rPr>
      </w:pPr>
      <w:r>
        <w:rPr>
          <w:rFonts w:hint="cs"/>
          <w:rtl/>
          <w:lang w:eastAsia="he-IL"/>
        </w:rPr>
        <w:t>ראינו.</w:t>
      </w:r>
    </w:p>
    <w:p w:rsidR="00A137FB" w:rsidRDefault="00A137FB" w:rsidP="002F6EC5">
      <w:pPr>
        <w:rPr>
          <w:rtl/>
          <w:lang w:eastAsia="he-IL"/>
        </w:rPr>
      </w:pPr>
    </w:p>
    <w:p w:rsidR="00A137FB" w:rsidRDefault="00A137FB" w:rsidP="002F6EC5">
      <w:pPr>
        <w:pStyle w:val="-"/>
        <w:keepNext/>
        <w:rPr>
          <w:rtl/>
        </w:rPr>
      </w:pPr>
      <w:bookmarkStart w:id="1026" w:name="ET_speakercontinue_5971_14"/>
      <w:r w:rsidRPr="007D2AF9">
        <w:rPr>
          <w:rStyle w:val="TagStyle"/>
          <w:rtl/>
        </w:rPr>
        <w:t xml:space="preserve"> &lt;&lt; דובר_המשך &gt;&gt; </w:t>
      </w:r>
      <w:r>
        <w:rPr>
          <w:rtl/>
        </w:rPr>
        <w:t>השר המקשר בין הממשלה לכנסת דוד אמסלם:</w:t>
      </w:r>
      <w:r w:rsidRPr="007D2AF9">
        <w:rPr>
          <w:rStyle w:val="TagStyle"/>
          <w:rtl/>
        </w:rPr>
        <w:t xml:space="preserve"> &lt;&lt; דובר_המשך &gt;&gt;</w:t>
      </w:r>
      <w:r>
        <w:rPr>
          <w:rtl/>
        </w:rPr>
        <w:t xml:space="preserve">   </w:t>
      </w:r>
      <w:bookmarkEnd w:id="1026"/>
    </w:p>
    <w:p w:rsidR="00A137FB" w:rsidRDefault="00A137FB" w:rsidP="00722A48">
      <w:pPr>
        <w:rPr>
          <w:rtl/>
          <w:lang w:eastAsia="he-IL"/>
        </w:rPr>
      </w:pPr>
    </w:p>
    <w:p w:rsidR="00A137FB" w:rsidRDefault="00A137FB" w:rsidP="007B4D27">
      <w:pPr>
        <w:rPr>
          <w:rtl/>
          <w:lang w:eastAsia="he-IL"/>
        </w:rPr>
      </w:pPr>
      <w:r>
        <w:rPr>
          <w:rFonts w:hint="cs"/>
          <w:rtl/>
          <w:lang w:eastAsia="he-IL"/>
        </w:rPr>
        <w:t xml:space="preserve">השאלה היא: </w:t>
      </w:r>
      <w:bookmarkStart w:id="1027" w:name="_ETM_Q3_628689"/>
      <w:bookmarkEnd w:id="1027"/>
      <w:r>
        <w:rPr>
          <w:rFonts w:hint="cs"/>
          <w:rtl/>
          <w:lang w:eastAsia="he-IL"/>
        </w:rPr>
        <w:t xml:space="preserve">האחריות שלה זה לתקן </w:t>
      </w:r>
      <w:r w:rsidR="00722A48">
        <w:rPr>
          <w:rFonts w:hint="cs"/>
          <w:rtl/>
          <w:lang w:eastAsia="he-IL"/>
        </w:rPr>
        <w:t>– –</w:t>
      </w:r>
    </w:p>
    <w:p w:rsidR="00A137FB" w:rsidRDefault="00A137FB" w:rsidP="002F6EC5">
      <w:pPr>
        <w:rPr>
          <w:rtl/>
          <w:lang w:eastAsia="he-IL"/>
        </w:rPr>
      </w:pPr>
    </w:p>
    <w:p w:rsidR="00A137FB" w:rsidRDefault="00A137FB" w:rsidP="002F6EC5">
      <w:pPr>
        <w:pStyle w:val="af5"/>
        <w:keepNext/>
        <w:rPr>
          <w:rtl/>
        </w:rPr>
      </w:pPr>
      <w:bookmarkStart w:id="1028" w:name="ET_interruption_6236_47"/>
      <w:r w:rsidRPr="00806310">
        <w:rPr>
          <w:rStyle w:val="TagStyle"/>
          <w:rtl/>
        </w:rPr>
        <w:t xml:space="preserve"> &lt;&lt; קריאה &gt;&gt; </w:t>
      </w:r>
      <w:r>
        <w:rPr>
          <w:rtl/>
        </w:rPr>
        <w:t>נעמה לזימי (העבודה):</w:t>
      </w:r>
      <w:r w:rsidRPr="00806310">
        <w:rPr>
          <w:rStyle w:val="TagStyle"/>
          <w:rtl/>
        </w:rPr>
        <w:t xml:space="preserve"> &lt;&lt; קריאה &gt;&gt;</w:t>
      </w:r>
      <w:r>
        <w:rPr>
          <w:rtl/>
        </w:rPr>
        <w:t xml:space="preserve">   </w:t>
      </w:r>
      <w:bookmarkEnd w:id="1028"/>
    </w:p>
    <w:p w:rsidR="00A137FB" w:rsidRDefault="00A137FB" w:rsidP="00722A48">
      <w:pPr>
        <w:rPr>
          <w:rtl/>
          <w:lang w:eastAsia="he-IL"/>
        </w:rPr>
      </w:pPr>
    </w:p>
    <w:p w:rsidR="00A137FB" w:rsidRPr="00806310" w:rsidRDefault="00A137FB" w:rsidP="002F6EC5">
      <w:pPr>
        <w:rPr>
          <w:rtl/>
          <w:lang w:eastAsia="he-IL"/>
        </w:rPr>
      </w:pPr>
      <w:r>
        <w:rPr>
          <w:rFonts w:hint="cs"/>
          <w:rtl/>
          <w:lang w:eastAsia="he-IL"/>
        </w:rPr>
        <w:t>אה, האחריות היא גם להישאר בתפקיד אחרי זה.</w:t>
      </w:r>
    </w:p>
    <w:p w:rsidR="00A137FB" w:rsidRDefault="00A137FB" w:rsidP="002F6EC5">
      <w:pPr>
        <w:rPr>
          <w:rtl/>
          <w:lang w:eastAsia="he-IL"/>
        </w:rPr>
      </w:pPr>
    </w:p>
    <w:p w:rsidR="00A137FB" w:rsidRDefault="00A137FB" w:rsidP="002F6EC5">
      <w:pPr>
        <w:pStyle w:val="-"/>
        <w:keepNext/>
        <w:rPr>
          <w:rtl/>
        </w:rPr>
      </w:pPr>
      <w:bookmarkStart w:id="1029" w:name="ET_speakercontinue_5971_48"/>
      <w:r w:rsidRPr="00806310">
        <w:rPr>
          <w:rStyle w:val="TagStyle"/>
          <w:rtl/>
        </w:rPr>
        <w:t xml:space="preserve"> &lt;&lt; דובר_המשך &gt;&gt; </w:t>
      </w:r>
      <w:r>
        <w:rPr>
          <w:rtl/>
        </w:rPr>
        <w:t>השר המקשר בין הממשלה לכנסת דוד אמסלם:</w:t>
      </w:r>
      <w:r w:rsidRPr="00806310">
        <w:rPr>
          <w:rStyle w:val="TagStyle"/>
          <w:rtl/>
        </w:rPr>
        <w:t xml:space="preserve"> &lt;&lt; דובר_המשך &gt;&gt;</w:t>
      </w:r>
      <w:r>
        <w:rPr>
          <w:rtl/>
        </w:rPr>
        <w:t xml:space="preserve">   </w:t>
      </w:r>
      <w:bookmarkEnd w:id="1029"/>
    </w:p>
    <w:p w:rsidR="00A137FB" w:rsidRDefault="00A137FB" w:rsidP="00722A48">
      <w:pPr>
        <w:rPr>
          <w:rtl/>
          <w:lang w:eastAsia="he-IL"/>
        </w:rPr>
      </w:pPr>
    </w:p>
    <w:p w:rsidR="00A137FB" w:rsidRDefault="00722A48" w:rsidP="007B4D27">
      <w:pPr>
        <w:rPr>
          <w:rtl/>
          <w:lang w:eastAsia="he-IL"/>
        </w:rPr>
      </w:pPr>
      <w:r>
        <w:rPr>
          <w:rFonts w:hint="cs"/>
          <w:rtl/>
          <w:lang w:eastAsia="he-IL"/>
        </w:rPr>
        <w:t>– –</w:t>
      </w:r>
      <w:r w:rsidR="00A137FB">
        <w:rPr>
          <w:rFonts w:hint="cs"/>
          <w:rtl/>
          <w:lang w:eastAsia="he-IL"/>
        </w:rPr>
        <w:t xml:space="preserve"> זה לא כדי לנגח את הממשלה</w:t>
      </w:r>
      <w:bookmarkStart w:id="1030" w:name="_ETM_Q3_633151"/>
      <w:bookmarkEnd w:id="1030"/>
      <w:r w:rsidR="00A137FB">
        <w:rPr>
          <w:rFonts w:hint="cs"/>
          <w:rtl/>
          <w:lang w:eastAsia="he-IL"/>
        </w:rPr>
        <w:t xml:space="preserve"> על למה וכמה. עכשיו נופל עמוד חשמל באיזשהו מקום וקרה משהו, </w:t>
      </w:r>
      <w:bookmarkStart w:id="1031" w:name="_ETM_Q3_639844"/>
      <w:bookmarkEnd w:id="1031"/>
      <w:r w:rsidR="00A137FB">
        <w:rPr>
          <w:rFonts w:hint="cs"/>
          <w:rtl/>
          <w:lang w:eastAsia="he-IL"/>
        </w:rPr>
        <w:t>בוודאי שהממשלה אחראית. מה השאלה? אבל אחריות זו לא אשמה.</w:t>
      </w:r>
    </w:p>
    <w:p w:rsidR="00A137FB" w:rsidRDefault="00A137FB" w:rsidP="002F6EC5">
      <w:pPr>
        <w:rPr>
          <w:rtl/>
          <w:lang w:eastAsia="he-IL"/>
        </w:rPr>
      </w:pPr>
      <w:bookmarkStart w:id="1032" w:name="_ETM_Q3_640197"/>
      <w:bookmarkStart w:id="1033" w:name="_ETM_Q3_640448"/>
      <w:bookmarkStart w:id="1034" w:name="_ETM_Q3_640584"/>
      <w:bookmarkEnd w:id="1032"/>
      <w:bookmarkEnd w:id="1033"/>
      <w:bookmarkEnd w:id="1034"/>
    </w:p>
    <w:p w:rsidR="00A137FB" w:rsidRDefault="00A137FB" w:rsidP="002F6EC5">
      <w:pPr>
        <w:pStyle w:val="af5"/>
        <w:keepNext/>
        <w:rPr>
          <w:rtl/>
        </w:rPr>
      </w:pPr>
      <w:bookmarkStart w:id="1035" w:name="ET_interruption_6156_15"/>
      <w:r w:rsidRPr="00501383">
        <w:rPr>
          <w:rStyle w:val="TagStyle"/>
          <w:rtl/>
        </w:rPr>
        <w:t xml:space="preserve"> &lt;&lt; קריאה &gt;&gt; </w:t>
      </w:r>
      <w:r>
        <w:rPr>
          <w:rtl/>
        </w:rPr>
        <w:t>גלעד קריב (העבודה):</w:t>
      </w:r>
      <w:r w:rsidRPr="00501383">
        <w:rPr>
          <w:rStyle w:val="TagStyle"/>
          <w:rtl/>
        </w:rPr>
        <w:t xml:space="preserve"> &lt;&lt; קריאה &gt;&gt;</w:t>
      </w:r>
      <w:r>
        <w:rPr>
          <w:rtl/>
        </w:rPr>
        <w:t xml:space="preserve">   </w:t>
      </w:r>
      <w:bookmarkEnd w:id="1035"/>
    </w:p>
    <w:p w:rsidR="00A137FB" w:rsidRDefault="00A137FB" w:rsidP="00722A48">
      <w:pPr>
        <w:rPr>
          <w:rtl/>
          <w:lang w:eastAsia="he-IL"/>
        </w:rPr>
      </w:pPr>
    </w:p>
    <w:p w:rsidR="00A137FB" w:rsidRPr="00501383" w:rsidRDefault="00A137FB" w:rsidP="007B4D27">
      <w:pPr>
        <w:rPr>
          <w:rtl/>
          <w:lang w:eastAsia="he-IL"/>
        </w:rPr>
      </w:pPr>
      <w:r>
        <w:rPr>
          <w:rFonts w:hint="cs"/>
          <w:rtl/>
          <w:lang w:eastAsia="he-IL"/>
        </w:rPr>
        <w:t xml:space="preserve">השר, אתה זוכר מה אמר </w:t>
      </w:r>
      <w:bookmarkStart w:id="1036" w:name="_ETM_Q3_646219"/>
      <w:bookmarkEnd w:id="1036"/>
      <w:r>
        <w:rPr>
          <w:rFonts w:hint="cs"/>
          <w:rtl/>
          <w:lang w:eastAsia="he-IL"/>
        </w:rPr>
        <w:t xml:space="preserve">ראש הממשלה לגבי ראש הממשלה אולמרט, </w:t>
      </w:r>
      <w:bookmarkStart w:id="1037" w:name="_ETM_Q3_646428"/>
      <w:bookmarkEnd w:id="1037"/>
      <w:r>
        <w:rPr>
          <w:rFonts w:hint="cs"/>
          <w:rtl/>
          <w:lang w:eastAsia="he-IL"/>
        </w:rPr>
        <w:t>מי אמור לתקן?</w:t>
      </w:r>
    </w:p>
    <w:p w:rsidR="00A137FB" w:rsidRDefault="00A137FB" w:rsidP="002F6EC5">
      <w:pPr>
        <w:rPr>
          <w:rtl/>
          <w:lang w:eastAsia="he-IL"/>
        </w:rPr>
      </w:pPr>
    </w:p>
    <w:p w:rsidR="00A137FB" w:rsidRDefault="00A137FB" w:rsidP="002F6EC5">
      <w:pPr>
        <w:pStyle w:val="-"/>
        <w:keepNext/>
        <w:rPr>
          <w:rtl/>
        </w:rPr>
      </w:pPr>
      <w:bookmarkStart w:id="1038" w:name="ET_speakercontinue_5971_16"/>
      <w:r w:rsidRPr="00501383">
        <w:rPr>
          <w:rStyle w:val="TagStyle"/>
          <w:rtl/>
        </w:rPr>
        <w:t xml:space="preserve"> &lt;&lt; דובר_המשך &gt;&gt; </w:t>
      </w:r>
      <w:r>
        <w:rPr>
          <w:rtl/>
        </w:rPr>
        <w:t>השר המקשר בין הממשלה לכנסת דוד אמסלם:</w:t>
      </w:r>
      <w:r w:rsidRPr="00501383">
        <w:rPr>
          <w:rStyle w:val="TagStyle"/>
          <w:rtl/>
        </w:rPr>
        <w:t xml:space="preserve"> &lt;&lt; דובר_המשך &gt;&gt;</w:t>
      </w:r>
      <w:r>
        <w:rPr>
          <w:rtl/>
        </w:rPr>
        <w:t xml:space="preserve">   </w:t>
      </w:r>
      <w:bookmarkEnd w:id="1038"/>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אז לכן אני אומר, הממשלה – </w:t>
      </w:r>
      <w:bookmarkStart w:id="1039" w:name="_ETM_Q3_646993"/>
      <w:bookmarkEnd w:id="1039"/>
      <w:r>
        <w:rPr>
          <w:rFonts w:hint="cs"/>
          <w:rtl/>
          <w:lang w:eastAsia="he-IL"/>
        </w:rPr>
        <w:t>תקשיב.</w:t>
      </w:r>
    </w:p>
    <w:p w:rsidR="00A137FB" w:rsidRDefault="00A137FB" w:rsidP="002F6EC5">
      <w:pPr>
        <w:rPr>
          <w:rtl/>
          <w:lang w:eastAsia="he-IL"/>
        </w:rPr>
      </w:pPr>
    </w:p>
    <w:p w:rsidR="00A137FB" w:rsidRDefault="00A137FB" w:rsidP="002F6EC5">
      <w:pPr>
        <w:pStyle w:val="af5"/>
        <w:keepNext/>
        <w:rPr>
          <w:rtl/>
        </w:rPr>
      </w:pPr>
      <w:bookmarkStart w:id="1040" w:name="ET_interruption_6156_17"/>
      <w:r w:rsidRPr="007562A0">
        <w:rPr>
          <w:rStyle w:val="TagStyle"/>
          <w:rtl/>
        </w:rPr>
        <w:t xml:space="preserve"> &lt;&lt; קריאה &gt;&gt; </w:t>
      </w:r>
      <w:r>
        <w:rPr>
          <w:rtl/>
        </w:rPr>
        <w:t>גלעד קריב (העבודה):</w:t>
      </w:r>
      <w:r w:rsidRPr="007562A0">
        <w:rPr>
          <w:rStyle w:val="TagStyle"/>
          <w:rtl/>
        </w:rPr>
        <w:t xml:space="preserve"> &lt;&lt; קריאה &gt;&gt;</w:t>
      </w:r>
      <w:r>
        <w:rPr>
          <w:rtl/>
        </w:rPr>
        <w:t xml:space="preserve">   </w:t>
      </w:r>
      <w:bookmarkEnd w:id="1040"/>
    </w:p>
    <w:p w:rsidR="00A137FB" w:rsidRDefault="00A137FB" w:rsidP="00722A48">
      <w:pPr>
        <w:rPr>
          <w:rtl/>
          <w:lang w:eastAsia="he-IL"/>
        </w:rPr>
      </w:pPr>
    </w:p>
    <w:p w:rsidR="00A137FB" w:rsidRDefault="00A137FB" w:rsidP="002F6EC5">
      <w:pPr>
        <w:rPr>
          <w:rtl/>
          <w:lang w:eastAsia="he-IL"/>
        </w:rPr>
      </w:pPr>
      <w:r>
        <w:rPr>
          <w:rFonts w:hint="cs"/>
          <w:rtl/>
          <w:lang w:eastAsia="he-IL"/>
        </w:rPr>
        <w:t>אבל הוא אמר.</w:t>
      </w:r>
    </w:p>
    <w:p w:rsidR="00A137FB" w:rsidRDefault="00A137FB" w:rsidP="002F6EC5">
      <w:pPr>
        <w:rPr>
          <w:rtl/>
          <w:lang w:eastAsia="he-IL"/>
        </w:rPr>
      </w:pPr>
    </w:p>
    <w:p w:rsidR="00A137FB" w:rsidRDefault="00A137FB" w:rsidP="002F6EC5">
      <w:pPr>
        <w:pStyle w:val="-"/>
        <w:keepNext/>
        <w:rPr>
          <w:rtl/>
        </w:rPr>
      </w:pPr>
      <w:bookmarkStart w:id="1041" w:name="ET_speakercontinue_5971_18"/>
      <w:r w:rsidRPr="007562A0">
        <w:rPr>
          <w:rStyle w:val="TagStyle"/>
          <w:rtl/>
        </w:rPr>
        <w:t xml:space="preserve"> &lt;&lt; דובר_המשך &gt;&gt; </w:t>
      </w:r>
      <w:r>
        <w:rPr>
          <w:rtl/>
        </w:rPr>
        <w:t>השר המקשר בין הממשלה לכנסת דוד אמסלם:</w:t>
      </w:r>
      <w:r w:rsidRPr="007562A0">
        <w:rPr>
          <w:rStyle w:val="TagStyle"/>
          <w:rtl/>
        </w:rPr>
        <w:t xml:space="preserve"> &lt;&lt; דובר_המשך &gt;&gt;</w:t>
      </w:r>
      <w:r>
        <w:rPr>
          <w:rtl/>
        </w:rPr>
        <w:t xml:space="preserve">   </w:t>
      </w:r>
      <w:bookmarkEnd w:id="1041"/>
    </w:p>
    <w:p w:rsidR="00A137FB" w:rsidRDefault="00A137FB" w:rsidP="00722A48">
      <w:pPr>
        <w:rPr>
          <w:rtl/>
          <w:lang w:eastAsia="he-IL"/>
        </w:rPr>
      </w:pPr>
    </w:p>
    <w:p w:rsidR="00A137FB" w:rsidRDefault="00A137FB" w:rsidP="007B4D27">
      <w:pPr>
        <w:rPr>
          <w:rtl/>
          <w:lang w:eastAsia="he-IL"/>
        </w:rPr>
      </w:pPr>
      <w:r>
        <w:rPr>
          <w:rFonts w:hint="cs"/>
          <w:rtl/>
          <w:lang w:eastAsia="he-IL"/>
        </w:rPr>
        <w:t>תקשיב. תקשיב.</w:t>
      </w:r>
      <w:bookmarkStart w:id="1042" w:name="_ETM_Q3_651341"/>
      <w:bookmarkEnd w:id="1042"/>
      <w:r>
        <w:rPr>
          <w:rFonts w:hint="cs"/>
          <w:rtl/>
          <w:lang w:eastAsia="he-IL"/>
        </w:rPr>
        <w:t xml:space="preserve"> הממשלה, בוודאי ראש הממשלה – נלמד את הדברים, ואנחנו נתקן אותם.</w:t>
      </w:r>
      <w:bookmarkStart w:id="1043" w:name="_ETM_Q3_658847"/>
      <w:bookmarkEnd w:id="1043"/>
      <w:r>
        <w:rPr>
          <w:rFonts w:hint="cs"/>
          <w:rtl/>
          <w:lang w:eastAsia="he-IL"/>
        </w:rPr>
        <w:t xml:space="preserve"> </w:t>
      </w:r>
    </w:p>
    <w:p w:rsidR="00A137FB" w:rsidRDefault="00A137FB" w:rsidP="002F6EC5">
      <w:pPr>
        <w:rPr>
          <w:rtl/>
          <w:lang w:eastAsia="he-IL"/>
        </w:rPr>
      </w:pPr>
      <w:bookmarkStart w:id="1044" w:name="_ETM_Q3_669965"/>
      <w:bookmarkStart w:id="1045" w:name="_ETM_Q3_670026"/>
      <w:bookmarkEnd w:id="1044"/>
      <w:bookmarkEnd w:id="1045"/>
    </w:p>
    <w:p w:rsidR="00A137FB" w:rsidRDefault="00A137FB" w:rsidP="002F6EC5">
      <w:pPr>
        <w:rPr>
          <w:rtl/>
          <w:lang w:eastAsia="he-IL"/>
        </w:rPr>
      </w:pPr>
      <w:bookmarkStart w:id="1046" w:name="_ETM_Q3_670101"/>
      <w:bookmarkStart w:id="1047" w:name="_ETM_Q3_670150"/>
      <w:bookmarkEnd w:id="1046"/>
      <w:bookmarkEnd w:id="1047"/>
      <w:r>
        <w:rPr>
          <w:rFonts w:hint="cs"/>
          <w:rtl/>
          <w:lang w:eastAsia="he-IL"/>
        </w:rPr>
        <w:t xml:space="preserve">אני רוצה לומר לכם משהו באמת יותר עקרוני: תראו, אתם </w:t>
      </w:r>
      <w:bookmarkStart w:id="1048" w:name="_ETM_Q3_666468"/>
      <w:bookmarkEnd w:id="1048"/>
      <w:r>
        <w:rPr>
          <w:rFonts w:hint="cs"/>
          <w:rtl/>
          <w:lang w:eastAsia="he-IL"/>
        </w:rPr>
        <w:t>יודעים לבד שכשקורה משהו ונופל אצלך במשמרת, הרבה פעמים – דרך אגב, אתה בוודאי ובוודאי – זו שאלה של טיימינג ועיתוי. גם אם היה מישהו אחר,</w:t>
      </w:r>
      <w:r>
        <w:rPr>
          <w:rFonts w:hint="eastAsia"/>
          <w:rtl/>
          <w:lang w:eastAsia="he-IL"/>
        </w:rPr>
        <w:t xml:space="preserve"> </w:t>
      </w:r>
      <w:r>
        <w:rPr>
          <w:rFonts w:hint="cs"/>
          <w:rtl/>
          <w:lang w:eastAsia="he-IL"/>
        </w:rPr>
        <w:t>זה מה שהיה קורה, לדעתי.</w:t>
      </w:r>
    </w:p>
    <w:p w:rsidR="00A137FB" w:rsidRDefault="00A137FB" w:rsidP="002F6EC5">
      <w:pPr>
        <w:rPr>
          <w:rtl/>
          <w:lang w:eastAsia="he-IL"/>
        </w:rPr>
      </w:pPr>
      <w:bookmarkStart w:id="1049" w:name="_ETM_Q3_654179"/>
      <w:bookmarkStart w:id="1050" w:name="_ETM_Q3_654260"/>
      <w:bookmarkEnd w:id="1049"/>
      <w:bookmarkEnd w:id="1050"/>
    </w:p>
    <w:p w:rsidR="00A137FB" w:rsidRDefault="00A137FB" w:rsidP="002F6EC5">
      <w:pPr>
        <w:pStyle w:val="af5"/>
        <w:keepNext/>
        <w:rPr>
          <w:rtl/>
        </w:rPr>
      </w:pPr>
      <w:bookmarkStart w:id="1051" w:name="_ETM_Q3_681897"/>
      <w:bookmarkStart w:id="1052" w:name="_ETM_Q3_682044"/>
      <w:bookmarkStart w:id="1053" w:name="_ETM_Q3_682376"/>
      <w:bookmarkStart w:id="1054" w:name="ET_interruption_6158_49"/>
      <w:bookmarkEnd w:id="1051"/>
      <w:bookmarkEnd w:id="1052"/>
      <w:bookmarkEnd w:id="1053"/>
      <w:r w:rsidRPr="00F562B1">
        <w:rPr>
          <w:rStyle w:val="TagStyle"/>
          <w:rtl/>
        </w:rPr>
        <w:t xml:space="preserve"> &lt;&lt; קריאה &gt;&gt; </w:t>
      </w:r>
      <w:r>
        <w:rPr>
          <w:rtl/>
        </w:rPr>
        <w:t>אפרת רייטן מרום (העבודה):</w:t>
      </w:r>
      <w:r w:rsidRPr="00F562B1">
        <w:rPr>
          <w:rStyle w:val="TagStyle"/>
          <w:rtl/>
        </w:rPr>
        <w:t xml:space="preserve"> &lt;&lt; קריאה &gt;&gt;</w:t>
      </w:r>
      <w:r>
        <w:rPr>
          <w:rtl/>
        </w:rPr>
        <w:t xml:space="preserve">   </w:t>
      </w:r>
      <w:bookmarkEnd w:id="1054"/>
    </w:p>
    <w:p w:rsidR="00A137FB" w:rsidRDefault="00A137FB" w:rsidP="00722A48">
      <w:pPr>
        <w:rPr>
          <w:rtl/>
          <w:lang w:eastAsia="he-IL"/>
        </w:rPr>
      </w:pPr>
    </w:p>
    <w:p w:rsidR="00A137FB" w:rsidRDefault="00A137FB" w:rsidP="002F6EC5">
      <w:pPr>
        <w:rPr>
          <w:rtl/>
          <w:lang w:eastAsia="he-IL"/>
        </w:rPr>
      </w:pPr>
      <w:r>
        <w:rPr>
          <w:rFonts w:hint="cs"/>
          <w:rtl/>
          <w:lang w:eastAsia="he-IL"/>
        </w:rPr>
        <w:t>לא בטוח.</w:t>
      </w:r>
    </w:p>
    <w:p w:rsidR="00A137FB" w:rsidRDefault="00A137FB" w:rsidP="002F6EC5">
      <w:pPr>
        <w:rPr>
          <w:rtl/>
          <w:lang w:eastAsia="he-IL"/>
        </w:rPr>
      </w:pPr>
      <w:bookmarkStart w:id="1055" w:name="_ETM_Q3_682551"/>
      <w:bookmarkStart w:id="1056" w:name="_ETM_Q3_682708"/>
      <w:bookmarkStart w:id="1057" w:name="_ETM_Q3_683047"/>
      <w:bookmarkEnd w:id="1055"/>
      <w:bookmarkEnd w:id="1056"/>
      <w:bookmarkEnd w:id="1057"/>
    </w:p>
    <w:p w:rsidR="00A137FB" w:rsidRDefault="00A137FB" w:rsidP="002F6EC5">
      <w:pPr>
        <w:pStyle w:val="-"/>
        <w:keepNext/>
        <w:rPr>
          <w:rtl/>
        </w:rPr>
      </w:pPr>
      <w:bookmarkStart w:id="1058" w:name="_ETM_Q3_683299"/>
      <w:bookmarkStart w:id="1059" w:name="ET_speakercontinue_5971_50"/>
      <w:bookmarkEnd w:id="1058"/>
      <w:r w:rsidRPr="00F562B1">
        <w:rPr>
          <w:rStyle w:val="TagStyle"/>
          <w:rtl/>
        </w:rPr>
        <w:t xml:space="preserve"> &lt;&lt; דובר_המשך &gt;&gt; </w:t>
      </w:r>
      <w:r>
        <w:rPr>
          <w:rtl/>
        </w:rPr>
        <w:t>השר המקשר בין הממשלה לכנסת דוד אמסלם:</w:t>
      </w:r>
      <w:r w:rsidRPr="00F562B1">
        <w:rPr>
          <w:rStyle w:val="TagStyle"/>
          <w:rtl/>
        </w:rPr>
        <w:t xml:space="preserve"> &lt;&lt; דובר_המשך &gt;&gt;</w:t>
      </w:r>
      <w:r>
        <w:rPr>
          <w:rtl/>
        </w:rPr>
        <w:t xml:space="preserve">   </w:t>
      </w:r>
      <w:bookmarkEnd w:id="1059"/>
    </w:p>
    <w:p w:rsidR="00A137FB" w:rsidRDefault="00A137FB" w:rsidP="00722A48">
      <w:pPr>
        <w:rPr>
          <w:rtl/>
          <w:lang w:eastAsia="he-IL"/>
        </w:rPr>
      </w:pPr>
    </w:p>
    <w:p w:rsidR="00A137FB" w:rsidRDefault="00A137FB" w:rsidP="002F6EC5">
      <w:pPr>
        <w:rPr>
          <w:rtl/>
          <w:lang w:eastAsia="he-IL"/>
        </w:rPr>
      </w:pPr>
      <w:bookmarkStart w:id="1060" w:name="_ETM_Q3_685084"/>
      <w:bookmarkStart w:id="1061" w:name="_ETM_Q3_682571"/>
      <w:bookmarkEnd w:id="1060"/>
      <w:bookmarkEnd w:id="1061"/>
      <w:r>
        <w:rPr>
          <w:rFonts w:hint="cs"/>
          <w:rtl/>
          <w:lang w:eastAsia="he-IL"/>
        </w:rPr>
        <w:t xml:space="preserve">הרי </w:t>
      </w:r>
      <w:bookmarkStart w:id="1062" w:name="_ETM_Q3_684489"/>
      <w:bookmarkEnd w:id="1062"/>
      <w:r>
        <w:rPr>
          <w:rFonts w:hint="cs"/>
          <w:rtl/>
          <w:lang w:eastAsia="he-IL"/>
        </w:rPr>
        <w:t xml:space="preserve">עלו לשם שנים. </w:t>
      </w:r>
      <w:bookmarkStart w:id="1063" w:name="_ETM_Q3_684746"/>
      <w:bookmarkEnd w:id="1063"/>
    </w:p>
    <w:p w:rsidR="00A137FB" w:rsidRDefault="00A137FB" w:rsidP="002F6EC5">
      <w:pPr>
        <w:rPr>
          <w:rtl/>
          <w:lang w:eastAsia="he-IL"/>
        </w:rPr>
      </w:pPr>
      <w:bookmarkStart w:id="1064" w:name="_ETM_Q3_684844"/>
      <w:bookmarkEnd w:id="1064"/>
    </w:p>
    <w:p w:rsidR="00A137FB" w:rsidRDefault="00A137FB" w:rsidP="002F6EC5">
      <w:pPr>
        <w:pStyle w:val="af5"/>
        <w:keepNext/>
        <w:rPr>
          <w:rtl/>
        </w:rPr>
      </w:pPr>
      <w:bookmarkStart w:id="1065" w:name="ET_interruption_6156_51"/>
      <w:r w:rsidRPr="00F562B1">
        <w:rPr>
          <w:rStyle w:val="TagStyle"/>
          <w:rtl/>
        </w:rPr>
        <w:t xml:space="preserve"> &lt;&lt; קריאה &gt;&gt; </w:t>
      </w:r>
      <w:r>
        <w:rPr>
          <w:rtl/>
        </w:rPr>
        <w:t>גלעד קריב (העבודה):</w:t>
      </w:r>
      <w:r w:rsidRPr="00F562B1">
        <w:rPr>
          <w:rStyle w:val="TagStyle"/>
          <w:rtl/>
        </w:rPr>
        <w:t xml:space="preserve"> &lt;&lt; קריאה &gt;&gt;</w:t>
      </w:r>
      <w:r>
        <w:rPr>
          <w:rtl/>
        </w:rPr>
        <w:t xml:space="preserve">   </w:t>
      </w:r>
      <w:bookmarkEnd w:id="1065"/>
    </w:p>
    <w:p w:rsidR="00A137FB" w:rsidRDefault="00A137FB" w:rsidP="00722A48">
      <w:pPr>
        <w:rPr>
          <w:rtl/>
          <w:lang w:eastAsia="he-IL"/>
        </w:rPr>
      </w:pPr>
    </w:p>
    <w:p w:rsidR="00A137FB" w:rsidRPr="00F562B1" w:rsidRDefault="00A137FB" w:rsidP="002F6EC5">
      <w:pPr>
        <w:rPr>
          <w:rtl/>
          <w:lang w:eastAsia="he-IL"/>
        </w:rPr>
      </w:pPr>
      <w:r>
        <w:rPr>
          <w:rFonts w:hint="cs"/>
          <w:rtl/>
          <w:lang w:eastAsia="he-IL"/>
        </w:rPr>
        <w:t xml:space="preserve">אדוני, הוא היה ראש ממשלה </w:t>
      </w:r>
      <w:r w:rsidR="00722A48">
        <w:rPr>
          <w:rFonts w:hint="cs"/>
          <w:rtl/>
          <w:lang w:eastAsia="he-IL"/>
        </w:rPr>
        <w:t>– – –</w:t>
      </w:r>
    </w:p>
    <w:p w:rsidR="00A137FB" w:rsidRDefault="00A137FB" w:rsidP="002F6EC5">
      <w:pPr>
        <w:rPr>
          <w:rtl/>
          <w:lang w:eastAsia="he-IL"/>
        </w:rPr>
      </w:pPr>
      <w:bookmarkStart w:id="1066" w:name="_ETM_Q3_689177"/>
      <w:bookmarkStart w:id="1067" w:name="_ETM_Q3_689254"/>
      <w:bookmarkEnd w:id="1066"/>
      <w:bookmarkEnd w:id="1067"/>
    </w:p>
    <w:p w:rsidR="00A137FB" w:rsidRDefault="00A137FB" w:rsidP="002F6EC5">
      <w:pPr>
        <w:pStyle w:val="-"/>
        <w:keepNext/>
        <w:rPr>
          <w:rtl/>
        </w:rPr>
      </w:pPr>
      <w:bookmarkStart w:id="1068" w:name="ET_speakercontinue_5971_19"/>
      <w:r w:rsidRPr="007562A0">
        <w:rPr>
          <w:rStyle w:val="TagStyle"/>
          <w:rtl/>
        </w:rPr>
        <w:t xml:space="preserve"> &lt;&lt; דובר_המשך &gt;&gt; </w:t>
      </w:r>
      <w:r>
        <w:rPr>
          <w:rtl/>
        </w:rPr>
        <w:t>השר המקשר בין הממשלה לכנסת דוד אמסלם:</w:t>
      </w:r>
      <w:r w:rsidRPr="007562A0">
        <w:rPr>
          <w:rStyle w:val="TagStyle"/>
          <w:rtl/>
        </w:rPr>
        <w:t xml:space="preserve"> &lt;&lt; דובר_המשך &gt;&gt;</w:t>
      </w:r>
      <w:r>
        <w:rPr>
          <w:rtl/>
        </w:rPr>
        <w:t xml:space="preserve">   </w:t>
      </w:r>
      <w:bookmarkEnd w:id="1068"/>
    </w:p>
    <w:p w:rsidR="00A137FB" w:rsidRDefault="00A137FB" w:rsidP="00722A48">
      <w:pPr>
        <w:rPr>
          <w:rtl/>
          <w:lang w:eastAsia="he-IL"/>
        </w:rPr>
      </w:pPr>
    </w:p>
    <w:p w:rsidR="00A137FB" w:rsidRDefault="00A137FB" w:rsidP="007C09BC">
      <w:pPr>
        <w:rPr>
          <w:rtl/>
          <w:lang w:eastAsia="he-IL"/>
        </w:rPr>
      </w:pPr>
      <w:r>
        <w:rPr>
          <w:rFonts w:hint="cs"/>
          <w:rtl/>
          <w:lang w:eastAsia="he-IL"/>
        </w:rPr>
        <w:t xml:space="preserve">רק שנייה. עד האסון שקרה, עלו </w:t>
      </w:r>
      <w:bookmarkStart w:id="1069" w:name="_ETM_Q3_689376"/>
      <w:bookmarkEnd w:id="1069"/>
      <w:r>
        <w:rPr>
          <w:rFonts w:hint="cs"/>
          <w:rtl/>
          <w:lang w:eastAsia="he-IL"/>
        </w:rPr>
        <w:t>שנים והמשיכו באותה מסורת. זה גם מה ש</w:t>
      </w:r>
      <w:bookmarkStart w:id="1070" w:name="_ETM_Q3_689744"/>
      <w:bookmarkEnd w:id="1070"/>
      <w:r>
        <w:rPr>
          <w:rFonts w:hint="cs"/>
          <w:rtl/>
          <w:lang w:eastAsia="he-IL"/>
        </w:rPr>
        <w:t>אמרתי בוועדת החקירה. בגדול, אם, חס ושלום, עכשיו נופל, אני לא יודע, מתמוטט חצי מהכותל, מה עושים?</w:t>
      </w:r>
      <w:bookmarkStart w:id="1071" w:name="_ETM_Q3_700700"/>
      <w:bookmarkEnd w:id="1071"/>
      <w:r>
        <w:rPr>
          <w:rFonts w:hint="cs"/>
          <w:rtl/>
          <w:lang w:eastAsia="he-IL"/>
        </w:rPr>
        <w:t xml:space="preserve"> מי אשם? זאת לא השאלה.</w:t>
      </w:r>
    </w:p>
    <w:p w:rsidR="00A137FB" w:rsidRDefault="00A137FB" w:rsidP="002F6EC5">
      <w:pPr>
        <w:rPr>
          <w:rtl/>
          <w:lang w:eastAsia="he-IL"/>
        </w:rPr>
      </w:pPr>
    </w:p>
    <w:p w:rsidR="00A137FB" w:rsidRDefault="00A137FB" w:rsidP="002F6EC5">
      <w:pPr>
        <w:pStyle w:val="af5"/>
        <w:keepNext/>
        <w:rPr>
          <w:rtl/>
        </w:rPr>
      </w:pPr>
      <w:bookmarkStart w:id="1072" w:name="ET_interruption_6158_52"/>
      <w:r w:rsidRPr="00F562B1">
        <w:rPr>
          <w:rStyle w:val="TagStyle"/>
          <w:rtl/>
        </w:rPr>
        <w:t xml:space="preserve"> &lt;&lt; קריאה &gt;&gt; </w:t>
      </w:r>
      <w:r>
        <w:rPr>
          <w:rtl/>
        </w:rPr>
        <w:t>אפרת רייטן מרום (העבודה):</w:t>
      </w:r>
      <w:r w:rsidRPr="00F562B1">
        <w:rPr>
          <w:rStyle w:val="TagStyle"/>
          <w:rtl/>
        </w:rPr>
        <w:t xml:space="preserve"> &lt;&lt; קריאה &gt;&gt;</w:t>
      </w:r>
      <w:r>
        <w:rPr>
          <w:rtl/>
        </w:rPr>
        <w:t xml:space="preserve">   </w:t>
      </w:r>
      <w:bookmarkEnd w:id="1072"/>
    </w:p>
    <w:p w:rsidR="00A137FB" w:rsidRDefault="00A137FB" w:rsidP="00722A48">
      <w:pPr>
        <w:rPr>
          <w:rtl/>
          <w:lang w:eastAsia="he-IL"/>
        </w:rPr>
      </w:pPr>
    </w:p>
    <w:p w:rsidR="00A137FB" w:rsidRPr="00F562B1" w:rsidRDefault="00A137FB" w:rsidP="002F6EC5">
      <w:pPr>
        <w:rPr>
          <w:rtl/>
          <w:lang w:eastAsia="he-IL"/>
        </w:rPr>
      </w:pPr>
      <w:r>
        <w:rPr>
          <w:rFonts w:hint="cs"/>
          <w:rtl/>
          <w:lang w:eastAsia="he-IL"/>
        </w:rPr>
        <w:t>הכתובת הייתה על הקיר.</w:t>
      </w:r>
    </w:p>
    <w:p w:rsidR="00A137FB" w:rsidRDefault="00A137FB" w:rsidP="002F6EC5">
      <w:pPr>
        <w:rPr>
          <w:rtl/>
          <w:lang w:eastAsia="he-IL"/>
        </w:rPr>
      </w:pPr>
    </w:p>
    <w:p w:rsidR="00A137FB" w:rsidRDefault="00A137FB" w:rsidP="002F6EC5">
      <w:pPr>
        <w:pStyle w:val="af5"/>
        <w:keepNext/>
        <w:rPr>
          <w:rtl/>
        </w:rPr>
      </w:pPr>
      <w:bookmarkStart w:id="1073" w:name="ET_interruption_6156_20"/>
      <w:r w:rsidRPr="007562A0">
        <w:rPr>
          <w:rStyle w:val="TagStyle"/>
          <w:rtl/>
        </w:rPr>
        <w:t xml:space="preserve"> &lt;&lt; קריאה &gt;&gt; </w:t>
      </w:r>
      <w:r>
        <w:rPr>
          <w:rtl/>
        </w:rPr>
        <w:t>גלעד קריב (העבודה):</w:t>
      </w:r>
      <w:r w:rsidRPr="007562A0">
        <w:rPr>
          <w:rStyle w:val="TagStyle"/>
          <w:rtl/>
        </w:rPr>
        <w:t xml:space="preserve"> &lt;&lt; קריאה &gt;&gt;</w:t>
      </w:r>
      <w:r>
        <w:rPr>
          <w:rtl/>
        </w:rPr>
        <w:t xml:space="preserve">   </w:t>
      </w:r>
      <w:bookmarkEnd w:id="1073"/>
    </w:p>
    <w:p w:rsidR="00A137FB" w:rsidRDefault="00A137FB" w:rsidP="00722A48">
      <w:pPr>
        <w:rPr>
          <w:rtl/>
          <w:lang w:eastAsia="he-IL"/>
        </w:rPr>
      </w:pPr>
    </w:p>
    <w:p w:rsidR="00A137FB" w:rsidRPr="007562A0" w:rsidRDefault="00A137FB" w:rsidP="002F6EC5">
      <w:pPr>
        <w:rPr>
          <w:rtl/>
          <w:lang w:eastAsia="he-IL"/>
        </w:rPr>
      </w:pPr>
      <w:r>
        <w:rPr>
          <w:rFonts w:hint="cs"/>
          <w:rtl/>
          <w:lang w:eastAsia="he-IL"/>
        </w:rPr>
        <w:t>מי שעצם עיניים.</w:t>
      </w:r>
    </w:p>
    <w:p w:rsidR="00A137FB" w:rsidRDefault="00A137FB" w:rsidP="002F6EC5">
      <w:pPr>
        <w:rPr>
          <w:rtl/>
          <w:lang w:eastAsia="he-IL"/>
        </w:rPr>
      </w:pPr>
      <w:bookmarkStart w:id="1074" w:name="_ETM_Q3_706216"/>
      <w:bookmarkEnd w:id="1074"/>
    </w:p>
    <w:p w:rsidR="00A137FB" w:rsidRDefault="00A137FB" w:rsidP="002F6EC5">
      <w:pPr>
        <w:pStyle w:val="af5"/>
        <w:keepNext/>
        <w:rPr>
          <w:rtl/>
        </w:rPr>
      </w:pPr>
      <w:bookmarkStart w:id="1075" w:name="ET_interruption_קריאות_54"/>
      <w:r w:rsidRPr="00D025A7">
        <w:rPr>
          <w:rStyle w:val="TagStyle"/>
          <w:rtl/>
        </w:rPr>
        <w:t xml:space="preserve"> &lt;&lt; קריאה &gt;&gt; </w:t>
      </w:r>
      <w:r>
        <w:rPr>
          <w:rtl/>
        </w:rPr>
        <w:t>קריאות:</w:t>
      </w:r>
      <w:r w:rsidRPr="00D025A7">
        <w:rPr>
          <w:rStyle w:val="TagStyle"/>
          <w:rtl/>
        </w:rPr>
        <w:t xml:space="preserve"> &lt;&lt; קריאה &gt;&gt;</w:t>
      </w:r>
      <w:r>
        <w:rPr>
          <w:rtl/>
        </w:rPr>
        <w:t xml:space="preserve">   </w:t>
      </w:r>
      <w:bookmarkEnd w:id="1075"/>
    </w:p>
    <w:p w:rsidR="00A137FB" w:rsidRDefault="00A137FB" w:rsidP="00722A48">
      <w:pPr>
        <w:rPr>
          <w:rtl/>
          <w:lang w:eastAsia="he-IL"/>
        </w:rPr>
      </w:pPr>
    </w:p>
    <w:p w:rsidR="00A137FB" w:rsidRDefault="00722A48" w:rsidP="002F6EC5">
      <w:pPr>
        <w:rPr>
          <w:rtl/>
          <w:lang w:eastAsia="he-IL"/>
        </w:rPr>
      </w:pPr>
      <w:bookmarkStart w:id="1076" w:name="_ETM_Q3_706049"/>
      <w:bookmarkStart w:id="1077" w:name="_ETM_Q3_706314"/>
      <w:bookmarkStart w:id="1078" w:name="_ETM_Q3_706392"/>
      <w:bookmarkEnd w:id="1076"/>
      <w:bookmarkEnd w:id="1077"/>
      <w:bookmarkEnd w:id="1078"/>
      <w:r>
        <w:rPr>
          <w:rFonts w:hint="cs"/>
          <w:rtl/>
          <w:lang w:eastAsia="he-IL"/>
        </w:rPr>
        <w:t>– – –</w:t>
      </w:r>
      <w:bookmarkStart w:id="1079" w:name="_ETM_Q3_707041"/>
      <w:bookmarkEnd w:id="1079"/>
    </w:p>
    <w:p w:rsidR="00A137FB" w:rsidRPr="00D025A7" w:rsidRDefault="00A137FB" w:rsidP="002F6EC5">
      <w:pPr>
        <w:rPr>
          <w:rtl/>
          <w:lang w:eastAsia="he-IL"/>
        </w:rPr>
      </w:pPr>
      <w:bookmarkStart w:id="1080" w:name="_ETM_Q3_707129"/>
      <w:bookmarkEnd w:id="1080"/>
    </w:p>
    <w:p w:rsidR="00A137FB" w:rsidRDefault="00A137FB" w:rsidP="002F6EC5">
      <w:pPr>
        <w:pStyle w:val="-"/>
        <w:keepNext/>
        <w:rPr>
          <w:rtl/>
        </w:rPr>
      </w:pPr>
      <w:bookmarkStart w:id="1081" w:name="_ETM_Q3_706309"/>
      <w:bookmarkStart w:id="1082" w:name="ET_speakercontinue_5971_21"/>
      <w:bookmarkEnd w:id="1081"/>
      <w:r w:rsidRPr="002F7686">
        <w:rPr>
          <w:rStyle w:val="TagStyle"/>
          <w:rtl/>
        </w:rPr>
        <w:t xml:space="preserve"> &lt;&lt; דובר_המשך &gt;&gt; </w:t>
      </w:r>
      <w:r>
        <w:rPr>
          <w:rtl/>
        </w:rPr>
        <w:t>השר המקשר בין הממשלה לכנסת דוד אמסלם:</w:t>
      </w:r>
      <w:r w:rsidRPr="002F7686">
        <w:rPr>
          <w:rStyle w:val="TagStyle"/>
          <w:rtl/>
        </w:rPr>
        <w:t xml:space="preserve"> &lt;&lt; דובר_המשך &gt;&gt;</w:t>
      </w:r>
      <w:r>
        <w:rPr>
          <w:rtl/>
        </w:rPr>
        <w:t xml:space="preserve">   </w:t>
      </w:r>
      <w:bookmarkEnd w:id="1082"/>
    </w:p>
    <w:p w:rsidR="00A137FB" w:rsidRDefault="00A137FB" w:rsidP="00722A48">
      <w:pPr>
        <w:rPr>
          <w:rtl/>
          <w:lang w:eastAsia="he-IL"/>
        </w:rPr>
      </w:pPr>
    </w:p>
    <w:p w:rsidR="00A137FB" w:rsidRDefault="00A137FB" w:rsidP="002F6EC5">
      <w:pPr>
        <w:rPr>
          <w:rtl/>
          <w:lang w:eastAsia="he-IL"/>
        </w:rPr>
      </w:pPr>
      <w:bookmarkStart w:id="1083" w:name="_ETM_Q3_708003"/>
      <w:bookmarkEnd w:id="1083"/>
      <w:r>
        <w:rPr>
          <w:rFonts w:hint="cs"/>
          <w:rtl/>
          <w:lang w:eastAsia="he-IL"/>
        </w:rPr>
        <w:t xml:space="preserve">דקה. צריך להבין, </w:t>
      </w:r>
      <w:bookmarkStart w:id="1084" w:name="_ETM_Q3_710085"/>
      <w:bookmarkEnd w:id="1084"/>
      <w:r>
        <w:rPr>
          <w:rFonts w:hint="cs"/>
          <w:rtl/>
          <w:lang w:eastAsia="he-IL"/>
        </w:rPr>
        <w:t xml:space="preserve">במדינת ישראל </w:t>
      </w:r>
      <w:r w:rsidR="00722A48">
        <w:rPr>
          <w:rFonts w:hint="cs"/>
          <w:rtl/>
          <w:lang w:eastAsia="he-IL"/>
        </w:rPr>
        <w:t>– – –</w:t>
      </w:r>
    </w:p>
    <w:p w:rsidR="00A137FB" w:rsidRDefault="00A137FB" w:rsidP="002F6EC5">
      <w:pPr>
        <w:rPr>
          <w:rtl/>
          <w:lang w:eastAsia="he-IL"/>
        </w:rPr>
      </w:pPr>
    </w:p>
    <w:p w:rsidR="00A137FB" w:rsidRDefault="00A137FB" w:rsidP="002F6EC5">
      <w:pPr>
        <w:pStyle w:val="af5"/>
        <w:keepNext/>
        <w:rPr>
          <w:rtl/>
        </w:rPr>
      </w:pPr>
      <w:r w:rsidRPr="00120E3D">
        <w:rPr>
          <w:rStyle w:val="TagStyle"/>
          <w:rtl/>
        </w:rPr>
        <w:t xml:space="preserve"> &lt;&lt; קריאה &gt;&gt; </w:t>
      </w:r>
      <w:r>
        <w:rPr>
          <w:rtl/>
        </w:rPr>
        <w:t>גלעד קריב (העבודה):</w:t>
      </w:r>
      <w:r w:rsidRPr="00120E3D">
        <w:rPr>
          <w:rStyle w:val="TagStyle"/>
          <w:rtl/>
        </w:rPr>
        <w:t xml:space="preserve"> &lt;&lt; קריאה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אתה שלחת לו מכתבים.</w:t>
      </w:r>
    </w:p>
    <w:p w:rsidR="00A137FB" w:rsidRDefault="00A137FB" w:rsidP="002F6EC5">
      <w:pPr>
        <w:rPr>
          <w:rtl/>
          <w:lang w:eastAsia="he-IL"/>
        </w:rPr>
      </w:pPr>
      <w:bookmarkStart w:id="1085" w:name="_ETM_Q3_712641"/>
      <w:bookmarkStart w:id="1086" w:name="_ETM_Q3_712778"/>
      <w:bookmarkStart w:id="1087" w:name="_ETM_Q3_710146"/>
      <w:bookmarkStart w:id="1088" w:name="_ETM_Q3_710282"/>
      <w:bookmarkEnd w:id="1085"/>
      <w:bookmarkEnd w:id="1086"/>
      <w:bookmarkEnd w:id="1087"/>
      <w:bookmarkEnd w:id="1088"/>
    </w:p>
    <w:p w:rsidR="00A137FB" w:rsidRDefault="00A137FB" w:rsidP="002F6EC5">
      <w:pPr>
        <w:pStyle w:val="-"/>
        <w:keepNext/>
        <w:rPr>
          <w:rtl/>
        </w:rPr>
      </w:pPr>
      <w:bookmarkStart w:id="1089" w:name="_ETM_Q3_710354"/>
      <w:bookmarkStart w:id="1090" w:name="_ETM_Q3_710500"/>
      <w:bookmarkStart w:id="1091" w:name="ET_speakercontinue_5971_23"/>
      <w:bookmarkEnd w:id="1089"/>
      <w:bookmarkEnd w:id="1090"/>
      <w:r w:rsidRPr="002F7686">
        <w:rPr>
          <w:rStyle w:val="TagStyle"/>
          <w:rtl/>
        </w:rPr>
        <w:t xml:space="preserve"> &lt;&lt; דובר_המשך &gt;&gt; </w:t>
      </w:r>
      <w:r>
        <w:rPr>
          <w:rtl/>
        </w:rPr>
        <w:t>השר המקשר בין הממשלה לכנסת דוד אמסלם:</w:t>
      </w:r>
      <w:r w:rsidRPr="002F7686">
        <w:rPr>
          <w:rStyle w:val="TagStyle"/>
          <w:rtl/>
        </w:rPr>
        <w:t xml:space="preserve"> &lt;&lt; דובר_המשך &gt;&gt;</w:t>
      </w:r>
      <w:r>
        <w:rPr>
          <w:rtl/>
        </w:rPr>
        <w:t xml:space="preserve">   </w:t>
      </w:r>
      <w:bookmarkEnd w:id="1091"/>
    </w:p>
    <w:p w:rsidR="00A137FB" w:rsidRPr="002F7686" w:rsidRDefault="00A137FB" w:rsidP="002F6EC5">
      <w:pPr>
        <w:rPr>
          <w:rtl/>
          <w:lang w:eastAsia="he-IL"/>
        </w:rPr>
      </w:pPr>
    </w:p>
    <w:p w:rsidR="00A137FB" w:rsidRDefault="00A137FB" w:rsidP="002F6EC5">
      <w:pPr>
        <w:rPr>
          <w:rtl/>
          <w:lang w:eastAsia="he-IL"/>
        </w:rPr>
      </w:pPr>
      <w:bookmarkStart w:id="1092" w:name="_ETM_Q3_710738"/>
      <w:bookmarkStart w:id="1093" w:name="_ETM_Q3_710877"/>
      <w:bookmarkEnd w:id="1092"/>
      <w:bookmarkEnd w:id="1093"/>
      <w:r>
        <w:rPr>
          <w:rFonts w:hint="cs"/>
          <w:rtl/>
          <w:lang w:eastAsia="he-IL"/>
        </w:rPr>
        <w:t>תראה, אני רוצה להסביר לך משהו.</w:t>
      </w:r>
    </w:p>
    <w:p w:rsidR="00A137FB" w:rsidRDefault="00A137FB" w:rsidP="002F6EC5">
      <w:pPr>
        <w:rPr>
          <w:rtl/>
          <w:lang w:eastAsia="he-IL"/>
        </w:rPr>
      </w:pPr>
    </w:p>
    <w:p w:rsidR="00A137FB" w:rsidRDefault="00A137FB" w:rsidP="002F6EC5">
      <w:pPr>
        <w:pStyle w:val="af5"/>
        <w:keepNext/>
        <w:rPr>
          <w:rtl/>
        </w:rPr>
      </w:pPr>
      <w:bookmarkStart w:id="1094" w:name="_ETM_Q3_713343"/>
      <w:bookmarkStart w:id="1095" w:name="_ETM_Q3_713440"/>
      <w:bookmarkStart w:id="1096" w:name="ET_interruption_6156_24"/>
      <w:bookmarkEnd w:id="1094"/>
      <w:bookmarkEnd w:id="1095"/>
      <w:r w:rsidRPr="002F7686">
        <w:rPr>
          <w:rStyle w:val="TagStyle"/>
          <w:rtl/>
        </w:rPr>
        <w:t xml:space="preserve"> &lt;&lt; קריאה &gt;&gt; </w:t>
      </w:r>
      <w:r>
        <w:rPr>
          <w:rtl/>
        </w:rPr>
        <w:t>גלעד קריב (העבודה):</w:t>
      </w:r>
      <w:r w:rsidRPr="002F7686">
        <w:rPr>
          <w:rStyle w:val="TagStyle"/>
          <w:rtl/>
        </w:rPr>
        <w:t xml:space="preserve"> &lt;&lt; קריאה &gt;&gt;</w:t>
      </w:r>
      <w:r>
        <w:rPr>
          <w:rtl/>
        </w:rPr>
        <w:t xml:space="preserve">   </w:t>
      </w:r>
      <w:bookmarkEnd w:id="1096"/>
    </w:p>
    <w:p w:rsidR="00A137FB" w:rsidRDefault="00A137FB" w:rsidP="00722A48">
      <w:pPr>
        <w:rPr>
          <w:rtl/>
          <w:lang w:eastAsia="he-IL"/>
        </w:rPr>
      </w:pPr>
    </w:p>
    <w:p w:rsidR="00A137FB" w:rsidRDefault="00A137FB" w:rsidP="002F6EC5">
      <w:pPr>
        <w:rPr>
          <w:rtl/>
          <w:lang w:eastAsia="he-IL"/>
        </w:rPr>
      </w:pPr>
      <w:r>
        <w:rPr>
          <w:rFonts w:hint="cs"/>
          <w:rtl/>
          <w:lang w:eastAsia="he-IL"/>
        </w:rPr>
        <w:t>השר, אתה שלחת לו מכתבים, והוא התעלם מהם.</w:t>
      </w:r>
    </w:p>
    <w:p w:rsidR="00A137FB" w:rsidRDefault="00A137FB" w:rsidP="002F6EC5">
      <w:pPr>
        <w:rPr>
          <w:rtl/>
          <w:lang w:eastAsia="he-IL"/>
        </w:rPr>
      </w:pPr>
    </w:p>
    <w:p w:rsidR="00A137FB" w:rsidRDefault="00A137FB" w:rsidP="002F6EC5">
      <w:pPr>
        <w:pStyle w:val="-"/>
        <w:keepNext/>
        <w:rPr>
          <w:rtl/>
        </w:rPr>
      </w:pPr>
      <w:bookmarkStart w:id="1097" w:name="ET_speakercontinue_5971_22"/>
      <w:r w:rsidRPr="002F7686">
        <w:rPr>
          <w:rStyle w:val="TagStyle"/>
          <w:rtl/>
        </w:rPr>
        <w:t xml:space="preserve"> &lt;&lt; דובר_המשך &gt;&gt; </w:t>
      </w:r>
      <w:r>
        <w:rPr>
          <w:rtl/>
        </w:rPr>
        <w:t>השר המקשר בין הממשלה לכנסת דוד אמסלם:</w:t>
      </w:r>
      <w:r w:rsidRPr="002F7686">
        <w:rPr>
          <w:rStyle w:val="TagStyle"/>
          <w:rtl/>
        </w:rPr>
        <w:t xml:space="preserve"> &lt;&lt; דובר_המשך &gt;&gt;</w:t>
      </w:r>
      <w:r>
        <w:rPr>
          <w:rtl/>
        </w:rPr>
        <w:t xml:space="preserve">   </w:t>
      </w:r>
      <w:bookmarkEnd w:id="1097"/>
    </w:p>
    <w:p w:rsidR="00A137FB" w:rsidRDefault="00A137FB" w:rsidP="00722A48">
      <w:pPr>
        <w:rPr>
          <w:rtl/>
          <w:lang w:eastAsia="he-IL"/>
        </w:rPr>
      </w:pPr>
    </w:p>
    <w:p w:rsidR="00A137FB" w:rsidRDefault="00A137FB" w:rsidP="007C09BC">
      <w:pPr>
        <w:rPr>
          <w:rtl/>
          <w:lang w:eastAsia="he-IL"/>
        </w:rPr>
      </w:pPr>
      <w:r>
        <w:rPr>
          <w:rFonts w:hint="cs"/>
          <w:rtl/>
          <w:lang w:eastAsia="he-IL"/>
        </w:rPr>
        <w:t>תן רק שנייה. אני אסביר לך למה שלחתי</w:t>
      </w:r>
      <w:r w:rsidR="007C09BC">
        <w:rPr>
          <w:rFonts w:hint="cs"/>
          <w:rtl/>
          <w:lang w:eastAsia="he-IL"/>
        </w:rPr>
        <w:t>.</w:t>
      </w:r>
      <w:r>
        <w:rPr>
          <w:rFonts w:hint="cs"/>
          <w:rtl/>
          <w:lang w:eastAsia="he-IL"/>
        </w:rPr>
        <w:t xml:space="preserve"> אני אסביר לך.</w:t>
      </w:r>
    </w:p>
    <w:p w:rsidR="00A137FB" w:rsidRDefault="00A137FB" w:rsidP="002F6EC5">
      <w:pPr>
        <w:rPr>
          <w:rtl/>
          <w:lang w:eastAsia="he-IL"/>
        </w:rPr>
      </w:pPr>
      <w:bookmarkStart w:id="1098" w:name="_ETM_Q3_714185"/>
      <w:bookmarkStart w:id="1099" w:name="_ETM_Q3_714349"/>
      <w:bookmarkEnd w:id="1098"/>
      <w:bookmarkEnd w:id="1099"/>
    </w:p>
    <w:p w:rsidR="00A137FB" w:rsidRDefault="00A137FB" w:rsidP="002F6EC5">
      <w:pPr>
        <w:pStyle w:val="af5"/>
        <w:keepNext/>
        <w:rPr>
          <w:rtl/>
        </w:rPr>
      </w:pPr>
      <w:bookmarkStart w:id="1100" w:name="_ETM_Q3_714871"/>
      <w:bookmarkStart w:id="1101" w:name="_ETM_Q3_714988"/>
      <w:bookmarkStart w:id="1102" w:name="ET_interruption_6158_54"/>
      <w:bookmarkEnd w:id="1100"/>
      <w:bookmarkEnd w:id="1101"/>
      <w:r w:rsidRPr="00525CAB">
        <w:rPr>
          <w:rStyle w:val="TagStyle"/>
          <w:rtl/>
        </w:rPr>
        <w:t xml:space="preserve"> &lt;&lt; קריאה &gt;&gt; </w:t>
      </w:r>
      <w:r>
        <w:rPr>
          <w:rtl/>
        </w:rPr>
        <w:t>אפרת רייטן מרום (העבודה):</w:t>
      </w:r>
      <w:r w:rsidRPr="00525CAB">
        <w:rPr>
          <w:rStyle w:val="TagStyle"/>
          <w:rtl/>
        </w:rPr>
        <w:t xml:space="preserve"> &lt;&lt; קריאה &gt;&gt;</w:t>
      </w:r>
      <w:r>
        <w:rPr>
          <w:rtl/>
        </w:rPr>
        <w:t xml:space="preserve">   </w:t>
      </w:r>
      <w:bookmarkEnd w:id="1102"/>
    </w:p>
    <w:p w:rsidR="00A137FB" w:rsidRDefault="00A137FB" w:rsidP="00722A48">
      <w:pPr>
        <w:rPr>
          <w:rtl/>
          <w:lang w:eastAsia="he-IL"/>
        </w:rPr>
      </w:pPr>
    </w:p>
    <w:p w:rsidR="00A137FB" w:rsidRDefault="00A137FB" w:rsidP="002F6EC5">
      <w:pPr>
        <w:rPr>
          <w:rtl/>
          <w:lang w:eastAsia="he-IL"/>
        </w:rPr>
      </w:pPr>
      <w:r>
        <w:rPr>
          <w:rFonts w:hint="cs"/>
          <w:rtl/>
          <w:lang w:eastAsia="he-IL"/>
        </w:rPr>
        <w:t>אתה ידעת שהאסון הזה הולך לקרות? ידעת? התרעת?</w:t>
      </w:r>
    </w:p>
    <w:p w:rsidR="00A137FB" w:rsidRDefault="00A137FB" w:rsidP="002F6EC5">
      <w:pPr>
        <w:rPr>
          <w:rtl/>
          <w:lang w:eastAsia="he-IL"/>
        </w:rPr>
      </w:pPr>
    </w:p>
    <w:p w:rsidR="00A137FB" w:rsidRDefault="00A137FB" w:rsidP="002F6EC5">
      <w:pPr>
        <w:pStyle w:val="af5"/>
        <w:keepNext/>
        <w:rPr>
          <w:rtl/>
        </w:rPr>
      </w:pPr>
      <w:r w:rsidRPr="00525CAB">
        <w:rPr>
          <w:rStyle w:val="TagStyle"/>
          <w:rtl/>
        </w:rPr>
        <w:t xml:space="preserve"> &lt;&lt; קריאה &gt;&gt; </w:t>
      </w:r>
      <w:r>
        <w:rPr>
          <w:rtl/>
        </w:rPr>
        <w:t>גלעד קריב (העבודה):</w:t>
      </w:r>
      <w:r w:rsidRPr="00525CAB">
        <w:rPr>
          <w:rStyle w:val="TagStyle"/>
          <w:rtl/>
        </w:rPr>
        <w:t xml:space="preserve"> &lt;&lt; קריאה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הוא התריע </w:t>
      </w:r>
      <w:bookmarkStart w:id="1103" w:name="_ETM_Q3_717979"/>
      <w:bookmarkEnd w:id="1103"/>
      <w:r>
        <w:rPr>
          <w:rFonts w:hint="cs"/>
          <w:rtl/>
          <w:lang w:eastAsia="he-IL"/>
        </w:rPr>
        <w:t xml:space="preserve">לפני </w:t>
      </w:r>
      <w:r w:rsidR="00722A48">
        <w:rPr>
          <w:rFonts w:hint="cs"/>
          <w:rtl/>
          <w:lang w:eastAsia="he-IL"/>
        </w:rPr>
        <w:t>– – –</w:t>
      </w:r>
    </w:p>
    <w:p w:rsidR="00A137FB" w:rsidRDefault="00A137FB" w:rsidP="002F6EC5">
      <w:pPr>
        <w:rPr>
          <w:rtl/>
          <w:lang w:eastAsia="he-IL"/>
        </w:rPr>
      </w:pPr>
    </w:p>
    <w:p w:rsidR="00A137FB" w:rsidRDefault="00A137FB" w:rsidP="002F6EC5">
      <w:pPr>
        <w:pStyle w:val="af5"/>
        <w:keepNext/>
        <w:rPr>
          <w:rtl/>
        </w:rPr>
      </w:pPr>
      <w:bookmarkStart w:id="1104" w:name="ET_interruption_6158_55"/>
      <w:r w:rsidRPr="00D025A7">
        <w:rPr>
          <w:rStyle w:val="TagStyle"/>
          <w:rtl/>
        </w:rPr>
        <w:t xml:space="preserve"> &lt;&lt; קריאה &gt;&gt; </w:t>
      </w:r>
      <w:r>
        <w:rPr>
          <w:rtl/>
        </w:rPr>
        <w:t>אפרת רייטן מרום (העבודה):</w:t>
      </w:r>
      <w:r w:rsidRPr="00D025A7">
        <w:rPr>
          <w:rStyle w:val="TagStyle"/>
          <w:rtl/>
        </w:rPr>
        <w:t xml:space="preserve"> &lt;&lt; קריאה &gt;&gt;</w:t>
      </w:r>
      <w:r>
        <w:rPr>
          <w:rtl/>
        </w:rPr>
        <w:t xml:space="preserve">   </w:t>
      </w:r>
      <w:bookmarkEnd w:id="1104"/>
    </w:p>
    <w:p w:rsidR="00A137FB" w:rsidRDefault="00A137FB" w:rsidP="00722A48">
      <w:pPr>
        <w:rPr>
          <w:rtl/>
          <w:lang w:eastAsia="he-IL"/>
        </w:rPr>
      </w:pPr>
    </w:p>
    <w:p w:rsidR="00A137FB" w:rsidRDefault="00722A48" w:rsidP="002F6EC5">
      <w:pPr>
        <w:rPr>
          <w:lang w:eastAsia="he-IL"/>
        </w:rPr>
      </w:pPr>
      <w:bookmarkStart w:id="1105" w:name="_ETM_Q3_718438"/>
      <w:bookmarkEnd w:id="1105"/>
      <w:r>
        <w:rPr>
          <w:rFonts w:hint="cs"/>
          <w:rtl/>
          <w:lang w:eastAsia="he-IL"/>
        </w:rPr>
        <w:t>– – –</w:t>
      </w:r>
    </w:p>
    <w:p w:rsidR="00A137FB" w:rsidRPr="00D025A7" w:rsidRDefault="00A137FB" w:rsidP="002F6EC5">
      <w:pPr>
        <w:rPr>
          <w:rtl/>
          <w:lang w:eastAsia="he-IL"/>
        </w:rPr>
      </w:pPr>
      <w:bookmarkStart w:id="1106" w:name="_ETM_Q3_721746"/>
      <w:bookmarkStart w:id="1107" w:name="_ETM_Q3_721851"/>
      <w:bookmarkEnd w:id="1106"/>
      <w:bookmarkEnd w:id="1107"/>
    </w:p>
    <w:p w:rsidR="00A137FB" w:rsidRDefault="00A137FB" w:rsidP="002F6EC5">
      <w:pPr>
        <w:pStyle w:val="-"/>
        <w:keepNext/>
        <w:rPr>
          <w:rtl/>
        </w:rPr>
      </w:pPr>
      <w:r w:rsidRPr="00525CAB">
        <w:rPr>
          <w:rStyle w:val="TagStyle"/>
          <w:rtl/>
        </w:rPr>
        <w:t xml:space="preserve"> &lt;&lt; דובר_המשך &gt;&gt; </w:t>
      </w:r>
      <w:r>
        <w:rPr>
          <w:rtl/>
        </w:rPr>
        <w:t>השר המקשר בין הממשלה לכנסת דוד אמסלם:</w:t>
      </w:r>
      <w:r w:rsidRPr="00525CAB">
        <w:rPr>
          <w:rStyle w:val="TagStyle"/>
          <w:rtl/>
        </w:rPr>
        <w:t xml:space="preserve"> &lt;&lt; דובר_המשך &gt;&gt;</w:t>
      </w:r>
      <w:r>
        <w:rPr>
          <w:rtl/>
        </w:rPr>
        <w:t xml:space="preserve">   </w:t>
      </w:r>
    </w:p>
    <w:p w:rsidR="00A137FB" w:rsidRDefault="00A137FB" w:rsidP="002F6EC5">
      <w:pPr>
        <w:rPr>
          <w:rtl/>
          <w:lang w:eastAsia="he-IL"/>
        </w:rPr>
      </w:pPr>
    </w:p>
    <w:p w:rsidR="00A137FB" w:rsidRDefault="00A137FB" w:rsidP="007B4D27">
      <w:pPr>
        <w:rPr>
          <w:rtl/>
        </w:rPr>
      </w:pPr>
      <w:r>
        <w:rPr>
          <w:rFonts w:hint="cs"/>
          <w:rtl/>
          <w:lang w:eastAsia="he-IL"/>
        </w:rPr>
        <w:t>שנייה.</w:t>
      </w:r>
      <w:bookmarkStart w:id="1108" w:name="_ETM_Q3_718078"/>
      <w:bookmarkStart w:id="1109" w:name="_ETM_Q3_718179"/>
      <w:bookmarkStart w:id="1110" w:name="_ETM_Q3_718205"/>
      <w:bookmarkStart w:id="1111" w:name="_ETM_Q3_718291"/>
      <w:bookmarkEnd w:id="1108"/>
      <w:bookmarkEnd w:id="1109"/>
      <w:bookmarkEnd w:id="1110"/>
      <w:bookmarkEnd w:id="1111"/>
      <w:r>
        <w:rPr>
          <w:rFonts w:hint="cs"/>
          <w:rtl/>
          <w:lang w:eastAsia="he-IL"/>
        </w:rPr>
        <w:t xml:space="preserve"> אני אסביר לך מה הטריד אותי אז – הרי אני נסעתי פעמיים, ביקרתי </w:t>
      </w:r>
      <w:proofErr w:type="spellStart"/>
      <w:r>
        <w:rPr>
          <w:rFonts w:hint="cs"/>
          <w:rtl/>
          <w:lang w:eastAsia="he-IL"/>
        </w:rPr>
        <w:t>וכו</w:t>
      </w:r>
      <w:proofErr w:type="spellEnd"/>
      <w:r>
        <w:rPr>
          <w:rFonts w:hint="cs"/>
          <w:rtl/>
          <w:lang w:eastAsia="he-IL"/>
        </w:rPr>
        <w:t xml:space="preserve">', אני </w:t>
      </w:r>
      <w:bookmarkStart w:id="1112" w:name="_ETM_Q3_728547"/>
      <w:bookmarkEnd w:id="1112"/>
      <w:r>
        <w:rPr>
          <w:rFonts w:hint="cs"/>
          <w:rtl/>
          <w:lang w:eastAsia="he-IL"/>
        </w:rPr>
        <w:t xml:space="preserve">אסביר </w:t>
      </w:r>
      <w:r>
        <w:rPr>
          <w:rFonts w:hint="eastAsia"/>
          <w:rtl/>
          <w:lang w:eastAsia="he-IL"/>
        </w:rPr>
        <w:t xml:space="preserve">– </w:t>
      </w:r>
      <w:r>
        <w:rPr>
          <w:rFonts w:hint="cs"/>
          <w:rtl/>
          <w:lang w:eastAsia="he-IL"/>
        </w:rPr>
        <w:t xml:space="preserve">לא הנושא התשתיתי, זו לא הגדר. </w:t>
      </w:r>
      <w:bookmarkStart w:id="1113" w:name="_ETM_Q3_722087"/>
      <w:bookmarkStart w:id="1114" w:name="_ETM_Q3_722176"/>
      <w:bookmarkStart w:id="1115" w:name="_ETM_Q3_735152"/>
      <w:bookmarkStart w:id="1116" w:name="_ETM_Q3_735292"/>
      <w:bookmarkStart w:id="1117" w:name="_ETM_Q3_735408"/>
      <w:bookmarkStart w:id="1118" w:name="_ETM_Q3_735543"/>
      <w:bookmarkStart w:id="1119" w:name="_ETM_Q3_735617"/>
      <w:bookmarkStart w:id="1120" w:name="_ETM_Q3_735703"/>
      <w:bookmarkStart w:id="1121" w:name="TOR_Q4"/>
      <w:bookmarkStart w:id="1122" w:name="_ETM_Q4_180240"/>
      <w:bookmarkEnd w:id="1113"/>
      <w:bookmarkEnd w:id="1114"/>
      <w:bookmarkEnd w:id="1115"/>
      <w:bookmarkEnd w:id="1116"/>
      <w:bookmarkEnd w:id="1117"/>
      <w:bookmarkEnd w:id="1118"/>
      <w:bookmarkEnd w:id="1119"/>
      <w:bookmarkEnd w:id="1120"/>
      <w:bookmarkEnd w:id="1121"/>
      <w:bookmarkEnd w:id="1122"/>
      <w:r>
        <w:rPr>
          <w:rFonts w:hint="cs"/>
          <w:rtl/>
        </w:rPr>
        <w:t xml:space="preserve">אני יותר הייתי </w:t>
      </w:r>
      <w:r>
        <w:rPr>
          <w:rFonts w:hint="eastAsia"/>
        </w:rPr>
        <w:t>–</w:t>
      </w:r>
      <w:r>
        <w:rPr>
          <w:rFonts w:hint="cs"/>
          <w:rtl/>
        </w:rPr>
        <w:t xml:space="preserve"> דווקא הטריד אותי יותר נושא </w:t>
      </w:r>
      <w:bookmarkStart w:id="1123" w:name="_ETM_Q4_133000"/>
      <w:bookmarkEnd w:id="1123"/>
      <w:r>
        <w:rPr>
          <w:rFonts w:hint="cs"/>
          <w:rtl/>
        </w:rPr>
        <w:t xml:space="preserve">התנועה, האוטובוסים והעליות של האנשים. לכן אני אומר, אם אתה </w:t>
      </w:r>
      <w:bookmarkStart w:id="1124" w:name="_ETM_Q4_144000"/>
      <w:bookmarkEnd w:id="1124"/>
      <w:r>
        <w:rPr>
          <w:rFonts w:hint="cs"/>
          <w:rtl/>
        </w:rPr>
        <w:t>הגון עם עצמך, אתה יודע שבכל רגע נתון יכול לקרות</w:t>
      </w:r>
      <w:bookmarkStart w:id="1125" w:name="_ETM_Q4_147000"/>
      <w:bookmarkEnd w:id="1125"/>
      <w:r>
        <w:rPr>
          <w:rFonts w:hint="cs"/>
          <w:rtl/>
        </w:rPr>
        <w:t xml:space="preserve"> דבר כזה או אחר, כמעט בכל מדינה.</w:t>
      </w:r>
    </w:p>
    <w:p w:rsidR="00A137FB" w:rsidRDefault="00A137FB" w:rsidP="002F6EC5">
      <w:pPr>
        <w:rPr>
          <w:rtl/>
        </w:rPr>
      </w:pPr>
    </w:p>
    <w:p w:rsidR="00A137FB" w:rsidRDefault="00A137FB" w:rsidP="002F6EC5">
      <w:pPr>
        <w:pStyle w:val="af5"/>
        <w:keepNext/>
        <w:rPr>
          <w:rtl/>
        </w:rPr>
      </w:pPr>
      <w:bookmarkStart w:id="1126" w:name="ET_interruption_6156_1"/>
      <w:r w:rsidRPr="00205B74">
        <w:rPr>
          <w:rStyle w:val="TagStyle"/>
          <w:rtl/>
        </w:rPr>
        <w:t xml:space="preserve"> &lt;&lt; קריאה &gt;&gt; </w:t>
      </w:r>
      <w:r>
        <w:rPr>
          <w:rtl/>
        </w:rPr>
        <w:t>גלעד קריב (העבודה):</w:t>
      </w:r>
      <w:r w:rsidRPr="00205B74">
        <w:rPr>
          <w:rStyle w:val="TagStyle"/>
          <w:rtl/>
        </w:rPr>
        <w:t xml:space="preserve"> &lt;&lt; קריאה &gt;&gt;</w:t>
      </w:r>
      <w:r>
        <w:rPr>
          <w:rtl/>
        </w:rPr>
        <w:t xml:space="preserve">   </w:t>
      </w:r>
      <w:bookmarkEnd w:id="1126"/>
    </w:p>
    <w:p w:rsidR="00A137FB" w:rsidRDefault="00A137FB" w:rsidP="00722A48">
      <w:pPr>
        <w:rPr>
          <w:rtl/>
        </w:rPr>
      </w:pPr>
    </w:p>
    <w:p w:rsidR="00A137FB" w:rsidRDefault="00A137FB" w:rsidP="007B4D27">
      <w:pPr>
        <w:rPr>
          <w:rtl/>
        </w:rPr>
      </w:pPr>
      <w:bookmarkStart w:id="1127" w:name="_ETM_Q4_152000"/>
      <w:bookmarkEnd w:id="1127"/>
      <w:r>
        <w:rPr>
          <w:rFonts w:hint="cs"/>
          <w:rtl/>
        </w:rPr>
        <w:t xml:space="preserve">השאלה היא אם </w:t>
      </w:r>
      <w:bookmarkStart w:id="1128" w:name="_ETM_Q4_148000"/>
      <w:bookmarkEnd w:id="1128"/>
      <w:r>
        <w:rPr>
          <w:rFonts w:hint="cs"/>
          <w:rtl/>
        </w:rPr>
        <w:t>היו מקרים של התעלמות מליקויים</w:t>
      </w:r>
      <w:bookmarkStart w:id="1129" w:name="_ETM_Q4_153000"/>
      <w:bookmarkEnd w:id="1129"/>
      <w:r>
        <w:rPr>
          <w:rFonts w:hint="cs"/>
          <w:rtl/>
        </w:rPr>
        <w:t xml:space="preserve"> שהמבקר התריע עליהם, שכולם </w:t>
      </w:r>
      <w:r>
        <w:rPr>
          <w:rFonts w:hint="eastAsia"/>
        </w:rPr>
        <w:t>–</w:t>
      </w:r>
      <w:r>
        <w:rPr>
          <w:rFonts w:hint="cs"/>
          <w:rtl/>
        </w:rPr>
        <w:t xml:space="preserve"> התעלמתם.</w:t>
      </w:r>
    </w:p>
    <w:p w:rsidR="00A137FB" w:rsidRDefault="00A137FB" w:rsidP="002F6EC5">
      <w:pPr>
        <w:rPr>
          <w:rtl/>
        </w:rPr>
      </w:pPr>
    </w:p>
    <w:p w:rsidR="00A137FB" w:rsidRDefault="00A137FB" w:rsidP="002F6EC5">
      <w:pPr>
        <w:pStyle w:val="af5"/>
        <w:keepNext/>
        <w:rPr>
          <w:rtl/>
        </w:rPr>
      </w:pPr>
      <w:r w:rsidRPr="006075F8">
        <w:rPr>
          <w:rStyle w:val="TagStyle"/>
          <w:rtl/>
        </w:rPr>
        <w:t xml:space="preserve"> &lt;&lt; קריאה &gt;&gt; </w:t>
      </w:r>
      <w:r>
        <w:rPr>
          <w:rtl/>
        </w:rPr>
        <w:t>נעמה לזימי (העבודה):</w:t>
      </w:r>
      <w:r w:rsidRPr="006075F8">
        <w:rPr>
          <w:rStyle w:val="TagStyle"/>
          <w:rtl/>
        </w:rPr>
        <w:t xml:space="preserve"> &lt;&lt; קריאה &gt;&gt;</w:t>
      </w:r>
      <w:r>
        <w:rPr>
          <w:rtl/>
        </w:rPr>
        <w:t xml:space="preserve">   </w:t>
      </w:r>
    </w:p>
    <w:p w:rsidR="00A137FB" w:rsidRDefault="00A137FB" w:rsidP="00722A48">
      <w:pPr>
        <w:rPr>
          <w:rtl/>
          <w:lang w:eastAsia="he-IL"/>
        </w:rPr>
      </w:pPr>
    </w:p>
    <w:p w:rsidR="00A137FB" w:rsidRDefault="00722A48" w:rsidP="002F6EC5">
      <w:pPr>
        <w:rPr>
          <w:lang w:eastAsia="he-IL"/>
        </w:rPr>
      </w:pPr>
      <w:bookmarkStart w:id="1130" w:name="_ETM_Q4_159274"/>
      <w:bookmarkStart w:id="1131" w:name="_ETM_Q4_159519"/>
      <w:bookmarkStart w:id="1132" w:name="_ETM_Q4_159607"/>
      <w:bookmarkEnd w:id="1130"/>
      <w:bookmarkEnd w:id="1131"/>
      <w:bookmarkEnd w:id="1132"/>
      <w:r>
        <w:rPr>
          <w:rFonts w:hint="cs"/>
          <w:rtl/>
          <w:lang w:eastAsia="he-IL"/>
        </w:rPr>
        <w:t>– – –</w:t>
      </w:r>
      <w:bookmarkStart w:id="1133" w:name="_ETM_Q4_160847"/>
      <w:bookmarkEnd w:id="1133"/>
      <w:r w:rsidR="00A137FB">
        <w:rPr>
          <w:rFonts w:hint="cs"/>
          <w:rtl/>
          <w:lang w:eastAsia="he-IL"/>
        </w:rPr>
        <w:t xml:space="preserve"> כבר לא חיים איתנו </w:t>
      </w:r>
      <w:r>
        <w:rPr>
          <w:rFonts w:hint="cs"/>
          <w:rtl/>
          <w:lang w:eastAsia="he-IL"/>
        </w:rPr>
        <w:t>– – –</w:t>
      </w:r>
    </w:p>
    <w:p w:rsidR="00A137FB" w:rsidRPr="006075F8" w:rsidRDefault="00A137FB" w:rsidP="002F6EC5">
      <w:pPr>
        <w:rPr>
          <w:rtl/>
          <w:lang w:eastAsia="he-IL"/>
        </w:rPr>
      </w:pPr>
      <w:bookmarkStart w:id="1134" w:name="_ETM_Q4_160966"/>
      <w:bookmarkEnd w:id="1134"/>
    </w:p>
    <w:p w:rsidR="00A137FB" w:rsidRDefault="00A137FB" w:rsidP="002F6EC5">
      <w:pPr>
        <w:pStyle w:val="-"/>
        <w:keepNext/>
        <w:rPr>
          <w:rtl/>
        </w:rPr>
      </w:pPr>
      <w:bookmarkStart w:id="1135" w:name="_ETM_Q4_150000"/>
      <w:bookmarkStart w:id="1136" w:name="ET_speakercontinue_5971_3"/>
      <w:bookmarkEnd w:id="1135"/>
      <w:r w:rsidRPr="00205B74">
        <w:rPr>
          <w:rStyle w:val="TagStyle"/>
          <w:rtl/>
        </w:rPr>
        <w:t xml:space="preserve"> &lt;&lt; דובר_המשך &gt;&gt; </w:t>
      </w:r>
      <w:r>
        <w:rPr>
          <w:rtl/>
        </w:rPr>
        <w:t>השר המקשר בין הממשלה לכנסת דוד אמסלם:</w:t>
      </w:r>
      <w:r w:rsidRPr="00205B74">
        <w:rPr>
          <w:rStyle w:val="TagStyle"/>
          <w:rtl/>
        </w:rPr>
        <w:t xml:space="preserve"> &lt;&lt; דובר_המשך &gt;&gt;</w:t>
      </w:r>
      <w:r>
        <w:rPr>
          <w:rtl/>
        </w:rPr>
        <w:t xml:space="preserve">   </w:t>
      </w:r>
      <w:bookmarkEnd w:id="1136"/>
    </w:p>
    <w:p w:rsidR="00A137FB" w:rsidRDefault="00A137FB" w:rsidP="00722A48">
      <w:pPr>
        <w:rPr>
          <w:rtl/>
          <w:lang w:eastAsia="he-IL"/>
        </w:rPr>
      </w:pPr>
    </w:p>
    <w:p w:rsidR="00A137FB" w:rsidRDefault="00A137FB" w:rsidP="002F6EC5">
      <w:pPr>
        <w:rPr>
          <w:rtl/>
        </w:rPr>
      </w:pPr>
      <w:r>
        <w:rPr>
          <w:rFonts w:hint="cs"/>
          <w:rtl/>
        </w:rPr>
        <w:t>שנייה. ראש הממשלה לא</w:t>
      </w:r>
      <w:bookmarkStart w:id="1137" w:name="_ETM_Q4_155000"/>
      <w:bookmarkEnd w:id="1137"/>
      <w:r>
        <w:rPr>
          <w:rFonts w:hint="cs"/>
          <w:rtl/>
        </w:rPr>
        <w:t xml:space="preserve"> קם </w:t>
      </w:r>
      <w:r>
        <w:rPr>
          <w:rFonts w:hint="eastAsia"/>
        </w:rPr>
        <w:t>–</w:t>
      </w:r>
      <w:r>
        <w:rPr>
          <w:rFonts w:hint="cs"/>
          <w:rtl/>
        </w:rPr>
        <w:t xml:space="preserve"> ראש הממשלה זה בן אדם אחד, </w:t>
      </w:r>
      <w:bookmarkStart w:id="1138" w:name="_ETM_Q4_160000"/>
      <w:bookmarkEnd w:id="1138"/>
      <w:r>
        <w:rPr>
          <w:rFonts w:hint="cs"/>
          <w:rtl/>
        </w:rPr>
        <w:t>ויש עוד עשרות אלפי בעיות שמתגלגלות כל היום במשרדי הממשלה.</w:t>
      </w:r>
    </w:p>
    <w:p w:rsidR="00A137FB" w:rsidRDefault="00A137FB" w:rsidP="002F6EC5">
      <w:pPr>
        <w:rPr>
          <w:rtl/>
        </w:rPr>
      </w:pPr>
    </w:p>
    <w:p w:rsidR="00A137FB" w:rsidRDefault="00A137FB" w:rsidP="002F6EC5">
      <w:pPr>
        <w:pStyle w:val="af5"/>
        <w:keepNext/>
        <w:rPr>
          <w:rtl/>
        </w:rPr>
      </w:pPr>
      <w:bookmarkStart w:id="1139" w:name="ET_interruption_6156_4"/>
      <w:r w:rsidRPr="00205B74">
        <w:rPr>
          <w:rStyle w:val="TagStyle"/>
          <w:rtl/>
        </w:rPr>
        <w:t xml:space="preserve"> &lt;&lt; קריאה &gt;&gt; </w:t>
      </w:r>
      <w:r>
        <w:rPr>
          <w:rtl/>
        </w:rPr>
        <w:t>גלעד קריב (העבודה):</w:t>
      </w:r>
      <w:r w:rsidRPr="00205B74">
        <w:rPr>
          <w:rStyle w:val="TagStyle"/>
          <w:rtl/>
        </w:rPr>
        <w:t xml:space="preserve"> &lt;&lt; קריאה &gt;&gt;</w:t>
      </w:r>
      <w:r>
        <w:rPr>
          <w:rtl/>
        </w:rPr>
        <w:t xml:space="preserve">   </w:t>
      </w:r>
      <w:bookmarkEnd w:id="1139"/>
    </w:p>
    <w:p w:rsidR="00A137FB" w:rsidRDefault="00A137FB" w:rsidP="00722A48">
      <w:pPr>
        <w:rPr>
          <w:rtl/>
        </w:rPr>
      </w:pPr>
    </w:p>
    <w:p w:rsidR="00A137FB" w:rsidRDefault="00A137FB" w:rsidP="002F6EC5">
      <w:pPr>
        <w:rPr>
          <w:rtl/>
        </w:rPr>
      </w:pPr>
      <w:r>
        <w:rPr>
          <w:rFonts w:hint="cs"/>
          <w:rtl/>
        </w:rPr>
        <w:t xml:space="preserve">אבל זה הגיע לפתחו </w:t>
      </w:r>
      <w:r w:rsidR="00722A48">
        <w:rPr>
          <w:rFonts w:hint="cs"/>
          <w:rtl/>
        </w:rPr>
        <w:t>– – –</w:t>
      </w:r>
    </w:p>
    <w:p w:rsidR="00A137FB" w:rsidRDefault="00A137FB" w:rsidP="002F6EC5">
      <w:pPr>
        <w:rPr>
          <w:rtl/>
        </w:rPr>
      </w:pPr>
    </w:p>
    <w:p w:rsidR="00A137FB" w:rsidRDefault="00A137FB" w:rsidP="002F6EC5">
      <w:pPr>
        <w:pStyle w:val="-"/>
        <w:keepNext/>
        <w:rPr>
          <w:rtl/>
        </w:rPr>
      </w:pPr>
      <w:bookmarkStart w:id="1140" w:name="ET_speakercontinue_5971_5"/>
      <w:r w:rsidRPr="00205B74">
        <w:rPr>
          <w:rStyle w:val="TagStyle"/>
          <w:rtl/>
        </w:rPr>
        <w:t xml:space="preserve"> &lt;&lt; דובר_המשך &gt;&gt; </w:t>
      </w:r>
      <w:r>
        <w:rPr>
          <w:rtl/>
        </w:rPr>
        <w:t>השר המקשר בין הממשלה לכנסת דוד אמסלם:</w:t>
      </w:r>
      <w:r w:rsidRPr="00205B74">
        <w:rPr>
          <w:rStyle w:val="TagStyle"/>
          <w:rtl/>
        </w:rPr>
        <w:t xml:space="preserve"> &lt;&lt; דובר_המשך &gt;&gt;</w:t>
      </w:r>
      <w:r>
        <w:rPr>
          <w:rtl/>
        </w:rPr>
        <w:t xml:space="preserve">   </w:t>
      </w:r>
      <w:bookmarkEnd w:id="1140"/>
    </w:p>
    <w:p w:rsidR="00A137FB" w:rsidRDefault="00A137FB" w:rsidP="00722A48">
      <w:pPr>
        <w:rPr>
          <w:rtl/>
        </w:rPr>
      </w:pPr>
    </w:p>
    <w:p w:rsidR="00A137FB" w:rsidRDefault="00A137FB" w:rsidP="00E95E4F">
      <w:pPr>
        <w:rPr>
          <w:rtl/>
        </w:rPr>
      </w:pPr>
      <w:r>
        <w:rPr>
          <w:rFonts w:hint="cs"/>
          <w:rtl/>
        </w:rPr>
        <w:t xml:space="preserve">לכן אני אומר, בגדול, מה שחשוב, בסופו של </w:t>
      </w:r>
      <w:bookmarkStart w:id="1141" w:name="_ETM_Q4_172000"/>
      <w:bookmarkEnd w:id="1141"/>
      <w:r>
        <w:rPr>
          <w:rFonts w:hint="cs"/>
          <w:rtl/>
        </w:rPr>
        <w:t xml:space="preserve">עניין, בדבר הזה </w:t>
      </w:r>
      <w:bookmarkStart w:id="1142" w:name="_ETM_Q4_169171"/>
      <w:bookmarkEnd w:id="1142"/>
      <w:r>
        <w:rPr>
          <w:rFonts w:hint="cs"/>
          <w:rtl/>
        </w:rPr>
        <w:t>– מבחינתי, ככה לראייתי בוודאי – זה להסיק את המסקנות ולתקן קדימה.</w:t>
      </w:r>
    </w:p>
    <w:p w:rsidR="00A137FB" w:rsidRDefault="00A137FB" w:rsidP="002F6EC5">
      <w:pPr>
        <w:rPr>
          <w:rtl/>
        </w:rPr>
      </w:pPr>
      <w:bookmarkStart w:id="1143" w:name="_ETM_Q4_176000"/>
      <w:bookmarkEnd w:id="1143"/>
    </w:p>
    <w:p w:rsidR="00A137FB" w:rsidRDefault="00A137FB" w:rsidP="002F6EC5">
      <w:pPr>
        <w:pStyle w:val="af5"/>
        <w:keepNext/>
        <w:rPr>
          <w:rtl/>
        </w:rPr>
      </w:pPr>
      <w:bookmarkStart w:id="1144" w:name="ET_interruption_6156_6"/>
      <w:r w:rsidRPr="00205B74">
        <w:rPr>
          <w:rStyle w:val="TagStyle"/>
          <w:rtl/>
        </w:rPr>
        <w:t xml:space="preserve"> &lt;&lt; קריאה &gt;&gt; </w:t>
      </w:r>
      <w:r>
        <w:rPr>
          <w:rtl/>
        </w:rPr>
        <w:t>גלעד קריב (העבודה):</w:t>
      </w:r>
      <w:r w:rsidRPr="00205B74">
        <w:rPr>
          <w:rStyle w:val="TagStyle"/>
          <w:rtl/>
        </w:rPr>
        <w:t xml:space="preserve"> &lt;&lt; קריאה &gt;&gt;</w:t>
      </w:r>
      <w:r>
        <w:rPr>
          <w:rtl/>
        </w:rPr>
        <w:t xml:space="preserve">   </w:t>
      </w:r>
      <w:bookmarkEnd w:id="1144"/>
    </w:p>
    <w:p w:rsidR="00A137FB" w:rsidRDefault="00A137FB" w:rsidP="00722A48">
      <w:pPr>
        <w:rPr>
          <w:rtl/>
        </w:rPr>
      </w:pPr>
    </w:p>
    <w:p w:rsidR="00A137FB" w:rsidRDefault="00A137FB" w:rsidP="002F6EC5">
      <w:pPr>
        <w:rPr>
          <w:rtl/>
        </w:rPr>
      </w:pPr>
      <w:bookmarkStart w:id="1145" w:name="_ETM_Q4_179000"/>
      <w:bookmarkEnd w:id="1145"/>
      <w:r>
        <w:rPr>
          <w:rFonts w:hint="cs"/>
          <w:rtl/>
        </w:rPr>
        <w:t>צודק. צודק.</w:t>
      </w:r>
    </w:p>
    <w:p w:rsidR="00A137FB" w:rsidRDefault="00A137FB" w:rsidP="002F6EC5">
      <w:pPr>
        <w:rPr>
          <w:rtl/>
        </w:rPr>
      </w:pPr>
    </w:p>
    <w:p w:rsidR="00A137FB" w:rsidRDefault="00A137FB" w:rsidP="002F6EC5">
      <w:pPr>
        <w:pStyle w:val="af5"/>
        <w:keepNext/>
        <w:rPr>
          <w:rtl/>
        </w:rPr>
      </w:pPr>
      <w:r w:rsidRPr="00205B74">
        <w:rPr>
          <w:rStyle w:val="TagStyle"/>
          <w:rtl/>
        </w:rPr>
        <w:t xml:space="preserve">&lt;&lt; קריאה &gt;&gt; </w:t>
      </w:r>
      <w:r>
        <w:rPr>
          <w:rtl/>
        </w:rPr>
        <w:t>נעמה לזימי (העבודה):</w:t>
      </w:r>
      <w:r w:rsidRPr="00205B74">
        <w:rPr>
          <w:rStyle w:val="TagStyle"/>
          <w:rtl/>
        </w:rPr>
        <w:t xml:space="preserve"> &lt;&lt; קריאה &gt;&gt;</w:t>
      </w:r>
      <w:r>
        <w:rPr>
          <w:rtl/>
        </w:rPr>
        <w:t xml:space="preserve">   </w:t>
      </w:r>
    </w:p>
    <w:p w:rsidR="00A137FB" w:rsidRDefault="00A137FB" w:rsidP="00722A48">
      <w:pPr>
        <w:rPr>
          <w:rtl/>
        </w:rPr>
      </w:pPr>
    </w:p>
    <w:p w:rsidR="00A137FB" w:rsidRDefault="00722A48" w:rsidP="002F6EC5">
      <w:pPr>
        <w:rPr>
          <w:rtl/>
        </w:rPr>
      </w:pPr>
      <w:r>
        <w:rPr>
          <w:rFonts w:hint="cs"/>
          <w:rtl/>
        </w:rPr>
        <w:t>– – –</w:t>
      </w:r>
      <w:r w:rsidR="00A137FB">
        <w:rPr>
          <w:rFonts w:hint="cs"/>
          <w:rtl/>
        </w:rPr>
        <w:t xml:space="preserve"> ומי שהחליט </w:t>
      </w:r>
      <w:r>
        <w:rPr>
          <w:rFonts w:hint="cs"/>
          <w:rtl/>
        </w:rPr>
        <w:t>– – –</w:t>
      </w:r>
    </w:p>
    <w:p w:rsidR="00A137FB" w:rsidRDefault="00A137FB" w:rsidP="002F6EC5">
      <w:pPr>
        <w:rPr>
          <w:rtl/>
        </w:rPr>
      </w:pPr>
      <w:bookmarkStart w:id="1146" w:name="_ETM_Q4_182000"/>
      <w:bookmarkEnd w:id="1146"/>
    </w:p>
    <w:p w:rsidR="00A137FB" w:rsidRDefault="00A137FB" w:rsidP="002F6EC5">
      <w:pPr>
        <w:pStyle w:val="-"/>
        <w:keepNext/>
        <w:rPr>
          <w:rtl/>
        </w:rPr>
      </w:pPr>
      <w:bookmarkStart w:id="1147" w:name="ET_speakercontinue_5971_7"/>
      <w:r w:rsidRPr="00205B74">
        <w:rPr>
          <w:rStyle w:val="TagStyle"/>
          <w:rtl/>
        </w:rPr>
        <w:t xml:space="preserve"> &lt;&lt; דובר_המשך &gt;&gt; </w:t>
      </w:r>
      <w:r>
        <w:rPr>
          <w:rtl/>
        </w:rPr>
        <w:t>השר המקשר בין הממשלה לכנסת דוד אמסלם:</w:t>
      </w:r>
      <w:r w:rsidRPr="00205B74">
        <w:rPr>
          <w:rStyle w:val="TagStyle"/>
          <w:rtl/>
        </w:rPr>
        <w:t xml:space="preserve"> &lt;&lt; דובר_המשך &gt;&gt;</w:t>
      </w:r>
      <w:r>
        <w:rPr>
          <w:rtl/>
        </w:rPr>
        <w:t xml:space="preserve">   </w:t>
      </w:r>
      <w:bookmarkEnd w:id="1147"/>
    </w:p>
    <w:p w:rsidR="00A137FB" w:rsidRDefault="00A137FB" w:rsidP="00722A48">
      <w:pPr>
        <w:rPr>
          <w:rtl/>
        </w:rPr>
      </w:pPr>
    </w:p>
    <w:p w:rsidR="00A137FB" w:rsidRDefault="00A137FB" w:rsidP="00E95E4F">
      <w:pPr>
        <w:rPr>
          <w:rtl/>
        </w:rPr>
      </w:pPr>
      <w:bookmarkStart w:id="1148" w:name="_ETM_Q4_183000"/>
      <w:bookmarkEnd w:id="1148"/>
      <w:r>
        <w:rPr>
          <w:rFonts w:hint="cs"/>
          <w:rtl/>
        </w:rPr>
        <w:t xml:space="preserve">דקה. לכן אני אומר, </w:t>
      </w:r>
      <w:bookmarkStart w:id="1149" w:name="_ETM_Q4_180960"/>
      <w:bookmarkStart w:id="1150" w:name="_ETM_Q4_181560"/>
      <w:bookmarkStart w:id="1151" w:name="_ETM_Q4_181770"/>
      <w:bookmarkStart w:id="1152" w:name="_ETM_Q4_182610"/>
      <w:bookmarkStart w:id="1153" w:name="_ETM_Q4_183120"/>
      <w:bookmarkStart w:id="1154" w:name="_ETM_Q4_183570"/>
      <w:bookmarkEnd w:id="1149"/>
      <w:bookmarkEnd w:id="1150"/>
      <w:bookmarkEnd w:id="1151"/>
      <w:bookmarkEnd w:id="1152"/>
      <w:bookmarkEnd w:id="1153"/>
      <w:bookmarkEnd w:id="1154"/>
      <w:r>
        <w:rPr>
          <w:rFonts w:hint="cs"/>
          <w:rtl/>
        </w:rPr>
        <w:t>הח</w:t>
      </w:r>
      <w:r>
        <w:rPr>
          <w:rtl/>
        </w:rPr>
        <w:t xml:space="preserve">שיבות </w:t>
      </w:r>
      <w:bookmarkStart w:id="1155" w:name="_ETM_Q4_184140"/>
      <w:bookmarkEnd w:id="1155"/>
      <w:r>
        <w:rPr>
          <w:rtl/>
        </w:rPr>
        <w:t xml:space="preserve">של </w:t>
      </w:r>
      <w:bookmarkStart w:id="1156" w:name="_ETM_Q4_184380"/>
      <w:bookmarkEnd w:id="1156"/>
      <w:r>
        <w:rPr>
          <w:rtl/>
        </w:rPr>
        <w:t xml:space="preserve">הוועדה </w:t>
      </w:r>
      <w:bookmarkStart w:id="1157" w:name="_ETM_Q4_184740"/>
      <w:bookmarkEnd w:id="1157"/>
      <w:r>
        <w:rPr>
          <w:rtl/>
        </w:rPr>
        <w:t xml:space="preserve">זה </w:t>
      </w:r>
      <w:bookmarkStart w:id="1158" w:name="_ETM_Q4_184920"/>
      <w:bookmarkEnd w:id="1158"/>
      <w:r>
        <w:rPr>
          <w:rtl/>
        </w:rPr>
        <w:t>בתיקון</w:t>
      </w:r>
      <w:r>
        <w:rPr>
          <w:rFonts w:hint="cs"/>
          <w:rtl/>
        </w:rPr>
        <w:t xml:space="preserve"> </w:t>
      </w:r>
      <w:r w:rsidR="00722A48">
        <w:rPr>
          <w:rFonts w:hint="cs"/>
          <w:rtl/>
        </w:rPr>
        <w:t>– –</w:t>
      </w:r>
    </w:p>
    <w:p w:rsidR="00A137FB" w:rsidRDefault="00A137FB" w:rsidP="002F6EC5">
      <w:pPr>
        <w:rPr>
          <w:rtl/>
        </w:rPr>
      </w:pPr>
    </w:p>
    <w:p w:rsidR="00A137FB" w:rsidRDefault="00A137FB" w:rsidP="002F6EC5">
      <w:pPr>
        <w:pStyle w:val="af5"/>
        <w:keepNext/>
        <w:rPr>
          <w:rtl/>
        </w:rPr>
      </w:pPr>
      <w:bookmarkStart w:id="1159" w:name="ET_interruption_6236_8"/>
      <w:r w:rsidRPr="00205B74">
        <w:rPr>
          <w:rStyle w:val="TagStyle"/>
          <w:rtl/>
        </w:rPr>
        <w:t xml:space="preserve"> &lt;&lt; קריאה &gt;&gt; </w:t>
      </w:r>
      <w:r>
        <w:rPr>
          <w:rtl/>
        </w:rPr>
        <w:t>נעמה לזימי (העבודה):</w:t>
      </w:r>
      <w:r w:rsidRPr="00205B74">
        <w:rPr>
          <w:rStyle w:val="TagStyle"/>
          <w:rtl/>
        </w:rPr>
        <w:t xml:space="preserve"> &lt;&lt; קריאה &gt;&gt;</w:t>
      </w:r>
      <w:r>
        <w:rPr>
          <w:rtl/>
        </w:rPr>
        <w:t xml:space="preserve">   </w:t>
      </w:r>
      <w:bookmarkEnd w:id="1159"/>
    </w:p>
    <w:p w:rsidR="00A137FB" w:rsidRDefault="00A137FB" w:rsidP="00722A48">
      <w:pPr>
        <w:rPr>
          <w:rtl/>
        </w:rPr>
      </w:pPr>
    </w:p>
    <w:p w:rsidR="00A137FB" w:rsidRDefault="00A137FB" w:rsidP="002F6EC5">
      <w:pPr>
        <w:rPr>
          <w:rtl/>
        </w:rPr>
      </w:pPr>
      <w:r>
        <w:rPr>
          <w:rFonts w:hint="cs"/>
          <w:rtl/>
        </w:rPr>
        <w:t>מי שאחראי הוא גם אשם?</w:t>
      </w:r>
    </w:p>
    <w:p w:rsidR="00A137FB" w:rsidRDefault="00A137FB" w:rsidP="002F6EC5">
      <w:pPr>
        <w:rPr>
          <w:rtl/>
        </w:rPr>
      </w:pPr>
    </w:p>
    <w:p w:rsidR="00A137FB" w:rsidRDefault="00A137FB" w:rsidP="002F6EC5">
      <w:pPr>
        <w:pStyle w:val="-"/>
        <w:keepNext/>
        <w:rPr>
          <w:rtl/>
        </w:rPr>
      </w:pPr>
      <w:bookmarkStart w:id="1160" w:name="ET_speakercontinue_5971_9"/>
      <w:r w:rsidRPr="00205B74">
        <w:rPr>
          <w:rStyle w:val="TagStyle"/>
          <w:rtl/>
        </w:rPr>
        <w:t xml:space="preserve"> &lt;&lt; דובר_המשך &gt;&gt; </w:t>
      </w:r>
      <w:r>
        <w:rPr>
          <w:rtl/>
        </w:rPr>
        <w:t>השר המקשר בין הממשלה לכנסת דוד אמסלם:</w:t>
      </w:r>
      <w:r w:rsidRPr="00205B74">
        <w:rPr>
          <w:rStyle w:val="TagStyle"/>
          <w:rtl/>
        </w:rPr>
        <w:t xml:space="preserve"> &lt;&lt; דובר_המשך &gt;&gt;</w:t>
      </w:r>
      <w:r>
        <w:rPr>
          <w:rtl/>
        </w:rPr>
        <w:t xml:space="preserve">   </w:t>
      </w:r>
      <w:bookmarkEnd w:id="1160"/>
    </w:p>
    <w:p w:rsidR="00A137FB" w:rsidRDefault="00A137FB" w:rsidP="00722A48">
      <w:pPr>
        <w:rPr>
          <w:rtl/>
        </w:rPr>
      </w:pPr>
    </w:p>
    <w:p w:rsidR="00A137FB" w:rsidRDefault="00722A48" w:rsidP="00E95E4F">
      <w:pPr>
        <w:rPr>
          <w:rtl/>
        </w:rPr>
      </w:pPr>
      <w:r>
        <w:rPr>
          <w:rFonts w:hint="cs"/>
          <w:rtl/>
        </w:rPr>
        <w:t>– –</w:t>
      </w:r>
      <w:r w:rsidR="00A137FB">
        <w:rPr>
          <w:rFonts w:hint="cs"/>
          <w:rtl/>
        </w:rPr>
        <w:t xml:space="preserve"> </w:t>
      </w:r>
      <w:bookmarkStart w:id="1161" w:name="_ETM_Q4_186250"/>
      <w:bookmarkStart w:id="1162" w:name="_ETM_Q4_187690"/>
      <w:bookmarkEnd w:id="1161"/>
      <w:bookmarkEnd w:id="1162"/>
      <w:r w:rsidR="00A137FB">
        <w:rPr>
          <w:rtl/>
        </w:rPr>
        <w:t xml:space="preserve">כדי </w:t>
      </w:r>
      <w:bookmarkStart w:id="1163" w:name="_ETM_Q4_188020"/>
      <w:bookmarkEnd w:id="1163"/>
      <w:r w:rsidR="00A137FB">
        <w:rPr>
          <w:rtl/>
        </w:rPr>
        <w:t xml:space="preserve">שהדברים </w:t>
      </w:r>
      <w:bookmarkStart w:id="1164" w:name="_ETM_Q4_188950"/>
      <w:bookmarkEnd w:id="1164"/>
      <w:r w:rsidR="00A137FB">
        <w:rPr>
          <w:rtl/>
        </w:rPr>
        <w:t xml:space="preserve">לא </w:t>
      </w:r>
      <w:bookmarkStart w:id="1165" w:name="_ETM_Q4_189160"/>
      <w:bookmarkEnd w:id="1165"/>
      <w:r w:rsidR="00A137FB">
        <w:rPr>
          <w:rtl/>
        </w:rPr>
        <w:t>י</w:t>
      </w:r>
      <w:r w:rsidR="00A137FB">
        <w:rPr>
          <w:rFonts w:hint="cs"/>
          <w:rtl/>
        </w:rPr>
        <w:t>י</w:t>
      </w:r>
      <w:r w:rsidR="00A137FB">
        <w:rPr>
          <w:rtl/>
        </w:rPr>
        <w:t xml:space="preserve">שנו </w:t>
      </w:r>
      <w:bookmarkStart w:id="1166" w:name="_ETM_Q4_189820"/>
      <w:bookmarkEnd w:id="1166"/>
      <w:r w:rsidR="00A137FB">
        <w:rPr>
          <w:rtl/>
        </w:rPr>
        <w:t xml:space="preserve">ולא </w:t>
      </w:r>
      <w:bookmarkStart w:id="1167" w:name="_ETM_Q4_190059"/>
      <w:bookmarkEnd w:id="1167"/>
      <w:r w:rsidR="00A137FB">
        <w:rPr>
          <w:rtl/>
        </w:rPr>
        <w:t xml:space="preserve">יחזרו </w:t>
      </w:r>
      <w:bookmarkStart w:id="1168" w:name="_ETM_Q4_190570"/>
      <w:bookmarkEnd w:id="1168"/>
      <w:r w:rsidR="00A137FB">
        <w:rPr>
          <w:rtl/>
        </w:rPr>
        <w:t xml:space="preserve">על </w:t>
      </w:r>
      <w:bookmarkStart w:id="1169" w:name="_ETM_Q4_190719"/>
      <w:bookmarkEnd w:id="1169"/>
      <w:r w:rsidR="00A137FB">
        <w:rPr>
          <w:rtl/>
        </w:rPr>
        <w:t>עצמ</w:t>
      </w:r>
      <w:r w:rsidR="00A137FB">
        <w:rPr>
          <w:rFonts w:hint="cs"/>
          <w:rtl/>
        </w:rPr>
        <w:t>ם.</w:t>
      </w:r>
      <w:r w:rsidR="00A137FB">
        <w:rPr>
          <w:rtl/>
        </w:rPr>
        <w:t xml:space="preserve"> </w:t>
      </w:r>
      <w:bookmarkStart w:id="1170" w:name="_ETM_Q4_191770"/>
      <w:bookmarkEnd w:id="1170"/>
    </w:p>
    <w:p w:rsidR="00A137FB" w:rsidRDefault="00A137FB" w:rsidP="002F6EC5">
      <w:pPr>
        <w:rPr>
          <w:rtl/>
        </w:rPr>
      </w:pPr>
    </w:p>
    <w:p w:rsidR="00A137FB" w:rsidRDefault="00A137FB" w:rsidP="002F6EC5">
      <w:pPr>
        <w:pStyle w:val="af5"/>
        <w:keepNext/>
        <w:rPr>
          <w:rtl/>
        </w:rPr>
      </w:pPr>
      <w:bookmarkStart w:id="1171" w:name="ET_interruption_6236_10"/>
      <w:r w:rsidRPr="00205B74">
        <w:rPr>
          <w:rStyle w:val="TagStyle"/>
          <w:rtl/>
        </w:rPr>
        <w:t xml:space="preserve"> &lt;&lt; קריאה &gt;&gt; </w:t>
      </w:r>
      <w:r>
        <w:rPr>
          <w:rtl/>
        </w:rPr>
        <w:t>נעמה לזימי (העבודה):</w:t>
      </w:r>
      <w:r w:rsidRPr="00205B74">
        <w:rPr>
          <w:rStyle w:val="TagStyle"/>
          <w:rtl/>
        </w:rPr>
        <w:t xml:space="preserve"> &lt;&lt; קריאה &gt;&gt;</w:t>
      </w:r>
      <w:r>
        <w:rPr>
          <w:rtl/>
        </w:rPr>
        <w:t xml:space="preserve">   </w:t>
      </w:r>
      <w:bookmarkEnd w:id="1171"/>
    </w:p>
    <w:p w:rsidR="00A137FB" w:rsidRDefault="00A137FB" w:rsidP="00722A48">
      <w:pPr>
        <w:rPr>
          <w:rtl/>
        </w:rPr>
      </w:pPr>
    </w:p>
    <w:p w:rsidR="00A137FB" w:rsidRDefault="00A137FB" w:rsidP="002F6EC5">
      <w:pPr>
        <w:rPr>
          <w:rtl/>
        </w:rPr>
      </w:pPr>
      <w:r>
        <w:rPr>
          <w:rFonts w:hint="cs"/>
          <w:rtl/>
        </w:rPr>
        <w:t>מי שאחראי הוא גם אשם?</w:t>
      </w:r>
    </w:p>
    <w:p w:rsidR="00A137FB" w:rsidRDefault="00A137FB" w:rsidP="002F6EC5">
      <w:pPr>
        <w:rPr>
          <w:rtl/>
        </w:rPr>
      </w:pPr>
    </w:p>
    <w:p w:rsidR="00A137FB" w:rsidRDefault="00A137FB" w:rsidP="002F6EC5">
      <w:pPr>
        <w:pStyle w:val="-"/>
        <w:keepNext/>
        <w:rPr>
          <w:rtl/>
        </w:rPr>
      </w:pPr>
      <w:bookmarkStart w:id="1172" w:name="ET_speakercontinue_5971_11"/>
      <w:r w:rsidRPr="00205B74">
        <w:rPr>
          <w:rStyle w:val="TagStyle"/>
          <w:rtl/>
        </w:rPr>
        <w:t xml:space="preserve"> &lt;&lt; דובר_המשך &gt;&gt; </w:t>
      </w:r>
      <w:r>
        <w:rPr>
          <w:rtl/>
        </w:rPr>
        <w:t>השר המקשר בין הממשלה לכנסת דוד אמסלם:</w:t>
      </w:r>
      <w:r w:rsidRPr="00205B74">
        <w:rPr>
          <w:rStyle w:val="TagStyle"/>
          <w:rtl/>
        </w:rPr>
        <w:t xml:space="preserve"> &lt;&lt; דובר_המשך &gt;&gt;</w:t>
      </w:r>
      <w:r>
        <w:rPr>
          <w:rtl/>
        </w:rPr>
        <w:t xml:space="preserve">   </w:t>
      </w:r>
      <w:bookmarkEnd w:id="1172"/>
    </w:p>
    <w:p w:rsidR="00A137FB" w:rsidRDefault="00A137FB" w:rsidP="00722A48">
      <w:pPr>
        <w:rPr>
          <w:rtl/>
        </w:rPr>
      </w:pPr>
    </w:p>
    <w:p w:rsidR="00A137FB" w:rsidRDefault="00A137FB" w:rsidP="00D71ECA">
      <w:pPr>
        <w:rPr>
          <w:rtl/>
        </w:rPr>
      </w:pPr>
      <w:r>
        <w:rPr>
          <w:rFonts w:hint="cs"/>
          <w:rtl/>
        </w:rPr>
        <w:t>ל</w:t>
      </w:r>
      <w:r>
        <w:rPr>
          <w:rtl/>
        </w:rPr>
        <w:t xml:space="preserve">כן </w:t>
      </w:r>
      <w:bookmarkStart w:id="1173" w:name="_ETM_Q4_192160"/>
      <w:bookmarkEnd w:id="1173"/>
      <w:r>
        <w:rPr>
          <w:rtl/>
        </w:rPr>
        <w:t xml:space="preserve">אני </w:t>
      </w:r>
      <w:bookmarkStart w:id="1174" w:name="_ETM_Q4_192369"/>
      <w:bookmarkEnd w:id="1174"/>
      <w:r>
        <w:rPr>
          <w:rtl/>
        </w:rPr>
        <w:t xml:space="preserve">אומר </w:t>
      </w:r>
      <w:bookmarkStart w:id="1175" w:name="_ETM_Q4_192730"/>
      <w:bookmarkEnd w:id="1175"/>
      <w:r w:rsidR="00D71ECA">
        <w:rPr>
          <w:rFonts w:hint="cs"/>
          <w:rtl/>
        </w:rPr>
        <w:t xml:space="preserve">– </w:t>
      </w:r>
      <w:r>
        <w:rPr>
          <w:rtl/>
        </w:rPr>
        <w:t xml:space="preserve">ואני </w:t>
      </w:r>
      <w:bookmarkStart w:id="1176" w:name="_ETM_Q4_193000"/>
      <w:bookmarkEnd w:id="1176"/>
      <w:r>
        <w:rPr>
          <w:rtl/>
        </w:rPr>
        <w:t>מ</w:t>
      </w:r>
      <w:r>
        <w:rPr>
          <w:rFonts w:hint="cs"/>
          <w:rtl/>
        </w:rPr>
        <w:t>קבל</w:t>
      </w:r>
      <w:r>
        <w:rPr>
          <w:rtl/>
        </w:rPr>
        <w:t xml:space="preserve"> </w:t>
      </w:r>
      <w:bookmarkStart w:id="1177" w:name="_ETM_Q4_193389"/>
      <w:bookmarkEnd w:id="1177"/>
      <w:r>
        <w:rPr>
          <w:rtl/>
        </w:rPr>
        <w:t xml:space="preserve">את </w:t>
      </w:r>
      <w:bookmarkStart w:id="1178" w:name="_ETM_Q4_193510"/>
      <w:bookmarkEnd w:id="1178"/>
      <w:r>
        <w:rPr>
          <w:rtl/>
        </w:rPr>
        <w:t>זה</w:t>
      </w:r>
      <w:r>
        <w:rPr>
          <w:rFonts w:hint="cs"/>
          <w:rtl/>
        </w:rPr>
        <w:t>.</w:t>
      </w:r>
      <w:bookmarkStart w:id="1179" w:name="_ETM_Q4_193900"/>
      <w:bookmarkEnd w:id="1179"/>
      <w:r>
        <w:rPr>
          <w:rtl/>
        </w:rPr>
        <w:t xml:space="preserve"> </w:t>
      </w:r>
      <w:bookmarkStart w:id="1180" w:name="_ETM_Q4_194200"/>
      <w:bookmarkStart w:id="1181" w:name="_ETM_Q4_195599"/>
      <w:bookmarkEnd w:id="1180"/>
      <w:bookmarkEnd w:id="1181"/>
      <w:r>
        <w:rPr>
          <w:rtl/>
        </w:rPr>
        <w:t xml:space="preserve">אני </w:t>
      </w:r>
      <w:bookmarkStart w:id="1182" w:name="_ETM_Q4_195900"/>
      <w:bookmarkEnd w:id="1182"/>
      <w:r>
        <w:rPr>
          <w:rtl/>
        </w:rPr>
        <w:t>טוען</w:t>
      </w:r>
      <w:r>
        <w:rPr>
          <w:rFonts w:hint="cs"/>
          <w:rtl/>
        </w:rPr>
        <w:t>,</w:t>
      </w:r>
      <w:r>
        <w:rPr>
          <w:rtl/>
        </w:rPr>
        <w:t xml:space="preserve"> </w:t>
      </w:r>
      <w:bookmarkStart w:id="1183" w:name="_ETM_Q4_196349"/>
      <w:bookmarkEnd w:id="1183"/>
      <w:r>
        <w:rPr>
          <w:rtl/>
        </w:rPr>
        <w:t xml:space="preserve">גם </w:t>
      </w:r>
      <w:bookmarkStart w:id="1184" w:name="_ETM_Q4_196529"/>
      <w:bookmarkEnd w:id="1184"/>
      <w:r>
        <w:rPr>
          <w:rFonts w:hint="cs"/>
          <w:rtl/>
        </w:rPr>
        <w:t>ל</w:t>
      </w:r>
      <w:r>
        <w:rPr>
          <w:rtl/>
        </w:rPr>
        <w:t xml:space="preserve">ראש </w:t>
      </w:r>
      <w:bookmarkStart w:id="1185" w:name="_ETM_Q4_196829"/>
      <w:bookmarkEnd w:id="1185"/>
      <w:r>
        <w:rPr>
          <w:rtl/>
        </w:rPr>
        <w:t xml:space="preserve">הממשלה </w:t>
      </w:r>
      <w:bookmarkStart w:id="1186" w:name="_ETM_Q4_197310"/>
      <w:bookmarkEnd w:id="1186"/>
      <w:r>
        <w:rPr>
          <w:rtl/>
        </w:rPr>
        <w:t xml:space="preserve">במדינת </w:t>
      </w:r>
      <w:bookmarkStart w:id="1187" w:name="_ETM_Q4_197820"/>
      <w:bookmarkEnd w:id="1187"/>
      <w:r>
        <w:rPr>
          <w:rtl/>
        </w:rPr>
        <w:t xml:space="preserve">ישראל </w:t>
      </w:r>
      <w:bookmarkStart w:id="1188" w:name="_ETM_Q4_198890"/>
      <w:bookmarkEnd w:id="1188"/>
      <w:r>
        <w:rPr>
          <w:rtl/>
        </w:rPr>
        <w:t xml:space="preserve">יש </w:t>
      </w:r>
      <w:bookmarkStart w:id="1189" w:name="_ETM_Q4_199070"/>
      <w:bookmarkEnd w:id="1189"/>
      <w:r>
        <w:rPr>
          <w:rtl/>
        </w:rPr>
        <w:t xml:space="preserve">את </w:t>
      </w:r>
      <w:bookmarkStart w:id="1190" w:name="_ETM_Q4_199160"/>
      <w:bookmarkEnd w:id="1190"/>
      <w:r>
        <w:rPr>
          <w:rtl/>
        </w:rPr>
        <w:t>הציבור</w:t>
      </w:r>
      <w:r>
        <w:rPr>
          <w:rFonts w:hint="cs"/>
          <w:rtl/>
        </w:rPr>
        <w:t xml:space="preserve">. הוא </w:t>
      </w:r>
      <w:bookmarkStart w:id="1191" w:name="_ETM_Q4_200000"/>
      <w:bookmarkEnd w:id="1191"/>
      <w:r>
        <w:rPr>
          <w:rtl/>
        </w:rPr>
        <w:t xml:space="preserve">בא </w:t>
      </w:r>
      <w:bookmarkStart w:id="1192" w:name="_ETM_Q4_200270"/>
      <w:bookmarkEnd w:id="1192"/>
      <w:r>
        <w:rPr>
          <w:rtl/>
        </w:rPr>
        <w:t xml:space="preserve">לציבור </w:t>
      </w:r>
      <w:bookmarkStart w:id="1193" w:name="_ETM_Q4_200750"/>
      <w:bookmarkEnd w:id="1193"/>
      <w:r>
        <w:rPr>
          <w:rtl/>
        </w:rPr>
        <w:t xml:space="preserve">פעם </w:t>
      </w:r>
      <w:bookmarkStart w:id="1194" w:name="_ETM_Q4_201020"/>
      <w:bookmarkEnd w:id="1194"/>
      <w:r>
        <w:rPr>
          <w:rtl/>
        </w:rPr>
        <w:t>ב</w:t>
      </w:r>
      <w:r>
        <w:rPr>
          <w:rFonts w:hint="cs"/>
          <w:rtl/>
        </w:rPr>
        <w:t>ארבע</w:t>
      </w:r>
      <w:r>
        <w:rPr>
          <w:rtl/>
        </w:rPr>
        <w:t xml:space="preserve"> </w:t>
      </w:r>
      <w:bookmarkStart w:id="1195" w:name="_ETM_Q4_201380"/>
      <w:bookmarkEnd w:id="1195"/>
      <w:r>
        <w:rPr>
          <w:rtl/>
        </w:rPr>
        <w:t>שנים</w:t>
      </w:r>
      <w:r>
        <w:rPr>
          <w:rFonts w:hint="cs"/>
          <w:rtl/>
        </w:rPr>
        <w:t>,</w:t>
      </w:r>
      <w:r>
        <w:rPr>
          <w:rtl/>
        </w:rPr>
        <w:t xml:space="preserve"> </w:t>
      </w:r>
      <w:bookmarkStart w:id="1196" w:name="_ETM_Q4_201949"/>
      <w:bookmarkEnd w:id="1196"/>
      <w:r>
        <w:rPr>
          <w:rtl/>
        </w:rPr>
        <w:t xml:space="preserve">במקרה </w:t>
      </w:r>
      <w:bookmarkStart w:id="1197" w:name="_ETM_Q4_202400"/>
      <w:bookmarkEnd w:id="1197"/>
      <w:r>
        <w:rPr>
          <w:rtl/>
        </w:rPr>
        <w:t>הטוב</w:t>
      </w:r>
      <w:r>
        <w:rPr>
          <w:rFonts w:hint="cs"/>
          <w:rtl/>
        </w:rPr>
        <w:t>.</w:t>
      </w:r>
      <w:r>
        <w:rPr>
          <w:rtl/>
        </w:rPr>
        <w:t xml:space="preserve"> </w:t>
      </w:r>
      <w:bookmarkStart w:id="1198" w:name="_ETM_Q4_205340"/>
      <w:bookmarkStart w:id="1199" w:name="_ETM_Q4_224049"/>
      <w:bookmarkStart w:id="1200" w:name="_ETM_Q4_224127"/>
      <w:bookmarkStart w:id="1201" w:name="_ETM_Q4_224520"/>
      <w:bookmarkStart w:id="1202" w:name="_ETM_Q4_224595"/>
      <w:bookmarkEnd w:id="1198"/>
      <w:bookmarkEnd w:id="1199"/>
      <w:bookmarkEnd w:id="1200"/>
      <w:bookmarkEnd w:id="1201"/>
      <w:bookmarkEnd w:id="1202"/>
      <w:r>
        <w:rPr>
          <w:rtl/>
        </w:rPr>
        <w:t xml:space="preserve">לכן </w:t>
      </w:r>
      <w:bookmarkStart w:id="1203" w:name="_ETM_Q4_206239"/>
      <w:bookmarkEnd w:id="1203"/>
      <w:r>
        <w:rPr>
          <w:rtl/>
        </w:rPr>
        <w:t xml:space="preserve">אני </w:t>
      </w:r>
      <w:bookmarkStart w:id="1204" w:name="_ETM_Q4_206480"/>
      <w:bookmarkEnd w:id="1204"/>
      <w:r>
        <w:rPr>
          <w:rtl/>
        </w:rPr>
        <w:t>אומר</w:t>
      </w:r>
      <w:r>
        <w:rPr>
          <w:rFonts w:hint="cs"/>
          <w:rtl/>
        </w:rPr>
        <w:t>,</w:t>
      </w:r>
      <w:r>
        <w:rPr>
          <w:rtl/>
        </w:rPr>
        <w:t xml:space="preserve"> </w:t>
      </w:r>
      <w:bookmarkStart w:id="1205" w:name="_ETM_Q4_206869"/>
      <w:bookmarkEnd w:id="1205"/>
      <w:r>
        <w:rPr>
          <w:rtl/>
        </w:rPr>
        <w:t xml:space="preserve">בכל </w:t>
      </w:r>
      <w:bookmarkStart w:id="1206" w:name="_ETM_Q4_207320"/>
      <w:bookmarkEnd w:id="1206"/>
      <w:r>
        <w:rPr>
          <w:rtl/>
        </w:rPr>
        <w:t xml:space="preserve">דבר </w:t>
      </w:r>
      <w:bookmarkStart w:id="1207" w:name="_ETM_Q4_207800"/>
      <w:bookmarkEnd w:id="1207"/>
      <w:r>
        <w:rPr>
          <w:rtl/>
        </w:rPr>
        <w:t xml:space="preserve">שהוא </w:t>
      </w:r>
      <w:bookmarkStart w:id="1208" w:name="_ETM_Q4_208099"/>
      <w:bookmarkEnd w:id="1208"/>
      <w:r>
        <w:rPr>
          <w:rtl/>
        </w:rPr>
        <w:t xml:space="preserve">במישור </w:t>
      </w:r>
      <w:bookmarkStart w:id="1209" w:name="_ETM_Q4_208730"/>
      <w:bookmarkEnd w:id="1209"/>
      <w:r>
        <w:rPr>
          <w:rtl/>
        </w:rPr>
        <w:t>הציבורי</w:t>
      </w:r>
      <w:r>
        <w:rPr>
          <w:rFonts w:hint="cs"/>
          <w:rtl/>
        </w:rPr>
        <w:t>,</w:t>
      </w:r>
      <w:r>
        <w:rPr>
          <w:rtl/>
        </w:rPr>
        <w:t xml:space="preserve"> </w:t>
      </w:r>
      <w:bookmarkStart w:id="1210" w:name="_ETM_Q4_209539"/>
      <w:bookmarkEnd w:id="1210"/>
      <w:r>
        <w:rPr>
          <w:rtl/>
        </w:rPr>
        <w:t xml:space="preserve">הציבור </w:t>
      </w:r>
      <w:bookmarkStart w:id="1211" w:name="_ETM_Q4_210840"/>
      <w:bookmarkEnd w:id="1211"/>
      <w:r>
        <w:rPr>
          <w:rtl/>
        </w:rPr>
        <w:t>מחל</w:t>
      </w:r>
      <w:r>
        <w:rPr>
          <w:rFonts w:hint="cs"/>
          <w:rtl/>
        </w:rPr>
        <w:t>יט.</w:t>
      </w:r>
    </w:p>
    <w:p w:rsidR="00A137FB" w:rsidRDefault="00A137FB" w:rsidP="002F6EC5">
      <w:pPr>
        <w:rPr>
          <w:rtl/>
        </w:rPr>
      </w:pPr>
    </w:p>
    <w:p w:rsidR="00A137FB" w:rsidRDefault="00A137FB" w:rsidP="002F6EC5">
      <w:pPr>
        <w:pStyle w:val="af5"/>
        <w:keepNext/>
        <w:rPr>
          <w:rtl/>
        </w:rPr>
      </w:pPr>
      <w:r w:rsidRPr="0055540D">
        <w:rPr>
          <w:rStyle w:val="TagStyle"/>
          <w:rtl/>
        </w:rPr>
        <w:t xml:space="preserve"> &lt;&lt; קריאה &gt;&gt; </w:t>
      </w:r>
      <w:r>
        <w:rPr>
          <w:rtl/>
        </w:rPr>
        <w:t>גלעד קריב (העבודה):</w:t>
      </w:r>
      <w:r w:rsidRPr="0055540D">
        <w:rPr>
          <w:rStyle w:val="TagStyle"/>
          <w:rtl/>
        </w:rPr>
        <w:t xml:space="preserve"> &lt;&lt; קריאה &gt;&gt;</w:t>
      </w:r>
      <w:r>
        <w:rPr>
          <w:rtl/>
        </w:rPr>
        <w:t xml:space="preserve">   </w:t>
      </w:r>
    </w:p>
    <w:p w:rsidR="00A137FB" w:rsidRDefault="00A137FB" w:rsidP="00722A48">
      <w:pPr>
        <w:rPr>
          <w:rtl/>
        </w:rPr>
      </w:pPr>
    </w:p>
    <w:p w:rsidR="00A137FB" w:rsidRDefault="00A137FB" w:rsidP="00D71ECA">
      <w:pPr>
        <w:rPr>
          <w:rtl/>
        </w:rPr>
      </w:pPr>
      <w:r>
        <w:rPr>
          <w:rFonts w:hint="cs"/>
          <w:rtl/>
        </w:rPr>
        <w:t xml:space="preserve">זה מה שאנחנו עושים </w:t>
      </w:r>
      <w:r w:rsidR="00D71ECA">
        <w:rPr>
          <w:rFonts w:hint="eastAsia"/>
          <w:rtl/>
        </w:rPr>
        <w:t xml:space="preserve">– </w:t>
      </w:r>
      <w:r>
        <w:rPr>
          <w:rFonts w:hint="cs"/>
          <w:rtl/>
        </w:rPr>
        <w:t xml:space="preserve">זה אי-אמון, אנחנו מייצגים את הציבור. </w:t>
      </w:r>
    </w:p>
    <w:p w:rsidR="00A137FB" w:rsidRDefault="00A137FB" w:rsidP="002F6EC5">
      <w:pPr>
        <w:rPr>
          <w:rtl/>
        </w:rPr>
      </w:pPr>
    </w:p>
    <w:p w:rsidR="00A137FB" w:rsidRDefault="00A137FB" w:rsidP="002F6EC5">
      <w:pPr>
        <w:pStyle w:val="-"/>
        <w:keepNext/>
        <w:rPr>
          <w:rtl/>
        </w:rPr>
      </w:pPr>
      <w:bookmarkStart w:id="1212" w:name="ET_speakercontinue_5971_13"/>
      <w:r w:rsidRPr="0055540D">
        <w:rPr>
          <w:rStyle w:val="TagStyle"/>
          <w:rtl/>
        </w:rPr>
        <w:t xml:space="preserve"> &lt;&lt; דובר_המשך &gt;&gt; </w:t>
      </w:r>
      <w:r>
        <w:rPr>
          <w:rtl/>
        </w:rPr>
        <w:t>השר המקשר בין הממשלה לכנסת דוד אמסלם:</w:t>
      </w:r>
      <w:r w:rsidRPr="0055540D">
        <w:rPr>
          <w:rStyle w:val="TagStyle"/>
          <w:rtl/>
        </w:rPr>
        <w:t xml:space="preserve"> &lt;&lt; דובר_המשך &gt;&gt;</w:t>
      </w:r>
      <w:r>
        <w:rPr>
          <w:rtl/>
        </w:rPr>
        <w:t xml:space="preserve">   </w:t>
      </w:r>
      <w:bookmarkEnd w:id="1212"/>
    </w:p>
    <w:p w:rsidR="00A137FB" w:rsidRDefault="00A137FB" w:rsidP="00722A48">
      <w:pPr>
        <w:rPr>
          <w:rtl/>
        </w:rPr>
      </w:pPr>
    </w:p>
    <w:p w:rsidR="00A137FB" w:rsidRDefault="00A137FB" w:rsidP="00E95E4F">
      <w:pPr>
        <w:rPr>
          <w:rtl/>
        </w:rPr>
      </w:pPr>
      <w:bookmarkStart w:id="1213" w:name="_ETM_Q4_212000"/>
      <w:bookmarkEnd w:id="1213"/>
      <w:r>
        <w:rPr>
          <w:rFonts w:hint="cs"/>
          <w:rtl/>
        </w:rPr>
        <w:t xml:space="preserve">בסדר. </w:t>
      </w:r>
      <w:bookmarkStart w:id="1214" w:name="_ETM_Q4_212130"/>
      <w:bookmarkStart w:id="1215" w:name="_ETM_Q4_214789"/>
      <w:bookmarkStart w:id="1216" w:name="_ETM_Q4_214969"/>
      <w:bookmarkStart w:id="1217" w:name="_ETM_Q4_215809"/>
      <w:bookmarkStart w:id="1218" w:name="_ETM_Q4_215989"/>
      <w:bookmarkStart w:id="1219" w:name="_ETM_Q4_216229"/>
      <w:bookmarkStart w:id="1220" w:name="_ETM_Q4_216350"/>
      <w:bookmarkStart w:id="1221" w:name="_ETM_Q4_217070"/>
      <w:bookmarkStart w:id="1222" w:name="_ETM_Q4_218390"/>
      <w:bookmarkStart w:id="1223" w:name="_ETM_Q4_218870"/>
      <w:bookmarkStart w:id="1224" w:name="_ETM_Q4_219680"/>
      <w:bookmarkStart w:id="1225" w:name="_ETM_Q4_220370"/>
      <w:bookmarkStart w:id="1226" w:name="_ETM_Q4_220489"/>
      <w:bookmarkStart w:id="1227" w:name="_ETM_Q4_220970"/>
      <w:bookmarkStart w:id="1228" w:name="_ETM_Q4_221360"/>
      <w:bookmarkStart w:id="1229" w:name="_ETM_Q4_221750"/>
      <w:bookmarkStart w:id="1230" w:name="_ETM_Q4_221930"/>
      <w:bookmarkStart w:id="1231" w:name="_ETM_Q4_222920"/>
      <w:bookmarkStart w:id="1232" w:name="_ETM_Q4_224180"/>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r>
        <w:rPr>
          <w:rFonts w:hint="cs"/>
          <w:rtl/>
        </w:rPr>
        <w:t xml:space="preserve">לכן אני אומר, </w:t>
      </w:r>
      <w:bookmarkStart w:id="1233" w:name="_ETM_Q4_215000"/>
      <w:bookmarkEnd w:id="1233"/>
      <w:r>
        <w:rPr>
          <w:rFonts w:hint="cs"/>
          <w:rtl/>
        </w:rPr>
        <w:t xml:space="preserve">יבוא הציבור, תבוא הכנסת, תרצה </w:t>
      </w:r>
      <w:r>
        <w:rPr>
          <w:rFonts w:hint="eastAsia"/>
        </w:rPr>
        <w:t>–</w:t>
      </w:r>
      <w:r>
        <w:rPr>
          <w:rFonts w:hint="cs"/>
          <w:rtl/>
        </w:rPr>
        <w:t xml:space="preserve"> כן, בבקשה. אל תשכח שאנחנו מגיעים לבחירות בכל ארבע שנים </w:t>
      </w:r>
      <w:r w:rsidR="00722A48">
        <w:rPr>
          <w:rFonts w:hint="cs"/>
          <w:rtl/>
        </w:rPr>
        <w:t>– –</w:t>
      </w:r>
    </w:p>
    <w:p w:rsidR="00A137FB" w:rsidRDefault="00A137FB" w:rsidP="002F6EC5">
      <w:pPr>
        <w:rPr>
          <w:rtl/>
        </w:rPr>
      </w:pPr>
      <w:bookmarkStart w:id="1234" w:name="_ETM_Q4_225214"/>
      <w:bookmarkStart w:id="1235" w:name="_ETM_Q4_225327"/>
      <w:bookmarkStart w:id="1236" w:name="_ETM_Q4_225364"/>
      <w:bookmarkEnd w:id="1234"/>
      <w:bookmarkEnd w:id="1235"/>
      <w:bookmarkEnd w:id="1236"/>
    </w:p>
    <w:p w:rsidR="00A137FB" w:rsidRDefault="00A137FB" w:rsidP="002F6EC5">
      <w:pPr>
        <w:pStyle w:val="a4"/>
        <w:keepNext/>
        <w:rPr>
          <w:rtl/>
        </w:rPr>
      </w:pPr>
      <w:bookmarkStart w:id="1237" w:name="ET_speaker_6236_48"/>
      <w:r w:rsidRPr="006075F8">
        <w:rPr>
          <w:rStyle w:val="TagStyle"/>
          <w:rtl/>
        </w:rPr>
        <w:t xml:space="preserve"> &lt;&lt; דובר &gt;&gt; </w:t>
      </w:r>
      <w:bookmarkStart w:id="1238" w:name="_Toc161090203"/>
      <w:r>
        <w:rPr>
          <w:rtl/>
        </w:rPr>
        <w:t>נעמה לזימי (העבודה):</w:t>
      </w:r>
      <w:bookmarkEnd w:id="1238"/>
      <w:r w:rsidRPr="006075F8">
        <w:rPr>
          <w:rStyle w:val="TagStyle"/>
          <w:rtl/>
        </w:rPr>
        <w:t xml:space="preserve"> &lt;&lt; דובר &gt;&gt;</w:t>
      </w:r>
      <w:r>
        <w:rPr>
          <w:rtl/>
        </w:rPr>
        <w:t xml:space="preserve">   </w:t>
      </w:r>
      <w:bookmarkEnd w:id="1237"/>
    </w:p>
    <w:p w:rsidR="00A137FB" w:rsidRDefault="00A137FB" w:rsidP="00722A48">
      <w:pPr>
        <w:rPr>
          <w:rtl/>
          <w:lang w:eastAsia="he-IL"/>
        </w:rPr>
      </w:pPr>
    </w:p>
    <w:p w:rsidR="00A137FB" w:rsidRDefault="00A137FB" w:rsidP="002F6EC5">
      <w:pPr>
        <w:rPr>
          <w:rtl/>
          <w:lang w:eastAsia="he-IL"/>
        </w:rPr>
      </w:pPr>
      <w:bookmarkStart w:id="1239" w:name="_ETM_Q4_223703"/>
      <w:bookmarkEnd w:id="1239"/>
      <w:r>
        <w:rPr>
          <w:rFonts w:hint="cs"/>
          <w:rtl/>
          <w:lang w:eastAsia="he-IL"/>
        </w:rPr>
        <w:t>במהרה.</w:t>
      </w:r>
      <w:bookmarkStart w:id="1240" w:name="_ETM_Q4_224882"/>
      <w:bookmarkEnd w:id="1240"/>
    </w:p>
    <w:p w:rsidR="00A137FB" w:rsidRPr="006075F8" w:rsidRDefault="00A137FB" w:rsidP="002F6EC5">
      <w:pPr>
        <w:rPr>
          <w:rtl/>
          <w:lang w:eastAsia="he-IL"/>
        </w:rPr>
      </w:pPr>
      <w:bookmarkStart w:id="1241" w:name="_ETM_Q4_224948"/>
      <w:bookmarkEnd w:id="1241"/>
    </w:p>
    <w:p w:rsidR="00A137FB" w:rsidRDefault="00A137FB" w:rsidP="002F6EC5">
      <w:pPr>
        <w:pStyle w:val="-"/>
        <w:keepNext/>
        <w:rPr>
          <w:rtl/>
        </w:rPr>
      </w:pPr>
      <w:bookmarkStart w:id="1242" w:name="_ETM_Q4_225475"/>
      <w:bookmarkEnd w:id="1242"/>
      <w:r w:rsidRPr="0055540D">
        <w:rPr>
          <w:rStyle w:val="TagStyle"/>
          <w:rtl/>
        </w:rPr>
        <w:t xml:space="preserve">&lt;&lt; דובר_המשך &gt;&gt; </w:t>
      </w:r>
      <w:r>
        <w:rPr>
          <w:rtl/>
        </w:rPr>
        <w:t>השר המקשר בין הממשלה לכנסת דוד אמסלם:</w:t>
      </w:r>
      <w:r w:rsidRPr="0055540D">
        <w:rPr>
          <w:rStyle w:val="TagStyle"/>
          <w:rtl/>
        </w:rPr>
        <w:t xml:space="preserve"> &lt;&lt; דובר_המשך &gt;&gt;</w:t>
      </w:r>
      <w:r>
        <w:rPr>
          <w:rtl/>
        </w:rPr>
        <w:t xml:space="preserve">   </w:t>
      </w:r>
    </w:p>
    <w:p w:rsidR="00A137FB" w:rsidRDefault="00A137FB" w:rsidP="002F6EC5">
      <w:pPr>
        <w:rPr>
          <w:rtl/>
        </w:rPr>
      </w:pPr>
    </w:p>
    <w:p w:rsidR="00A137FB" w:rsidRDefault="00722A48" w:rsidP="00E95E4F">
      <w:pPr>
        <w:rPr>
          <w:rtl/>
        </w:rPr>
      </w:pPr>
      <w:bookmarkStart w:id="1243" w:name="_ETM_Q4_225390"/>
      <w:bookmarkStart w:id="1244" w:name="_ETM_Q4_225468"/>
      <w:bookmarkEnd w:id="1243"/>
      <w:bookmarkEnd w:id="1244"/>
      <w:r>
        <w:rPr>
          <w:rFonts w:hint="cs"/>
          <w:rtl/>
        </w:rPr>
        <w:t>– –</w:t>
      </w:r>
      <w:bookmarkStart w:id="1245" w:name="_ETM_Q4_224450"/>
      <w:bookmarkStart w:id="1246" w:name="_ETM_Q4_225609"/>
      <w:bookmarkStart w:id="1247" w:name="_ETM_Q4_228962"/>
      <w:bookmarkEnd w:id="1245"/>
      <w:bookmarkEnd w:id="1246"/>
      <w:bookmarkEnd w:id="1247"/>
      <w:r w:rsidR="00A137FB">
        <w:rPr>
          <w:rFonts w:hint="cs"/>
          <w:rtl/>
        </w:rPr>
        <w:t xml:space="preserve"> והציבור גם בוחר בבחירות, </w:t>
      </w:r>
      <w:bookmarkStart w:id="1248" w:name="_ETM_Q4_226329"/>
      <w:bookmarkStart w:id="1249" w:name="_ETM_Q4_226539"/>
      <w:bookmarkStart w:id="1250" w:name="_ETM_Q4_226989"/>
      <w:bookmarkStart w:id="1251" w:name="_ETM_Q4_227590"/>
      <w:bookmarkStart w:id="1252" w:name="_ETM_Q4_227979"/>
      <w:bookmarkEnd w:id="1248"/>
      <w:bookmarkEnd w:id="1249"/>
      <w:bookmarkEnd w:id="1250"/>
      <w:bookmarkEnd w:id="1251"/>
      <w:bookmarkEnd w:id="1252"/>
      <w:r w:rsidR="00A137FB">
        <w:rPr>
          <w:rtl/>
        </w:rPr>
        <w:t xml:space="preserve">עושה </w:t>
      </w:r>
      <w:bookmarkStart w:id="1253" w:name="_ETM_Q4_228219"/>
      <w:bookmarkEnd w:id="1253"/>
      <w:r w:rsidR="00A137FB">
        <w:rPr>
          <w:rtl/>
        </w:rPr>
        <w:t xml:space="preserve">את </w:t>
      </w:r>
      <w:bookmarkStart w:id="1254" w:name="_ETM_Q4_229329"/>
      <w:bookmarkEnd w:id="1254"/>
      <w:r w:rsidR="00A137FB">
        <w:rPr>
          <w:rtl/>
        </w:rPr>
        <w:t xml:space="preserve">מכלול </w:t>
      </w:r>
      <w:bookmarkStart w:id="1255" w:name="_ETM_Q4_229809"/>
      <w:bookmarkEnd w:id="1255"/>
      <w:r w:rsidR="00A137FB">
        <w:rPr>
          <w:rtl/>
        </w:rPr>
        <w:t xml:space="preserve">השיקולים </w:t>
      </w:r>
      <w:bookmarkStart w:id="1256" w:name="_ETM_Q4_230409"/>
      <w:bookmarkEnd w:id="1256"/>
      <w:r w:rsidR="00A137FB">
        <w:rPr>
          <w:rtl/>
        </w:rPr>
        <w:t xml:space="preserve">שלו </w:t>
      </w:r>
      <w:bookmarkStart w:id="1257" w:name="_ETM_Q4_231070"/>
      <w:bookmarkEnd w:id="1257"/>
      <w:r w:rsidR="00A137FB">
        <w:rPr>
          <w:rtl/>
        </w:rPr>
        <w:t xml:space="preserve">לגבי </w:t>
      </w:r>
      <w:bookmarkStart w:id="1258" w:name="_ETM_Q4_231579"/>
      <w:bookmarkEnd w:id="1258"/>
      <w:r w:rsidR="00A137FB">
        <w:rPr>
          <w:rtl/>
        </w:rPr>
        <w:t>הבן</w:t>
      </w:r>
      <w:r w:rsidR="00A137FB">
        <w:rPr>
          <w:rFonts w:hint="cs"/>
          <w:rtl/>
        </w:rPr>
        <w:t xml:space="preserve"> </w:t>
      </w:r>
      <w:r w:rsidR="00A137FB">
        <w:rPr>
          <w:rtl/>
        </w:rPr>
        <w:t>אדם</w:t>
      </w:r>
      <w:r w:rsidR="00A137FB">
        <w:rPr>
          <w:rFonts w:hint="cs"/>
          <w:rtl/>
        </w:rPr>
        <w:t xml:space="preserve"> –</w:t>
      </w:r>
      <w:r w:rsidR="00A137FB">
        <w:rPr>
          <w:rtl/>
        </w:rPr>
        <w:t xml:space="preserve"> </w:t>
      </w:r>
      <w:bookmarkStart w:id="1259" w:name="_ETM_Q4_232210"/>
      <w:bookmarkEnd w:id="1259"/>
      <w:r w:rsidR="00A137FB">
        <w:rPr>
          <w:rtl/>
        </w:rPr>
        <w:t>היכולות</w:t>
      </w:r>
      <w:r w:rsidR="00A137FB">
        <w:rPr>
          <w:rFonts w:hint="cs"/>
          <w:rtl/>
        </w:rPr>
        <w:t>,</w:t>
      </w:r>
      <w:r w:rsidR="00A137FB">
        <w:rPr>
          <w:rtl/>
        </w:rPr>
        <w:t xml:space="preserve"> </w:t>
      </w:r>
      <w:bookmarkStart w:id="1260" w:name="_ETM_Q4_233110"/>
      <w:bookmarkStart w:id="1261" w:name="_ETM_Q4_233850"/>
      <w:bookmarkStart w:id="1262" w:name="_ETM_Q4_234110"/>
      <w:bookmarkEnd w:id="1260"/>
      <w:bookmarkEnd w:id="1261"/>
      <w:bookmarkEnd w:id="1262"/>
      <w:r w:rsidR="00A137FB">
        <w:rPr>
          <w:rtl/>
        </w:rPr>
        <w:t xml:space="preserve">הכישלונות </w:t>
      </w:r>
      <w:bookmarkStart w:id="1263" w:name="_ETM_Q4_235490"/>
      <w:bookmarkEnd w:id="1263"/>
      <w:r w:rsidR="00A137FB">
        <w:rPr>
          <w:rFonts w:hint="cs"/>
          <w:rtl/>
        </w:rPr>
        <w:t>ו</w:t>
      </w:r>
      <w:r w:rsidR="00A137FB">
        <w:rPr>
          <w:rtl/>
        </w:rPr>
        <w:t>ההצלחות</w:t>
      </w:r>
      <w:r w:rsidR="00A137FB">
        <w:rPr>
          <w:rFonts w:hint="cs"/>
          <w:rtl/>
        </w:rPr>
        <w:t xml:space="preserve"> –</w:t>
      </w:r>
      <w:r w:rsidR="00A137FB">
        <w:rPr>
          <w:rtl/>
        </w:rPr>
        <w:t xml:space="preserve"> </w:t>
      </w:r>
      <w:bookmarkStart w:id="1264" w:name="_ETM_Q4_236670"/>
      <w:bookmarkStart w:id="1265" w:name="_ETM_Q4_237360"/>
      <w:bookmarkEnd w:id="1264"/>
      <w:bookmarkEnd w:id="1265"/>
      <w:r w:rsidR="00A137FB">
        <w:rPr>
          <w:rFonts w:hint="cs"/>
          <w:rtl/>
        </w:rPr>
        <w:t>וכך</w:t>
      </w:r>
      <w:r w:rsidR="00A137FB">
        <w:rPr>
          <w:rtl/>
        </w:rPr>
        <w:t xml:space="preserve"> </w:t>
      </w:r>
      <w:bookmarkStart w:id="1266" w:name="_ETM_Q4_237660"/>
      <w:bookmarkEnd w:id="1266"/>
      <w:r w:rsidR="00A137FB">
        <w:rPr>
          <w:rtl/>
        </w:rPr>
        <w:t>מחליט</w:t>
      </w:r>
      <w:r w:rsidR="00A137FB">
        <w:rPr>
          <w:rFonts w:hint="cs"/>
          <w:rtl/>
        </w:rPr>
        <w:t>.</w:t>
      </w:r>
      <w:bookmarkStart w:id="1267" w:name="_ETM_Q4_240000"/>
      <w:bookmarkStart w:id="1268" w:name="_ETM_Q4_238570"/>
      <w:bookmarkEnd w:id="1267"/>
      <w:bookmarkEnd w:id="1268"/>
      <w:r w:rsidR="00A137FB">
        <w:rPr>
          <w:rFonts w:hint="cs"/>
          <w:rtl/>
        </w:rPr>
        <w:t xml:space="preserve"> </w:t>
      </w:r>
      <w:r w:rsidR="00A137FB">
        <w:rPr>
          <w:rtl/>
        </w:rPr>
        <w:t xml:space="preserve">לכן </w:t>
      </w:r>
      <w:bookmarkStart w:id="1269" w:name="_ETM_Q4_239079"/>
      <w:bookmarkEnd w:id="1269"/>
      <w:r w:rsidR="00A137FB">
        <w:rPr>
          <w:rtl/>
        </w:rPr>
        <w:t xml:space="preserve">אני </w:t>
      </w:r>
      <w:bookmarkStart w:id="1270" w:name="_ETM_Q4_239500"/>
      <w:bookmarkEnd w:id="1270"/>
      <w:r w:rsidR="00A137FB">
        <w:rPr>
          <w:rtl/>
        </w:rPr>
        <w:t xml:space="preserve">מבקש </w:t>
      </w:r>
      <w:bookmarkStart w:id="1271" w:name="_ETM_Q4_240100"/>
      <w:bookmarkStart w:id="1272" w:name="_ETM_Q4_240820"/>
      <w:bookmarkEnd w:id="1271"/>
      <w:bookmarkEnd w:id="1272"/>
      <w:r w:rsidR="00A137FB">
        <w:rPr>
          <w:rtl/>
        </w:rPr>
        <w:t xml:space="preserve">מהכנסת </w:t>
      </w:r>
      <w:bookmarkStart w:id="1273" w:name="_ETM_Q4_241540"/>
      <w:bookmarkEnd w:id="1273"/>
      <w:r w:rsidR="00A137FB">
        <w:rPr>
          <w:rtl/>
        </w:rPr>
        <w:t xml:space="preserve">לדחות </w:t>
      </w:r>
      <w:bookmarkStart w:id="1274" w:name="_ETM_Q4_241930"/>
      <w:bookmarkEnd w:id="1274"/>
      <w:r w:rsidR="00A137FB">
        <w:rPr>
          <w:rtl/>
        </w:rPr>
        <w:t xml:space="preserve">את </w:t>
      </w:r>
      <w:bookmarkStart w:id="1275" w:name="_ETM_Q4_242110"/>
      <w:bookmarkEnd w:id="1275"/>
      <w:r w:rsidR="00A137FB">
        <w:rPr>
          <w:rtl/>
        </w:rPr>
        <w:t xml:space="preserve">הצעת </w:t>
      </w:r>
      <w:bookmarkStart w:id="1276" w:name="_ETM_Q4_242800"/>
      <w:bookmarkEnd w:id="1276"/>
      <w:r w:rsidR="00A137FB">
        <w:rPr>
          <w:rFonts w:hint="cs"/>
          <w:rtl/>
        </w:rPr>
        <w:t>ה</w:t>
      </w:r>
      <w:r w:rsidR="00A137FB">
        <w:rPr>
          <w:rtl/>
        </w:rPr>
        <w:t>אי</w:t>
      </w:r>
      <w:r w:rsidR="00D71ECA">
        <w:rPr>
          <w:rFonts w:hint="cs"/>
          <w:rtl/>
        </w:rPr>
        <w:t>-</w:t>
      </w:r>
      <w:r w:rsidR="00A137FB">
        <w:rPr>
          <w:rtl/>
        </w:rPr>
        <w:t xml:space="preserve">אמון </w:t>
      </w:r>
      <w:bookmarkStart w:id="1277" w:name="_ETM_Q4_243190"/>
      <w:bookmarkEnd w:id="1277"/>
      <w:r w:rsidR="00A137FB">
        <w:rPr>
          <w:rtl/>
        </w:rPr>
        <w:t>הזאת</w:t>
      </w:r>
      <w:r w:rsidR="00A137FB">
        <w:rPr>
          <w:rFonts w:hint="cs"/>
          <w:rtl/>
        </w:rPr>
        <w:t>.</w:t>
      </w:r>
      <w:r w:rsidR="00A137FB">
        <w:rPr>
          <w:rtl/>
        </w:rPr>
        <w:t xml:space="preserve"> </w:t>
      </w:r>
      <w:bookmarkStart w:id="1278" w:name="_ETM_Q4_244030"/>
      <w:bookmarkEnd w:id="1278"/>
    </w:p>
    <w:p w:rsidR="00A137FB" w:rsidRDefault="00A137FB" w:rsidP="002F6EC5">
      <w:pPr>
        <w:rPr>
          <w:rtl/>
        </w:rPr>
      </w:pPr>
    </w:p>
    <w:p w:rsidR="00A137FB" w:rsidRDefault="00A137FB" w:rsidP="002F6EC5">
      <w:pPr>
        <w:pStyle w:val="af6"/>
        <w:keepNext/>
        <w:rPr>
          <w:rtl/>
        </w:rPr>
      </w:pPr>
      <w:bookmarkStart w:id="1279" w:name="ET_yor_6595_15"/>
      <w:r w:rsidRPr="00723812">
        <w:rPr>
          <w:rStyle w:val="TagStyle"/>
          <w:rtl/>
        </w:rPr>
        <w:t xml:space="preserve"> &lt;&lt; יור &gt;&gt; </w:t>
      </w:r>
      <w:r>
        <w:rPr>
          <w:rtl/>
        </w:rPr>
        <w:t>היו"ר ארז מלול:</w:t>
      </w:r>
      <w:r w:rsidRPr="00723812">
        <w:rPr>
          <w:rStyle w:val="TagStyle"/>
          <w:rtl/>
        </w:rPr>
        <w:t xml:space="preserve"> &lt;&lt; יור &gt;&gt;</w:t>
      </w:r>
      <w:r>
        <w:rPr>
          <w:rtl/>
        </w:rPr>
        <w:t xml:space="preserve">   </w:t>
      </w:r>
      <w:bookmarkEnd w:id="1279"/>
    </w:p>
    <w:p w:rsidR="00A137FB" w:rsidRDefault="00A137FB" w:rsidP="00722A48">
      <w:pPr>
        <w:rPr>
          <w:rtl/>
        </w:rPr>
      </w:pPr>
    </w:p>
    <w:p w:rsidR="00A137FB" w:rsidRDefault="00A137FB" w:rsidP="002F6EC5">
      <w:pPr>
        <w:rPr>
          <w:rtl/>
        </w:rPr>
      </w:pPr>
      <w:r>
        <w:rPr>
          <w:rFonts w:hint="cs"/>
          <w:rtl/>
        </w:rPr>
        <w:t>תודה רבה לשר דוד אמסלם.</w:t>
      </w:r>
    </w:p>
    <w:p w:rsidR="00A137FB" w:rsidRPr="00723812" w:rsidRDefault="00A137FB" w:rsidP="002F6EC5">
      <w:pPr>
        <w:rPr>
          <w:rtl/>
        </w:rPr>
      </w:pPr>
      <w:bookmarkStart w:id="1280" w:name="_ETM_Q4_245000"/>
      <w:bookmarkEnd w:id="1280"/>
    </w:p>
    <w:p w:rsidR="00A137FB" w:rsidRDefault="00A137FB" w:rsidP="002F6EC5">
      <w:pPr>
        <w:pStyle w:val="af5"/>
        <w:keepNext/>
        <w:rPr>
          <w:rtl/>
        </w:rPr>
      </w:pPr>
      <w:bookmarkStart w:id="1281" w:name="ET_interruption_6156_14"/>
      <w:r w:rsidRPr="00723812">
        <w:rPr>
          <w:rStyle w:val="TagStyle"/>
          <w:rtl/>
        </w:rPr>
        <w:t xml:space="preserve"> &lt;&lt; קריאה &gt;&gt; </w:t>
      </w:r>
      <w:r>
        <w:rPr>
          <w:rtl/>
        </w:rPr>
        <w:t>גלעד קריב (העבודה):</w:t>
      </w:r>
      <w:r w:rsidRPr="00723812">
        <w:rPr>
          <w:rStyle w:val="TagStyle"/>
          <w:rtl/>
        </w:rPr>
        <w:t xml:space="preserve"> &lt;&lt; קריאה &gt;&gt;</w:t>
      </w:r>
      <w:r>
        <w:rPr>
          <w:rtl/>
        </w:rPr>
        <w:t xml:space="preserve">   </w:t>
      </w:r>
      <w:bookmarkEnd w:id="1281"/>
    </w:p>
    <w:p w:rsidR="00A137FB" w:rsidRDefault="00A137FB" w:rsidP="00722A48">
      <w:pPr>
        <w:rPr>
          <w:rtl/>
        </w:rPr>
      </w:pPr>
    </w:p>
    <w:p w:rsidR="00A137FB" w:rsidRDefault="00A137FB" w:rsidP="00E95E4F">
      <w:pPr>
        <w:rPr>
          <w:rtl/>
        </w:rPr>
      </w:pPr>
      <w:r>
        <w:rPr>
          <w:rFonts w:hint="cs"/>
          <w:rtl/>
        </w:rPr>
        <w:t xml:space="preserve">השר אמסלם, אתה זוכר מה אמר נתניהו לאולמרט </w:t>
      </w:r>
      <w:r>
        <w:rPr>
          <w:rFonts w:hint="eastAsia"/>
          <w:rtl/>
        </w:rPr>
        <w:t xml:space="preserve">– </w:t>
      </w:r>
      <w:r>
        <w:rPr>
          <w:rFonts w:hint="cs"/>
          <w:rtl/>
        </w:rPr>
        <w:t>שמי שקלקל הוא לא זה שיתקן?</w:t>
      </w:r>
    </w:p>
    <w:p w:rsidR="00A137FB" w:rsidRDefault="00A137FB" w:rsidP="002F6EC5">
      <w:pPr>
        <w:rPr>
          <w:rtl/>
        </w:rPr>
      </w:pPr>
      <w:bookmarkStart w:id="1282" w:name="_ETM_Q4_250727"/>
      <w:bookmarkStart w:id="1283" w:name="_ETM_Q4_250848"/>
      <w:bookmarkEnd w:id="1282"/>
      <w:bookmarkEnd w:id="1283"/>
    </w:p>
    <w:p w:rsidR="00A137FB" w:rsidRDefault="00A137FB" w:rsidP="002F6EC5">
      <w:pPr>
        <w:pStyle w:val="af5"/>
        <w:keepNext/>
        <w:rPr>
          <w:rtl/>
        </w:rPr>
      </w:pPr>
      <w:bookmarkStart w:id="1284" w:name="ET_interruption_5971_49"/>
      <w:r w:rsidRPr="006075F8">
        <w:rPr>
          <w:rStyle w:val="TagStyle"/>
          <w:rtl/>
        </w:rPr>
        <w:t xml:space="preserve"> &lt;&lt; קריאה &gt;&gt; </w:t>
      </w:r>
      <w:r>
        <w:rPr>
          <w:rtl/>
        </w:rPr>
        <w:t>השר המקשר בין הממשלה לכנסת דוד אמסלם:</w:t>
      </w:r>
      <w:r w:rsidRPr="006075F8">
        <w:rPr>
          <w:rStyle w:val="TagStyle"/>
          <w:rtl/>
        </w:rPr>
        <w:t xml:space="preserve"> &lt;&lt; קריאה &gt;&gt;</w:t>
      </w:r>
      <w:r>
        <w:rPr>
          <w:rtl/>
        </w:rPr>
        <w:t xml:space="preserve">   </w:t>
      </w:r>
      <w:bookmarkEnd w:id="1284"/>
    </w:p>
    <w:p w:rsidR="00A137FB" w:rsidRDefault="00A137FB" w:rsidP="00722A48">
      <w:pPr>
        <w:rPr>
          <w:rtl/>
          <w:lang w:eastAsia="he-IL"/>
        </w:rPr>
      </w:pPr>
    </w:p>
    <w:p w:rsidR="00A137FB" w:rsidRPr="006075F8" w:rsidRDefault="00A137FB" w:rsidP="002F6EC5">
      <w:pPr>
        <w:rPr>
          <w:rtl/>
          <w:lang w:eastAsia="he-IL"/>
        </w:rPr>
      </w:pPr>
      <w:bookmarkStart w:id="1285" w:name="_ETM_Q4_254345"/>
      <w:bookmarkEnd w:id="1285"/>
      <w:r>
        <w:rPr>
          <w:rFonts w:hint="cs"/>
          <w:rtl/>
          <w:lang w:eastAsia="he-IL"/>
        </w:rPr>
        <w:t>אתה עכשיו שואל אותי?</w:t>
      </w:r>
    </w:p>
    <w:p w:rsidR="00A137FB" w:rsidRDefault="00A137FB" w:rsidP="002F6EC5">
      <w:pPr>
        <w:rPr>
          <w:rtl/>
        </w:rPr>
      </w:pPr>
      <w:bookmarkStart w:id="1286" w:name="_ETM_Q4_248000"/>
      <w:bookmarkEnd w:id="1286"/>
    </w:p>
    <w:p w:rsidR="00A137FB" w:rsidRDefault="00A137FB" w:rsidP="002F6EC5">
      <w:pPr>
        <w:pStyle w:val="af6"/>
        <w:keepNext/>
        <w:rPr>
          <w:rtl/>
        </w:rPr>
      </w:pPr>
      <w:bookmarkStart w:id="1287" w:name="ET_yor_6595_16"/>
      <w:r w:rsidRPr="00723812">
        <w:rPr>
          <w:rStyle w:val="TagStyle"/>
          <w:rtl/>
        </w:rPr>
        <w:t xml:space="preserve"> &lt;&lt; יור &gt;&gt; </w:t>
      </w:r>
      <w:r>
        <w:rPr>
          <w:rtl/>
        </w:rPr>
        <w:t>היו"ר ארז מלול:</w:t>
      </w:r>
      <w:r w:rsidRPr="00723812">
        <w:rPr>
          <w:rStyle w:val="TagStyle"/>
          <w:rtl/>
        </w:rPr>
        <w:t xml:space="preserve"> &lt;&lt; יור &gt;&gt;</w:t>
      </w:r>
      <w:r>
        <w:rPr>
          <w:rtl/>
        </w:rPr>
        <w:t xml:space="preserve">   </w:t>
      </w:r>
      <w:bookmarkEnd w:id="1287"/>
    </w:p>
    <w:p w:rsidR="00A137FB" w:rsidRDefault="00A137FB" w:rsidP="00722A48">
      <w:pPr>
        <w:rPr>
          <w:rtl/>
        </w:rPr>
      </w:pPr>
    </w:p>
    <w:p w:rsidR="00A137FB" w:rsidRDefault="00A137FB" w:rsidP="002F6EC5">
      <w:pPr>
        <w:rPr>
          <w:rtl/>
        </w:rPr>
      </w:pPr>
      <w:bookmarkStart w:id="1288" w:name="_ETM_Q4_249000"/>
      <w:bookmarkEnd w:id="1288"/>
      <w:r>
        <w:rPr>
          <w:rFonts w:hint="cs"/>
          <w:rtl/>
        </w:rPr>
        <w:t xml:space="preserve">חבר הכנסת גלעד קריב, אתה מפריע לי. </w:t>
      </w:r>
      <w:bookmarkStart w:id="1289" w:name="_ETM_Q4_273535"/>
      <w:bookmarkStart w:id="1290" w:name="_ETM_Q4_273584"/>
      <w:bookmarkStart w:id="1291" w:name="_ETM_Q4_274030"/>
      <w:bookmarkStart w:id="1292" w:name="_ETM_Q4_274084"/>
      <w:bookmarkEnd w:id="1289"/>
      <w:bookmarkEnd w:id="1290"/>
      <w:bookmarkEnd w:id="1291"/>
      <w:bookmarkEnd w:id="1292"/>
    </w:p>
    <w:p w:rsidR="00A137FB" w:rsidRDefault="00A137FB" w:rsidP="002F6EC5">
      <w:pPr>
        <w:rPr>
          <w:rtl/>
        </w:rPr>
      </w:pPr>
    </w:p>
    <w:p w:rsidR="00A137FB" w:rsidRDefault="00A137FB" w:rsidP="00E95E4F">
      <w:pPr>
        <w:rPr>
          <w:rtl/>
        </w:rPr>
      </w:pPr>
      <w:r>
        <w:rPr>
          <w:rFonts w:hint="cs"/>
          <w:rtl/>
        </w:rPr>
        <w:t xml:space="preserve">תודה רבה לכבוד השר דוד אמסלם. </w:t>
      </w:r>
      <w:bookmarkStart w:id="1293" w:name="_ETM_Q4_283286"/>
      <w:bookmarkStart w:id="1294" w:name="_ETM_Q4_283363"/>
      <w:bookmarkStart w:id="1295" w:name="_ETM_Q4_283702"/>
      <w:bookmarkStart w:id="1296" w:name="_ETM_Q4_283763"/>
      <w:bookmarkEnd w:id="1293"/>
      <w:bookmarkEnd w:id="1294"/>
      <w:bookmarkEnd w:id="1295"/>
      <w:bookmarkEnd w:id="1296"/>
      <w:r>
        <w:rPr>
          <w:rFonts w:hint="cs"/>
          <w:rtl/>
        </w:rPr>
        <w:t xml:space="preserve">בהתאם לתקנון הכנסת, נעבור לדיון הסיעתי. ראשון הדוברים </w:t>
      </w:r>
      <w:r>
        <w:rPr>
          <w:rFonts w:hint="eastAsia"/>
          <w:rtl/>
        </w:rPr>
        <w:t xml:space="preserve">– </w:t>
      </w:r>
      <w:r>
        <w:rPr>
          <w:rFonts w:hint="cs"/>
          <w:rtl/>
        </w:rPr>
        <w:t>חבר הכנסת נאור שירי מסיעת יש עתיד.</w:t>
      </w:r>
      <w:bookmarkStart w:id="1297" w:name="_ETM_Q4_267000"/>
      <w:bookmarkEnd w:id="1297"/>
      <w:r>
        <w:rPr>
          <w:rFonts w:hint="cs"/>
          <w:rtl/>
        </w:rPr>
        <w:t xml:space="preserve"> בבקשה, לרשותך שלוש דקות.</w:t>
      </w:r>
    </w:p>
    <w:p w:rsidR="00A137FB" w:rsidRDefault="00A137FB" w:rsidP="002F6EC5">
      <w:pPr>
        <w:rPr>
          <w:rtl/>
        </w:rPr>
      </w:pPr>
      <w:bookmarkStart w:id="1298" w:name="_ETM_Q4_272000"/>
      <w:bookmarkEnd w:id="1298"/>
    </w:p>
    <w:p w:rsidR="00A137FB" w:rsidRDefault="00A137FB" w:rsidP="002F6EC5">
      <w:pPr>
        <w:pStyle w:val="a4"/>
        <w:keepNext/>
        <w:rPr>
          <w:rtl/>
        </w:rPr>
      </w:pPr>
      <w:bookmarkStart w:id="1299" w:name="ET_speaker_6361_17"/>
      <w:r w:rsidRPr="00DE4CF3">
        <w:rPr>
          <w:rStyle w:val="TagStyle"/>
          <w:rtl/>
        </w:rPr>
        <w:t xml:space="preserve"> &lt;&lt; דובר &gt;&gt; </w:t>
      </w:r>
      <w:bookmarkStart w:id="1300" w:name="_Toc161090204"/>
      <w:r>
        <w:rPr>
          <w:rtl/>
        </w:rPr>
        <w:t>נאור שירי (יש עתיד):</w:t>
      </w:r>
      <w:bookmarkEnd w:id="1300"/>
      <w:r w:rsidRPr="00DE4CF3">
        <w:rPr>
          <w:rStyle w:val="TagStyle"/>
          <w:rtl/>
        </w:rPr>
        <w:t xml:space="preserve"> &lt;&lt; דובר &gt;&gt;</w:t>
      </w:r>
      <w:r>
        <w:rPr>
          <w:rtl/>
        </w:rPr>
        <w:t xml:space="preserve">   </w:t>
      </w:r>
      <w:bookmarkEnd w:id="1299"/>
    </w:p>
    <w:p w:rsidR="00A137FB" w:rsidRDefault="00A137FB" w:rsidP="00722A48">
      <w:pPr>
        <w:rPr>
          <w:rtl/>
        </w:rPr>
      </w:pPr>
    </w:p>
    <w:p w:rsidR="00A137FB" w:rsidRDefault="00A137FB" w:rsidP="00E95E4F">
      <w:pPr>
        <w:rPr>
          <w:rtl/>
        </w:rPr>
      </w:pPr>
      <w:bookmarkStart w:id="1301" w:name="_ETM_Q4_274000"/>
      <w:bookmarkStart w:id="1302" w:name="_ETM_Q4_244360"/>
      <w:bookmarkStart w:id="1303" w:name="_ETM_Q4_249280"/>
      <w:bookmarkStart w:id="1304" w:name="_ETM_Q4_249580"/>
      <w:bookmarkStart w:id="1305" w:name="_ETM_Q4_252909"/>
      <w:bookmarkStart w:id="1306" w:name="_ETM_Q4_253149"/>
      <w:bookmarkStart w:id="1307" w:name="_ETM_Q4_254709"/>
      <w:bookmarkStart w:id="1308" w:name="_ETM_Q4_254979"/>
      <w:bookmarkStart w:id="1309" w:name="_ETM_Q4_255790"/>
      <w:bookmarkStart w:id="1310" w:name="_ETM_Q4_256149"/>
      <w:bookmarkStart w:id="1311" w:name="_ETM_Q4_256659"/>
      <w:bookmarkStart w:id="1312" w:name="_ETM_Q4_257259"/>
      <w:bookmarkStart w:id="1313" w:name="_ETM_Q4_258159"/>
      <w:bookmarkStart w:id="1314" w:name="_ETM_Q4_258759"/>
      <w:bookmarkStart w:id="1315" w:name="_ETM_Q4_259840"/>
      <w:bookmarkStart w:id="1316" w:name="_ETM_Q4_260259"/>
      <w:bookmarkStart w:id="1317" w:name="_ETM_Q4_260740"/>
      <w:bookmarkStart w:id="1318" w:name="_ETM_Q4_261039"/>
      <w:bookmarkStart w:id="1319" w:name="_ETM_Q4_261549"/>
      <w:bookmarkStart w:id="1320" w:name="_ETM_Q4_262180"/>
      <w:bookmarkStart w:id="1321" w:name="_ETM_Q4_263130"/>
      <w:bookmarkStart w:id="1322" w:name="_ETM_Q4_264000"/>
      <w:bookmarkStart w:id="1323" w:name="_ETM_Q4_264209"/>
      <w:bookmarkStart w:id="1324" w:name="_ETM_Q4_265150"/>
      <w:bookmarkStart w:id="1325" w:name="_ETM_Q4_265959"/>
      <w:bookmarkStart w:id="1326" w:name="_ETM_Q4_267150"/>
      <w:bookmarkStart w:id="1327" w:name="_ETM_Q4_267690"/>
      <w:bookmarkStart w:id="1328" w:name="_ETM_Q4_270490"/>
      <w:bookmarkStart w:id="1329" w:name="_ETM_Q4_27944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tl/>
        </w:rPr>
        <w:t xml:space="preserve">תודה </w:t>
      </w:r>
      <w:bookmarkStart w:id="1330" w:name="_ETM_Q4_279740"/>
      <w:bookmarkEnd w:id="1330"/>
      <w:r>
        <w:rPr>
          <w:rtl/>
        </w:rPr>
        <w:t>רבה</w:t>
      </w:r>
      <w:r>
        <w:rPr>
          <w:rFonts w:hint="cs"/>
          <w:rtl/>
        </w:rPr>
        <w:t>,</w:t>
      </w:r>
      <w:r>
        <w:rPr>
          <w:rtl/>
        </w:rPr>
        <w:t xml:space="preserve"> </w:t>
      </w:r>
      <w:bookmarkStart w:id="1331" w:name="_ETM_Q4_280010"/>
      <w:bookmarkEnd w:id="1331"/>
      <w:r>
        <w:rPr>
          <w:rtl/>
        </w:rPr>
        <w:t xml:space="preserve">אדוני </w:t>
      </w:r>
      <w:bookmarkStart w:id="1332" w:name="_ETM_Q4_280370"/>
      <w:bookmarkEnd w:id="1332"/>
      <w:r>
        <w:rPr>
          <w:rtl/>
        </w:rPr>
        <w:t>היושב-ראש</w:t>
      </w:r>
      <w:r>
        <w:rPr>
          <w:rFonts w:hint="cs"/>
          <w:rtl/>
        </w:rPr>
        <w:t>.</w:t>
      </w:r>
      <w:r>
        <w:rPr>
          <w:rtl/>
        </w:rPr>
        <w:t xml:space="preserve"> </w:t>
      </w:r>
      <w:bookmarkStart w:id="1333" w:name="_ETM_Q4_282469"/>
      <w:bookmarkEnd w:id="1333"/>
      <w:r>
        <w:rPr>
          <w:rtl/>
        </w:rPr>
        <w:t xml:space="preserve">כנסת </w:t>
      </w:r>
      <w:bookmarkStart w:id="1334" w:name="_ETM_Q4_282740"/>
      <w:bookmarkEnd w:id="1334"/>
      <w:r>
        <w:rPr>
          <w:rtl/>
        </w:rPr>
        <w:t>נכבדה</w:t>
      </w:r>
      <w:r>
        <w:rPr>
          <w:rFonts w:hint="cs"/>
          <w:rtl/>
        </w:rPr>
        <w:t>,</w:t>
      </w:r>
      <w:r>
        <w:rPr>
          <w:rtl/>
        </w:rPr>
        <w:t xml:space="preserve"> </w:t>
      </w:r>
      <w:bookmarkStart w:id="1335" w:name="_ETM_Q4_283980"/>
      <w:bookmarkEnd w:id="1335"/>
      <w:r>
        <w:rPr>
          <w:rtl/>
        </w:rPr>
        <w:t xml:space="preserve">חברת </w:t>
      </w:r>
      <w:bookmarkStart w:id="1336" w:name="_ETM_Q4_284310"/>
      <w:bookmarkEnd w:id="1336"/>
      <w:r>
        <w:rPr>
          <w:rtl/>
        </w:rPr>
        <w:t xml:space="preserve">הכנסת </w:t>
      </w:r>
      <w:bookmarkStart w:id="1337" w:name="_ETM_Q4_284640"/>
      <w:bookmarkStart w:id="1338" w:name="_ETM_Q4_284850"/>
      <w:bookmarkStart w:id="1339" w:name="_ETM_Q4_285000"/>
      <w:bookmarkEnd w:id="1337"/>
      <w:bookmarkEnd w:id="1338"/>
      <w:bookmarkEnd w:id="1339"/>
      <w:r>
        <w:rPr>
          <w:rFonts w:hint="cs"/>
          <w:rtl/>
        </w:rPr>
        <w:t>רייטן, אני</w:t>
      </w:r>
      <w:r>
        <w:rPr>
          <w:rtl/>
        </w:rPr>
        <w:t xml:space="preserve"> </w:t>
      </w:r>
      <w:bookmarkStart w:id="1340" w:name="_ETM_Q4_285120"/>
      <w:bookmarkEnd w:id="1340"/>
      <w:r>
        <w:rPr>
          <w:rtl/>
        </w:rPr>
        <w:t xml:space="preserve">מתנצל </w:t>
      </w:r>
      <w:bookmarkStart w:id="1341" w:name="_ETM_Q4_285569"/>
      <w:bookmarkEnd w:id="1341"/>
      <w:r>
        <w:rPr>
          <w:rtl/>
        </w:rPr>
        <w:t xml:space="preserve">על </w:t>
      </w:r>
      <w:bookmarkStart w:id="1342" w:name="_ETM_Q4_285690"/>
      <w:bookmarkEnd w:id="1342"/>
      <w:r>
        <w:rPr>
          <w:rtl/>
        </w:rPr>
        <w:t>השיגוע</w:t>
      </w:r>
      <w:r>
        <w:rPr>
          <w:rFonts w:hint="cs"/>
          <w:rtl/>
        </w:rPr>
        <w:t>,</w:t>
      </w:r>
      <w:r>
        <w:rPr>
          <w:rtl/>
        </w:rPr>
        <w:t xml:space="preserve"> </w:t>
      </w:r>
      <w:bookmarkStart w:id="1343" w:name="_ETM_Q4_286230"/>
      <w:bookmarkEnd w:id="1343"/>
      <w:r>
        <w:rPr>
          <w:rtl/>
        </w:rPr>
        <w:t xml:space="preserve">אבל </w:t>
      </w:r>
      <w:bookmarkStart w:id="1344" w:name="_ETM_Q4_286410"/>
      <w:bookmarkEnd w:id="1344"/>
      <w:r>
        <w:rPr>
          <w:rtl/>
        </w:rPr>
        <w:t xml:space="preserve">תודה </w:t>
      </w:r>
      <w:bookmarkStart w:id="1345" w:name="_ETM_Q4_286620"/>
      <w:bookmarkEnd w:id="1345"/>
      <w:r>
        <w:rPr>
          <w:rtl/>
        </w:rPr>
        <w:t xml:space="preserve">רבה </w:t>
      </w:r>
      <w:bookmarkStart w:id="1346" w:name="_ETM_Q4_286830"/>
      <w:bookmarkEnd w:id="1346"/>
      <w:r>
        <w:rPr>
          <w:rtl/>
        </w:rPr>
        <w:t xml:space="preserve">על </w:t>
      </w:r>
      <w:bookmarkStart w:id="1347" w:name="_ETM_Q4_286920"/>
      <w:bookmarkEnd w:id="1347"/>
      <w:r>
        <w:rPr>
          <w:rtl/>
        </w:rPr>
        <w:t xml:space="preserve">הנכונות </w:t>
      </w:r>
      <w:bookmarkStart w:id="1348" w:name="_ETM_Q4_287640"/>
      <w:bookmarkStart w:id="1349" w:name="_ETM_Q4_287760"/>
      <w:bookmarkEnd w:id="1348"/>
      <w:bookmarkEnd w:id="1349"/>
      <w:r>
        <w:rPr>
          <w:rFonts w:hint="cs"/>
          <w:rtl/>
        </w:rPr>
        <w:t xml:space="preserve">ועל </w:t>
      </w:r>
      <w:r>
        <w:rPr>
          <w:rtl/>
        </w:rPr>
        <w:t xml:space="preserve">ערך </w:t>
      </w:r>
      <w:bookmarkStart w:id="1350" w:name="_ETM_Q4_288150"/>
      <w:bookmarkEnd w:id="1350"/>
      <w:r>
        <w:rPr>
          <w:rtl/>
        </w:rPr>
        <w:t>החברות</w:t>
      </w:r>
      <w:r>
        <w:rPr>
          <w:rFonts w:hint="cs"/>
          <w:rtl/>
        </w:rPr>
        <w:t>.</w:t>
      </w:r>
      <w:r>
        <w:rPr>
          <w:rtl/>
        </w:rPr>
        <w:t xml:space="preserve"> </w:t>
      </w:r>
      <w:bookmarkStart w:id="1351" w:name="_ETM_Q4_288720"/>
      <w:bookmarkEnd w:id="1351"/>
      <w:r>
        <w:rPr>
          <w:rtl/>
        </w:rPr>
        <w:t xml:space="preserve">לפעמים </w:t>
      </w:r>
      <w:bookmarkStart w:id="1352" w:name="_ETM_Q4_289080"/>
      <w:bookmarkEnd w:id="1352"/>
      <w:r>
        <w:rPr>
          <w:rtl/>
        </w:rPr>
        <w:t xml:space="preserve">זה </w:t>
      </w:r>
      <w:bookmarkStart w:id="1353" w:name="_ETM_Q4_289200"/>
      <w:bookmarkEnd w:id="1353"/>
      <w:r>
        <w:rPr>
          <w:rtl/>
        </w:rPr>
        <w:t>חשוב</w:t>
      </w:r>
      <w:r>
        <w:rPr>
          <w:rFonts w:hint="cs"/>
          <w:rtl/>
        </w:rPr>
        <w:t>.</w:t>
      </w:r>
      <w:r>
        <w:rPr>
          <w:rtl/>
        </w:rPr>
        <w:t xml:space="preserve"> </w:t>
      </w:r>
      <w:bookmarkStart w:id="1354" w:name="_ETM_Q4_290790"/>
      <w:bookmarkStart w:id="1355" w:name="_ETM_Q4_291820"/>
      <w:bookmarkEnd w:id="1354"/>
      <w:bookmarkEnd w:id="1355"/>
      <w:r>
        <w:rPr>
          <w:rtl/>
        </w:rPr>
        <w:t xml:space="preserve">אני </w:t>
      </w:r>
      <w:bookmarkStart w:id="1356" w:name="_ETM_Q4_292510"/>
      <w:bookmarkEnd w:id="1356"/>
      <w:r>
        <w:rPr>
          <w:rtl/>
        </w:rPr>
        <w:t xml:space="preserve">רוצה </w:t>
      </w:r>
      <w:bookmarkStart w:id="1357" w:name="_ETM_Q4_292750"/>
      <w:bookmarkEnd w:id="1357"/>
      <w:r>
        <w:rPr>
          <w:rtl/>
        </w:rPr>
        <w:t>לבשר</w:t>
      </w:r>
      <w:r>
        <w:rPr>
          <w:rFonts w:hint="cs"/>
          <w:rtl/>
        </w:rPr>
        <w:t xml:space="preserve"> –</w:t>
      </w:r>
      <w:r>
        <w:rPr>
          <w:rtl/>
        </w:rPr>
        <w:t xml:space="preserve"> </w:t>
      </w:r>
      <w:bookmarkStart w:id="1358" w:name="_ETM_Q4_293500"/>
      <w:bookmarkEnd w:id="1358"/>
      <w:r>
        <w:rPr>
          <w:rtl/>
        </w:rPr>
        <w:t xml:space="preserve">אני </w:t>
      </w:r>
      <w:bookmarkStart w:id="1359" w:name="_ETM_Q4_293620"/>
      <w:bookmarkEnd w:id="1359"/>
      <w:r>
        <w:rPr>
          <w:rtl/>
        </w:rPr>
        <w:t xml:space="preserve">לא </w:t>
      </w:r>
      <w:bookmarkStart w:id="1360" w:name="_ETM_Q4_293680"/>
      <w:bookmarkEnd w:id="1360"/>
      <w:r>
        <w:rPr>
          <w:rtl/>
        </w:rPr>
        <w:t xml:space="preserve">יודע </w:t>
      </w:r>
      <w:bookmarkStart w:id="1361" w:name="_ETM_Q4_293860"/>
      <w:bookmarkEnd w:id="1361"/>
      <w:r>
        <w:rPr>
          <w:rtl/>
        </w:rPr>
        <w:t xml:space="preserve">אם </w:t>
      </w:r>
      <w:bookmarkStart w:id="1362" w:name="_ETM_Q4_293980"/>
      <w:bookmarkEnd w:id="1362"/>
      <w:r>
        <w:rPr>
          <w:rtl/>
        </w:rPr>
        <w:t xml:space="preserve">אתם </w:t>
      </w:r>
      <w:bookmarkStart w:id="1363" w:name="_ETM_Q4_294160"/>
      <w:bookmarkEnd w:id="1363"/>
      <w:r>
        <w:rPr>
          <w:rtl/>
        </w:rPr>
        <w:t>יודעים</w:t>
      </w:r>
      <w:r>
        <w:rPr>
          <w:rFonts w:hint="cs"/>
          <w:rtl/>
        </w:rPr>
        <w:t>,</w:t>
      </w:r>
      <w:r>
        <w:rPr>
          <w:rtl/>
        </w:rPr>
        <w:t xml:space="preserve"> </w:t>
      </w:r>
      <w:bookmarkStart w:id="1364" w:name="_ETM_Q4_294520"/>
      <w:bookmarkEnd w:id="1364"/>
      <w:r>
        <w:rPr>
          <w:rtl/>
        </w:rPr>
        <w:t xml:space="preserve">חבריי </w:t>
      </w:r>
      <w:bookmarkStart w:id="1365" w:name="_ETM_Q4_294940"/>
      <w:bookmarkEnd w:id="1365"/>
      <w:r>
        <w:rPr>
          <w:rtl/>
        </w:rPr>
        <w:t xml:space="preserve">חברי </w:t>
      </w:r>
      <w:bookmarkStart w:id="1366" w:name="_ETM_Q4_295270"/>
      <w:bookmarkEnd w:id="1366"/>
      <w:r>
        <w:rPr>
          <w:rtl/>
        </w:rPr>
        <w:t>הכנסת</w:t>
      </w:r>
      <w:r>
        <w:rPr>
          <w:rFonts w:hint="cs"/>
          <w:rtl/>
        </w:rPr>
        <w:t xml:space="preserve"> –</w:t>
      </w:r>
      <w:r>
        <w:rPr>
          <w:rtl/>
        </w:rPr>
        <w:t xml:space="preserve"> </w:t>
      </w:r>
      <w:bookmarkStart w:id="1367" w:name="_ETM_Q4_295780"/>
      <w:bookmarkEnd w:id="1367"/>
      <w:r>
        <w:rPr>
          <w:rFonts w:hint="cs"/>
          <w:rtl/>
        </w:rPr>
        <w:t>שו</w:t>
      </w:r>
      <w:r>
        <w:rPr>
          <w:rtl/>
        </w:rPr>
        <w:t xml:space="preserve">ועדת </w:t>
      </w:r>
      <w:bookmarkStart w:id="1368" w:name="_ETM_Q4_296140"/>
      <w:bookmarkEnd w:id="1368"/>
      <w:r>
        <w:rPr>
          <w:rtl/>
        </w:rPr>
        <w:t xml:space="preserve">הכספים </w:t>
      </w:r>
      <w:bookmarkStart w:id="1369" w:name="_ETM_Q4_297160"/>
      <w:bookmarkEnd w:id="1369"/>
      <w:r>
        <w:rPr>
          <w:rtl/>
        </w:rPr>
        <w:t>ב</w:t>
      </w:r>
      <w:bookmarkStart w:id="1370" w:name="_ETM_Q4_297700"/>
      <w:bookmarkEnd w:id="1370"/>
      <w:r>
        <w:rPr>
          <w:rFonts w:hint="cs"/>
          <w:rtl/>
        </w:rPr>
        <w:t>-</w:t>
      </w:r>
      <w:r>
        <w:t>shut down</w:t>
      </w:r>
      <w:r>
        <w:rPr>
          <w:rFonts w:hint="cs"/>
          <w:rtl/>
        </w:rPr>
        <w:t>.</w:t>
      </w:r>
      <w:r>
        <w:rPr>
          <w:rtl/>
        </w:rPr>
        <w:t xml:space="preserve"> </w:t>
      </w:r>
      <w:bookmarkStart w:id="1371" w:name="_ETM_Q4_299190"/>
      <w:bookmarkEnd w:id="1371"/>
      <w:r>
        <w:rPr>
          <w:rtl/>
        </w:rPr>
        <w:t xml:space="preserve">לא </w:t>
      </w:r>
      <w:bookmarkStart w:id="1372" w:name="_ETM_Q4_299520"/>
      <w:bookmarkEnd w:id="1372"/>
      <w:r>
        <w:rPr>
          <w:rtl/>
        </w:rPr>
        <w:t xml:space="preserve">יודע </w:t>
      </w:r>
      <w:bookmarkStart w:id="1373" w:name="_ETM_Q4_299729"/>
      <w:bookmarkEnd w:id="1373"/>
      <w:r>
        <w:rPr>
          <w:rtl/>
        </w:rPr>
        <w:t xml:space="preserve">אם </w:t>
      </w:r>
      <w:bookmarkStart w:id="1374" w:name="_ETM_Q4_299820"/>
      <w:bookmarkEnd w:id="1374"/>
      <w:r>
        <w:rPr>
          <w:rtl/>
        </w:rPr>
        <w:t xml:space="preserve">קיבלתם </w:t>
      </w:r>
      <w:bookmarkStart w:id="1375" w:name="_ETM_Q4_300330"/>
      <w:bookmarkEnd w:id="1375"/>
      <w:r>
        <w:rPr>
          <w:rtl/>
        </w:rPr>
        <w:t xml:space="preserve">את </w:t>
      </w:r>
      <w:bookmarkStart w:id="1376" w:name="_ETM_Q4_300450"/>
      <w:bookmarkEnd w:id="1376"/>
      <w:r>
        <w:rPr>
          <w:rFonts w:hint="cs"/>
          <w:rtl/>
        </w:rPr>
        <w:t>ה-</w:t>
      </w:r>
      <w:r>
        <w:t>memo</w:t>
      </w:r>
      <w:r>
        <w:rPr>
          <w:rFonts w:hint="cs"/>
          <w:rtl/>
        </w:rPr>
        <w:t xml:space="preserve">. </w:t>
      </w:r>
      <w:bookmarkStart w:id="1377" w:name="_ETM_Q4_301560"/>
      <w:bookmarkEnd w:id="1377"/>
      <w:r>
        <w:rPr>
          <w:rtl/>
        </w:rPr>
        <w:t xml:space="preserve">חבר </w:t>
      </w:r>
      <w:bookmarkStart w:id="1378" w:name="_ETM_Q4_301920"/>
      <w:bookmarkEnd w:id="1378"/>
      <w:r>
        <w:rPr>
          <w:rtl/>
        </w:rPr>
        <w:t xml:space="preserve">הכנסת </w:t>
      </w:r>
      <w:bookmarkStart w:id="1379" w:name="_ETM_Q4_302369"/>
      <w:bookmarkStart w:id="1380" w:name="_ETM_Q4_302610"/>
      <w:bookmarkEnd w:id="1379"/>
      <w:bookmarkEnd w:id="1380"/>
      <w:r>
        <w:rPr>
          <w:rFonts w:hint="cs"/>
          <w:rtl/>
        </w:rPr>
        <w:t>בליאק,</w:t>
      </w:r>
      <w:r>
        <w:rPr>
          <w:rtl/>
        </w:rPr>
        <w:t xml:space="preserve"> </w:t>
      </w:r>
      <w:bookmarkStart w:id="1381" w:name="_ETM_Q4_303720"/>
      <w:bookmarkEnd w:id="1381"/>
      <w:r>
        <w:rPr>
          <w:rtl/>
        </w:rPr>
        <w:t xml:space="preserve">אתה </w:t>
      </w:r>
      <w:bookmarkStart w:id="1382" w:name="_ETM_Q4_303990"/>
      <w:bookmarkEnd w:id="1382"/>
      <w:r>
        <w:rPr>
          <w:rtl/>
        </w:rPr>
        <w:t xml:space="preserve">זה </w:t>
      </w:r>
      <w:bookmarkStart w:id="1383" w:name="_ETM_Q4_304140"/>
      <w:bookmarkEnd w:id="1383"/>
      <w:r>
        <w:rPr>
          <w:rtl/>
        </w:rPr>
        <w:t xml:space="preserve">שבישרת </w:t>
      </w:r>
      <w:bookmarkStart w:id="1384" w:name="_ETM_Q4_304740"/>
      <w:bookmarkEnd w:id="1384"/>
      <w:r>
        <w:rPr>
          <w:rtl/>
        </w:rPr>
        <w:t xml:space="preserve">לי </w:t>
      </w:r>
      <w:bookmarkStart w:id="1385" w:name="_ETM_Q4_304860"/>
      <w:bookmarkEnd w:id="1385"/>
      <w:r>
        <w:rPr>
          <w:rtl/>
        </w:rPr>
        <w:t xml:space="preserve">על </w:t>
      </w:r>
      <w:bookmarkStart w:id="1386" w:name="_ETM_Q4_304950"/>
      <w:bookmarkEnd w:id="1386"/>
      <w:r>
        <w:rPr>
          <w:rtl/>
        </w:rPr>
        <w:t>זה</w:t>
      </w:r>
      <w:r>
        <w:rPr>
          <w:rFonts w:hint="cs"/>
          <w:rtl/>
        </w:rPr>
        <w:t>,</w:t>
      </w:r>
      <w:r>
        <w:rPr>
          <w:rtl/>
        </w:rPr>
        <w:t xml:space="preserve"> </w:t>
      </w:r>
      <w:bookmarkStart w:id="1387" w:name="_ETM_Q4_305130"/>
      <w:bookmarkEnd w:id="1387"/>
      <w:r>
        <w:rPr>
          <w:rtl/>
        </w:rPr>
        <w:t xml:space="preserve">אז </w:t>
      </w:r>
      <w:bookmarkStart w:id="1388" w:name="_ETM_Q4_305250"/>
      <w:bookmarkEnd w:id="1388"/>
      <w:r>
        <w:rPr>
          <w:rtl/>
        </w:rPr>
        <w:t xml:space="preserve">אני </w:t>
      </w:r>
      <w:bookmarkStart w:id="1389" w:name="_ETM_Q4_305400"/>
      <w:bookmarkEnd w:id="1389"/>
      <w:r>
        <w:rPr>
          <w:rtl/>
        </w:rPr>
        <w:t xml:space="preserve">מניח </w:t>
      </w:r>
      <w:bookmarkStart w:id="1390" w:name="_ETM_Q4_305700"/>
      <w:bookmarkEnd w:id="1390"/>
      <w:r>
        <w:rPr>
          <w:rtl/>
        </w:rPr>
        <w:t xml:space="preserve">שאתה </w:t>
      </w:r>
      <w:bookmarkStart w:id="1391" w:name="_ETM_Q4_306000"/>
      <w:bookmarkEnd w:id="1391"/>
      <w:r>
        <w:rPr>
          <w:rtl/>
        </w:rPr>
        <w:t xml:space="preserve">קיבלת </w:t>
      </w:r>
      <w:bookmarkStart w:id="1392" w:name="_ETM_Q4_306390"/>
      <w:bookmarkEnd w:id="1392"/>
      <w:r>
        <w:rPr>
          <w:rtl/>
        </w:rPr>
        <w:t>את</w:t>
      </w:r>
      <w:r>
        <w:rPr>
          <w:rFonts w:hint="cs"/>
          <w:rtl/>
        </w:rPr>
        <w:t xml:space="preserve"> </w:t>
      </w:r>
      <w:bookmarkStart w:id="1393" w:name="_ETM_Q4_307400"/>
      <w:bookmarkEnd w:id="1393"/>
      <w:r>
        <w:rPr>
          <w:rFonts w:hint="cs"/>
          <w:rtl/>
        </w:rPr>
        <w:t>ה-</w:t>
      </w:r>
      <w:r>
        <w:t>memo</w:t>
      </w:r>
      <w:r>
        <w:rPr>
          <w:rFonts w:hint="cs"/>
          <w:rtl/>
        </w:rPr>
        <w:t xml:space="preserve"> </w:t>
      </w:r>
      <w:r w:rsidR="00722A48">
        <w:rPr>
          <w:rFonts w:hint="cs"/>
          <w:rtl/>
        </w:rPr>
        <w:t>– – –</w:t>
      </w:r>
      <w:r>
        <w:rPr>
          <w:rFonts w:hint="cs"/>
          <w:rtl/>
        </w:rPr>
        <w:t xml:space="preserve"> </w:t>
      </w:r>
    </w:p>
    <w:p w:rsidR="00A137FB" w:rsidRDefault="00A137FB" w:rsidP="002F6EC5">
      <w:pPr>
        <w:rPr>
          <w:rtl/>
        </w:rPr>
      </w:pPr>
    </w:p>
    <w:p w:rsidR="00A137FB" w:rsidRDefault="00A137FB" w:rsidP="002F6EC5">
      <w:pPr>
        <w:pStyle w:val="af5"/>
        <w:keepNext/>
        <w:rPr>
          <w:rtl/>
        </w:rPr>
      </w:pPr>
      <w:bookmarkStart w:id="1394" w:name="ET_interruption_5800_18"/>
      <w:r w:rsidRPr="00D06A80">
        <w:rPr>
          <w:rStyle w:val="TagStyle"/>
          <w:rtl/>
        </w:rPr>
        <w:t xml:space="preserve"> &lt;&lt; קריאה &gt;&gt; </w:t>
      </w:r>
      <w:r>
        <w:rPr>
          <w:rtl/>
        </w:rPr>
        <w:t>אורית פרקש הכהן (המחנה הממלכתי):</w:t>
      </w:r>
      <w:r w:rsidRPr="00D06A80">
        <w:rPr>
          <w:rStyle w:val="TagStyle"/>
          <w:rtl/>
        </w:rPr>
        <w:t xml:space="preserve"> &lt;&lt; קריאה &gt;&gt;</w:t>
      </w:r>
      <w:r>
        <w:rPr>
          <w:rtl/>
        </w:rPr>
        <w:t xml:space="preserve">   </w:t>
      </w:r>
      <w:bookmarkEnd w:id="1394"/>
    </w:p>
    <w:p w:rsidR="00A137FB" w:rsidRDefault="00A137FB" w:rsidP="00722A48">
      <w:pPr>
        <w:rPr>
          <w:rtl/>
        </w:rPr>
      </w:pPr>
    </w:p>
    <w:p w:rsidR="00A137FB" w:rsidRDefault="00722A48" w:rsidP="002F6EC5">
      <w:pPr>
        <w:rPr>
          <w:rtl/>
        </w:rPr>
      </w:pPr>
      <w:r>
        <w:rPr>
          <w:rFonts w:hint="cs"/>
          <w:rtl/>
        </w:rPr>
        <w:t>– – –</w:t>
      </w:r>
      <w:r w:rsidR="00A137FB">
        <w:rPr>
          <w:rFonts w:hint="cs"/>
          <w:rtl/>
        </w:rPr>
        <w:t xml:space="preserve"> </w:t>
      </w:r>
    </w:p>
    <w:p w:rsidR="00A137FB" w:rsidRDefault="00A137FB" w:rsidP="002F6EC5">
      <w:pPr>
        <w:rPr>
          <w:rtl/>
        </w:rPr>
      </w:pPr>
    </w:p>
    <w:p w:rsidR="00A137FB" w:rsidRDefault="00A137FB" w:rsidP="002F6EC5">
      <w:pPr>
        <w:pStyle w:val="-"/>
        <w:keepNext/>
        <w:rPr>
          <w:rtl/>
        </w:rPr>
      </w:pPr>
      <w:bookmarkStart w:id="1395" w:name="ET_speakercontinue_6361_19"/>
      <w:r w:rsidRPr="00D06A80">
        <w:rPr>
          <w:rStyle w:val="TagStyle"/>
          <w:rtl/>
        </w:rPr>
        <w:t xml:space="preserve"> &lt;&lt; דובר_המשך &gt;&gt; </w:t>
      </w:r>
      <w:r>
        <w:rPr>
          <w:rtl/>
        </w:rPr>
        <w:t>נאור שירי (יש עתיד):</w:t>
      </w:r>
      <w:r w:rsidRPr="00D06A80">
        <w:rPr>
          <w:rStyle w:val="TagStyle"/>
          <w:rtl/>
        </w:rPr>
        <w:t xml:space="preserve"> &lt;&lt; דובר_המשך &gt;&gt;</w:t>
      </w:r>
      <w:r>
        <w:rPr>
          <w:rtl/>
        </w:rPr>
        <w:t xml:space="preserve">   </w:t>
      </w:r>
      <w:bookmarkEnd w:id="1395"/>
    </w:p>
    <w:p w:rsidR="00A137FB" w:rsidRDefault="00A137FB" w:rsidP="00722A48">
      <w:pPr>
        <w:rPr>
          <w:rtl/>
        </w:rPr>
      </w:pPr>
    </w:p>
    <w:p w:rsidR="00A137FB" w:rsidRDefault="00A137FB" w:rsidP="002F6EC5">
      <w:pPr>
        <w:rPr>
          <w:rtl/>
        </w:rPr>
      </w:pPr>
      <w:proofErr w:type="spellStart"/>
      <w:r>
        <w:rPr>
          <w:rFonts w:hint="cs"/>
          <w:rtl/>
        </w:rPr>
        <w:t>קואליציוש</w:t>
      </w:r>
      <w:proofErr w:type="spellEnd"/>
      <w:r>
        <w:rPr>
          <w:rFonts w:hint="cs"/>
          <w:rtl/>
        </w:rPr>
        <w:t xml:space="preserve"> – חברת הכנסת פרקש, </w:t>
      </w:r>
      <w:bookmarkStart w:id="1396" w:name="_ETM_Q4_307670"/>
      <w:bookmarkStart w:id="1397" w:name="_ETM_Q4_309800"/>
      <w:bookmarkStart w:id="1398" w:name="_ETM_Q4_310750"/>
      <w:bookmarkStart w:id="1399" w:name="_ETM_Q4_311200"/>
      <w:bookmarkStart w:id="1400" w:name="_ETM_Q4_311980"/>
      <w:bookmarkStart w:id="1401" w:name="_ETM_Q4_312939"/>
      <w:bookmarkEnd w:id="1396"/>
      <w:bookmarkEnd w:id="1397"/>
      <w:bookmarkEnd w:id="1398"/>
      <w:bookmarkEnd w:id="1399"/>
      <w:bookmarkEnd w:id="1400"/>
      <w:bookmarkEnd w:id="1401"/>
      <w:r>
        <w:rPr>
          <w:rtl/>
        </w:rPr>
        <w:t xml:space="preserve">חברת </w:t>
      </w:r>
      <w:bookmarkStart w:id="1402" w:name="_ETM_Q4_313510"/>
      <w:bookmarkEnd w:id="1402"/>
      <w:r>
        <w:rPr>
          <w:rtl/>
        </w:rPr>
        <w:t xml:space="preserve">ועדת </w:t>
      </w:r>
      <w:bookmarkStart w:id="1403" w:name="_ETM_Q4_313900"/>
      <w:bookmarkEnd w:id="1403"/>
      <w:r>
        <w:rPr>
          <w:rtl/>
        </w:rPr>
        <w:t>הכספים</w:t>
      </w:r>
      <w:r>
        <w:rPr>
          <w:rFonts w:hint="cs"/>
          <w:rtl/>
        </w:rPr>
        <w:t>,</w:t>
      </w:r>
      <w:r>
        <w:rPr>
          <w:rtl/>
        </w:rPr>
        <w:t xml:space="preserve"> </w:t>
      </w:r>
      <w:bookmarkStart w:id="1404" w:name="_ETM_Q4_315370"/>
      <w:bookmarkEnd w:id="1404"/>
      <w:r>
        <w:rPr>
          <w:rtl/>
        </w:rPr>
        <w:t xml:space="preserve">גם </w:t>
      </w:r>
      <w:bookmarkStart w:id="1405" w:name="_ETM_Q4_315760"/>
      <w:bookmarkEnd w:id="1405"/>
      <w:r>
        <w:rPr>
          <w:rtl/>
        </w:rPr>
        <w:t xml:space="preserve">את </w:t>
      </w:r>
      <w:bookmarkStart w:id="1406" w:name="_ETM_Q4_316419"/>
      <w:bookmarkEnd w:id="1406"/>
      <w:r>
        <w:rPr>
          <w:rtl/>
        </w:rPr>
        <w:t xml:space="preserve">תחת </w:t>
      </w:r>
      <w:bookmarkStart w:id="1407" w:name="_ETM_Q4_316810"/>
      <w:bookmarkEnd w:id="1407"/>
      <w:r>
        <w:rPr>
          <w:rtl/>
        </w:rPr>
        <w:t>השבתה</w:t>
      </w:r>
      <w:r>
        <w:rPr>
          <w:rFonts w:hint="cs"/>
          <w:rtl/>
        </w:rPr>
        <w:t>.</w:t>
      </w:r>
      <w:r>
        <w:rPr>
          <w:rtl/>
        </w:rPr>
        <w:t xml:space="preserve"> </w:t>
      </w:r>
      <w:bookmarkStart w:id="1408" w:name="_ETM_Q4_320000"/>
      <w:bookmarkEnd w:id="1408"/>
      <w:r>
        <w:rPr>
          <w:rtl/>
        </w:rPr>
        <w:t xml:space="preserve">בימים </w:t>
      </w:r>
      <w:bookmarkStart w:id="1409" w:name="_ETM_Q4_320510"/>
      <w:bookmarkEnd w:id="1409"/>
      <w:r>
        <w:rPr>
          <w:rtl/>
        </w:rPr>
        <w:t xml:space="preserve">כתיקונם </w:t>
      </w:r>
      <w:bookmarkStart w:id="1410" w:name="_ETM_Q4_321410"/>
      <w:bookmarkEnd w:id="1410"/>
      <w:r>
        <w:rPr>
          <w:rtl/>
        </w:rPr>
        <w:t xml:space="preserve">אולי </w:t>
      </w:r>
      <w:bookmarkStart w:id="1411" w:name="_ETM_Q4_321650"/>
      <w:bookmarkEnd w:id="1411"/>
      <w:r>
        <w:rPr>
          <w:rtl/>
        </w:rPr>
        <w:t xml:space="preserve">מישהו </w:t>
      </w:r>
      <w:bookmarkStart w:id="1412" w:name="_ETM_Q4_321919"/>
      <w:bookmarkEnd w:id="1412"/>
      <w:r>
        <w:rPr>
          <w:rtl/>
        </w:rPr>
        <w:t xml:space="preserve">היה </w:t>
      </w:r>
      <w:bookmarkStart w:id="1413" w:name="_ETM_Q4_322069"/>
      <w:bookmarkEnd w:id="1413"/>
      <w:r>
        <w:rPr>
          <w:rtl/>
        </w:rPr>
        <w:t xml:space="preserve">מתעניין </w:t>
      </w:r>
      <w:bookmarkStart w:id="1414" w:name="_ETM_Q4_322610"/>
      <w:bookmarkEnd w:id="1414"/>
      <w:r>
        <w:rPr>
          <w:rtl/>
        </w:rPr>
        <w:t>בזה</w:t>
      </w:r>
      <w:r>
        <w:rPr>
          <w:rFonts w:hint="cs"/>
          <w:rtl/>
        </w:rPr>
        <w:t>,</w:t>
      </w:r>
      <w:r>
        <w:rPr>
          <w:rtl/>
        </w:rPr>
        <w:t xml:space="preserve"> </w:t>
      </w:r>
      <w:bookmarkStart w:id="1415" w:name="_ETM_Q4_322910"/>
      <w:bookmarkEnd w:id="1415"/>
      <w:r>
        <w:rPr>
          <w:rtl/>
        </w:rPr>
        <w:t xml:space="preserve">אבל </w:t>
      </w:r>
      <w:bookmarkStart w:id="1416" w:name="_ETM_Q4_323150"/>
      <w:bookmarkEnd w:id="1416"/>
      <w:r>
        <w:rPr>
          <w:rtl/>
        </w:rPr>
        <w:t>פה</w:t>
      </w:r>
      <w:r>
        <w:rPr>
          <w:rFonts w:hint="cs"/>
          <w:rtl/>
        </w:rPr>
        <w:t xml:space="preserve"> </w:t>
      </w:r>
      <w:r w:rsidR="00722A48">
        <w:rPr>
          <w:rFonts w:hint="cs"/>
          <w:rtl/>
        </w:rPr>
        <w:t>– – –</w:t>
      </w:r>
    </w:p>
    <w:p w:rsidR="00A137FB" w:rsidRDefault="00A137FB" w:rsidP="00722A48">
      <w:pPr>
        <w:rPr>
          <w:rtl/>
        </w:rPr>
      </w:pPr>
    </w:p>
    <w:p w:rsidR="00A137FB" w:rsidRDefault="00A137FB" w:rsidP="002F6EC5">
      <w:pPr>
        <w:pStyle w:val="af5"/>
        <w:keepNext/>
        <w:rPr>
          <w:rtl/>
        </w:rPr>
      </w:pPr>
      <w:bookmarkStart w:id="1417" w:name="ET_interruption_6236_21"/>
      <w:r w:rsidRPr="00C86605">
        <w:rPr>
          <w:rStyle w:val="TagStyle"/>
          <w:rtl/>
        </w:rPr>
        <w:t xml:space="preserve"> &lt;&lt; קריאה &gt;&gt; </w:t>
      </w:r>
      <w:r>
        <w:rPr>
          <w:rtl/>
        </w:rPr>
        <w:t>נעמה לזימי (העבודה):</w:t>
      </w:r>
      <w:r w:rsidRPr="00C86605">
        <w:rPr>
          <w:rStyle w:val="TagStyle"/>
          <w:rtl/>
        </w:rPr>
        <w:t xml:space="preserve"> &lt;&lt; קריאה &gt;&gt;</w:t>
      </w:r>
      <w:r>
        <w:rPr>
          <w:rtl/>
        </w:rPr>
        <w:t xml:space="preserve">   </w:t>
      </w:r>
      <w:bookmarkEnd w:id="1417"/>
    </w:p>
    <w:p w:rsidR="00A137FB" w:rsidRDefault="00A137FB" w:rsidP="00722A48">
      <w:pPr>
        <w:rPr>
          <w:rtl/>
        </w:rPr>
      </w:pPr>
    </w:p>
    <w:p w:rsidR="00A137FB" w:rsidRDefault="00A137FB" w:rsidP="00E95E4F">
      <w:pPr>
        <w:rPr>
          <w:rtl/>
        </w:rPr>
      </w:pPr>
      <w:r>
        <w:rPr>
          <w:rFonts w:hint="cs"/>
          <w:rtl/>
        </w:rPr>
        <w:t>אמרו לנו שפעת.</w:t>
      </w:r>
    </w:p>
    <w:p w:rsidR="00A137FB" w:rsidRDefault="00A137FB" w:rsidP="002F6EC5">
      <w:pPr>
        <w:rPr>
          <w:rtl/>
        </w:rPr>
      </w:pPr>
      <w:bookmarkStart w:id="1418" w:name="_ETM_Q4_324000"/>
      <w:bookmarkEnd w:id="1418"/>
    </w:p>
    <w:p w:rsidR="00A137FB" w:rsidRDefault="00A137FB" w:rsidP="002F6EC5">
      <w:pPr>
        <w:pStyle w:val="-"/>
        <w:keepNext/>
        <w:rPr>
          <w:rtl/>
        </w:rPr>
      </w:pPr>
      <w:bookmarkStart w:id="1419" w:name="ET_speakercontinue_6361_22"/>
      <w:r w:rsidRPr="00C86605">
        <w:rPr>
          <w:rStyle w:val="TagStyle"/>
          <w:rtl/>
        </w:rPr>
        <w:t xml:space="preserve"> &lt;&lt; דובר_המשך &gt;&gt; </w:t>
      </w:r>
      <w:r>
        <w:rPr>
          <w:rtl/>
        </w:rPr>
        <w:t>נאור שירי (יש עתיד):</w:t>
      </w:r>
      <w:r w:rsidRPr="00C86605">
        <w:rPr>
          <w:rStyle w:val="TagStyle"/>
          <w:rtl/>
        </w:rPr>
        <w:t xml:space="preserve"> &lt;&lt; דובר_המשך &gt;&gt;</w:t>
      </w:r>
      <w:r>
        <w:rPr>
          <w:rtl/>
        </w:rPr>
        <w:t xml:space="preserve">   </w:t>
      </w:r>
      <w:bookmarkEnd w:id="1419"/>
    </w:p>
    <w:p w:rsidR="00A137FB" w:rsidRDefault="00A137FB" w:rsidP="00722A48">
      <w:pPr>
        <w:rPr>
          <w:rtl/>
        </w:rPr>
      </w:pPr>
    </w:p>
    <w:p w:rsidR="00A137FB" w:rsidRDefault="00A137FB" w:rsidP="00B81E4C">
      <w:pPr>
        <w:rPr>
          <w:rtl/>
        </w:rPr>
      </w:pPr>
      <w:bookmarkStart w:id="1420" w:name="_ETM_Q4_325000"/>
      <w:bookmarkEnd w:id="1420"/>
      <w:r>
        <w:rPr>
          <w:rFonts w:hint="cs"/>
          <w:rtl/>
        </w:rPr>
        <w:t xml:space="preserve">שמעתם את התגובה של יושב-ראש הוועדה: מסיבות </w:t>
      </w:r>
      <w:bookmarkStart w:id="1421" w:name="_ETM_Q4_327000"/>
      <w:bookmarkEnd w:id="1421"/>
      <w:r>
        <w:rPr>
          <w:rFonts w:hint="cs"/>
          <w:rtl/>
        </w:rPr>
        <w:t xml:space="preserve">ענייניות בלבד. תקציב </w:t>
      </w:r>
      <w:bookmarkStart w:id="1422" w:name="_ETM_Q4_325389"/>
      <w:bookmarkStart w:id="1423" w:name="_ETM_Q4_325960"/>
      <w:bookmarkStart w:id="1424" w:name="_ETM_Q4_326440"/>
      <w:bookmarkStart w:id="1425" w:name="_ETM_Q4_326830"/>
      <w:bookmarkStart w:id="1426" w:name="_ETM_Q4_327610"/>
      <w:bookmarkStart w:id="1427" w:name="_ETM_Q4_328930"/>
      <w:bookmarkStart w:id="1428" w:name="_ETM_Q4_329139"/>
      <w:bookmarkStart w:id="1429" w:name="_ETM_Q4_329350"/>
      <w:bookmarkStart w:id="1430" w:name="_ETM_Q4_330190"/>
      <w:bookmarkStart w:id="1431" w:name="_ETM_Q4_331000"/>
      <w:bookmarkStart w:id="1432" w:name="_ETM_Q4_331660"/>
      <w:bookmarkStart w:id="1433" w:name="_ETM_Q4_332819"/>
      <w:bookmarkStart w:id="1434" w:name="_ETM_Q4_333239"/>
      <w:bookmarkEnd w:id="1422"/>
      <w:bookmarkEnd w:id="1423"/>
      <w:bookmarkEnd w:id="1424"/>
      <w:bookmarkEnd w:id="1425"/>
      <w:bookmarkEnd w:id="1426"/>
      <w:bookmarkEnd w:id="1427"/>
      <w:bookmarkEnd w:id="1428"/>
      <w:bookmarkEnd w:id="1429"/>
      <w:bookmarkEnd w:id="1430"/>
      <w:bookmarkEnd w:id="1431"/>
      <w:bookmarkEnd w:id="1432"/>
      <w:bookmarkEnd w:id="1433"/>
      <w:bookmarkEnd w:id="1434"/>
      <w:r>
        <w:rPr>
          <w:rFonts w:hint="cs"/>
          <w:rtl/>
        </w:rPr>
        <w:t>המ</w:t>
      </w:r>
      <w:r>
        <w:rPr>
          <w:rtl/>
        </w:rPr>
        <w:t xml:space="preserve">דינה </w:t>
      </w:r>
      <w:bookmarkStart w:id="1435" w:name="_ETM_Q4_333719"/>
      <w:bookmarkEnd w:id="1435"/>
      <w:r>
        <w:rPr>
          <w:rtl/>
        </w:rPr>
        <w:t>שעבר</w:t>
      </w:r>
      <w:r>
        <w:rPr>
          <w:rFonts w:hint="cs"/>
          <w:rtl/>
        </w:rPr>
        <w:t xml:space="preserve"> </w:t>
      </w:r>
      <w:r w:rsidR="00B81E4C">
        <w:rPr>
          <w:rFonts w:hint="cs"/>
          <w:rtl/>
        </w:rPr>
        <w:t>–</w:t>
      </w:r>
      <w:r>
        <w:rPr>
          <w:rtl/>
        </w:rPr>
        <w:t xml:space="preserve"> </w:t>
      </w:r>
      <w:bookmarkStart w:id="1436" w:name="_ETM_Q4_334970"/>
      <w:bookmarkEnd w:id="1436"/>
      <w:r>
        <w:rPr>
          <w:rtl/>
        </w:rPr>
        <w:t>אורית</w:t>
      </w:r>
      <w:r>
        <w:rPr>
          <w:rFonts w:hint="cs"/>
          <w:rtl/>
        </w:rPr>
        <w:t>,</w:t>
      </w:r>
      <w:r>
        <w:rPr>
          <w:rtl/>
        </w:rPr>
        <w:t xml:space="preserve"> </w:t>
      </w:r>
      <w:bookmarkStart w:id="1437" w:name="_ETM_Q4_335360"/>
      <w:bookmarkEnd w:id="1437"/>
      <w:r>
        <w:rPr>
          <w:rtl/>
        </w:rPr>
        <w:t xml:space="preserve">את </w:t>
      </w:r>
      <w:bookmarkStart w:id="1438" w:name="_ETM_Q4_335569"/>
      <w:bookmarkEnd w:id="1438"/>
      <w:r>
        <w:rPr>
          <w:rtl/>
        </w:rPr>
        <w:t xml:space="preserve">לא </w:t>
      </w:r>
      <w:bookmarkStart w:id="1439" w:name="_ETM_Q4_335690"/>
      <w:bookmarkEnd w:id="1439"/>
      <w:r>
        <w:rPr>
          <w:rtl/>
        </w:rPr>
        <w:t xml:space="preserve">היית </w:t>
      </w:r>
      <w:bookmarkStart w:id="1440" w:name="_ETM_Q4_335959"/>
      <w:bookmarkStart w:id="1441" w:name="_ETM_Q4_336560"/>
      <w:bookmarkEnd w:id="1440"/>
      <w:bookmarkEnd w:id="1441"/>
      <w:r>
        <w:rPr>
          <w:rtl/>
        </w:rPr>
        <w:t xml:space="preserve">בערב </w:t>
      </w:r>
      <w:bookmarkStart w:id="1442" w:name="_ETM_Q4_337430"/>
      <w:bookmarkEnd w:id="1442"/>
      <w:r>
        <w:rPr>
          <w:rtl/>
        </w:rPr>
        <w:t>התקציב</w:t>
      </w:r>
      <w:r>
        <w:rPr>
          <w:rFonts w:hint="cs"/>
          <w:rtl/>
        </w:rPr>
        <w:t>,</w:t>
      </w:r>
      <w:r>
        <w:rPr>
          <w:rtl/>
        </w:rPr>
        <w:t xml:space="preserve"> </w:t>
      </w:r>
      <w:bookmarkStart w:id="1443" w:name="_ETM_Q4_338569"/>
      <w:bookmarkEnd w:id="1443"/>
      <w:r>
        <w:rPr>
          <w:rtl/>
        </w:rPr>
        <w:t xml:space="preserve">אבל </w:t>
      </w:r>
      <w:bookmarkStart w:id="1444" w:name="_ETM_Q4_338810"/>
      <w:bookmarkEnd w:id="1444"/>
      <w:r>
        <w:rPr>
          <w:rtl/>
        </w:rPr>
        <w:t xml:space="preserve">תקציב </w:t>
      </w:r>
      <w:bookmarkStart w:id="1445" w:name="_ETM_Q4_339169"/>
      <w:bookmarkEnd w:id="1445"/>
      <w:r>
        <w:rPr>
          <w:rtl/>
        </w:rPr>
        <w:t xml:space="preserve">המדינה </w:t>
      </w:r>
      <w:bookmarkStart w:id="1446" w:name="_ETM_Q4_339590"/>
      <w:bookmarkEnd w:id="1446"/>
      <w:r>
        <w:rPr>
          <w:rtl/>
        </w:rPr>
        <w:t>שעבר</w:t>
      </w:r>
      <w:r>
        <w:rPr>
          <w:rFonts w:hint="cs"/>
          <w:rtl/>
        </w:rPr>
        <w:t>,</w:t>
      </w:r>
      <w:r>
        <w:rPr>
          <w:rtl/>
        </w:rPr>
        <w:t xml:space="preserve"> </w:t>
      </w:r>
      <w:bookmarkStart w:id="1447" w:name="_ETM_Q4_339980"/>
      <w:bookmarkEnd w:id="1447"/>
      <w:r>
        <w:rPr>
          <w:rtl/>
        </w:rPr>
        <w:t xml:space="preserve">עבר </w:t>
      </w:r>
      <w:bookmarkStart w:id="1448" w:name="_ETM_Q4_340190"/>
      <w:bookmarkEnd w:id="1448"/>
      <w:r>
        <w:rPr>
          <w:rtl/>
        </w:rPr>
        <w:t>ע</w:t>
      </w:r>
      <w:r>
        <w:rPr>
          <w:rFonts w:hint="cs"/>
          <w:rtl/>
        </w:rPr>
        <w:t>ל ידי</w:t>
      </w:r>
      <w:r>
        <w:rPr>
          <w:rtl/>
        </w:rPr>
        <w:t xml:space="preserve"> </w:t>
      </w:r>
      <w:bookmarkStart w:id="1449" w:name="_ETM_Q4_340459"/>
      <w:bookmarkEnd w:id="1449"/>
      <w:r>
        <w:rPr>
          <w:rtl/>
        </w:rPr>
        <w:t xml:space="preserve">חבר </w:t>
      </w:r>
      <w:bookmarkStart w:id="1450" w:name="_ETM_Q4_340760"/>
      <w:bookmarkEnd w:id="1450"/>
      <w:r>
        <w:rPr>
          <w:rtl/>
        </w:rPr>
        <w:t xml:space="preserve">הכנסת </w:t>
      </w:r>
      <w:bookmarkStart w:id="1451" w:name="_ETM_Q4_341120"/>
      <w:bookmarkEnd w:id="1451"/>
      <w:r>
        <w:rPr>
          <w:rtl/>
        </w:rPr>
        <w:t xml:space="preserve">ינון </w:t>
      </w:r>
      <w:bookmarkStart w:id="1452" w:name="_ETM_Q4_341330"/>
      <w:bookmarkEnd w:id="1452"/>
      <w:r>
        <w:rPr>
          <w:rtl/>
        </w:rPr>
        <w:t>אזולאי</w:t>
      </w:r>
      <w:r>
        <w:rPr>
          <w:rFonts w:hint="cs"/>
          <w:rtl/>
        </w:rPr>
        <w:t>.</w:t>
      </w:r>
      <w:r>
        <w:rPr>
          <w:rtl/>
        </w:rPr>
        <w:t xml:space="preserve"> </w:t>
      </w:r>
      <w:bookmarkStart w:id="1453" w:name="_ETM_Q4_341780"/>
      <w:bookmarkEnd w:id="1453"/>
      <w:r>
        <w:rPr>
          <w:rtl/>
        </w:rPr>
        <w:t xml:space="preserve">כבר </w:t>
      </w:r>
      <w:bookmarkStart w:id="1454" w:name="_ETM_Q4_342050"/>
      <w:bookmarkEnd w:id="1454"/>
      <w:r>
        <w:rPr>
          <w:rtl/>
        </w:rPr>
        <w:t xml:space="preserve">אז </w:t>
      </w:r>
      <w:bookmarkStart w:id="1455" w:name="_ETM_Q4_342290"/>
      <w:bookmarkEnd w:id="1455"/>
      <w:r>
        <w:rPr>
          <w:rtl/>
        </w:rPr>
        <w:t>חשדנו</w:t>
      </w:r>
      <w:r>
        <w:rPr>
          <w:rFonts w:hint="cs"/>
          <w:rtl/>
        </w:rPr>
        <w:t>;</w:t>
      </w:r>
      <w:r>
        <w:rPr>
          <w:rtl/>
        </w:rPr>
        <w:t xml:space="preserve"> </w:t>
      </w:r>
      <w:bookmarkStart w:id="1456" w:name="_ETM_Q4_342950"/>
      <w:bookmarkEnd w:id="1456"/>
      <w:r>
        <w:rPr>
          <w:rtl/>
        </w:rPr>
        <w:t>אמרנו</w:t>
      </w:r>
      <w:r>
        <w:rPr>
          <w:rFonts w:hint="cs"/>
          <w:rtl/>
        </w:rPr>
        <w:t>:</w:t>
      </w:r>
      <w:r>
        <w:rPr>
          <w:rtl/>
        </w:rPr>
        <w:t xml:space="preserve"> </w:t>
      </w:r>
      <w:bookmarkStart w:id="1457" w:name="_ETM_Q4_343280"/>
      <w:bookmarkEnd w:id="1457"/>
      <w:r>
        <w:rPr>
          <w:rtl/>
        </w:rPr>
        <w:t xml:space="preserve">יש </w:t>
      </w:r>
      <w:bookmarkStart w:id="1458" w:name="_ETM_Q4_343520"/>
      <w:bookmarkEnd w:id="1458"/>
      <w:r>
        <w:rPr>
          <w:rtl/>
        </w:rPr>
        <w:t xml:space="preserve">פה </w:t>
      </w:r>
      <w:bookmarkStart w:id="1459" w:name="_ETM_Q4_343700"/>
      <w:bookmarkEnd w:id="1459"/>
      <w:r>
        <w:rPr>
          <w:rtl/>
        </w:rPr>
        <w:t xml:space="preserve">משהו </w:t>
      </w:r>
      <w:bookmarkStart w:id="1460" w:name="_ETM_Q4_344510"/>
      <w:bookmarkEnd w:id="1460"/>
      <w:r>
        <w:rPr>
          <w:rFonts w:hint="cs"/>
          <w:rtl/>
        </w:rPr>
        <w:t>שיו"ר</w:t>
      </w:r>
      <w:r>
        <w:rPr>
          <w:rtl/>
        </w:rPr>
        <w:t xml:space="preserve"> </w:t>
      </w:r>
      <w:bookmarkStart w:id="1461" w:name="_ETM_Q4_344959"/>
      <w:bookmarkEnd w:id="1461"/>
      <w:r>
        <w:rPr>
          <w:rtl/>
        </w:rPr>
        <w:t xml:space="preserve">ועדת </w:t>
      </w:r>
      <w:bookmarkStart w:id="1462" w:name="_ETM_Q4_345319"/>
      <w:bookmarkEnd w:id="1462"/>
      <w:r>
        <w:rPr>
          <w:rtl/>
        </w:rPr>
        <w:t xml:space="preserve">הכספים </w:t>
      </w:r>
      <w:bookmarkStart w:id="1463" w:name="_ETM_Q4_345800"/>
      <w:bookmarkEnd w:id="1463"/>
      <w:r>
        <w:rPr>
          <w:rtl/>
        </w:rPr>
        <w:t xml:space="preserve">נמנע </w:t>
      </w:r>
      <w:bookmarkStart w:id="1464" w:name="_ETM_Q4_346250"/>
      <w:bookmarkEnd w:id="1464"/>
      <w:r>
        <w:rPr>
          <w:rFonts w:hint="cs"/>
          <w:rtl/>
        </w:rPr>
        <w:t>מ</w:t>
      </w:r>
      <w:r>
        <w:rPr>
          <w:rtl/>
        </w:rPr>
        <w:t xml:space="preserve">לדון </w:t>
      </w:r>
      <w:bookmarkStart w:id="1465" w:name="_ETM_Q4_346610"/>
      <w:bookmarkEnd w:id="1465"/>
      <w:r>
        <w:rPr>
          <w:rtl/>
        </w:rPr>
        <w:t xml:space="preserve">בהסתייגויות </w:t>
      </w:r>
      <w:bookmarkStart w:id="1466" w:name="_ETM_Q4_347840"/>
      <w:bookmarkEnd w:id="1466"/>
      <w:r>
        <w:rPr>
          <w:rtl/>
        </w:rPr>
        <w:t xml:space="preserve">והוא </w:t>
      </w:r>
      <w:bookmarkStart w:id="1467" w:name="_ETM_Q4_348050"/>
      <w:bookmarkEnd w:id="1467"/>
      <w:r>
        <w:rPr>
          <w:rtl/>
        </w:rPr>
        <w:t xml:space="preserve">לא </w:t>
      </w:r>
      <w:bookmarkStart w:id="1468" w:name="_ETM_Q4_348169"/>
      <w:bookmarkEnd w:id="1468"/>
      <w:r>
        <w:rPr>
          <w:rtl/>
        </w:rPr>
        <w:t>נמצא</w:t>
      </w:r>
      <w:r>
        <w:rPr>
          <w:rFonts w:hint="cs"/>
          <w:rtl/>
        </w:rPr>
        <w:t>.</w:t>
      </w:r>
    </w:p>
    <w:p w:rsidR="00A137FB" w:rsidRDefault="00A137FB" w:rsidP="002F6EC5">
      <w:pPr>
        <w:rPr>
          <w:rtl/>
        </w:rPr>
      </w:pPr>
    </w:p>
    <w:p w:rsidR="00D71ECA" w:rsidRDefault="00A137FB" w:rsidP="00B81E4C">
      <w:pPr>
        <w:rPr>
          <w:rtl/>
        </w:rPr>
      </w:pPr>
      <w:bookmarkStart w:id="1469" w:name="_ETM_Q4_351000"/>
      <w:bookmarkStart w:id="1470" w:name="_ETM_Q4_349459"/>
      <w:bookmarkEnd w:id="1469"/>
      <w:bookmarkEnd w:id="1470"/>
      <w:r>
        <w:rPr>
          <w:rtl/>
        </w:rPr>
        <w:t xml:space="preserve">אני </w:t>
      </w:r>
      <w:bookmarkStart w:id="1471" w:name="_ETM_Q4_349879"/>
      <w:bookmarkEnd w:id="1471"/>
      <w:r>
        <w:rPr>
          <w:rtl/>
        </w:rPr>
        <w:t xml:space="preserve">לתומי </w:t>
      </w:r>
      <w:bookmarkStart w:id="1472" w:name="_ETM_Q4_350389"/>
      <w:bookmarkEnd w:id="1472"/>
      <w:r>
        <w:rPr>
          <w:rtl/>
        </w:rPr>
        <w:t xml:space="preserve">חשבתי </w:t>
      </w:r>
      <w:bookmarkStart w:id="1473" w:name="_ETM_Q4_351830"/>
      <w:bookmarkEnd w:id="1473"/>
      <w:r>
        <w:rPr>
          <w:rtl/>
        </w:rPr>
        <w:t>שי</w:t>
      </w:r>
      <w:r>
        <w:rPr>
          <w:rFonts w:hint="cs"/>
          <w:rtl/>
        </w:rPr>
        <w:t>ו"ר</w:t>
      </w:r>
      <w:bookmarkStart w:id="1474" w:name="_ETM_Q4_352489"/>
      <w:bookmarkEnd w:id="1474"/>
      <w:r>
        <w:rPr>
          <w:rFonts w:hint="cs"/>
          <w:rtl/>
        </w:rPr>
        <w:t xml:space="preserve"> </w:t>
      </w:r>
      <w:r>
        <w:rPr>
          <w:rtl/>
        </w:rPr>
        <w:t xml:space="preserve">ועדת </w:t>
      </w:r>
      <w:bookmarkStart w:id="1475" w:name="_ETM_Q4_352819"/>
      <w:bookmarkEnd w:id="1475"/>
      <w:r>
        <w:rPr>
          <w:rtl/>
        </w:rPr>
        <w:t>הכספים</w:t>
      </w:r>
      <w:r>
        <w:rPr>
          <w:rFonts w:hint="cs"/>
          <w:rtl/>
        </w:rPr>
        <w:t>,</w:t>
      </w:r>
      <w:r>
        <w:rPr>
          <w:rtl/>
        </w:rPr>
        <w:t xml:space="preserve"> </w:t>
      </w:r>
      <w:bookmarkStart w:id="1476" w:name="_ETM_Q4_353360"/>
      <w:bookmarkEnd w:id="1476"/>
      <w:r>
        <w:rPr>
          <w:rtl/>
        </w:rPr>
        <w:t xml:space="preserve">נוכח </w:t>
      </w:r>
      <w:bookmarkStart w:id="1477" w:name="_ETM_Q4_353780"/>
      <w:bookmarkEnd w:id="1477"/>
      <w:r>
        <w:rPr>
          <w:rtl/>
        </w:rPr>
        <w:t xml:space="preserve">התקציב </w:t>
      </w:r>
      <w:bookmarkStart w:id="1478" w:name="_ETM_Q4_354290"/>
      <w:bookmarkEnd w:id="1478"/>
      <w:r>
        <w:rPr>
          <w:rtl/>
        </w:rPr>
        <w:t xml:space="preserve">המזעזע </w:t>
      </w:r>
      <w:bookmarkStart w:id="1479" w:name="_ETM_Q4_354980"/>
      <w:bookmarkEnd w:id="1479"/>
      <w:r>
        <w:rPr>
          <w:rtl/>
        </w:rPr>
        <w:t xml:space="preserve">שהוגש </w:t>
      </w:r>
      <w:bookmarkStart w:id="1480" w:name="_ETM_Q4_355519"/>
      <w:bookmarkEnd w:id="1480"/>
      <w:r>
        <w:rPr>
          <w:rFonts w:hint="cs"/>
          <w:rtl/>
        </w:rPr>
        <w:t>ו</w:t>
      </w:r>
      <w:r>
        <w:rPr>
          <w:rtl/>
        </w:rPr>
        <w:t xml:space="preserve">עבר </w:t>
      </w:r>
      <w:bookmarkStart w:id="1481" w:name="_ETM_Q4_355879"/>
      <w:bookmarkEnd w:id="1481"/>
      <w:r>
        <w:rPr>
          <w:rtl/>
        </w:rPr>
        <w:t xml:space="preserve">תחת </w:t>
      </w:r>
      <w:bookmarkStart w:id="1482" w:name="_ETM_Q4_356239"/>
      <w:bookmarkEnd w:id="1482"/>
      <w:r>
        <w:rPr>
          <w:rFonts w:hint="cs"/>
          <w:rtl/>
        </w:rPr>
        <w:t>ידו, בא</w:t>
      </w:r>
      <w:r>
        <w:rPr>
          <w:rtl/>
        </w:rPr>
        <w:t xml:space="preserve"> </w:t>
      </w:r>
      <w:bookmarkStart w:id="1483" w:name="_ETM_Q4_358069"/>
      <w:bookmarkStart w:id="1484" w:name="_ETM_Q4_358280"/>
      <w:bookmarkStart w:id="1485" w:name="_ETM_Q4_358430"/>
      <w:bookmarkEnd w:id="1483"/>
      <w:bookmarkEnd w:id="1484"/>
      <w:bookmarkEnd w:id="1485"/>
      <w:r>
        <w:rPr>
          <w:rFonts w:hint="cs"/>
          <w:rtl/>
        </w:rPr>
        <w:t>ו</w:t>
      </w:r>
      <w:r>
        <w:rPr>
          <w:rtl/>
        </w:rPr>
        <w:t xml:space="preserve">עושה </w:t>
      </w:r>
      <w:bookmarkStart w:id="1486" w:name="_ETM_Q4_358669"/>
      <w:bookmarkEnd w:id="1486"/>
      <w:r>
        <w:rPr>
          <w:rtl/>
        </w:rPr>
        <w:t>שרירים</w:t>
      </w:r>
      <w:r>
        <w:rPr>
          <w:rFonts w:hint="cs"/>
          <w:rtl/>
        </w:rPr>
        <w:t>, או</w:t>
      </w:r>
      <w:r>
        <w:rPr>
          <w:rtl/>
        </w:rPr>
        <w:t xml:space="preserve"> </w:t>
      </w:r>
      <w:bookmarkStart w:id="1487" w:name="_ETM_Q4_359190"/>
      <w:bookmarkStart w:id="1488" w:name="_ETM_Q4_359850"/>
      <w:bookmarkEnd w:id="1487"/>
      <w:bookmarkEnd w:id="1488"/>
      <w:r>
        <w:rPr>
          <w:rtl/>
        </w:rPr>
        <w:t xml:space="preserve">אומר </w:t>
      </w:r>
      <w:bookmarkStart w:id="1489" w:name="_ETM_Q4_360389"/>
      <w:bookmarkEnd w:id="1489"/>
      <w:r>
        <w:rPr>
          <w:rtl/>
        </w:rPr>
        <w:t xml:space="preserve">למשרד </w:t>
      </w:r>
      <w:bookmarkStart w:id="1490" w:name="_ETM_Q4_360900"/>
      <w:bookmarkEnd w:id="1490"/>
      <w:r>
        <w:rPr>
          <w:rtl/>
        </w:rPr>
        <w:t>האוצר</w:t>
      </w:r>
      <w:r>
        <w:rPr>
          <w:rFonts w:hint="cs"/>
          <w:rtl/>
        </w:rPr>
        <w:t>:</w:t>
      </w:r>
      <w:r>
        <w:rPr>
          <w:rtl/>
        </w:rPr>
        <w:t xml:space="preserve"> </w:t>
      </w:r>
      <w:bookmarkStart w:id="1491" w:name="_ETM_Q4_361440"/>
      <w:bookmarkEnd w:id="1491"/>
      <w:r>
        <w:rPr>
          <w:rtl/>
        </w:rPr>
        <w:t xml:space="preserve">עד </w:t>
      </w:r>
      <w:bookmarkStart w:id="1492" w:name="_ETM_Q4_361650"/>
      <w:bookmarkEnd w:id="1492"/>
      <w:r>
        <w:rPr>
          <w:rtl/>
        </w:rPr>
        <w:t xml:space="preserve">כאן </w:t>
      </w:r>
      <w:bookmarkStart w:id="1493" w:name="_ETM_Q4_362130"/>
      <w:bookmarkEnd w:id="1493"/>
      <w:r>
        <w:rPr>
          <w:rFonts w:hint="cs"/>
          <w:rtl/>
        </w:rPr>
        <w:t xml:space="preserve">– </w:t>
      </w:r>
      <w:r>
        <w:rPr>
          <w:rtl/>
        </w:rPr>
        <w:t xml:space="preserve">עד </w:t>
      </w:r>
      <w:bookmarkStart w:id="1494" w:name="_ETM_Q4_362400"/>
      <w:bookmarkEnd w:id="1494"/>
      <w:r>
        <w:rPr>
          <w:rtl/>
        </w:rPr>
        <w:t xml:space="preserve">כאן </w:t>
      </w:r>
      <w:bookmarkStart w:id="1495" w:name="_ETM_Q4_362730"/>
      <w:bookmarkEnd w:id="1495"/>
      <w:r>
        <w:rPr>
          <w:rtl/>
        </w:rPr>
        <w:t xml:space="preserve">בנוגע </w:t>
      </w:r>
      <w:bookmarkStart w:id="1496" w:name="_ETM_Q4_363150"/>
      <w:bookmarkEnd w:id="1496"/>
      <w:r>
        <w:rPr>
          <w:rtl/>
        </w:rPr>
        <w:t xml:space="preserve">לחינוך </w:t>
      </w:r>
      <w:bookmarkStart w:id="1497" w:name="_ETM_Q4_363570"/>
      <w:bookmarkEnd w:id="1497"/>
      <w:r>
        <w:rPr>
          <w:rtl/>
        </w:rPr>
        <w:t xml:space="preserve">לגיל </w:t>
      </w:r>
      <w:bookmarkStart w:id="1498" w:name="_ETM_Q4_363870"/>
      <w:bookmarkEnd w:id="1498"/>
      <w:r>
        <w:rPr>
          <w:rtl/>
        </w:rPr>
        <w:t>הרך</w:t>
      </w:r>
      <w:r>
        <w:rPr>
          <w:rFonts w:hint="cs"/>
          <w:rtl/>
        </w:rPr>
        <w:t>;</w:t>
      </w:r>
      <w:r>
        <w:rPr>
          <w:rtl/>
        </w:rPr>
        <w:t xml:space="preserve"> </w:t>
      </w:r>
      <w:bookmarkStart w:id="1499" w:name="_ETM_Q4_364740"/>
      <w:bookmarkEnd w:id="1499"/>
      <w:r>
        <w:rPr>
          <w:rtl/>
        </w:rPr>
        <w:t xml:space="preserve">עד </w:t>
      </w:r>
      <w:bookmarkStart w:id="1500" w:name="_ETM_Q4_364980"/>
      <w:bookmarkEnd w:id="1500"/>
      <w:r>
        <w:rPr>
          <w:rtl/>
        </w:rPr>
        <w:t xml:space="preserve">כאן </w:t>
      </w:r>
      <w:bookmarkStart w:id="1501" w:name="_ETM_Q4_365370"/>
      <w:bookmarkEnd w:id="1501"/>
      <w:r>
        <w:rPr>
          <w:rtl/>
        </w:rPr>
        <w:t xml:space="preserve">בנוגע </w:t>
      </w:r>
      <w:bookmarkStart w:id="1502" w:name="_ETM_Q4_365790"/>
      <w:bookmarkEnd w:id="1502"/>
      <w:r>
        <w:rPr>
          <w:rtl/>
        </w:rPr>
        <w:t xml:space="preserve">לקיצוץ </w:t>
      </w:r>
      <w:bookmarkStart w:id="1503" w:name="_ETM_Q4_366330"/>
      <w:bookmarkStart w:id="1504" w:name="_ETM_Q4_366750"/>
      <w:bookmarkEnd w:id="1503"/>
      <w:bookmarkEnd w:id="1504"/>
      <w:r>
        <w:rPr>
          <w:rtl/>
        </w:rPr>
        <w:t xml:space="preserve">שהולך </w:t>
      </w:r>
      <w:bookmarkStart w:id="1505" w:name="_ETM_Q4_367200"/>
      <w:bookmarkEnd w:id="1505"/>
      <w:r>
        <w:rPr>
          <w:rtl/>
        </w:rPr>
        <w:t xml:space="preserve">להיות </w:t>
      </w:r>
      <w:bookmarkStart w:id="1506" w:name="_ETM_Q4_367410"/>
      <w:bookmarkEnd w:id="1506"/>
      <w:r>
        <w:rPr>
          <w:rtl/>
        </w:rPr>
        <w:t xml:space="preserve">בתנועות </w:t>
      </w:r>
      <w:bookmarkStart w:id="1507" w:name="_ETM_Q4_367860"/>
      <w:bookmarkEnd w:id="1507"/>
      <w:r>
        <w:rPr>
          <w:rtl/>
        </w:rPr>
        <w:t>הנוער</w:t>
      </w:r>
      <w:r>
        <w:rPr>
          <w:rFonts w:hint="cs"/>
          <w:rtl/>
        </w:rPr>
        <w:t>;</w:t>
      </w:r>
      <w:r>
        <w:rPr>
          <w:rtl/>
        </w:rPr>
        <w:t xml:space="preserve"> </w:t>
      </w:r>
      <w:bookmarkStart w:id="1508" w:name="_ETM_Q4_368840"/>
      <w:bookmarkEnd w:id="1508"/>
      <w:r>
        <w:rPr>
          <w:rtl/>
        </w:rPr>
        <w:t xml:space="preserve">עד </w:t>
      </w:r>
      <w:bookmarkStart w:id="1509" w:name="_ETM_Q4_369110"/>
      <w:bookmarkEnd w:id="1509"/>
      <w:r>
        <w:rPr>
          <w:rtl/>
        </w:rPr>
        <w:t xml:space="preserve">כאן </w:t>
      </w:r>
      <w:bookmarkStart w:id="1510" w:name="_ETM_Q4_369590"/>
      <w:bookmarkEnd w:id="1510"/>
      <w:r w:rsidR="00B81E4C">
        <w:rPr>
          <w:rFonts w:hint="cs"/>
          <w:rtl/>
        </w:rPr>
        <w:t xml:space="preserve">בנוגע </w:t>
      </w:r>
      <w:r>
        <w:rPr>
          <w:rFonts w:hint="cs"/>
          <w:rtl/>
        </w:rPr>
        <w:t>ל</w:t>
      </w:r>
      <w:r>
        <w:rPr>
          <w:rtl/>
        </w:rPr>
        <w:t xml:space="preserve">משפחות </w:t>
      </w:r>
      <w:bookmarkStart w:id="1511" w:name="_ETM_Q4_370070"/>
      <w:bookmarkEnd w:id="1511"/>
      <w:r>
        <w:rPr>
          <w:rtl/>
        </w:rPr>
        <w:t xml:space="preserve">החטופים </w:t>
      </w:r>
      <w:bookmarkStart w:id="1512" w:name="_ETM_Q4_370760"/>
      <w:bookmarkEnd w:id="1512"/>
      <w:r>
        <w:rPr>
          <w:rtl/>
        </w:rPr>
        <w:t>ו</w:t>
      </w:r>
      <w:r>
        <w:rPr>
          <w:rFonts w:hint="cs"/>
          <w:rtl/>
        </w:rPr>
        <w:t>ל</w:t>
      </w:r>
      <w:r>
        <w:rPr>
          <w:rtl/>
        </w:rPr>
        <w:t xml:space="preserve">טיפול </w:t>
      </w:r>
      <w:bookmarkStart w:id="1513" w:name="_ETM_Q4_371300"/>
      <w:bookmarkEnd w:id="1513"/>
      <w:r>
        <w:rPr>
          <w:rtl/>
        </w:rPr>
        <w:t>בהם</w:t>
      </w:r>
      <w:r>
        <w:rPr>
          <w:rFonts w:hint="cs"/>
          <w:rtl/>
        </w:rPr>
        <w:t>;</w:t>
      </w:r>
      <w:r>
        <w:rPr>
          <w:rtl/>
        </w:rPr>
        <w:t xml:space="preserve"> </w:t>
      </w:r>
      <w:bookmarkStart w:id="1514" w:name="_ETM_Q4_371750"/>
      <w:bookmarkEnd w:id="1514"/>
      <w:r>
        <w:rPr>
          <w:rtl/>
        </w:rPr>
        <w:t xml:space="preserve">עד </w:t>
      </w:r>
      <w:bookmarkStart w:id="1515" w:name="_ETM_Q4_371960"/>
      <w:bookmarkEnd w:id="1515"/>
      <w:r>
        <w:rPr>
          <w:rtl/>
        </w:rPr>
        <w:t xml:space="preserve">כאן </w:t>
      </w:r>
      <w:bookmarkStart w:id="1516" w:name="_ETM_Q4_372169"/>
      <w:bookmarkEnd w:id="1516"/>
      <w:r w:rsidR="00B81E4C">
        <w:rPr>
          <w:rFonts w:hint="cs"/>
          <w:rtl/>
        </w:rPr>
        <w:t xml:space="preserve">בנוגע </w:t>
      </w:r>
      <w:r>
        <w:rPr>
          <w:rtl/>
        </w:rPr>
        <w:t xml:space="preserve">למשפחות </w:t>
      </w:r>
      <w:bookmarkStart w:id="1517" w:name="_ETM_Q4_372770"/>
      <w:bookmarkEnd w:id="1517"/>
      <w:proofErr w:type="spellStart"/>
      <w:r>
        <w:rPr>
          <w:rtl/>
        </w:rPr>
        <w:t>הנו</w:t>
      </w:r>
      <w:r>
        <w:rPr>
          <w:rFonts w:hint="cs"/>
          <w:rtl/>
        </w:rPr>
        <w:t>בה</w:t>
      </w:r>
      <w:proofErr w:type="spellEnd"/>
      <w:r>
        <w:rPr>
          <w:rFonts w:hint="cs"/>
          <w:rtl/>
        </w:rPr>
        <w:t>;</w:t>
      </w:r>
      <w:r>
        <w:rPr>
          <w:rtl/>
        </w:rPr>
        <w:t xml:space="preserve"> </w:t>
      </w:r>
      <w:bookmarkStart w:id="1518" w:name="_ETM_Q4_373820"/>
      <w:bookmarkEnd w:id="1518"/>
      <w:r>
        <w:rPr>
          <w:rtl/>
        </w:rPr>
        <w:t xml:space="preserve">עד </w:t>
      </w:r>
      <w:bookmarkStart w:id="1519" w:name="_ETM_Q4_374090"/>
      <w:bookmarkEnd w:id="1519"/>
      <w:r>
        <w:rPr>
          <w:rtl/>
        </w:rPr>
        <w:t xml:space="preserve">כאן </w:t>
      </w:r>
      <w:bookmarkStart w:id="1520" w:name="_ETM_Q4_374330"/>
      <w:bookmarkEnd w:id="1520"/>
      <w:r w:rsidR="00B81E4C">
        <w:rPr>
          <w:rFonts w:hint="cs"/>
          <w:rtl/>
        </w:rPr>
        <w:t xml:space="preserve">בנוגע </w:t>
      </w:r>
      <w:r>
        <w:rPr>
          <w:rtl/>
        </w:rPr>
        <w:t xml:space="preserve">ל-6.6 </w:t>
      </w:r>
      <w:bookmarkStart w:id="1521" w:name="_ETM_Q4_375350"/>
      <w:bookmarkEnd w:id="1521"/>
      <w:r>
        <w:rPr>
          <w:rtl/>
        </w:rPr>
        <w:t xml:space="preserve">מיליארד </w:t>
      </w:r>
      <w:bookmarkStart w:id="1522" w:name="_ETM_Q4_375740"/>
      <w:bookmarkEnd w:id="1522"/>
      <w:r>
        <w:rPr>
          <w:rtl/>
        </w:rPr>
        <w:t xml:space="preserve">שקלים </w:t>
      </w:r>
      <w:bookmarkStart w:id="1523" w:name="_ETM_Q4_376130"/>
      <w:bookmarkEnd w:id="1523"/>
      <w:r>
        <w:rPr>
          <w:rtl/>
        </w:rPr>
        <w:t xml:space="preserve">שאמורים </w:t>
      </w:r>
      <w:bookmarkStart w:id="1524" w:name="_ETM_Q4_376730"/>
      <w:bookmarkEnd w:id="1524"/>
      <w:r>
        <w:rPr>
          <w:rtl/>
        </w:rPr>
        <w:t xml:space="preserve">להגיע </w:t>
      </w:r>
      <w:bookmarkStart w:id="1525" w:name="_ETM_Q4_377389"/>
      <w:bookmarkEnd w:id="1525"/>
      <w:r>
        <w:rPr>
          <w:rtl/>
        </w:rPr>
        <w:t xml:space="preserve">בתוכנית </w:t>
      </w:r>
      <w:bookmarkStart w:id="1526" w:name="_ETM_Q4_377870"/>
      <w:bookmarkEnd w:id="1526"/>
      <w:r>
        <w:rPr>
          <w:rtl/>
        </w:rPr>
        <w:t>המאזנת</w:t>
      </w:r>
      <w:r>
        <w:rPr>
          <w:rFonts w:hint="cs"/>
          <w:rtl/>
        </w:rPr>
        <w:t>,</w:t>
      </w:r>
      <w:r>
        <w:rPr>
          <w:rtl/>
        </w:rPr>
        <w:t xml:space="preserve"> </w:t>
      </w:r>
      <w:bookmarkStart w:id="1527" w:name="_ETM_Q4_378530"/>
      <w:bookmarkEnd w:id="1527"/>
      <w:r>
        <w:rPr>
          <w:rtl/>
        </w:rPr>
        <w:t xml:space="preserve">והצווים </w:t>
      </w:r>
      <w:bookmarkStart w:id="1528" w:name="_ETM_Q4_379040"/>
      <w:bookmarkEnd w:id="1528"/>
      <w:r>
        <w:rPr>
          <w:rtl/>
        </w:rPr>
        <w:t xml:space="preserve">נדחו </w:t>
      </w:r>
      <w:bookmarkStart w:id="1529" w:name="_ETM_Q4_379460"/>
      <w:bookmarkEnd w:id="1529"/>
      <w:r>
        <w:rPr>
          <w:rtl/>
        </w:rPr>
        <w:t xml:space="preserve">בגלל </w:t>
      </w:r>
      <w:bookmarkStart w:id="1530" w:name="_ETM_Q4_379790"/>
      <w:bookmarkEnd w:id="1530"/>
      <w:r>
        <w:rPr>
          <w:rtl/>
        </w:rPr>
        <w:t xml:space="preserve">שיש </w:t>
      </w:r>
      <w:bookmarkStart w:id="1531" w:name="_ETM_Q4_380300"/>
      <w:bookmarkEnd w:id="1531"/>
      <w:r>
        <w:rPr>
          <w:rtl/>
        </w:rPr>
        <w:t xml:space="preserve">אינטרסים </w:t>
      </w:r>
      <w:bookmarkStart w:id="1532" w:name="_ETM_Q4_380930"/>
      <w:bookmarkEnd w:id="1532"/>
      <w:r>
        <w:rPr>
          <w:rtl/>
        </w:rPr>
        <w:t xml:space="preserve">חשובים מאוד </w:t>
      </w:r>
      <w:bookmarkStart w:id="1533" w:name="_ETM_Q4_381260"/>
      <w:bookmarkEnd w:id="1533"/>
      <w:r>
        <w:rPr>
          <w:rtl/>
        </w:rPr>
        <w:t xml:space="preserve">מאוד </w:t>
      </w:r>
      <w:bookmarkStart w:id="1534" w:name="_ETM_Q4_381500"/>
      <w:bookmarkStart w:id="1535" w:name="_ETM_Q4_381980"/>
      <w:bookmarkEnd w:id="1534"/>
      <w:bookmarkEnd w:id="1535"/>
      <w:r>
        <w:rPr>
          <w:rtl/>
        </w:rPr>
        <w:t>לציבור</w:t>
      </w:r>
      <w:r>
        <w:rPr>
          <w:rFonts w:hint="cs"/>
          <w:rtl/>
        </w:rPr>
        <w:t>,</w:t>
      </w:r>
      <w:r>
        <w:rPr>
          <w:rtl/>
        </w:rPr>
        <w:t xml:space="preserve"> </w:t>
      </w:r>
      <w:bookmarkStart w:id="1536" w:name="_ETM_Q4_383230"/>
      <w:bookmarkEnd w:id="1536"/>
      <w:r>
        <w:rPr>
          <w:rtl/>
        </w:rPr>
        <w:t xml:space="preserve">או </w:t>
      </w:r>
      <w:bookmarkStart w:id="1537" w:name="_ETM_Q4_383530"/>
      <w:bookmarkEnd w:id="1537"/>
      <w:r>
        <w:rPr>
          <w:rtl/>
        </w:rPr>
        <w:t xml:space="preserve">לציבור </w:t>
      </w:r>
      <w:bookmarkStart w:id="1538" w:name="_ETM_Q4_384040"/>
      <w:bookmarkEnd w:id="1538"/>
      <w:r>
        <w:rPr>
          <w:rtl/>
        </w:rPr>
        <w:t xml:space="preserve">מאוד </w:t>
      </w:r>
      <w:bookmarkStart w:id="1539" w:name="_ETM_Q4_384340"/>
      <w:bookmarkEnd w:id="1539"/>
      <w:r>
        <w:rPr>
          <w:rtl/>
        </w:rPr>
        <w:t xml:space="preserve">מאוד </w:t>
      </w:r>
      <w:bookmarkStart w:id="1540" w:name="_ETM_Q4_384580"/>
      <w:bookmarkEnd w:id="1540"/>
      <w:r>
        <w:rPr>
          <w:rtl/>
        </w:rPr>
        <w:t>מסוים</w:t>
      </w:r>
      <w:r>
        <w:rPr>
          <w:rFonts w:hint="cs"/>
          <w:rtl/>
        </w:rPr>
        <w:t>,</w:t>
      </w:r>
      <w:r>
        <w:rPr>
          <w:rtl/>
        </w:rPr>
        <w:t xml:space="preserve"> </w:t>
      </w:r>
      <w:bookmarkStart w:id="1541" w:name="_ETM_Q4_385030"/>
      <w:bookmarkEnd w:id="1541"/>
      <w:r>
        <w:rPr>
          <w:rtl/>
        </w:rPr>
        <w:t xml:space="preserve">של </w:t>
      </w:r>
      <w:bookmarkStart w:id="1542" w:name="_ETM_Q4_385210"/>
      <w:bookmarkEnd w:id="1542"/>
      <w:r>
        <w:rPr>
          <w:rtl/>
        </w:rPr>
        <w:t xml:space="preserve">מתפקדים </w:t>
      </w:r>
      <w:bookmarkStart w:id="1543" w:name="_ETM_Q4_385780"/>
      <w:bookmarkStart w:id="1544" w:name="_ETM_Q4_385900"/>
      <w:bookmarkEnd w:id="1543"/>
      <w:bookmarkEnd w:id="1544"/>
      <w:r>
        <w:rPr>
          <w:rFonts w:hint="cs"/>
          <w:rtl/>
        </w:rPr>
        <w:t>מ</w:t>
      </w:r>
      <w:r>
        <w:rPr>
          <w:rtl/>
        </w:rPr>
        <w:t xml:space="preserve">מפלגה </w:t>
      </w:r>
      <w:bookmarkStart w:id="1545" w:name="_ETM_Q4_386320"/>
      <w:bookmarkEnd w:id="1545"/>
      <w:r>
        <w:rPr>
          <w:rtl/>
        </w:rPr>
        <w:t xml:space="preserve">מאוד </w:t>
      </w:r>
      <w:bookmarkStart w:id="1546" w:name="_ETM_Q4_386620"/>
      <w:bookmarkEnd w:id="1546"/>
      <w:r>
        <w:rPr>
          <w:rtl/>
        </w:rPr>
        <w:t xml:space="preserve">מאוד </w:t>
      </w:r>
      <w:bookmarkStart w:id="1547" w:name="_ETM_Q4_386830"/>
      <w:bookmarkEnd w:id="1547"/>
      <w:r>
        <w:rPr>
          <w:rtl/>
        </w:rPr>
        <w:t>מסוימת</w:t>
      </w:r>
      <w:r>
        <w:rPr>
          <w:rFonts w:hint="cs"/>
          <w:rtl/>
        </w:rPr>
        <w:t>.</w:t>
      </w:r>
      <w:r>
        <w:rPr>
          <w:rtl/>
        </w:rPr>
        <w:t xml:space="preserve"> </w:t>
      </w:r>
      <w:bookmarkStart w:id="1548" w:name="_ETM_Q4_387790"/>
      <w:bookmarkStart w:id="1549" w:name="_ETM_Q4_400783"/>
      <w:bookmarkStart w:id="1550" w:name="_ETM_Q4_400864"/>
      <w:bookmarkStart w:id="1551" w:name="_ETM_Q4_400919"/>
      <w:bookmarkStart w:id="1552" w:name="_ETM_Q4_400969"/>
      <w:bookmarkEnd w:id="1548"/>
      <w:bookmarkEnd w:id="1549"/>
      <w:bookmarkEnd w:id="1550"/>
      <w:bookmarkEnd w:id="1551"/>
      <w:bookmarkEnd w:id="1552"/>
    </w:p>
    <w:p w:rsidR="00D71ECA" w:rsidRDefault="00D71ECA" w:rsidP="00D71ECA">
      <w:pPr>
        <w:rPr>
          <w:rtl/>
        </w:rPr>
      </w:pPr>
    </w:p>
    <w:p w:rsidR="00A137FB" w:rsidRDefault="00A137FB" w:rsidP="00B81E4C">
      <w:pPr>
        <w:rPr>
          <w:rtl/>
        </w:rPr>
      </w:pPr>
      <w:r>
        <w:rPr>
          <w:rtl/>
        </w:rPr>
        <w:t xml:space="preserve">אז </w:t>
      </w:r>
      <w:bookmarkStart w:id="1553" w:name="_ETM_Q4_387970"/>
      <w:bookmarkEnd w:id="1553"/>
      <w:r>
        <w:rPr>
          <w:rtl/>
        </w:rPr>
        <w:t xml:space="preserve">אני </w:t>
      </w:r>
      <w:bookmarkStart w:id="1554" w:name="_ETM_Q4_388150"/>
      <w:bookmarkEnd w:id="1554"/>
      <w:r>
        <w:rPr>
          <w:rtl/>
        </w:rPr>
        <w:t xml:space="preserve">לתומי </w:t>
      </w:r>
      <w:bookmarkStart w:id="1555" w:name="_ETM_Q4_388510"/>
      <w:bookmarkEnd w:id="1555"/>
      <w:r>
        <w:rPr>
          <w:rtl/>
        </w:rPr>
        <w:t xml:space="preserve">באמת </w:t>
      </w:r>
      <w:bookmarkStart w:id="1556" w:name="_ETM_Q4_388810"/>
      <w:bookmarkEnd w:id="1556"/>
      <w:r>
        <w:rPr>
          <w:rtl/>
        </w:rPr>
        <w:t xml:space="preserve">חשבתי </w:t>
      </w:r>
      <w:bookmarkStart w:id="1557" w:name="_ETM_Q4_389320"/>
      <w:bookmarkEnd w:id="1557"/>
      <w:r>
        <w:rPr>
          <w:rtl/>
        </w:rPr>
        <w:t xml:space="preserve">על </w:t>
      </w:r>
      <w:bookmarkStart w:id="1558" w:name="_ETM_Q4_389410"/>
      <w:bookmarkEnd w:id="1558"/>
      <w:r>
        <w:rPr>
          <w:rtl/>
        </w:rPr>
        <w:t xml:space="preserve">זה </w:t>
      </w:r>
      <w:bookmarkStart w:id="1559" w:name="_ETM_Q4_389950"/>
      <w:bookmarkStart w:id="1560" w:name="_ETM_Q4_390130"/>
      <w:bookmarkEnd w:id="1559"/>
      <w:bookmarkEnd w:id="1560"/>
      <w:r>
        <w:rPr>
          <w:rFonts w:hint="cs"/>
          <w:rtl/>
        </w:rPr>
        <w:t xml:space="preserve">– </w:t>
      </w:r>
      <w:r>
        <w:rPr>
          <w:rtl/>
        </w:rPr>
        <w:t xml:space="preserve">עד </w:t>
      </w:r>
      <w:bookmarkStart w:id="1561" w:name="_ETM_Q4_390310"/>
      <w:bookmarkEnd w:id="1561"/>
      <w:r>
        <w:rPr>
          <w:rtl/>
        </w:rPr>
        <w:t>כאן</w:t>
      </w:r>
      <w:r>
        <w:rPr>
          <w:rFonts w:hint="cs"/>
          <w:rtl/>
        </w:rPr>
        <w:t>,</w:t>
      </w:r>
      <w:r>
        <w:rPr>
          <w:rtl/>
        </w:rPr>
        <w:t xml:space="preserve"> </w:t>
      </w:r>
      <w:bookmarkStart w:id="1562" w:name="_ETM_Q4_391669"/>
      <w:bookmarkEnd w:id="1562"/>
      <w:r>
        <w:rPr>
          <w:rtl/>
        </w:rPr>
        <w:t xml:space="preserve">הוא </w:t>
      </w:r>
      <w:bookmarkStart w:id="1563" w:name="_ETM_Q4_391790"/>
      <w:bookmarkEnd w:id="1563"/>
      <w:r>
        <w:rPr>
          <w:rtl/>
        </w:rPr>
        <w:t xml:space="preserve">בא </w:t>
      </w:r>
      <w:bookmarkStart w:id="1564" w:name="_ETM_Q4_391970"/>
      <w:bookmarkEnd w:id="1564"/>
      <w:r>
        <w:rPr>
          <w:rtl/>
        </w:rPr>
        <w:t xml:space="preserve">ומותח </w:t>
      </w:r>
      <w:bookmarkStart w:id="1565" w:name="_ETM_Q4_392419"/>
      <w:bookmarkEnd w:id="1565"/>
      <w:r>
        <w:rPr>
          <w:rtl/>
        </w:rPr>
        <w:t xml:space="preserve">את </w:t>
      </w:r>
      <w:bookmarkStart w:id="1566" w:name="_ETM_Q4_392569"/>
      <w:bookmarkEnd w:id="1566"/>
      <w:r>
        <w:rPr>
          <w:rtl/>
        </w:rPr>
        <w:t xml:space="preserve">הקו </w:t>
      </w:r>
      <w:bookmarkStart w:id="1567" w:name="_ETM_Q4_392870"/>
      <w:bookmarkEnd w:id="1567"/>
      <w:r>
        <w:rPr>
          <w:rtl/>
        </w:rPr>
        <w:t xml:space="preserve">בנוגע </w:t>
      </w:r>
      <w:bookmarkStart w:id="1568" w:name="_ETM_Q4_393260"/>
      <w:bookmarkEnd w:id="1568"/>
      <w:r>
        <w:rPr>
          <w:rtl/>
        </w:rPr>
        <w:t>לאופקים</w:t>
      </w:r>
      <w:r>
        <w:rPr>
          <w:rFonts w:hint="cs"/>
          <w:rtl/>
        </w:rPr>
        <w:t>.</w:t>
      </w:r>
      <w:r>
        <w:rPr>
          <w:rtl/>
        </w:rPr>
        <w:t xml:space="preserve"> </w:t>
      </w:r>
      <w:bookmarkStart w:id="1569" w:name="_ETM_Q4_394519"/>
      <w:bookmarkStart w:id="1570" w:name="_ETM_Q4_395659"/>
      <w:bookmarkEnd w:id="1569"/>
      <w:bookmarkEnd w:id="1570"/>
      <w:r>
        <w:rPr>
          <w:rtl/>
        </w:rPr>
        <w:t xml:space="preserve">במשך </w:t>
      </w:r>
      <w:bookmarkStart w:id="1571" w:name="_ETM_Q4_396170"/>
      <w:bookmarkEnd w:id="1571"/>
      <w:r>
        <w:rPr>
          <w:rFonts w:hint="cs"/>
          <w:rtl/>
        </w:rPr>
        <w:t xml:space="preserve">חמשת </w:t>
      </w:r>
      <w:bookmarkStart w:id="1572" w:name="_ETM_Q4_396650"/>
      <w:bookmarkEnd w:id="1572"/>
      <w:r>
        <w:rPr>
          <w:rFonts w:hint="cs"/>
          <w:rtl/>
        </w:rPr>
        <w:t>ה</w:t>
      </w:r>
      <w:r>
        <w:rPr>
          <w:rtl/>
        </w:rPr>
        <w:t xml:space="preserve">חודשים </w:t>
      </w:r>
      <w:bookmarkStart w:id="1573" w:name="_ETM_Q4_397129"/>
      <w:bookmarkEnd w:id="1573"/>
      <w:r>
        <w:rPr>
          <w:rtl/>
        </w:rPr>
        <w:t>האלה</w:t>
      </w:r>
      <w:r>
        <w:rPr>
          <w:rFonts w:hint="cs"/>
          <w:rtl/>
        </w:rPr>
        <w:t xml:space="preserve"> </w:t>
      </w:r>
      <w:bookmarkStart w:id="1574" w:name="_ETM_Q4_402882"/>
      <w:bookmarkEnd w:id="1574"/>
      <w:r>
        <w:rPr>
          <w:rtl/>
        </w:rPr>
        <w:t xml:space="preserve">אף </w:t>
      </w:r>
      <w:bookmarkStart w:id="1575" w:name="_ETM_Q4_395239"/>
      <w:bookmarkEnd w:id="1575"/>
      <w:r>
        <w:rPr>
          <w:rFonts w:hint="cs"/>
          <w:rtl/>
        </w:rPr>
        <w:t>אחד</w:t>
      </w:r>
      <w:r>
        <w:rPr>
          <w:rtl/>
        </w:rPr>
        <w:t xml:space="preserve"> </w:t>
      </w:r>
      <w:r>
        <w:rPr>
          <w:rFonts w:hint="eastAsia"/>
          <w:rtl/>
        </w:rPr>
        <w:t>–</w:t>
      </w:r>
      <w:r>
        <w:rPr>
          <w:rtl/>
        </w:rPr>
        <w:t xml:space="preserve"> </w:t>
      </w:r>
      <w:bookmarkStart w:id="1576" w:name="_ETM_Q4_397519"/>
      <w:bookmarkStart w:id="1577" w:name="_ETM_Q4_397909"/>
      <w:bookmarkEnd w:id="1576"/>
      <w:bookmarkEnd w:id="1577"/>
      <w:r>
        <w:rPr>
          <w:rtl/>
        </w:rPr>
        <w:t xml:space="preserve">הממשלה </w:t>
      </w:r>
      <w:bookmarkStart w:id="1578" w:name="_ETM_Q4_398450"/>
      <w:bookmarkEnd w:id="1578"/>
      <w:r>
        <w:rPr>
          <w:rtl/>
        </w:rPr>
        <w:t xml:space="preserve">פשוט </w:t>
      </w:r>
      <w:bookmarkStart w:id="1579" w:name="_ETM_Q4_398840"/>
      <w:bookmarkEnd w:id="1579"/>
      <w:r>
        <w:rPr>
          <w:rtl/>
        </w:rPr>
        <w:t xml:space="preserve">התעלמה </w:t>
      </w:r>
      <w:bookmarkStart w:id="1580" w:name="_ETM_Q4_399379"/>
      <w:bookmarkEnd w:id="1580"/>
      <w:r>
        <w:rPr>
          <w:rtl/>
        </w:rPr>
        <w:t>מאופקים</w:t>
      </w:r>
      <w:r>
        <w:rPr>
          <w:rFonts w:hint="cs"/>
          <w:rtl/>
        </w:rPr>
        <w:t>.</w:t>
      </w:r>
      <w:r>
        <w:rPr>
          <w:rtl/>
        </w:rPr>
        <w:t xml:space="preserve"> </w:t>
      </w:r>
      <w:bookmarkStart w:id="1581" w:name="_ETM_Q4_400370"/>
      <w:bookmarkEnd w:id="1581"/>
      <w:r>
        <w:rPr>
          <w:rtl/>
        </w:rPr>
        <w:t xml:space="preserve">היום </w:t>
      </w:r>
      <w:bookmarkStart w:id="1582" w:name="_ETM_Q4_400730"/>
      <w:bookmarkEnd w:id="1582"/>
      <w:r>
        <w:rPr>
          <w:rtl/>
        </w:rPr>
        <w:t xml:space="preserve">היה </w:t>
      </w:r>
      <w:bookmarkStart w:id="1583" w:name="_ETM_Q4_400909"/>
      <w:bookmarkEnd w:id="1583"/>
      <w:r>
        <w:rPr>
          <w:rtl/>
        </w:rPr>
        <w:t>דיון</w:t>
      </w:r>
      <w:r w:rsidR="00B81E4C">
        <w:rPr>
          <w:rFonts w:hint="cs"/>
          <w:rtl/>
        </w:rPr>
        <w:t>.</w:t>
      </w:r>
      <w:r>
        <w:rPr>
          <w:rFonts w:hint="cs"/>
          <w:rtl/>
        </w:rPr>
        <w:t xml:space="preserve"> </w:t>
      </w:r>
      <w:r>
        <w:rPr>
          <w:rtl/>
        </w:rPr>
        <w:t>סו</w:t>
      </w:r>
      <w:r>
        <w:rPr>
          <w:rFonts w:hint="cs"/>
          <w:rtl/>
        </w:rPr>
        <w:t>ף-</w:t>
      </w:r>
      <w:bookmarkStart w:id="1584" w:name="_ETM_Q4_401780"/>
      <w:bookmarkEnd w:id="1584"/>
      <w:r>
        <w:rPr>
          <w:rtl/>
        </w:rPr>
        <w:t xml:space="preserve">סוף </w:t>
      </w:r>
      <w:bookmarkStart w:id="1585" w:name="_ETM_Q4_402290"/>
      <w:bookmarkEnd w:id="1585"/>
      <w:r>
        <w:rPr>
          <w:rtl/>
        </w:rPr>
        <w:t xml:space="preserve">הגיע </w:t>
      </w:r>
      <w:bookmarkStart w:id="1586" w:name="_ETM_Q4_402620"/>
      <w:bookmarkEnd w:id="1586"/>
      <w:r>
        <w:rPr>
          <w:rtl/>
        </w:rPr>
        <w:t>המשיח</w:t>
      </w:r>
      <w:r>
        <w:rPr>
          <w:rFonts w:hint="cs"/>
          <w:rtl/>
        </w:rPr>
        <w:t>,</w:t>
      </w:r>
      <w:r>
        <w:rPr>
          <w:rtl/>
        </w:rPr>
        <w:t xml:space="preserve"> </w:t>
      </w:r>
      <w:bookmarkStart w:id="1587" w:name="_ETM_Q4_403730"/>
      <w:bookmarkEnd w:id="1587"/>
      <w:r>
        <w:rPr>
          <w:rtl/>
        </w:rPr>
        <w:t xml:space="preserve">והצלחתי </w:t>
      </w:r>
      <w:bookmarkStart w:id="1588" w:name="_ETM_Q4_404569"/>
      <w:bookmarkEnd w:id="1588"/>
      <w:r>
        <w:rPr>
          <w:rtl/>
        </w:rPr>
        <w:t xml:space="preserve">לייצר </w:t>
      </w:r>
      <w:bookmarkStart w:id="1589" w:name="_ETM_Q4_405110"/>
      <w:bookmarkEnd w:id="1589"/>
      <w:r>
        <w:rPr>
          <w:rtl/>
        </w:rPr>
        <w:t xml:space="preserve">דיון </w:t>
      </w:r>
      <w:bookmarkStart w:id="1590" w:name="_ETM_Q4_406040"/>
      <w:bookmarkEnd w:id="1590"/>
      <w:r>
        <w:rPr>
          <w:rtl/>
        </w:rPr>
        <w:t xml:space="preserve">בנוגע </w:t>
      </w:r>
      <w:bookmarkStart w:id="1591" w:name="_ETM_Q4_406519"/>
      <w:bookmarkEnd w:id="1591"/>
      <w:r>
        <w:rPr>
          <w:rtl/>
        </w:rPr>
        <w:t>לאופקים</w:t>
      </w:r>
      <w:r>
        <w:rPr>
          <w:rFonts w:hint="cs"/>
          <w:rtl/>
        </w:rPr>
        <w:t>.</w:t>
      </w:r>
      <w:r>
        <w:rPr>
          <w:rtl/>
        </w:rPr>
        <w:t xml:space="preserve"> </w:t>
      </w:r>
      <w:bookmarkStart w:id="1592" w:name="_ETM_Q4_408580"/>
      <w:bookmarkEnd w:id="1592"/>
      <w:r>
        <w:rPr>
          <w:rtl/>
        </w:rPr>
        <w:t xml:space="preserve">חברת </w:t>
      </w:r>
      <w:bookmarkStart w:id="1593" w:name="_ETM_Q4_409000"/>
      <w:bookmarkEnd w:id="1593"/>
      <w:r>
        <w:rPr>
          <w:rtl/>
        </w:rPr>
        <w:t xml:space="preserve">הכנסת </w:t>
      </w:r>
      <w:bookmarkStart w:id="1594" w:name="_ETM_Q4_409390"/>
      <w:bookmarkEnd w:id="1594"/>
      <w:r>
        <w:rPr>
          <w:rtl/>
        </w:rPr>
        <w:t xml:space="preserve">לזימי </w:t>
      </w:r>
      <w:bookmarkStart w:id="1595" w:name="_ETM_Q4_409750"/>
      <w:bookmarkEnd w:id="1595"/>
      <w:r>
        <w:rPr>
          <w:rtl/>
        </w:rPr>
        <w:t xml:space="preserve">ואני </w:t>
      </w:r>
      <w:bookmarkStart w:id="1596" w:name="_ETM_Q4_410390"/>
      <w:bookmarkEnd w:id="1596"/>
      <w:r>
        <w:rPr>
          <w:rtl/>
        </w:rPr>
        <w:t xml:space="preserve">סיירנו </w:t>
      </w:r>
      <w:bookmarkStart w:id="1597" w:name="_ETM_Q4_410810"/>
      <w:bookmarkEnd w:id="1597"/>
      <w:r>
        <w:rPr>
          <w:rtl/>
        </w:rPr>
        <w:t>באופקים</w:t>
      </w:r>
      <w:r>
        <w:rPr>
          <w:rFonts w:hint="cs"/>
          <w:rtl/>
        </w:rPr>
        <w:t>,</w:t>
      </w:r>
      <w:r>
        <w:rPr>
          <w:rtl/>
        </w:rPr>
        <w:t xml:space="preserve"> </w:t>
      </w:r>
      <w:bookmarkStart w:id="1598" w:name="_ETM_Q4_411350"/>
      <w:bookmarkEnd w:id="1598"/>
      <w:r>
        <w:rPr>
          <w:rtl/>
        </w:rPr>
        <w:t xml:space="preserve">ראינו </w:t>
      </w:r>
      <w:bookmarkStart w:id="1599" w:name="_ETM_Q4_411770"/>
      <w:bookmarkEnd w:id="1599"/>
      <w:r>
        <w:rPr>
          <w:rtl/>
        </w:rPr>
        <w:t xml:space="preserve">את </w:t>
      </w:r>
      <w:bookmarkStart w:id="1600" w:name="_ETM_Q4_411860"/>
      <w:bookmarkEnd w:id="1600"/>
      <w:r>
        <w:rPr>
          <w:rtl/>
        </w:rPr>
        <w:t>המצוקות</w:t>
      </w:r>
      <w:r>
        <w:rPr>
          <w:rFonts w:hint="cs"/>
          <w:rtl/>
        </w:rPr>
        <w:t>,</w:t>
      </w:r>
      <w:r>
        <w:rPr>
          <w:rtl/>
        </w:rPr>
        <w:t xml:space="preserve"> </w:t>
      </w:r>
      <w:bookmarkStart w:id="1601" w:name="_ETM_Q4_412460"/>
      <w:bookmarkEnd w:id="1601"/>
      <w:r>
        <w:rPr>
          <w:rtl/>
        </w:rPr>
        <w:t xml:space="preserve">ראינו </w:t>
      </w:r>
      <w:bookmarkStart w:id="1602" w:name="_ETM_Q4_412880"/>
      <w:bookmarkEnd w:id="1602"/>
      <w:r>
        <w:rPr>
          <w:rtl/>
        </w:rPr>
        <w:t xml:space="preserve">את </w:t>
      </w:r>
      <w:bookmarkStart w:id="1603" w:name="_ETM_Q4_413030"/>
      <w:bookmarkEnd w:id="1603"/>
      <w:r>
        <w:rPr>
          <w:rtl/>
        </w:rPr>
        <w:t xml:space="preserve">העיר </w:t>
      </w:r>
      <w:bookmarkStart w:id="1604" w:name="_ETM_Q4_413270"/>
      <w:bookmarkEnd w:id="1604"/>
      <w:r>
        <w:rPr>
          <w:rtl/>
        </w:rPr>
        <w:t>מתפוררת</w:t>
      </w:r>
      <w:r>
        <w:rPr>
          <w:rFonts w:hint="cs"/>
          <w:rtl/>
        </w:rPr>
        <w:t>,</w:t>
      </w:r>
      <w:r>
        <w:rPr>
          <w:rtl/>
        </w:rPr>
        <w:t xml:space="preserve"> </w:t>
      </w:r>
      <w:bookmarkStart w:id="1605" w:name="_ETM_Q4_413960"/>
      <w:bookmarkEnd w:id="1605"/>
      <w:r>
        <w:rPr>
          <w:rtl/>
        </w:rPr>
        <w:t xml:space="preserve">ואף </w:t>
      </w:r>
      <w:bookmarkStart w:id="1606" w:name="_ETM_Q4_414350"/>
      <w:bookmarkStart w:id="1607" w:name="_ETM_Q4_414650"/>
      <w:bookmarkEnd w:id="1606"/>
      <w:bookmarkEnd w:id="1607"/>
      <w:r>
        <w:rPr>
          <w:rFonts w:hint="cs"/>
          <w:rtl/>
        </w:rPr>
        <w:t xml:space="preserve">אחד </w:t>
      </w:r>
      <w:r>
        <w:rPr>
          <w:rtl/>
        </w:rPr>
        <w:t xml:space="preserve">לא </w:t>
      </w:r>
      <w:bookmarkStart w:id="1608" w:name="_ETM_Q4_414740"/>
      <w:bookmarkEnd w:id="1608"/>
      <w:r>
        <w:rPr>
          <w:rtl/>
        </w:rPr>
        <w:t xml:space="preserve">מדבר </w:t>
      </w:r>
      <w:bookmarkStart w:id="1609" w:name="_ETM_Q4_415100"/>
      <w:bookmarkEnd w:id="1609"/>
      <w:r>
        <w:rPr>
          <w:rtl/>
        </w:rPr>
        <w:t>עליה</w:t>
      </w:r>
      <w:r>
        <w:rPr>
          <w:rFonts w:hint="cs"/>
          <w:rtl/>
        </w:rPr>
        <w:t>.</w:t>
      </w:r>
      <w:r>
        <w:rPr>
          <w:rtl/>
        </w:rPr>
        <w:t xml:space="preserve"> </w:t>
      </w:r>
      <w:bookmarkStart w:id="1610" w:name="_ETM_Q4_415580"/>
      <w:bookmarkEnd w:id="1610"/>
      <w:r>
        <w:rPr>
          <w:rtl/>
        </w:rPr>
        <w:t xml:space="preserve">ביקשנו </w:t>
      </w:r>
      <w:bookmarkStart w:id="1611" w:name="_ETM_Q4_416090"/>
      <w:bookmarkStart w:id="1612" w:name="_ETM_Q4_416390"/>
      <w:bookmarkEnd w:id="1611"/>
      <w:bookmarkEnd w:id="1612"/>
      <w:r>
        <w:rPr>
          <w:rtl/>
        </w:rPr>
        <w:t xml:space="preserve">להכניס </w:t>
      </w:r>
      <w:bookmarkStart w:id="1613" w:name="_ETM_Q4_417110"/>
      <w:bookmarkEnd w:id="1613"/>
      <w:r>
        <w:rPr>
          <w:rFonts w:hint="cs"/>
          <w:rtl/>
        </w:rPr>
        <w:t>אותה</w:t>
      </w:r>
      <w:r>
        <w:rPr>
          <w:rtl/>
        </w:rPr>
        <w:t xml:space="preserve"> </w:t>
      </w:r>
      <w:bookmarkStart w:id="1614" w:name="_ETM_Q4_417319"/>
      <w:bookmarkEnd w:id="1614"/>
      <w:r>
        <w:rPr>
          <w:rtl/>
        </w:rPr>
        <w:t>לתקומה</w:t>
      </w:r>
      <w:r>
        <w:rPr>
          <w:rFonts w:hint="cs"/>
          <w:rtl/>
        </w:rPr>
        <w:t xml:space="preserve"> </w:t>
      </w:r>
      <w:r>
        <w:rPr>
          <w:rFonts w:hint="eastAsia"/>
          <w:rtl/>
        </w:rPr>
        <w:t>–</w:t>
      </w:r>
      <w:r>
        <w:rPr>
          <w:rtl/>
        </w:rPr>
        <w:t xml:space="preserve"> </w:t>
      </w:r>
      <w:bookmarkStart w:id="1615" w:name="_ETM_Q4_418130"/>
      <w:bookmarkEnd w:id="1615"/>
      <w:r>
        <w:rPr>
          <w:rtl/>
        </w:rPr>
        <w:t>אי</w:t>
      </w:r>
      <w:bookmarkStart w:id="1616" w:name="_ETM_Q4_418280"/>
      <w:bookmarkEnd w:id="1616"/>
      <w:r>
        <w:rPr>
          <w:rFonts w:hint="cs"/>
          <w:rtl/>
        </w:rPr>
        <w:t>-</w:t>
      </w:r>
      <w:r>
        <w:rPr>
          <w:rtl/>
        </w:rPr>
        <w:t>אפשר</w:t>
      </w:r>
      <w:r>
        <w:rPr>
          <w:rFonts w:hint="cs"/>
          <w:rtl/>
        </w:rPr>
        <w:t>.</w:t>
      </w:r>
      <w:r>
        <w:rPr>
          <w:rtl/>
        </w:rPr>
        <w:t xml:space="preserve"> </w:t>
      </w:r>
      <w:bookmarkStart w:id="1617" w:name="_ETM_Q4_418640"/>
      <w:bookmarkEnd w:id="1617"/>
      <w:r>
        <w:rPr>
          <w:rtl/>
        </w:rPr>
        <w:t xml:space="preserve">ביקשתי </w:t>
      </w:r>
      <w:bookmarkStart w:id="1618" w:name="_ETM_Q4_419090"/>
      <w:bookmarkEnd w:id="1618"/>
      <w:r>
        <w:rPr>
          <w:rtl/>
        </w:rPr>
        <w:t xml:space="preserve">לעשות </w:t>
      </w:r>
      <w:bookmarkStart w:id="1619" w:name="_ETM_Q4_419420"/>
      <w:bookmarkEnd w:id="1619"/>
      <w:r>
        <w:rPr>
          <w:rtl/>
        </w:rPr>
        <w:t xml:space="preserve">דיון </w:t>
      </w:r>
      <w:bookmarkStart w:id="1620" w:name="_ETM_Q4_419690"/>
      <w:bookmarkEnd w:id="1620"/>
      <w:r>
        <w:rPr>
          <w:rtl/>
        </w:rPr>
        <w:t xml:space="preserve">בוועדת </w:t>
      </w:r>
      <w:bookmarkStart w:id="1621" w:name="_ETM_Q4_420110"/>
      <w:bookmarkEnd w:id="1621"/>
      <w:r>
        <w:rPr>
          <w:rtl/>
        </w:rPr>
        <w:t>הכספים</w:t>
      </w:r>
      <w:r>
        <w:rPr>
          <w:rFonts w:hint="cs"/>
          <w:rtl/>
        </w:rPr>
        <w:t xml:space="preserve"> </w:t>
      </w:r>
      <w:r>
        <w:rPr>
          <w:rFonts w:hint="eastAsia"/>
          <w:rtl/>
        </w:rPr>
        <w:t>–</w:t>
      </w:r>
      <w:r>
        <w:rPr>
          <w:rtl/>
        </w:rPr>
        <w:t xml:space="preserve"> </w:t>
      </w:r>
      <w:bookmarkStart w:id="1622" w:name="_ETM_Q4_420680"/>
      <w:bookmarkEnd w:id="1622"/>
      <w:r>
        <w:rPr>
          <w:rtl/>
        </w:rPr>
        <w:t>אי</w:t>
      </w:r>
      <w:bookmarkStart w:id="1623" w:name="_ETM_Q4_420860"/>
      <w:bookmarkEnd w:id="1623"/>
      <w:r>
        <w:rPr>
          <w:rFonts w:hint="cs"/>
          <w:rtl/>
        </w:rPr>
        <w:t>-</w:t>
      </w:r>
      <w:r>
        <w:rPr>
          <w:rtl/>
        </w:rPr>
        <w:t>אפשר</w:t>
      </w:r>
      <w:r>
        <w:rPr>
          <w:rFonts w:hint="cs"/>
          <w:rtl/>
        </w:rPr>
        <w:t>.</w:t>
      </w:r>
      <w:r>
        <w:rPr>
          <w:rtl/>
        </w:rPr>
        <w:t xml:space="preserve"> </w:t>
      </w:r>
      <w:bookmarkStart w:id="1624" w:name="_ETM_Q4_421459"/>
      <w:bookmarkEnd w:id="1624"/>
      <w:r>
        <w:rPr>
          <w:rtl/>
        </w:rPr>
        <w:t xml:space="preserve">החתמתי </w:t>
      </w:r>
      <w:bookmarkStart w:id="1625" w:name="_ETM_Q4_421970"/>
      <w:bookmarkEnd w:id="1625"/>
      <w:r>
        <w:rPr>
          <w:rtl/>
        </w:rPr>
        <w:t xml:space="preserve">שליש </w:t>
      </w:r>
      <w:bookmarkStart w:id="1626" w:name="_ETM_Q4_422300"/>
      <w:bookmarkEnd w:id="1626"/>
      <w:r>
        <w:rPr>
          <w:rFonts w:hint="cs"/>
          <w:rtl/>
        </w:rPr>
        <w:t>מו</w:t>
      </w:r>
      <w:r>
        <w:rPr>
          <w:rtl/>
        </w:rPr>
        <w:t xml:space="preserve">ועדת </w:t>
      </w:r>
      <w:bookmarkStart w:id="1627" w:name="_ETM_Q4_422690"/>
      <w:bookmarkEnd w:id="1627"/>
      <w:r>
        <w:rPr>
          <w:rtl/>
        </w:rPr>
        <w:t xml:space="preserve">הכספים </w:t>
      </w:r>
      <w:bookmarkStart w:id="1628" w:name="_ETM_Q4_423140"/>
      <w:bookmarkEnd w:id="1628"/>
      <w:r>
        <w:rPr>
          <w:rtl/>
        </w:rPr>
        <w:t xml:space="preserve">על </w:t>
      </w:r>
      <w:bookmarkStart w:id="1629" w:name="_ETM_Q4_423364"/>
      <w:bookmarkEnd w:id="1629"/>
      <w:r>
        <w:rPr>
          <w:rtl/>
        </w:rPr>
        <w:t xml:space="preserve">מנת </w:t>
      </w:r>
      <w:bookmarkStart w:id="1630" w:name="_ETM_Q4_423590"/>
      <w:bookmarkEnd w:id="1630"/>
      <w:r>
        <w:rPr>
          <w:rtl/>
        </w:rPr>
        <w:t xml:space="preserve">לייצר </w:t>
      </w:r>
      <w:bookmarkStart w:id="1631" w:name="_ETM_Q4_423980"/>
      <w:bookmarkEnd w:id="1631"/>
      <w:r>
        <w:rPr>
          <w:rtl/>
        </w:rPr>
        <w:t xml:space="preserve">דיון </w:t>
      </w:r>
      <w:bookmarkStart w:id="1632" w:name="_ETM_Q4_424220"/>
      <w:bookmarkEnd w:id="1632"/>
      <w:r>
        <w:rPr>
          <w:rtl/>
        </w:rPr>
        <w:t xml:space="preserve">לפני </w:t>
      </w:r>
      <w:bookmarkStart w:id="1633" w:name="_ETM_Q4_424610"/>
      <w:bookmarkEnd w:id="1633"/>
      <w:r>
        <w:rPr>
          <w:rtl/>
        </w:rPr>
        <w:t xml:space="preserve">התקציב </w:t>
      </w:r>
      <w:bookmarkStart w:id="1634" w:name="_ETM_Q4_425569"/>
      <w:bookmarkEnd w:id="1634"/>
      <w:r>
        <w:rPr>
          <w:rFonts w:hint="cs"/>
          <w:rtl/>
        </w:rPr>
        <w:t xml:space="preserve">– </w:t>
      </w:r>
      <w:bookmarkStart w:id="1635" w:name="_ETM_Q4_426000"/>
      <w:bookmarkEnd w:id="1635"/>
      <w:r>
        <w:rPr>
          <w:rtl/>
        </w:rPr>
        <w:t>אי</w:t>
      </w:r>
      <w:bookmarkStart w:id="1636" w:name="_ETM_Q4_425780"/>
      <w:bookmarkEnd w:id="1636"/>
      <w:r>
        <w:rPr>
          <w:rFonts w:hint="cs"/>
          <w:rtl/>
        </w:rPr>
        <w:t>-</w:t>
      </w:r>
      <w:r>
        <w:rPr>
          <w:rtl/>
        </w:rPr>
        <w:t>אפשר</w:t>
      </w:r>
      <w:r>
        <w:rPr>
          <w:rFonts w:hint="cs"/>
          <w:rtl/>
        </w:rPr>
        <w:t>.</w:t>
      </w:r>
    </w:p>
    <w:p w:rsidR="00A137FB" w:rsidRDefault="00A137FB" w:rsidP="002F6EC5">
      <w:pPr>
        <w:rPr>
          <w:rtl/>
        </w:rPr>
      </w:pPr>
    </w:p>
    <w:p w:rsidR="00A137FB" w:rsidRDefault="00A137FB" w:rsidP="002F6EC5">
      <w:pPr>
        <w:pStyle w:val="af5"/>
        <w:keepNext/>
        <w:rPr>
          <w:rtl/>
        </w:rPr>
      </w:pPr>
      <w:bookmarkStart w:id="1637" w:name="ET_interruption_6236_23"/>
      <w:r w:rsidRPr="006D29EF">
        <w:rPr>
          <w:rStyle w:val="TagStyle"/>
          <w:rtl/>
        </w:rPr>
        <w:t xml:space="preserve"> &lt;&lt; קריאה &gt;&gt; </w:t>
      </w:r>
      <w:r>
        <w:rPr>
          <w:rtl/>
        </w:rPr>
        <w:t>נעמה לזימי (העבודה):</w:t>
      </w:r>
      <w:r w:rsidRPr="006D29EF">
        <w:rPr>
          <w:rStyle w:val="TagStyle"/>
          <w:rtl/>
        </w:rPr>
        <w:t xml:space="preserve"> &lt;&lt; קריאה &gt;&gt;</w:t>
      </w:r>
      <w:r>
        <w:rPr>
          <w:rtl/>
        </w:rPr>
        <w:t xml:space="preserve">   </w:t>
      </w:r>
      <w:bookmarkEnd w:id="1637"/>
    </w:p>
    <w:p w:rsidR="00A137FB" w:rsidRDefault="00A137FB" w:rsidP="00722A48">
      <w:pPr>
        <w:rPr>
          <w:rtl/>
        </w:rPr>
      </w:pPr>
    </w:p>
    <w:p w:rsidR="00A137FB" w:rsidRDefault="00A137FB" w:rsidP="002F6EC5">
      <w:pPr>
        <w:rPr>
          <w:rtl/>
        </w:rPr>
      </w:pPr>
      <w:r>
        <w:rPr>
          <w:rFonts w:hint="cs"/>
          <w:rtl/>
        </w:rPr>
        <w:t>אגב, זה לא חוקי – למזכיר הכנסת אני אומרת</w:t>
      </w:r>
      <w:bookmarkStart w:id="1638" w:name="_ETM_Q4_427000"/>
      <w:bookmarkEnd w:id="1638"/>
      <w:r>
        <w:rPr>
          <w:rFonts w:hint="cs"/>
          <w:rtl/>
        </w:rPr>
        <w:t xml:space="preserve"> – שליש שלנו לא נענים, אחד אחרי השני, כבר תקופה, למרות הפניות. ועדת הכספים </w:t>
      </w:r>
      <w:r w:rsidR="00722A48">
        <w:rPr>
          <w:rFonts w:hint="cs"/>
          <w:rtl/>
        </w:rPr>
        <w:t>– – –</w:t>
      </w:r>
      <w:r>
        <w:rPr>
          <w:rFonts w:hint="cs"/>
          <w:rtl/>
        </w:rPr>
        <w:t xml:space="preserve"> לדיון שליש, לא נענתה.</w:t>
      </w:r>
    </w:p>
    <w:p w:rsidR="00A137FB" w:rsidRDefault="00A137FB" w:rsidP="002F6EC5">
      <w:pPr>
        <w:rPr>
          <w:rtl/>
        </w:rPr>
      </w:pPr>
      <w:bookmarkStart w:id="1639" w:name="_ETM_Q4_433103"/>
      <w:bookmarkStart w:id="1640" w:name="_ETM_Q4_433202"/>
      <w:bookmarkEnd w:id="1639"/>
      <w:bookmarkEnd w:id="1640"/>
    </w:p>
    <w:p w:rsidR="00A137FB" w:rsidRDefault="00A137FB" w:rsidP="002F6EC5">
      <w:pPr>
        <w:pStyle w:val="af6"/>
        <w:keepNext/>
        <w:rPr>
          <w:rtl/>
        </w:rPr>
      </w:pPr>
      <w:bookmarkStart w:id="1641" w:name="ET_yor_6595_24"/>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bookmarkEnd w:id="1641"/>
    </w:p>
    <w:p w:rsidR="00A137FB" w:rsidRDefault="00A137FB" w:rsidP="00722A48">
      <w:pPr>
        <w:rPr>
          <w:rtl/>
        </w:rPr>
      </w:pPr>
    </w:p>
    <w:p w:rsidR="00A137FB" w:rsidRDefault="00A137FB" w:rsidP="002F6EC5">
      <w:pPr>
        <w:rPr>
          <w:rtl/>
        </w:rPr>
      </w:pPr>
      <w:bookmarkStart w:id="1642" w:name="_ETM_Q4_433000"/>
      <w:bookmarkEnd w:id="1642"/>
      <w:r>
        <w:rPr>
          <w:rFonts w:hint="cs"/>
          <w:rtl/>
        </w:rPr>
        <w:t xml:space="preserve">זו לא העת עכשיו. את יכולה לפנות לוועדת האתיקה. </w:t>
      </w:r>
      <w:bookmarkStart w:id="1643" w:name="_ETM_Q4_427630"/>
      <w:bookmarkStart w:id="1644" w:name="_ETM_Q4_435370"/>
      <w:bookmarkStart w:id="1645" w:name="_ETM_Q4_436430"/>
      <w:bookmarkStart w:id="1646" w:name="_ETM_Q4_436550"/>
      <w:bookmarkStart w:id="1647" w:name="_ETM_Q4_437180"/>
      <w:bookmarkStart w:id="1648" w:name="_ETM_Q4_437720"/>
      <w:bookmarkStart w:id="1649" w:name="_ETM_Q4_444260"/>
      <w:bookmarkEnd w:id="1643"/>
      <w:bookmarkEnd w:id="1644"/>
      <w:bookmarkEnd w:id="1645"/>
      <w:bookmarkEnd w:id="1646"/>
      <w:bookmarkEnd w:id="1647"/>
      <w:bookmarkEnd w:id="1648"/>
      <w:bookmarkEnd w:id="1649"/>
      <w:r>
        <w:rPr>
          <w:rFonts w:hint="cs"/>
          <w:rtl/>
        </w:rPr>
        <w:t>לא כעת.</w:t>
      </w:r>
    </w:p>
    <w:p w:rsidR="00A137FB" w:rsidRDefault="00A137FB" w:rsidP="002F6EC5">
      <w:pPr>
        <w:rPr>
          <w:rtl/>
        </w:rPr>
      </w:pPr>
    </w:p>
    <w:p w:rsidR="00A137FB" w:rsidRDefault="00A137FB" w:rsidP="002F6EC5">
      <w:pPr>
        <w:pStyle w:val="af5"/>
        <w:keepNext/>
        <w:rPr>
          <w:rtl/>
        </w:rPr>
      </w:pPr>
      <w:bookmarkStart w:id="1650" w:name="ET_interruption_6156_25"/>
      <w:r w:rsidRPr="006D29EF">
        <w:rPr>
          <w:rStyle w:val="TagStyle"/>
          <w:rtl/>
        </w:rPr>
        <w:t xml:space="preserve"> &lt;&lt; קריאה &gt;&gt; </w:t>
      </w:r>
      <w:r>
        <w:rPr>
          <w:rtl/>
        </w:rPr>
        <w:t>גלעד קריב (העבודה):</w:t>
      </w:r>
      <w:r w:rsidRPr="006D29EF">
        <w:rPr>
          <w:rStyle w:val="TagStyle"/>
          <w:rtl/>
        </w:rPr>
        <w:t xml:space="preserve"> &lt;&lt; קריאה &gt;&gt;</w:t>
      </w:r>
      <w:r>
        <w:rPr>
          <w:rtl/>
        </w:rPr>
        <w:t xml:space="preserve">   </w:t>
      </w:r>
      <w:bookmarkEnd w:id="1650"/>
    </w:p>
    <w:p w:rsidR="00A137FB" w:rsidRDefault="00A137FB" w:rsidP="00722A48">
      <w:pPr>
        <w:rPr>
          <w:rtl/>
        </w:rPr>
      </w:pPr>
    </w:p>
    <w:p w:rsidR="00A137FB" w:rsidRDefault="00A137FB" w:rsidP="002F6EC5">
      <w:pPr>
        <w:rPr>
          <w:rtl/>
        </w:rPr>
      </w:pPr>
      <w:r>
        <w:rPr>
          <w:rFonts w:hint="cs"/>
          <w:rtl/>
        </w:rPr>
        <w:t>לא, לא, זה לא לוועדת האתיקה.</w:t>
      </w:r>
    </w:p>
    <w:p w:rsidR="00A137FB" w:rsidRDefault="00A137FB" w:rsidP="002F6EC5">
      <w:pPr>
        <w:rPr>
          <w:rtl/>
        </w:rPr>
      </w:pPr>
    </w:p>
    <w:p w:rsidR="00A137FB" w:rsidRDefault="00A137FB" w:rsidP="002F6EC5">
      <w:pPr>
        <w:pStyle w:val="af6"/>
        <w:keepNext/>
        <w:rPr>
          <w:rtl/>
        </w:rPr>
      </w:pPr>
      <w:bookmarkStart w:id="1651" w:name="ET_yor_6595_26"/>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bookmarkEnd w:id="1651"/>
    </w:p>
    <w:p w:rsidR="00A137FB" w:rsidRDefault="00A137FB" w:rsidP="00722A48">
      <w:pPr>
        <w:rPr>
          <w:rtl/>
        </w:rPr>
      </w:pPr>
    </w:p>
    <w:p w:rsidR="00A137FB" w:rsidRDefault="00A137FB" w:rsidP="002F6EC5">
      <w:pPr>
        <w:rPr>
          <w:rtl/>
        </w:rPr>
      </w:pPr>
      <w:r>
        <w:rPr>
          <w:rFonts w:hint="cs"/>
          <w:rtl/>
        </w:rPr>
        <w:t xml:space="preserve">זו לא ועדת האתיקה? לייעוץ המשפטי. </w:t>
      </w:r>
    </w:p>
    <w:p w:rsidR="00A137FB" w:rsidRDefault="00A137FB" w:rsidP="002F6EC5">
      <w:pPr>
        <w:rPr>
          <w:rtl/>
        </w:rPr>
      </w:pPr>
    </w:p>
    <w:p w:rsidR="00A137FB" w:rsidRDefault="00A137FB" w:rsidP="002F6EC5">
      <w:pPr>
        <w:pStyle w:val="af5"/>
        <w:keepNext/>
        <w:rPr>
          <w:rtl/>
        </w:rPr>
      </w:pPr>
      <w:bookmarkStart w:id="1652" w:name="ET_interruption_6236_27"/>
      <w:r w:rsidRPr="006D29EF">
        <w:rPr>
          <w:rStyle w:val="TagStyle"/>
          <w:rtl/>
        </w:rPr>
        <w:t xml:space="preserve"> &lt;&lt; קריאה &gt;&gt; </w:t>
      </w:r>
      <w:r>
        <w:rPr>
          <w:rtl/>
        </w:rPr>
        <w:t>נעמה לזימי (העבודה):</w:t>
      </w:r>
      <w:r w:rsidRPr="006D29EF">
        <w:rPr>
          <w:rStyle w:val="TagStyle"/>
          <w:rtl/>
        </w:rPr>
        <w:t xml:space="preserve"> &lt;&lt; קריאה &gt;&gt;</w:t>
      </w:r>
      <w:r>
        <w:rPr>
          <w:rtl/>
        </w:rPr>
        <w:t xml:space="preserve">   </w:t>
      </w:r>
      <w:bookmarkEnd w:id="1652"/>
    </w:p>
    <w:p w:rsidR="00A137FB" w:rsidRDefault="00A137FB" w:rsidP="00722A48">
      <w:pPr>
        <w:rPr>
          <w:rtl/>
        </w:rPr>
      </w:pPr>
    </w:p>
    <w:p w:rsidR="00A137FB" w:rsidRDefault="00A137FB" w:rsidP="002F6EC5">
      <w:pPr>
        <w:rPr>
          <w:rtl/>
        </w:rPr>
      </w:pPr>
      <w:r>
        <w:rPr>
          <w:rFonts w:hint="cs"/>
          <w:rtl/>
        </w:rPr>
        <w:t xml:space="preserve">רגע, אתה אומר לי להגיש קובלנה </w:t>
      </w:r>
      <w:bookmarkStart w:id="1653" w:name="_ETM_Q4_446000"/>
      <w:bookmarkEnd w:id="1653"/>
      <w:r>
        <w:rPr>
          <w:rFonts w:hint="cs"/>
          <w:rtl/>
        </w:rPr>
        <w:t xml:space="preserve">על גפני? </w:t>
      </w:r>
    </w:p>
    <w:p w:rsidR="00A137FB" w:rsidRDefault="00A137FB" w:rsidP="002F6EC5">
      <w:pPr>
        <w:rPr>
          <w:rtl/>
        </w:rPr>
      </w:pPr>
    </w:p>
    <w:p w:rsidR="00A137FB" w:rsidRDefault="00A137FB" w:rsidP="002F6EC5">
      <w:pPr>
        <w:pStyle w:val="af6"/>
        <w:keepNext/>
        <w:rPr>
          <w:rtl/>
        </w:rPr>
      </w:pPr>
      <w:bookmarkStart w:id="1654" w:name="ET_yor_6595_28"/>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bookmarkEnd w:id="1654"/>
    </w:p>
    <w:p w:rsidR="00A137FB" w:rsidRDefault="00A137FB" w:rsidP="00722A48">
      <w:pPr>
        <w:rPr>
          <w:rtl/>
        </w:rPr>
      </w:pPr>
    </w:p>
    <w:p w:rsidR="00A137FB" w:rsidRDefault="00A137FB" w:rsidP="002F6EC5">
      <w:pPr>
        <w:rPr>
          <w:rtl/>
        </w:rPr>
      </w:pPr>
      <w:r>
        <w:rPr>
          <w:rFonts w:hint="cs"/>
          <w:rtl/>
        </w:rPr>
        <w:t xml:space="preserve">תעשי מה שאת רוצה. </w:t>
      </w:r>
    </w:p>
    <w:p w:rsidR="00A137FB" w:rsidRDefault="00A137FB" w:rsidP="002F6EC5">
      <w:pPr>
        <w:rPr>
          <w:rtl/>
        </w:rPr>
      </w:pPr>
      <w:bookmarkStart w:id="1655" w:name="_ETM_Q4_449000"/>
      <w:bookmarkEnd w:id="1655"/>
    </w:p>
    <w:p w:rsidR="00A137FB" w:rsidRDefault="00A137FB" w:rsidP="002F6EC5">
      <w:pPr>
        <w:pStyle w:val="af5"/>
        <w:keepNext/>
        <w:rPr>
          <w:rtl/>
        </w:rPr>
      </w:pPr>
      <w:r w:rsidRPr="006D29EF">
        <w:rPr>
          <w:rStyle w:val="TagStyle"/>
          <w:rtl/>
        </w:rPr>
        <w:t xml:space="preserve"> &lt;&lt; קריאה &gt;&gt; </w:t>
      </w:r>
      <w:r>
        <w:rPr>
          <w:rtl/>
        </w:rPr>
        <w:t>נעמה לזימי (העבודה):</w:t>
      </w:r>
      <w:r w:rsidRPr="006D29EF">
        <w:rPr>
          <w:rStyle w:val="TagStyle"/>
          <w:rtl/>
        </w:rPr>
        <w:t xml:space="preserve"> &lt;&lt; קריאה &gt;&gt;</w:t>
      </w:r>
      <w:r>
        <w:rPr>
          <w:rtl/>
        </w:rPr>
        <w:t xml:space="preserve">   </w:t>
      </w:r>
    </w:p>
    <w:p w:rsidR="00A137FB" w:rsidRDefault="00A137FB" w:rsidP="00722A48">
      <w:pPr>
        <w:rPr>
          <w:rtl/>
        </w:rPr>
      </w:pPr>
    </w:p>
    <w:p w:rsidR="00A137FB" w:rsidRDefault="00A137FB" w:rsidP="002F6EC5">
      <w:pPr>
        <w:rPr>
          <w:rtl/>
        </w:rPr>
      </w:pPr>
      <w:r>
        <w:rPr>
          <w:rFonts w:hint="cs"/>
          <w:rtl/>
        </w:rPr>
        <w:t>אתה מייעץ לי להגיש קובלנה אישית על גפני? רק תגיד.</w:t>
      </w:r>
    </w:p>
    <w:p w:rsidR="00A137FB" w:rsidRDefault="00A137FB" w:rsidP="002F6EC5">
      <w:pPr>
        <w:rPr>
          <w:rtl/>
        </w:rPr>
      </w:pPr>
    </w:p>
    <w:p w:rsidR="00A137FB" w:rsidRDefault="00A137FB" w:rsidP="002F6EC5">
      <w:pPr>
        <w:pStyle w:val="af6"/>
        <w:keepNext/>
        <w:rPr>
          <w:rtl/>
        </w:rPr>
      </w:pPr>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p>
    <w:p w:rsidR="00A137FB" w:rsidRDefault="00A137FB" w:rsidP="00722A48">
      <w:pPr>
        <w:rPr>
          <w:rtl/>
        </w:rPr>
      </w:pPr>
    </w:p>
    <w:p w:rsidR="00A137FB" w:rsidRDefault="00A137FB" w:rsidP="002F6EC5">
      <w:pPr>
        <w:rPr>
          <w:rtl/>
        </w:rPr>
      </w:pPr>
      <w:r>
        <w:rPr>
          <w:rFonts w:hint="cs"/>
          <w:rtl/>
        </w:rPr>
        <w:t xml:space="preserve">תעשי מה שאת רוצה, אבל לא על חשבון נאור שירי. את יכולה לעשות מה שאת רוצה </w:t>
      </w:r>
      <w:r>
        <w:rPr>
          <w:rFonts w:hint="eastAsia"/>
        </w:rPr>
        <w:t>–</w:t>
      </w:r>
      <w:r>
        <w:rPr>
          <w:rFonts w:hint="cs"/>
          <w:rtl/>
        </w:rPr>
        <w:t xml:space="preserve"> לא על חשבון נאור שירי. </w:t>
      </w:r>
      <w:r>
        <w:rPr>
          <w:rtl/>
        </w:rPr>
        <w:t xml:space="preserve"> </w:t>
      </w:r>
      <w:bookmarkStart w:id="1656" w:name="_ETM_Q4_447809"/>
      <w:bookmarkEnd w:id="1656"/>
    </w:p>
    <w:p w:rsidR="00A137FB" w:rsidRDefault="00A137FB" w:rsidP="002F6EC5">
      <w:pPr>
        <w:rPr>
          <w:rtl/>
        </w:rPr>
      </w:pPr>
    </w:p>
    <w:p w:rsidR="00A137FB" w:rsidRDefault="00A137FB" w:rsidP="002F6EC5">
      <w:pPr>
        <w:pStyle w:val="af5"/>
        <w:keepNext/>
        <w:rPr>
          <w:rtl/>
        </w:rPr>
      </w:pPr>
      <w:bookmarkStart w:id="1657" w:name="ET_interruption_6156_31"/>
      <w:r w:rsidRPr="006D29EF">
        <w:rPr>
          <w:rStyle w:val="TagStyle"/>
          <w:rtl/>
        </w:rPr>
        <w:t xml:space="preserve"> &lt;&lt; קריאה &gt;&gt; </w:t>
      </w:r>
      <w:r>
        <w:rPr>
          <w:rtl/>
        </w:rPr>
        <w:t>גלעד קריב (העבודה):</w:t>
      </w:r>
      <w:r w:rsidRPr="006D29EF">
        <w:rPr>
          <w:rStyle w:val="TagStyle"/>
          <w:rtl/>
        </w:rPr>
        <w:t xml:space="preserve"> &lt;&lt; קריאה &gt;&gt;</w:t>
      </w:r>
      <w:r>
        <w:rPr>
          <w:rtl/>
        </w:rPr>
        <w:t xml:space="preserve">   </w:t>
      </w:r>
      <w:bookmarkEnd w:id="1657"/>
    </w:p>
    <w:p w:rsidR="00A137FB" w:rsidRDefault="00A137FB" w:rsidP="00722A48">
      <w:pPr>
        <w:rPr>
          <w:rtl/>
        </w:rPr>
      </w:pPr>
    </w:p>
    <w:p w:rsidR="00A137FB" w:rsidRDefault="00A137FB" w:rsidP="002F6EC5">
      <w:pPr>
        <w:rPr>
          <w:rtl/>
        </w:rPr>
      </w:pPr>
      <w:r>
        <w:rPr>
          <w:rFonts w:hint="cs"/>
          <w:rtl/>
        </w:rPr>
        <w:t xml:space="preserve">תגיש דיון מהיר על מצב החינוך החרדי בעיר אופקים וסוגיות נוספות </w:t>
      </w:r>
      <w:r>
        <w:rPr>
          <w:rFonts w:hint="eastAsia"/>
        </w:rPr>
        <w:t>–</w:t>
      </w:r>
      <w:r>
        <w:rPr>
          <w:rFonts w:hint="cs"/>
          <w:rtl/>
        </w:rPr>
        <w:t xml:space="preserve"> תוך יומיים הוא יענה.</w:t>
      </w:r>
    </w:p>
    <w:p w:rsidR="00A137FB" w:rsidRDefault="00A137FB" w:rsidP="002F6EC5">
      <w:pPr>
        <w:rPr>
          <w:rtl/>
        </w:rPr>
      </w:pPr>
      <w:bookmarkStart w:id="1658" w:name="_ETM_Q4_464000"/>
      <w:bookmarkEnd w:id="1658"/>
    </w:p>
    <w:p w:rsidR="00A137FB" w:rsidRDefault="00A137FB" w:rsidP="002F6EC5">
      <w:pPr>
        <w:pStyle w:val="af6"/>
        <w:keepNext/>
        <w:rPr>
          <w:rtl/>
        </w:rPr>
      </w:pPr>
      <w:bookmarkStart w:id="1659" w:name="ET_yor_6595_32"/>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bookmarkEnd w:id="1659"/>
    </w:p>
    <w:p w:rsidR="00A137FB" w:rsidRDefault="00A137FB" w:rsidP="00722A48">
      <w:pPr>
        <w:rPr>
          <w:rtl/>
        </w:rPr>
      </w:pPr>
    </w:p>
    <w:p w:rsidR="00A137FB" w:rsidRDefault="00A137FB" w:rsidP="002F6EC5">
      <w:pPr>
        <w:rPr>
          <w:rtl/>
        </w:rPr>
      </w:pPr>
      <w:r>
        <w:rPr>
          <w:rFonts w:hint="cs"/>
          <w:rtl/>
        </w:rPr>
        <w:t>ת</w:t>
      </w:r>
      <w:bookmarkStart w:id="1660" w:name="_ETM_Q4_465000"/>
      <w:bookmarkEnd w:id="1660"/>
      <w:r>
        <w:rPr>
          <w:rFonts w:hint="cs"/>
          <w:rtl/>
        </w:rPr>
        <w:t>ודה רבה.</w:t>
      </w:r>
    </w:p>
    <w:p w:rsidR="00A137FB" w:rsidRDefault="00A137FB" w:rsidP="002F6EC5">
      <w:pPr>
        <w:rPr>
          <w:rtl/>
        </w:rPr>
      </w:pPr>
    </w:p>
    <w:p w:rsidR="00A137FB" w:rsidRDefault="00A137FB" w:rsidP="002F6EC5">
      <w:pPr>
        <w:pStyle w:val="af5"/>
        <w:keepNext/>
        <w:rPr>
          <w:rtl/>
        </w:rPr>
      </w:pPr>
      <w:r w:rsidRPr="006D29EF">
        <w:rPr>
          <w:rStyle w:val="TagStyle"/>
          <w:rtl/>
        </w:rPr>
        <w:t xml:space="preserve"> &lt;&lt; קריאה &gt;&gt; </w:t>
      </w:r>
      <w:r>
        <w:rPr>
          <w:rtl/>
        </w:rPr>
        <w:t>נעמה לזימי (העבודה):</w:t>
      </w:r>
      <w:r w:rsidRPr="006D29EF">
        <w:rPr>
          <w:rStyle w:val="TagStyle"/>
          <w:rtl/>
        </w:rPr>
        <w:t xml:space="preserve"> &lt;&lt; קריאה &gt;&gt;</w:t>
      </w:r>
      <w:r>
        <w:rPr>
          <w:rtl/>
        </w:rPr>
        <w:t xml:space="preserve">   </w:t>
      </w:r>
    </w:p>
    <w:p w:rsidR="00A137FB" w:rsidRDefault="00A137FB" w:rsidP="00722A48">
      <w:pPr>
        <w:rPr>
          <w:rtl/>
        </w:rPr>
      </w:pPr>
    </w:p>
    <w:p w:rsidR="00A137FB" w:rsidRDefault="00A137FB" w:rsidP="002F6EC5">
      <w:pPr>
        <w:rPr>
          <w:rtl/>
        </w:rPr>
      </w:pPr>
      <w:r>
        <w:rPr>
          <w:rFonts w:hint="cs"/>
          <w:rtl/>
        </w:rPr>
        <w:t xml:space="preserve"> נאור, גם על </w:t>
      </w:r>
      <w:bookmarkStart w:id="1661" w:name="_ETM_Q4_462000"/>
      <w:bookmarkEnd w:id="1661"/>
      <w:r>
        <w:rPr>
          <w:rFonts w:hint="cs"/>
          <w:rtl/>
        </w:rPr>
        <w:t xml:space="preserve">הכספים הקואליציוניים הגשנו </w:t>
      </w:r>
      <w:r w:rsidR="00722A48">
        <w:rPr>
          <w:rFonts w:hint="cs"/>
          <w:rtl/>
        </w:rPr>
        <w:t>– – –</w:t>
      </w:r>
      <w:r>
        <w:rPr>
          <w:rFonts w:hint="cs"/>
          <w:rtl/>
        </w:rPr>
        <w:t xml:space="preserve"> </w:t>
      </w:r>
      <w:bookmarkStart w:id="1662" w:name="_ETM_Q4_468000"/>
      <w:bookmarkEnd w:id="1662"/>
    </w:p>
    <w:p w:rsidR="00A137FB" w:rsidRDefault="00A137FB" w:rsidP="002F6EC5">
      <w:pPr>
        <w:rPr>
          <w:rtl/>
        </w:rPr>
      </w:pPr>
    </w:p>
    <w:p w:rsidR="00A137FB" w:rsidRDefault="00A137FB" w:rsidP="002F6EC5">
      <w:pPr>
        <w:pStyle w:val="af6"/>
        <w:keepNext/>
        <w:rPr>
          <w:rtl/>
        </w:rPr>
      </w:pPr>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p>
    <w:p w:rsidR="00A137FB" w:rsidRDefault="00A137FB" w:rsidP="00722A48">
      <w:pPr>
        <w:rPr>
          <w:rtl/>
        </w:rPr>
      </w:pPr>
    </w:p>
    <w:p w:rsidR="00A137FB" w:rsidRDefault="00A137FB" w:rsidP="002F6EC5">
      <w:pPr>
        <w:rPr>
          <w:rtl/>
        </w:rPr>
      </w:pPr>
      <w:r>
        <w:rPr>
          <w:rFonts w:hint="cs"/>
          <w:rtl/>
        </w:rPr>
        <w:t>חברת הכנסת נעמה לזימי.</w:t>
      </w:r>
    </w:p>
    <w:p w:rsidR="00A137FB" w:rsidRDefault="00A137FB" w:rsidP="002F6EC5">
      <w:pPr>
        <w:rPr>
          <w:rtl/>
        </w:rPr>
      </w:pPr>
    </w:p>
    <w:p w:rsidR="00A137FB" w:rsidRDefault="00A137FB" w:rsidP="002F6EC5">
      <w:pPr>
        <w:pStyle w:val="-"/>
        <w:keepNext/>
        <w:rPr>
          <w:rtl/>
        </w:rPr>
      </w:pPr>
      <w:bookmarkStart w:id="1663" w:name="ET_speakercontinue_6361_35"/>
      <w:r w:rsidRPr="006D29EF">
        <w:rPr>
          <w:rStyle w:val="TagStyle"/>
          <w:rtl/>
        </w:rPr>
        <w:t xml:space="preserve"> &lt;&lt; דובר_המשך &gt;&gt; </w:t>
      </w:r>
      <w:r>
        <w:rPr>
          <w:rtl/>
        </w:rPr>
        <w:t>נאור שירי (יש עתיד):</w:t>
      </w:r>
      <w:r w:rsidRPr="006D29EF">
        <w:rPr>
          <w:rStyle w:val="TagStyle"/>
          <w:rtl/>
        </w:rPr>
        <w:t xml:space="preserve"> &lt;&lt; דובר_המשך &gt;&gt;</w:t>
      </w:r>
      <w:r>
        <w:rPr>
          <w:rtl/>
        </w:rPr>
        <w:t xml:space="preserve">   </w:t>
      </w:r>
      <w:bookmarkEnd w:id="1663"/>
    </w:p>
    <w:p w:rsidR="00A137FB" w:rsidRDefault="00A137FB" w:rsidP="00722A48">
      <w:pPr>
        <w:rPr>
          <w:rtl/>
        </w:rPr>
      </w:pPr>
    </w:p>
    <w:p w:rsidR="00A137FB" w:rsidRDefault="00A137FB" w:rsidP="00E95E4F">
      <w:pPr>
        <w:rPr>
          <w:rtl/>
        </w:rPr>
      </w:pPr>
      <w:r>
        <w:rPr>
          <w:rFonts w:hint="cs"/>
          <w:rtl/>
        </w:rPr>
        <w:t xml:space="preserve">אני יודע, גם חתמתי. </w:t>
      </w:r>
    </w:p>
    <w:p w:rsidR="00A137FB" w:rsidRDefault="00A137FB" w:rsidP="002F6EC5">
      <w:pPr>
        <w:rPr>
          <w:rtl/>
        </w:rPr>
      </w:pPr>
      <w:bookmarkStart w:id="1664" w:name="_ETM_Q4_466000"/>
      <w:bookmarkEnd w:id="1664"/>
    </w:p>
    <w:p w:rsidR="00A137FB" w:rsidRDefault="00A137FB" w:rsidP="002F6EC5">
      <w:pPr>
        <w:pStyle w:val="af5"/>
        <w:keepNext/>
        <w:rPr>
          <w:rtl/>
        </w:rPr>
      </w:pPr>
      <w:bookmarkStart w:id="1665" w:name="ET_interruption_6236_36"/>
      <w:r w:rsidRPr="006D29EF">
        <w:rPr>
          <w:rStyle w:val="TagStyle"/>
          <w:rtl/>
        </w:rPr>
        <w:t xml:space="preserve"> &lt;&lt; קריאה &gt;&gt; </w:t>
      </w:r>
      <w:r>
        <w:rPr>
          <w:rtl/>
        </w:rPr>
        <w:t>נעמה לזימי (העבודה):</w:t>
      </w:r>
      <w:r w:rsidRPr="006D29EF">
        <w:rPr>
          <w:rStyle w:val="TagStyle"/>
          <w:rtl/>
        </w:rPr>
        <w:t xml:space="preserve"> &lt;&lt; קריאה &gt;&gt;</w:t>
      </w:r>
      <w:r>
        <w:rPr>
          <w:rtl/>
        </w:rPr>
        <w:t xml:space="preserve">   </w:t>
      </w:r>
      <w:bookmarkEnd w:id="1665"/>
    </w:p>
    <w:p w:rsidR="00A137FB" w:rsidRDefault="00A137FB" w:rsidP="00722A48">
      <w:pPr>
        <w:rPr>
          <w:rtl/>
        </w:rPr>
      </w:pPr>
    </w:p>
    <w:p w:rsidR="00A137FB" w:rsidRPr="006D29EF" w:rsidRDefault="00A137FB" w:rsidP="002F6EC5">
      <w:pPr>
        <w:rPr>
          <w:rtl/>
        </w:rPr>
      </w:pPr>
      <w:bookmarkStart w:id="1666" w:name="_ETM_Q4_469000"/>
      <w:bookmarkEnd w:id="1666"/>
      <w:r>
        <w:rPr>
          <w:rFonts w:hint="cs"/>
          <w:rtl/>
        </w:rPr>
        <w:t xml:space="preserve"> </w:t>
      </w:r>
      <w:r w:rsidR="00722A48">
        <w:rPr>
          <w:rFonts w:hint="cs"/>
          <w:rtl/>
        </w:rPr>
        <w:t>– – –</w:t>
      </w:r>
      <w:r>
        <w:rPr>
          <w:rFonts w:hint="cs"/>
          <w:rtl/>
        </w:rPr>
        <w:t xml:space="preserve"> ארבעה חודשים לדיון שליש.  </w:t>
      </w:r>
    </w:p>
    <w:p w:rsidR="00A137FB" w:rsidRDefault="00A137FB" w:rsidP="002F6EC5">
      <w:pPr>
        <w:rPr>
          <w:rtl/>
        </w:rPr>
      </w:pPr>
      <w:bookmarkStart w:id="1667" w:name="_ETM_Q4_453000"/>
      <w:bookmarkEnd w:id="1667"/>
    </w:p>
    <w:p w:rsidR="00A137FB" w:rsidRDefault="00A137FB" w:rsidP="002F6EC5">
      <w:pPr>
        <w:pStyle w:val="af6"/>
        <w:keepNext/>
        <w:rPr>
          <w:rtl/>
        </w:rPr>
      </w:pPr>
      <w:bookmarkStart w:id="1668" w:name="ET_yor_6595_37"/>
      <w:r w:rsidRPr="006D29EF">
        <w:rPr>
          <w:rStyle w:val="TagStyle"/>
          <w:rtl/>
        </w:rPr>
        <w:t xml:space="preserve"> &lt;&lt; יור &gt;&gt; </w:t>
      </w:r>
      <w:r>
        <w:rPr>
          <w:rtl/>
        </w:rPr>
        <w:t>היו"ר ארז מלול:</w:t>
      </w:r>
      <w:r w:rsidRPr="006D29EF">
        <w:rPr>
          <w:rStyle w:val="TagStyle"/>
          <w:rtl/>
        </w:rPr>
        <w:t xml:space="preserve"> &lt;&lt; יור &gt;&gt;</w:t>
      </w:r>
      <w:r>
        <w:rPr>
          <w:rtl/>
        </w:rPr>
        <w:t xml:space="preserve">   </w:t>
      </w:r>
      <w:bookmarkEnd w:id="1668"/>
    </w:p>
    <w:p w:rsidR="00A137FB" w:rsidRDefault="00A137FB" w:rsidP="00722A48">
      <w:pPr>
        <w:rPr>
          <w:rtl/>
        </w:rPr>
      </w:pPr>
    </w:p>
    <w:p w:rsidR="00A137FB" w:rsidRDefault="00A137FB" w:rsidP="002F6EC5">
      <w:pPr>
        <w:rPr>
          <w:rtl/>
        </w:rPr>
      </w:pPr>
      <w:r>
        <w:rPr>
          <w:rFonts w:hint="cs"/>
          <w:rtl/>
        </w:rPr>
        <w:t xml:space="preserve">בבקשה לא להפריע. נאור, נא לסיים. </w:t>
      </w:r>
    </w:p>
    <w:p w:rsidR="00A137FB" w:rsidRDefault="00A137FB" w:rsidP="002F6EC5">
      <w:pPr>
        <w:rPr>
          <w:rtl/>
        </w:rPr>
      </w:pPr>
    </w:p>
    <w:p w:rsidR="00A137FB" w:rsidRDefault="00A137FB" w:rsidP="002F6EC5">
      <w:pPr>
        <w:pStyle w:val="af5"/>
        <w:keepNext/>
        <w:rPr>
          <w:rtl/>
        </w:rPr>
      </w:pPr>
      <w:bookmarkStart w:id="1669" w:name="ET_interruption_6236_50"/>
      <w:r w:rsidRPr="00575FAB">
        <w:rPr>
          <w:rStyle w:val="TagStyle"/>
          <w:rtl/>
        </w:rPr>
        <w:t xml:space="preserve"> &lt;&lt; קריאה &gt;&gt; </w:t>
      </w:r>
      <w:r>
        <w:rPr>
          <w:rtl/>
        </w:rPr>
        <w:t>נעמה לזימי (העבודה):</w:t>
      </w:r>
      <w:r w:rsidRPr="00575FAB">
        <w:rPr>
          <w:rStyle w:val="TagStyle"/>
          <w:rtl/>
        </w:rPr>
        <w:t xml:space="preserve"> &lt;&lt; קריאה &gt;&gt;</w:t>
      </w:r>
      <w:r>
        <w:rPr>
          <w:rtl/>
        </w:rPr>
        <w:t xml:space="preserve">   </w:t>
      </w:r>
      <w:bookmarkEnd w:id="1669"/>
    </w:p>
    <w:p w:rsidR="00A137FB" w:rsidRDefault="00A137FB" w:rsidP="00722A48">
      <w:pPr>
        <w:rPr>
          <w:rtl/>
          <w:lang w:eastAsia="he-IL"/>
        </w:rPr>
      </w:pPr>
    </w:p>
    <w:p w:rsidR="00A137FB" w:rsidRPr="00575FAB" w:rsidRDefault="00A137FB" w:rsidP="002F6EC5">
      <w:pPr>
        <w:rPr>
          <w:rtl/>
          <w:lang w:eastAsia="he-IL"/>
        </w:rPr>
      </w:pPr>
      <w:bookmarkStart w:id="1670" w:name="_ETM_Q4_471953"/>
      <w:bookmarkEnd w:id="1670"/>
      <w:r>
        <w:rPr>
          <w:rFonts w:hint="cs"/>
          <w:rtl/>
          <w:lang w:eastAsia="he-IL"/>
        </w:rPr>
        <w:t>אני</w:t>
      </w:r>
      <w:bookmarkStart w:id="1671" w:name="_ETM_Q4_472472"/>
      <w:bookmarkEnd w:id="1671"/>
      <w:r>
        <w:rPr>
          <w:rFonts w:hint="cs"/>
          <w:rtl/>
          <w:lang w:eastAsia="he-IL"/>
        </w:rPr>
        <w:t xml:space="preserve"> מפריעה?</w:t>
      </w:r>
    </w:p>
    <w:p w:rsidR="00A137FB" w:rsidRDefault="00A137FB" w:rsidP="002F6EC5">
      <w:pPr>
        <w:rPr>
          <w:rtl/>
        </w:rPr>
      </w:pPr>
      <w:bookmarkStart w:id="1672" w:name="_ETM_Q4_474000"/>
      <w:bookmarkEnd w:id="1672"/>
    </w:p>
    <w:p w:rsidR="00A137FB" w:rsidRDefault="00A137FB" w:rsidP="002F6EC5">
      <w:pPr>
        <w:pStyle w:val="-"/>
        <w:keepNext/>
        <w:rPr>
          <w:rtl/>
        </w:rPr>
      </w:pPr>
      <w:bookmarkStart w:id="1673" w:name="ET_speakercontinue_6361_38"/>
      <w:r w:rsidRPr="00D47F98">
        <w:rPr>
          <w:rStyle w:val="TagStyle"/>
          <w:rtl/>
        </w:rPr>
        <w:t xml:space="preserve"> &lt;&lt; דובר_המשך &gt;&gt; </w:t>
      </w:r>
      <w:r>
        <w:rPr>
          <w:rtl/>
        </w:rPr>
        <w:t>נאור שירי (יש עתיד):</w:t>
      </w:r>
      <w:r w:rsidRPr="00D47F98">
        <w:rPr>
          <w:rStyle w:val="TagStyle"/>
          <w:rtl/>
        </w:rPr>
        <w:t xml:space="preserve"> &lt;&lt; דובר_המשך &gt;&gt;</w:t>
      </w:r>
      <w:r>
        <w:rPr>
          <w:rtl/>
        </w:rPr>
        <w:t xml:space="preserve">   </w:t>
      </w:r>
      <w:bookmarkEnd w:id="1673"/>
    </w:p>
    <w:p w:rsidR="00A137FB" w:rsidRDefault="00A137FB" w:rsidP="00722A48">
      <w:pPr>
        <w:rPr>
          <w:rtl/>
        </w:rPr>
      </w:pPr>
      <w:bookmarkStart w:id="1674" w:name="_ETM_Q4_480503"/>
      <w:bookmarkEnd w:id="1674"/>
    </w:p>
    <w:p w:rsidR="00A137FB" w:rsidRDefault="00A137FB" w:rsidP="00E95E4F">
      <w:pPr>
        <w:rPr>
          <w:rtl/>
        </w:rPr>
      </w:pPr>
      <w:bookmarkStart w:id="1675" w:name="_ETM_Q4_480629"/>
      <w:bookmarkEnd w:id="1675"/>
      <w:r>
        <w:rPr>
          <w:rFonts w:hint="cs"/>
          <w:rtl/>
        </w:rPr>
        <w:t xml:space="preserve">30 שניות. </w:t>
      </w:r>
      <w:bookmarkStart w:id="1676" w:name="_ETM_Q4_475000"/>
      <w:bookmarkStart w:id="1677" w:name="_ETM_Q4_472069"/>
      <w:bookmarkStart w:id="1678" w:name="_ETM_Q4_472909"/>
      <w:bookmarkEnd w:id="1676"/>
      <w:bookmarkEnd w:id="1677"/>
      <w:bookmarkEnd w:id="1678"/>
      <w:r>
        <w:rPr>
          <w:rtl/>
        </w:rPr>
        <w:t xml:space="preserve">אז </w:t>
      </w:r>
      <w:bookmarkStart w:id="1679" w:name="_ETM_Q4_473150"/>
      <w:bookmarkEnd w:id="1679"/>
      <w:r>
        <w:rPr>
          <w:rtl/>
        </w:rPr>
        <w:t xml:space="preserve">לא </w:t>
      </w:r>
      <w:bookmarkStart w:id="1680" w:name="_ETM_Q4_473360"/>
      <w:bookmarkEnd w:id="1680"/>
      <w:r>
        <w:rPr>
          <w:rFonts w:hint="cs"/>
          <w:rtl/>
        </w:rPr>
        <w:t xml:space="preserve">על </w:t>
      </w:r>
      <w:r>
        <w:rPr>
          <w:rtl/>
        </w:rPr>
        <w:t xml:space="preserve">הגיל </w:t>
      </w:r>
      <w:bookmarkStart w:id="1681" w:name="_ETM_Q4_473659"/>
      <w:bookmarkEnd w:id="1681"/>
      <w:r>
        <w:rPr>
          <w:rtl/>
        </w:rPr>
        <w:t>הרך</w:t>
      </w:r>
      <w:r>
        <w:rPr>
          <w:rFonts w:hint="cs"/>
          <w:rtl/>
        </w:rPr>
        <w:t>,</w:t>
      </w:r>
      <w:r>
        <w:rPr>
          <w:rtl/>
        </w:rPr>
        <w:t xml:space="preserve"> </w:t>
      </w:r>
      <w:bookmarkStart w:id="1682" w:name="_ETM_Q4_474259"/>
      <w:bookmarkEnd w:id="1682"/>
      <w:r>
        <w:rPr>
          <w:rtl/>
        </w:rPr>
        <w:t xml:space="preserve">לא </w:t>
      </w:r>
      <w:bookmarkStart w:id="1683" w:name="_ETM_Q4_474560"/>
      <w:bookmarkEnd w:id="1683"/>
      <w:r>
        <w:rPr>
          <w:rFonts w:hint="cs"/>
          <w:rtl/>
        </w:rPr>
        <w:t xml:space="preserve">על </w:t>
      </w:r>
      <w:r>
        <w:rPr>
          <w:rtl/>
        </w:rPr>
        <w:t xml:space="preserve">מכון </w:t>
      </w:r>
      <w:bookmarkStart w:id="1684" w:name="_ETM_Q4_474979"/>
      <w:bookmarkEnd w:id="1684"/>
      <w:r>
        <w:rPr>
          <w:rFonts w:hint="cs"/>
          <w:rtl/>
        </w:rPr>
        <w:t xml:space="preserve">וולקני, </w:t>
      </w:r>
      <w:bookmarkStart w:id="1685" w:name="_ETM_Q4_475159"/>
      <w:bookmarkStart w:id="1686" w:name="_ETM_Q4_475430"/>
      <w:bookmarkStart w:id="1687" w:name="_ETM_Q4_476449"/>
      <w:bookmarkStart w:id="1688" w:name="_ETM_Q4_478909"/>
      <w:bookmarkStart w:id="1689" w:name="_ETM_Q4_479180"/>
      <w:bookmarkEnd w:id="1685"/>
      <w:bookmarkEnd w:id="1686"/>
      <w:bookmarkEnd w:id="1687"/>
      <w:bookmarkEnd w:id="1688"/>
      <w:bookmarkEnd w:id="1689"/>
      <w:r>
        <w:rPr>
          <w:rtl/>
        </w:rPr>
        <w:t xml:space="preserve">לא </w:t>
      </w:r>
      <w:bookmarkStart w:id="1690" w:name="_ETM_Q4_479389"/>
      <w:bookmarkEnd w:id="1690"/>
      <w:r>
        <w:rPr>
          <w:rtl/>
        </w:rPr>
        <w:t xml:space="preserve">על </w:t>
      </w:r>
      <w:bookmarkStart w:id="1691" w:name="_ETM_Q4_479479"/>
      <w:bookmarkEnd w:id="1691"/>
      <w:r>
        <w:rPr>
          <w:rtl/>
        </w:rPr>
        <w:t xml:space="preserve">תנועות </w:t>
      </w:r>
      <w:bookmarkStart w:id="1692" w:name="_ETM_Q4_479839"/>
      <w:bookmarkEnd w:id="1692"/>
      <w:r>
        <w:rPr>
          <w:rtl/>
        </w:rPr>
        <w:t>הנוער</w:t>
      </w:r>
      <w:r>
        <w:rPr>
          <w:rFonts w:hint="cs"/>
          <w:rtl/>
        </w:rPr>
        <w:t>,</w:t>
      </w:r>
      <w:r>
        <w:rPr>
          <w:rtl/>
        </w:rPr>
        <w:t xml:space="preserve"> </w:t>
      </w:r>
      <w:bookmarkStart w:id="1693" w:name="_ETM_Q4_480259"/>
      <w:bookmarkEnd w:id="1693"/>
      <w:r>
        <w:rPr>
          <w:rtl/>
        </w:rPr>
        <w:t xml:space="preserve">לא </w:t>
      </w:r>
      <w:bookmarkStart w:id="1694" w:name="_ETM_Q4_480499"/>
      <w:bookmarkEnd w:id="1694"/>
      <w:r>
        <w:rPr>
          <w:rtl/>
        </w:rPr>
        <w:t xml:space="preserve">על </w:t>
      </w:r>
      <w:bookmarkStart w:id="1695" w:name="_ETM_Q4_480589"/>
      <w:bookmarkEnd w:id="1695"/>
      <w:r>
        <w:rPr>
          <w:rtl/>
        </w:rPr>
        <w:t xml:space="preserve">אגודות </w:t>
      </w:r>
      <w:bookmarkStart w:id="1696" w:name="_ETM_Q4_480979"/>
      <w:bookmarkEnd w:id="1696"/>
      <w:r>
        <w:rPr>
          <w:rtl/>
        </w:rPr>
        <w:t>הספורט</w:t>
      </w:r>
      <w:r>
        <w:rPr>
          <w:rFonts w:hint="cs"/>
          <w:rtl/>
        </w:rPr>
        <w:t>,</w:t>
      </w:r>
      <w:r>
        <w:rPr>
          <w:rtl/>
        </w:rPr>
        <w:t xml:space="preserve"> </w:t>
      </w:r>
      <w:bookmarkStart w:id="1697" w:name="_ETM_Q4_482120"/>
      <w:bookmarkEnd w:id="1697"/>
      <w:r>
        <w:rPr>
          <w:rtl/>
        </w:rPr>
        <w:t xml:space="preserve">לא </w:t>
      </w:r>
      <w:bookmarkStart w:id="1698" w:name="_ETM_Q4_482599"/>
      <w:bookmarkEnd w:id="1698"/>
      <w:r>
        <w:rPr>
          <w:rFonts w:hint="cs"/>
          <w:rtl/>
        </w:rPr>
        <w:t xml:space="preserve">על </w:t>
      </w:r>
      <w:r>
        <w:rPr>
          <w:rtl/>
        </w:rPr>
        <w:t>אופקים</w:t>
      </w:r>
      <w:r>
        <w:rPr>
          <w:rFonts w:hint="cs"/>
          <w:rtl/>
        </w:rPr>
        <w:t xml:space="preserve"> – </w:t>
      </w:r>
      <w:bookmarkStart w:id="1699" w:name="_ETM_Q4_480000"/>
      <w:bookmarkStart w:id="1700" w:name="_ETM_Q4_480359"/>
      <w:bookmarkStart w:id="1701" w:name="_ETM_Q4_480570"/>
      <w:bookmarkStart w:id="1702" w:name="_ETM_Q4_480690"/>
      <w:bookmarkStart w:id="1703" w:name="_ETM_Q4_481079"/>
      <w:bookmarkStart w:id="1704" w:name="_ETM_Q4_482220"/>
      <w:bookmarkStart w:id="1705" w:name="_ETM_Q4_482700"/>
      <w:bookmarkStart w:id="1706" w:name="_ETM_Q4_483659"/>
      <w:bookmarkEnd w:id="1699"/>
      <w:bookmarkEnd w:id="1700"/>
      <w:bookmarkEnd w:id="1701"/>
      <w:bookmarkEnd w:id="1702"/>
      <w:bookmarkEnd w:id="1703"/>
      <w:bookmarkEnd w:id="1704"/>
      <w:bookmarkEnd w:id="1705"/>
      <w:bookmarkEnd w:id="1706"/>
      <w:r>
        <w:rPr>
          <w:rtl/>
        </w:rPr>
        <w:t xml:space="preserve">לא </w:t>
      </w:r>
      <w:bookmarkStart w:id="1707" w:name="_ETM_Q4_483899"/>
      <w:bookmarkEnd w:id="1707"/>
      <w:r>
        <w:rPr>
          <w:rtl/>
        </w:rPr>
        <w:t xml:space="preserve">על </w:t>
      </w:r>
      <w:bookmarkStart w:id="1708" w:name="_ETM_Q4_483990"/>
      <w:bookmarkEnd w:id="1708"/>
      <w:r>
        <w:rPr>
          <w:rtl/>
        </w:rPr>
        <w:t xml:space="preserve">מצב </w:t>
      </w:r>
      <w:bookmarkStart w:id="1709" w:name="_ETM_Q4_484380"/>
      <w:bookmarkEnd w:id="1709"/>
      <w:r>
        <w:rPr>
          <w:rtl/>
        </w:rPr>
        <w:t xml:space="preserve">העיר </w:t>
      </w:r>
      <w:bookmarkStart w:id="1710" w:name="_ETM_Q4_484650"/>
      <w:bookmarkEnd w:id="1710"/>
      <w:r>
        <w:rPr>
          <w:rtl/>
        </w:rPr>
        <w:t>אופקים</w:t>
      </w:r>
      <w:r>
        <w:rPr>
          <w:rFonts w:hint="cs"/>
          <w:rtl/>
        </w:rPr>
        <w:t>,</w:t>
      </w:r>
      <w:r>
        <w:rPr>
          <w:rtl/>
        </w:rPr>
        <w:t xml:space="preserve"> </w:t>
      </w:r>
      <w:bookmarkStart w:id="1711" w:name="_ETM_Q4_485100"/>
      <w:bookmarkEnd w:id="1711"/>
      <w:r>
        <w:rPr>
          <w:rtl/>
        </w:rPr>
        <w:t xml:space="preserve">שהשירות </w:t>
      </w:r>
      <w:bookmarkStart w:id="1712" w:name="_ETM_Q4_485549"/>
      <w:bookmarkEnd w:id="1712"/>
      <w:r>
        <w:rPr>
          <w:rtl/>
        </w:rPr>
        <w:t>הפסיכולוג</w:t>
      </w:r>
      <w:r>
        <w:rPr>
          <w:rFonts w:hint="cs"/>
          <w:rtl/>
        </w:rPr>
        <w:t xml:space="preserve">י בה קורס, </w:t>
      </w:r>
      <w:bookmarkStart w:id="1713" w:name="_ETM_Q4_486290"/>
      <w:bookmarkStart w:id="1714" w:name="_ETM_Q4_486380"/>
      <w:bookmarkStart w:id="1715" w:name="_ETM_Q4_486560"/>
      <w:bookmarkEnd w:id="1713"/>
      <w:bookmarkEnd w:id="1714"/>
      <w:bookmarkEnd w:id="1715"/>
      <w:r>
        <w:rPr>
          <w:rtl/>
        </w:rPr>
        <w:t xml:space="preserve">שחסרים </w:t>
      </w:r>
      <w:bookmarkStart w:id="1716" w:name="_ETM_Q4_487130"/>
      <w:bookmarkEnd w:id="1716"/>
      <w:r>
        <w:rPr>
          <w:rFonts w:hint="cs"/>
          <w:rtl/>
        </w:rPr>
        <w:t xml:space="preserve">בה </w:t>
      </w:r>
      <w:r>
        <w:rPr>
          <w:rtl/>
        </w:rPr>
        <w:t>מטפלים</w:t>
      </w:r>
      <w:r>
        <w:rPr>
          <w:rFonts w:hint="cs"/>
          <w:rtl/>
        </w:rPr>
        <w:t xml:space="preserve"> </w:t>
      </w:r>
      <w:r>
        <w:rPr>
          <w:rFonts w:hint="eastAsia"/>
        </w:rPr>
        <w:t>–</w:t>
      </w:r>
      <w:r>
        <w:rPr>
          <w:rtl/>
        </w:rPr>
        <w:t xml:space="preserve"> </w:t>
      </w:r>
      <w:bookmarkStart w:id="1717" w:name="_ETM_Q4_487640"/>
      <w:bookmarkEnd w:id="1717"/>
      <w:r>
        <w:rPr>
          <w:rtl/>
        </w:rPr>
        <w:t xml:space="preserve">מי </w:t>
      </w:r>
      <w:bookmarkStart w:id="1718" w:name="_ETM_Q4_487910"/>
      <w:bookmarkEnd w:id="1718"/>
      <w:r>
        <w:rPr>
          <w:rtl/>
        </w:rPr>
        <w:t xml:space="preserve">בכלל </w:t>
      </w:r>
      <w:bookmarkStart w:id="1719" w:name="_ETM_Q4_488180"/>
      <w:bookmarkEnd w:id="1719"/>
      <w:r>
        <w:rPr>
          <w:rtl/>
        </w:rPr>
        <w:t xml:space="preserve">מטפל </w:t>
      </w:r>
      <w:bookmarkStart w:id="1720" w:name="_ETM_Q4_488600"/>
      <w:bookmarkEnd w:id="1720"/>
      <w:r>
        <w:rPr>
          <w:rtl/>
        </w:rPr>
        <w:t>במטפלים</w:t>
      </w:r>
      <w:r>
        <w:rPr>
          <w:rFonts w:hint="cs"/>
          <w:rtl/>
        </w:rPr>
        <w:t>?</w:t>
      </w:r>
      <w:r>
        <w:rPr>
          <w:rtl/>
        </w:rPr>
        <w:t xml:space="preserve"> </w:t>
      </w:r>
      <w:bookmarkStart w:id="1721" w:name="_ETM_Q4_489290"/>
      <w:bookmarkEnd w:id="1721"/>
      <w:r>
        <w:rPr>
          <w:rtl/>
        </w:rPr>
        <w:t>ש</w:t>
      </w:r>
      <w:r>
        <w:rPr>
          <w:rFonts w:hint="cs"/>
          <w:rtl/>
        </w:rPr>
        <w:t>אין</w:t>
      </w:r>
      <w:r>
        <w:rPr>
          <w:rtl/>
        </w:rPr>
        <w:t xml:space="preserve"> </w:t>
      </w:r>
      <w:bookmarkStart w:id="1722" w:name="_ETM_Q4_489559"/>
      <w:bookmarkEnd w:id="1722"/>
      <w:r>
        <w:rPr>
          <w:rFonts w:hint="cs"/>
          <w:rtl/>
        </w:rPr>
        <w:t xml:space="preserve">בה </w:t>
      </w:r>
      <w:r>
        <w:rPr>
          <w:rtl/>
        </w:rPr>
        <w:t>פיצויים</w:t>
      </w:r>
      <w:r>
        <w:rPr>
          <w:rFonts w:hint="cs"/>
          <w:rtl/>
        </w:rPr>
        <w:t>,</w:t>
      </w:r>
      <w:r>
        <w:rPr>
          <w:rtl/>
        </w:rPr>
        <w:t xml:space="preserve"> </w:t>
      </w:r>
      <w:bookmarkStart w:id="1723" w:name="_ETM_Q4_490580"/>
      <w:bookmarkEnd w:id="1723"/>
      <w:r>
        <w:rPr>
          <w:rtl/>
        </w:rPr>
        <w:t xml:space="preserve">שספקים </w:t>
      </w:r>
      <w:bookmarkStart w:id="1724" w:name="_ETM_Q4_491600"/>
      <w:bookmarkEnd w:id="1724"/>
      <w:r>
        <w:rPr>
          <w:rtl/>
        </w:rPr>
        <w:t xml:space="preserve">ועסקים </w:t>
      </w:r>
      <w:bookmarkStart w:id="1725" w:name="_ETM_Q4_492170"/>
      <w:bookmarkEnd w:id="1725"/>
      <w:r>
        <w:rPr>
          <w:rtl/>
        </w:rPr>
        <w:t xml:space="preserve">קטנים </w:t>
      </w:r>
      <w:bookmarkStart w:id="1726" w:name="_ETM_Q4_492740"/>
      <w:bookmarkEnd w:id="1726"/>
      <w:r>
        <w:rPr>
          <w:rFonts w:hint="cs"/>
          <w:rtl/>
        </w:rPr>
        <w:t xml:space="preserve">בה </w:t>
      </w:r>
      <w:r>
        <w:rPr>
          <w:rtl/>
        </w:rPr>
        <w:t>קורסים</w:t>
      </w:r>
      <w:r>
        <w:rPr>
          <w:rFonts w:hint="cs"/>
          <w:rtl/>
        </w:rPr>
        <w:t>.</w:t>
      </w:r>
      <w:r>
        <w:rPr>
          <w:rtl/>
        </w:rPr>
        <w:t xml:space="preserve"> </w:t>
      </w:r>
      <w:bookmarkStart w:id="1727" w:name="_ETM_Q4_493549"/>
      <w:bookmarkEnd w:id="1727"/>
      <w:r>
        <w:rPr>
          <w:rtl/>
        </w:rPr>
        <w:t xml:space="preserve">כל </w:t>
      </w:r>
      <w:bookmarkStart w:id="1728" w:name="_ETM_Q4_493850"/>
      <w:bookmarkEnd w:id="1728"/>
      <w:r>
        <w:rPr>
          <w:rtl/>
        </w:rPr>
        <w:t xml:space="preserve">הדברים </w:t>
      </w:r>
      <w:bookmarkStart w:id="1729" w:name="_ETM_Q4_494270"/>
      <w:bookmarkEnd w:id="1729"/>
      <w:r>
        <w:rPr>
          <w:rtl/>
        </w:rPr>
        <w:t>האלה</w:t>
      </w:r>
      <w:r>
        <w:rPr>
          <w:rFonts w:hint="cs"/>
          <w:rtl/>
        </w:rPr>
        <w:t xml:space="preserve"> </w:t>
      </w:r>
      <w:r>
        <w:rPr>
          <w:rFonts w:hint="eastAsia"/>
        </w:rPr>
        <w:t>–</w:t>
      </w:r>
      <w:r>
        <w:rPr>
          <w:rtl/>
        </w:rPr>
        <w:t xml:space="preserve"> </w:t>
      </w:r>
      <w:bookmarkStart w:id="1730" w:name="_ETM_Q4_494960"/>
      <w:bookmarkEnd w:id="1730"/>
      <w:r>
        <w:rPr>
          <w:rtl/>
        </w:rPr>
        <w:t xml:space="preserve">אין </w:t>
      </w:r>
      <w:bookmarkStart w:id="1731" w:name="_ETM_Q4_495170"/>
      <w:bookmarkEnd w:id="1731"/>
      <w:r>
        <w:rPr>
          <w:rtl/>
        </w:rPr>
        <w:t xml:space="preserve">שום </w:t>
      </w:r>
      <w:bookmarkStart w:id="1732" w:name="_ETM_Q4_495529"/>
      <w:bookmarkEnd w:id="1732"/>
      <w:r>
        <w:rPr>
          <w:rtl/>
        </w:rPr>
        <w:t xml:space="preserve">בעיה </w:t>
      </w:r>
      <w:bookmarkStart w:id="1733" w:name="_ETM_Q4_495860"/>
      <w:bookmarkEnd w:id="1733"/>
      <w:r>
        <w:rPr>
          <w:rtl/>
        </w:rPr>
        <w:t xml:space="preserve">עם </w:t>
      </w:r>
      <w:bookmarkStart w:id="1734" w:name="_ETM_Q4_495980"/>
      <w:bookmarkEnd w:id="1734"/>
      <w:r>
        <w:rPr>
          <w:rtl/>
        </w:rPr>
        <w:t xml:space="preserve">ועדת </w:t>
      </w:r>
      <w:bookmarkStart w:id="1735" w:name="_ETM_Q4_496310"/>
      <w:bookmarkEnd w:id="1735"/>
      <w:r>
        <w:rPr>
          <w:rtl/>
        </w:rPr>
        <w:t>הכספים</w:t>
      </w:r>
      <w:r>
        <w:rPr>
          <w:rFonts w:hint="cs"/>
          <w:rtl/>
        </w:rPr>
        <w:t>,</w:t>
      </w:r>
      <w:r>
        <w:rPr>
          <w:rtl/>
        </w:rPr>
        <w:t xml:space="preserve"> </w:t>
      </w:r>
      <w:bookmarkStart w:id="1736" w:name="_ETM_Q4_497089"/>
      <w:bookmarkEnd w:id="1736"/>
      <w:r>
        <w:rPr>
          <w:rtl/>
        </w:rPr>
        <w:t xml:space="preserve">אבל </w:t>
      </w:r>
      <w:bookmarkStart w:id="1737" w:name="_ETM_Q4_497390"/>
      <w:bookmarkEnd w:id="1737"/>
      <w:r>
        <w:rPr>
          <w:rtl/>
        </w:rPr>
        <w:t>ה-590</w:t>
      </w:r>
      <w:bookmarkStart w:id="1738" w:name="_ETM_Q4_498920"/>
      <w:bookmarkEnd w:id="1738"/>
      <w:r>
        <w:rPr>
          <w:rFonts w:hint="cs"/>
          <w:rtl/>
        </w:rPr>
        <w:t xml:space="preserve"> מיליון </w:t>
      </w:r>
      <w:bookmarkStart w:id="1739" w:name="_ETM_Q4_527309"/>
      <w:bookmarkEnd w:id="1739"/>
      <w:r>
        <w:rPr>
          <w:rtl/>
        </w:rPr>
        <w:t>שקלים</w:t>
      </w:r>
      <w:r>
        <w:rPr>
          <w:rFonts w:hint="cs"/>
          <w:rtl/>
        </w:rPr>
        <w:t xml:space="preserve"> </w:t>
      </w:r>
      <w:r w:rsidR="00722A48">
        <w:rPr>
          <w:rFonts w:hint="cs"/>
          <w:rtl/>
        </w:rPr>
        <w:t>– –</w:t>
      </w:r>
    </w:p>
    <w:p w:rsidR="00A137FB" w:rsidRDefault="00A137FB" w:rsidP="002F6EC5">
      <w:pPr>
        <w:rPr>
          <w:rtl/>
        </w:rPr>
      </w:pPr>
    </w:p>
    <w:p w:rsidR="00A137FB" w:rsidRDefault="00A137FB" w:rsidP="002F6EC5">
      <w:pPr>
        <w:pStyle w:val="af6"/>
        <w:keepNext/>
        <w:rPr>
          <w:rtl/>
        </w:rPr>
      </w:pPr>
      <w:bookmarkStart w:id="1740" w:name="ET_yor_6595_39"/>
      <w:r w:rsidRPr="00D47F98">
        <w:rPr>
          <w:rStyle w:val="TagStyle"/>
          <w:rtl/>
        </w:rPr>
        <w:t xml:space="preserve"> &lt;&lt; יור &gt;&gt; </w:t>
      </w:r>
      <w:r>
        <w:rPr>
          <w:rtl/>
        </w:rPr>
        <w:t>היו"ר ארז מלול:</w:t>
      </w:r>
      <w:r w:rsidRPr="00D47F98">
        <w:rPr>
          <w:rStyle w:val="TagStyle"/>
          <w:rtl/>
        </w:rPr>
        <w:t xml:space="preserve"> &lt;&lt; יור &gt;&gt;</w:t>
      </w:r>
      <w:r>
        <w:rPr>
          <w:rtl/>
        </w:rPr>
        <w:t xml:space="preserve">   </w:t>
      </w:r>
      <w:bookmarkEnd w:id="1740"/>
    </w:p>
    <w:p w:rsidR="00A137FB" w:rsidRDefault="00A137FB" w:rsidP="00722A48">
      <w:pPr>
        <w:rPr>
          <w:rtl/>
        </w:rPr>
      </w:pPr>
    </w:p>
    <w:p w:rsidR="00A137FB" w:rsidRDefault="00A137FB" w:rsidP="002F6EC5">
      <w:pPr>
        <w:rPr>
          <w:rtl/>
        </w:rPr>
      </w:pPr>
      <w:r>
        <w:rPr>
          <w:rFonts w:hint="cs"/>
          <w:rtl/>
        </w:rPr>
        <w:t>תודה רבה.</w:t>
      </w:r>
    </w:p>
    <w:p w:rsidR="00A137FB" w:rsidRDefault="00A137FB" w:rsidP="002F6EC5">
      <w:pPr>
        <w:rPr>
          <w:rtl/>
        </w:rPr>
      </w:pPr>
    </w:p>
    <w:p w:rsidR="00A137FB" w:rsidRDefault="00A137FB" w:rsidP="002F6EC5">
      <w:pPr>
        <w:pStyle w:val="-"/>
        <w:keepNext/>
        <w:rPr>
          <w:rtl/>
        </w:rPr>
      </w:pPr>
      <w:bookmarkStart w:id="1741" w:name="ET_speakercontinue_6361_40"/>
      <w:r w:rsidRPr="00D47F98">
        <w:rPr>
          <w:rStyle w:val="TagStyle"/>
          <w:rtl/>
        </w:rPr>
        <w:t xml:space="preserve"> &lt;&lt; דובר_המשך &gt;&gt; </w:t>
      </w:r>
      <w:r>
        <w:rPr>
          <w:rtl/>
        </w:rPr>
        <w:t>נאור שירי (יש עתיד):</w:t>
      </w:r>
      <w:r w:rsidRPr="00D47F98">
        <w:rPr>
          <w:rStyle w:val="TagStyle"/>
          <w:rtl/>
        </w:rPr>
        <w:t xml:space="preserve"> &lt;&lt; דובר_המשך &gt;&gt;</w:t>
      </w:r>
      <w:r>
        <w:rPr>
          <w:rtl/>
        </w:rPr>
        <w:t xml:space="preserve">   </w:t>
      </w:r>
      <w:bookmarkEnd w:id="1741"/>
    </w:p>
    <w:p w:rsidR="00A137FB" w:rsidRDefault="00A137FB" w:rsidP="00722A48">
      <w:pPr>
        <w:rPr>
          <w:rtl/>
        </w:rPr>
      </w:pPr>
    </w:p>
    <w:p w:rsidR="00A137FB" w:rsidRDefault="00A137FB" w:rsidP="00E95E4F">
      <w:pPr>
        <w:rPr>
          <w:rtl/>
        </w:rPr>
      </w:pPr>
      <w:bookmarkStart w:id="1742" w:name="_ETM_Q4_499490"/>
      <w:bookmarkEnd w:id="1742"/>
      <w:r>
        <w:rPr>
          <w:rtl/>
        </w:rPr>
        <w:t xml:space="preserve">רק </w:t>
      </w:r>
      <w:bookmarkStart w:id="1743" w:name="_ETM_Q4_499670"/>
      <w:bookmarkEnd w:id="1743"/>
      <w:r>
        <w:rPr>
          <w:rtl/>
        </w:rPr>
        <w:t xml:space="preserve">ה-20 </w:t>
      </w:r>
      <w:bookmarkStart w:id="1744" w:name="_ETM_Q4_499970"/>
      <w:bookmarkEnd w:id="1744"/>
      <w:r>
        <w:rPr>
          <w:rtl/>
        </w:rPr>
        <w:t xml:space="preserve">שניות </w:t>
      </w:r>
      <w:bookmarkStart w:id="1745" w:name="_ETM_Q4_500210"/>
      <w:bookmarkEnd w:id="1745"/>
      <w:r>
        <w:rPr>
          <w:rtl/>
        </w:rPr>
        <w:t xml:space="preserve">שבאמת </w:t>
      </w:r>
      <w:bookmarkStart w:id="1746" w:name="_ETM_Q4_500599"/>
      <w:bookmarkEnd w:id="1746"/>
      <w:r>
        <w:rPr>
          <w:rtl/>
        </w:rPr>
        <w:t xml:space="preserve">לקחו </w:t>
      </w:r>
      <w:bookmarkStart w:id="1747" w:name="_ETM_Q4_500900"/>
      <w:bookmarkEnd w:id="1747"/>
      <w:r>
        <w:rPr>
          <w:rtl/>
        </w:rPr>
        <w:t>לי</w:t>
      </w:r>
      <w:r>
        <w:rPr>
          <w:rFonts w:hint="cs"/>
          <w:rtl/>
        </w:rPr>
        <w:t xml:space="preserve">. </w:t>
      </w:r>
      <w:bookmarkStart w:id="1748" w:name="_ETM_Q4_503595"/>
      <w:bookmarkStart w:id="1749" w:name="_ETM_Q4_534620"/>
      <w:bookmarkStart w:id="1750" w:name="_ETM_Q4_534720"/>
      <w:bookmarkStart w:id="1751" w:name="_ETM_Q4_535046"/>
      <w:bookmarkStart w:id="1752" w:name="_ETM_Q4_535124"/>
      <w:bookmarkEnd w:id="1748"/>
      <w:bookmarkEnd w:id="1749"/>
      <w:bookmarkEnd w:id="1750"/>
      <w:bookmarkEnd w:id="1751"/>
      <w:bookmarkEnd w:id="1752"/>
      <w:r w:rsidR="00722A48">
        <w:rPr>
          <w:rFonts w:hint="cs"/>
          <w:rtl/>
        </w:rPr>
        <w:t>– –</w:t>
      </w:r>
      <w:r>
        <w:rPr>
          <w:rFonts w:hint="cs"/>
          <w:rtl/>
        </w:rPr>
        <w:t xml:space="preserve"> </w:t>
      </w:r>
      <w:bookmarkStart w:id="1753" w:name="_ETM_Q4_501200"/>
      <w:bookmarkStart w:id="1754" w:name="_ETM_Q4_502579"/>
      <w:bookmarkStart w:id="1755" w:name="_ETM_Q4_503680"/>
      <w:bookmarkEnd w:id="1753"/>
      <w:bookmarkEnd w:id="1754"/>
      <w:bookmarkEnd w:id="1755"/>
      <w:r>
        <w:rPr>
          <w:rtl/>
        </w:rPr>
        <w:t xml:space="preserve">שכל </w:t>
      </w:r>
      <w:bookmarkStart w:id="1756" w:name="_ETM_Q4_504160"/>
      <w:bookmarkEnd w:id="1756"/>
      <w:r>
        <w:rPr>
          <w:rtl/>
        </w:rPr>
        <w:t xml:space="preserve">מה </w:t>
      </w:r>
      <w:bookmarkStart w:id="1757" w:name="_ETM_Q4_504279"/>
      <w:bookmarkEnd w:id="1757"/>
      <w:r>
        <w:rPr>
          <w:rtl/>
        </w:rPr>
        <w:t xml:space="preserve">שהמדינה </w:t>
      </w:r>
      <w:bookmarkStart w:id="1758" w:name="_ETM_Q4_504850"/>
      <w:bookmarkEnd w:id="1758"/>
      <w:r>
        <w:rPr>
          <w:rtl/>
        </w:rPr>
        <w:t xml:space="preserve">רוצה </w:t>
      </w:r>
      <w:bookmarkStart w:id="1759" w:name="_ETM_Q4_505240"/>
      <w:bookmarkEnd w:id="1759"/>
      <w:r>
        <w:rPr>
          <w:rtl/>
        </w:rPr>
        <w:t>זה</w:t>
      </w:r>
      <w:r>
        <w:rPr>
          <w:rFonts w:hint="cs"/>
          <w:rtl/>
        </w:rPr>
        <w:t>,</w:t>
      </w:r>
      <w:r>
        <w:rPr>
          <w:rtl/>
        </w:rPr>
        <w:t xml:space="preserve"> </w:t>
      </w:r>
      <w:bookmarkStart w:id="1760" w:name="_ETM_Q4_505390"/>
      <w:bookmarkEnd w:id="1760"/>
      <w:r>
        <w:rPr>
          <w:rtl/>
        </w:rPr>
        <w:t xml:space="preserve">רחמנא </w:t>
      </w:r>
      <w:bookmarkStart w:id="1761" w:name="_ETM_Q4_505779"/>
      <w:bookmarkEnd w:id="1761"/>
      <w:r>
        <w:rPr>
          <w:rtl/>
        </w:rPr>
        <w:t>ליצלן</w:t>
      </w:r>
      <w:r>
        <w:rPr>
          <w:rFonts w:hint="cs"/>
          <w:rtl/>
        </w:rPr>
        <w:t>,</w:t>
      </w:r>
      <w:r>
        <w:rPr>
          <w:rtl/>
        </w:rPr>
        <w:t xml:space="preserve"> </w:t>
      </w:r>
      <w:bookmarkStart w:id="1762" w:name="_ETM_Q4_506680"/>
      <w:bookmarkEnd w:id="1762"/>
      <w:r>
        <w:rPr>
          <w:rtl/>
        </w:rPr>
        <w:t xml:space="preserve">פיקוח </w:t>
      </w:r>
      <w:bookmarkStart w:id="1763" w:name="_ETM_Q4_507910"/>
      <w:bookmarkEnd w:id="1763"/>
      <w:r>
        <w:rPr>
          <w:rtl/>
        </w:rPr>
        <w:t xml:space="preserve">על </w:t>
      </w:r>
      <w:bookmarkStart w:id="1764" w:name="_ETM_Q4_508119"/>
      <w:bookmarkEnd w:id="1764"/>
      <w:r>
        <w:rPr>
          <w:rtl/>
        </w:rPr>
        <w:t xml:space="preserve">הכסף </w:t>
      </w:r>
      <w:bookmarkStart w:id="1765" w:name="_ETM_Q4_508599"/>
      <w:bookmarkEnd w:id="1765"/>
      <w:r>
        <w:rPr>
          <w:rtl/>
        </w:rPr>
        <w:t xml:space="preserve">הציבורי </w:t>
      </w:r>
      <w:bookmarkStart w:id="1766" w:name="_ETM_Q4_509140"/>
      <w:bookmarkEnd w:id="1766"/>
      <w:r>
        <w:rPr>
          <w:rtl/>
        </w:rPr>
        <w:t xml:space="preserve">במערכת </w:t>
      </w:r>
      <w:bookmarkStart w:id="1767" w:name="_ETM_Q4_509679"/>
      <w:bookmarkEnd w:id="1767"/>
      <w:r>
        <w:rPr>
          <w:rtl/>
        </w:rPr>
        <w:t>הציבורית</w:t>
      </w:r>
      <w:r>
        <w:rPr>
          <w:rFonts w:hint="cs"/>
          <w:rtl/>
        </w:rPr>
        <w:t>, כ</w:t>
      </w:r>
      <w:bookmarkStart w:id="1768" w:name="_ETM_Q4_510160"/>
      <w:bookmarkEnd w:id="1768"/>
      <w:r>
        <w:rPr>
          <w:rtl/>
        </w:rPr>
        <w:t xml:space="preserve">שאתם </w:t>
      </w:r>
      <w:bookmarkStart w:id="1769" w:name="_ETM_Q4_510429"/>
      <w:bookmarkEnd w:id="1769"/>
      <w:r>
        <w:rPr>
          <w:rtl/>
        </w:rPr>
        <w:t xml:space="preserve">מפרקים </w:t>
      </w:r>
      <w:bookmarkStart w:id="1770" w:name="_ETM_Q4_510939"/>
      <w:bookmarkEnd w:id="1770"/>
      <w:r>
        <w:rPr>
          <w:rtl/>
        </w:rPr>
        <w:t xml:space="preserve">את </w:t>
      </w:r>
      <w:bookmarkStart w:id="1771" w:name="_ETM_Q4_511089"/>
      <w:bookmarkEnd w:id="1771"/>
      <w:r>
        <w:rPr>
          <w:rtl/>
        </w:rPr>
        <w:t xml:space="preserve">מערכת </w:t>
      </w:r>
      <w:bookmarkStart w:id="1772" w:name="_ETM_Q4_511599"/>
      <w:bookmarkEnd w:id="1772"/>
      <w:r>
        <w:rPr>
          <w:rtl/>
        </w:rPr>
        <w:t xml:space="preserve">החינוך </w:t>
      </w:r>
      <w:bookmarkStart w:id="1773" w:name="_ETM_Q4_511960"/>
      <w:bookmarkEnd w:id="1773"/>
      <w:r>
        <w:rPr>
          <w:rtl/>
        </w:rPr>
        <w:t xml:space="preserve">הציבורי </w:t>
      </w:r>
      <w:bookmarkStart w:id="1774" w:name="_ETM_Q4_512800"/>
      <w:bookmarkEnd w:id="1774"/>
      <w:r>
        <w:rPr>
          <w:rtl/>
        </w:rPr>
        <w:t xml:space="preserve">גם </w:t>
      </w:r>
      <w:bookmarkStart w:id="1775" w:name="_ETM_Q4_512920"/>
      <w:bookmarkStart w:id="1776" w:name="_ETM_Q4_513039"/>
      <w:bookmarkEnd w:id="1775"/>
      <w:bookmarkEnd w:id="1776"/>
      <w:r>
        <w:rPr>
          <w:rtl/>
        </w:rPr>
        <w:t>כך</w:t>
      </w:r>
      <w:r>
        <w:rPr>
          <w:rFonts w:hint="cs"/>
          <w:rtl/>
        </w:rPr>
        <w:t xml:space="preserve"> –</w:t>
      </w:r>
      <w:r>
        <w:rPr>
          <w:rtl/>
        </w:rPr>
        <w:t xml:space="preserve"> </w:t>
      </w:r>
      <w:bookmarkStart w:id="1777" w:name="_ETM_Q4_513879"/>
      <w:bookmarkStart w:id="1778" w:name="_ETM_Q4_514660"/>
      <w:bookmarkEnd w:id="1777"/>
      <w:bookmarkEnd w:id="1778"/>
      <w:r>
        <w:rPr>
          <w:rtl/>
        </w:rPr>
        <w:t xml:space="preserve">על </w:t>
      </w:r>
      <w:bookmarkStart w:id="1779" w:name="_ETM_Q4_514839"/>
      <w:bookmarkEnd w:id="1779"/>
      <w:r>
        <w:rPr>
          <w:rtl/>
        </w:rPr>
        <w:t xml:space="preserve">זה </w:t>
      </w:r>
      <w:bookmarkStart w:id="1780" w:name="_ETM_Q4_515190"/>
      <w:bookmarkEnd w:id="1780"/>
      <w:r>
        <w:rPr>
          <w:rtl/>
        </w:rPr>
        <w:t xml:space="preserve">משביתים </w:t>
      </w:r>
      <w:bookmarkStart w:id="1781" w:name="_ETM_Q4_515969"/>
      <w:bookmarkEnd w:id="1781"/>
      <w:r>
        <w:rPr>
          <w:rtl/>
        </w:rPr>
        <w:t xml:space="preserve">את </w:t>
      </w:r>
      <w:bookmarkStart w:id="1782" w:name="_ETM_Q4_516149"/>
      <w:bookmarkEnd w:id="1782"/>
      <w:r>
        <w:rPr>
          <w:rtl/>
        </w:rPr>
        <w:t xml:space="preserve">ועדת </w:t>
      </w:r>
      <w:bookmarkStart w:id="1783" w:name="_ETM_Q4_516510"/>
      <w:bookmarkEnd w:id="1783"/>
      <w:r>
        <w:rPr>
          <w:rtl/>
        </w:rPr>
        <w:t>הכספים</w:t>
      </w:r>
      <w:r>
        <w:rPr>
          <w:rFonts w:hint="cs"/>
          <w:rtl/>
        </w:rPr>
        <w:t>.</w:t>
      </w:r>
      <w:r>
        <w:rPr>
          <w:rtl/>
        </w:rPr>
        <w:t xml:space="preserve"> </w:t>
      </w:r>
      <w:bookmarkStart w:id="1784" w:name="_ETM_Q4_517170"/>
      <w:bookmarkEnd w:id="1784"/>
      <w:r>
        <w:rPr>
          <w:rtl/>
        </w:rPr>
        <w:t xml:space="preserve">מה </w:t>
      </w:r>
      <w:bookmarkStart w:id="1785" w:name="_ETM_Q4_517350"/>
      <w:bookmarkEnd w:id="1785"/>
      <w:r>
        <w:rPr>
          <w:rtl/>
        </w:rPr>
        <w:t>שנקרא</w:t>
      </w:r>
      <w:r>
        <w:rPr>
          <w:rFonts w:hint="cs"/>
          <w:rtl/>
        </w:rPr>
        <w:t>:</w:t>
      </w:r>
      <w:r>
        <w:rPr>
          <w:rtl/>
        </w:rPr>
        <w:t xml:space="preserve"> </w:t>
      </w:r>
      <w:bookmarkStart w:id="1786" w:name="_ETM_Q4_517800"/>
      <w:bookmarkEnd w:id="1786"/>
      <w:r>
        <w:rPr>
          <w:rtl/>
        </w:rPr>
        <w:t xml:space="preserve">לא </w:t>
      </w:r>
      <w:bookmarkStart w:id="1787" w:name="_ETM_Q4_517980"/>
      <w:bookmarkEnd w:id="1787"/>
      <w:r>
        <w:rPr>
          <w:rtl/>
        </w:rPr>
        <w:t>תודה</w:t>
      </w:r>
      <w:r>
        <w:rPr>
          <w:rFonts w:hint="cs"/>
          <w:rtl/>
        </w:rPr>
        <w:t>,</w:t>
      </w:r>
      <w:r>
        <w:rPr>
          <w:rtl/>
        </w:rPr>
        <w:t xml:space="preserve"> </w:t>
      </w:r>
      <w:bookmarkStart w:id="1788" w:name="_ETM_Q4_518699"/>
      <w:bookmarkEnd w:id="1788"/>
      <w:r>
        <w:rPr>
          <w:rtl/>
        </w:rPr>
        <w:t xml:space="preserve">אלא </w:t>
      </w:r>
      <w:bookmarkStart w:id="1789" w:name="_ETM_Q4_518940"/>
      <w:bookmarkEnd w:id="1789"/>
      <w:r>
        <w:rPr>
          <w:rtl/>
        </w:rPr>
        <w:t xml:space="preserve">סליחה </w:t>
      </w:r>
      <w:bookmarkStart w:id="1790" w:name="_ETM_Q4_519480"/>
      <w:bookmarkEnd w:id="1790"/>
      <w:r>
        <w:rPr>
          <w:rtl/>
        </w:rPr>
        <w:t>מ</w:t>
      </w:r>
      <w:bookmarkStart w:id="1791" w:name="_ETM_Q4_519629"/>
      <w:bookmarkEnd w:id="1791"/>
      <w:r>
        <w:rPr>
          <w:rtl/>
        </w:rPr>
        <w:t xml:space="preserve">אזרחי </w:t>
      </w:r>
      <w:bookmarkStart w:id="1792" w:name="_ETM_Q4_520050"/>
      <w:bookmarkEnd w:id="1792"/>
      <w:r>
        <w:rPr>
          <w:rtl/>
        </w:rPr>
        <w:t xml:space="preserve">ואזרחיות </w:t>
      </w:r>
      <w:bookmarkStart w:id="1793" w:name="_ETM_Q4_520649"/>
      <w:bookmarkEnd w:id="1793"/>
      <w:r>
        <w:rPr>
          <w:rtl/>
        </w:rPr>
        <w:t xml:space="preserve">מדינת </w:t>
      </w:r>
      <w:bookmarkStart w:id="1794" w:name="_ETM_Q4_521039"/>
      <w:bookmarkEnd w:id="1794"/>
      <w:r>
        <w:rPr>
          <w:rtl/>
        </w:rPr>
        <w:t>ישראל</w:t>
      </w:r>
      <w:r>
        <w:rPr>
          <w:rFonts w:hint="cs"/>
          <w:rtl/>
        </w:rPr>
        <w:t>.</w:t>
      </w:r>
    </w:p>
    <w:p w:rsidR="00A137FB" w:rsidRDefault="00A137FB" w:rsidP="002F6EC5">
      <w:pPr>
        <w:rPr>
          <w:rtl/>
        </w:rPr>
      </w:pPr>
      <w:bookmarkStart w:id="1795" w:name="_ETM_Q4_523000"/>
      <w:bookmarkEnd w:id="1795"/>
    </w:p>
    <w:p w:rsidR="00A137FB" w:rsidRDefault="00A137FB" w:rsidP="002F6EC5">
      <w:pPr>
        <w:pStyle w:val="af6"/>
        <w:keepNext/>
        <w:rPr>
          <w:rtl/>
        </w:rPr>
      </w:pPr>
      <w:bookmarkStart w:id="1796" w:name="ET_yor_6595_41"/>
      <w:r w:rsidRPr="00223129">
        <w:rPr>
          <w:rStyle w:val="TagStyle"/>
          <w:rtl/>
        </w:rPr>
        <w:t xml:space="preserve"> &lt;&lt; יור &gt;&gt; </w:t>
      </w:r>
      <w:r>
        <w:rPr>
          <w:rtl/>
        </w:rPr>
        <w:t>היו"ר ארז מלול:</w:t>
      </w:r>
      <w:r w:rsidRPr="00223129">
        <w:rPr>
          <w:rStyle w:val="TagStyle"/>
          <w:rtl/>
        </w:rPr>
        <w:t xml:space="preserve"> &lt;&lt; יור &gt;&gt;</w:t>
      </w:r>
      <w:r>
        <w:rPr>
          <w:rtl/>
        </w:rPr>
        <w:t xml:space="preserve">   </w:t>
      </w:r>
      <w:bookmarkEnd w:id="1796"/>
    </w:p>
    <w:p w:rsidR="00A137FB" w:rsidRDefault="00A137FB" w:rsidP="00722A48">
      <w:pPr>
        <w:rPr>
          <w:rtl/>
        </w:rPr>
      </w:pPr>
    </w:p>
    <w:p w:rsidR="00A137FB" w:rsidRDefault="00A137FB" w:rsidP="002F6EC5">
      <w:pPr>
        <w:rPr>
          <w:rtl/>
        </w:rPr>
      </w:pPr>
      <w:bookmarkStart w:id="1797" w:name="_ETM_Q4_524000"/>
      <w:bookmarkStart w:id="1798" w:name="_ETM_Q4_521430"/>
      <w:bookmarkEnd w:id="1797"/>
      <w:bookmarkEnd w:id="1798"/>
      <w:r>
        <w:rPr>
          <w:rtl/>
        </w:rPr>
        <w:t xml:space="preserve">תודה </w:t>
      </w:r>
      <w:bookmarkStart w:id="1799" w:name="_ETM_Q4_521699"/>
      <w:bookmarkEnd w:id="1799"/>
      <w:r>
        <w:rPr>
          <w:rtl/>
        </w:rPr>
        <w:t>רבה</w:t>
      </w:r>
      <w:r>
        <w:rPr>
          <w:rFonts w:hint="cs"/>
          <w:rtl/>
        </w:rPr>
        <w:t>.</w:t>
      </w:r>
      <w:r>
        <w:rPr>
          <w:rtl/>
        </w:rPr>
        <w:t xml:space="preserve"> </w:t>
      </w:r>
      <w:bookmarkStart w:id="1800" w:name="_ETM_Q4_523129"/>
      <w:bookmarkEnd w:id="1800"/>
      <w:r>
        <w:rPr>
          <w:rtl/>
        </w:rPr>
        <w:t xml:space="preserve">חבר </w:t>
      </w:r>
      <w:bookmarkStart w:id="1801" w:name="_ETM_Q4_523460"/>
      <w:bookmarkEnd w:id="1801"/>
      <w:r>
        <w:rPr>
          <w:rtl/>
        </w:rPr>
        <w:t xml:space="preserve">הכנסת </w:t>
      </w:r>
      <w:bookmarkStart w:id="1802" w:name="_ETM_Q4_524059"/>
      <w:bookmarkEnd w:id="1802"/>
      <w:r>
        <w:rPr>
          <w:rtl/>
        </w:rPr>
        <w:t xml:space="preserve">יבגני </w:t>
      </w:r>
      <w:bookmarkStart w:id="1803" w:name="_ETM_Q4_524569"/>
      <w:bookmarkEnd w:id="1803"/>
      <w:r>
        <w:rPr>
          <w:rtl/>
        </w:rPr>
        <w:t xml:space="preserve">סובה </w:t>
      </w:r>
      <w:bookmarkStart w:id="1804" w:name="_ETM_Q4_524989"/>
      <w:bookmarkEnd w:id="1804"/>
      <w:r>
        <w:rPr>
          <w:rtl/>
        </w:rPr>
        <w:t xml:space="preserve">מסיעת </w:t>
      </w:r>
      <w:bookmarkStart w:id="1805" w:name="_ETM_Q4_525620"/>
      <w:bookmarkEnd w:id="1805"/>
      <w:r>
        <w:rPr>
          <w:rtl/>
        </w:rPr>
        <w:t xml:space="preserve">ישראל </w:t>
      </w:r>
      <w:bookmarkStart w:id="1806" w:name="_ETM_Q4_526100"/>
      <w:bookmarkEnd w:id="1806"/>
      <w:r>
        <w:rPr>
          <w:rtl/>
        </w:rPr>
        <w:t>ביתנו</w:t>
      </w:r>
      <w:r>
        <w:rPr>
          <w:rFonts w:hint="cs"/>
          <w:rtl/>
        </w:rPr>
        <w:t>,</w:t>
      </w:r>
      <w:r>
        <w:rPr>
          <w:rtl/>
        </w:rPr>
        <w:t xml:space="preserve"> </w:t>
      </w:r>
      <w:bookmarkStart w:id="1807" w:name="_ETM_Q4_527710"/>
      <w:bookmarkEnd w:id="1807"/>
      <w:r>
        <w:rPr>
          <w:rtl/>
        </w:rPr>
        <w:t xml:space="preserve">לרשותך </w:t>
      </w:r>
      <w:bookmarkStart w:id="1808" w:name="_ETM_Q4_528579"/>
      <w:bookmarkEnd w:id="1808"/>
      <w:r>
        <w:rPr>
          <w:rFonts w:hint="cs"/>
          <w:rtl/>
        </w:rPr>
        <w:t>שלוש</w:t>
      </w:r>
      <w:r>
        <w:rPr>
          <w:rtl/>
        </w:rPr>
        <w:t xml:space="preserve"> </w:t>
      </w:r>
      <w:bookmarkStart w:id="1809" w:name="_ETM_Q4_529089"/>
      <w:bookmarkEnd w:id="1809"/>
      <w:r>
        <w:rPr>
          <w:rtl/>
        </w:rPr>
        <w:t>דקות</w:t>
      </w:r>
      <w:r>
        <w:rPr>
          <w:rFonts w:hint="cs"/>
          <w:rtl/>
        </w:rPr>
        <w:t>.</w:t>
      </w:r>
      <w:r>
        <w:rPr>
          <w:rtl/>
        </w:rPr>
        <w:t xml:space="preserve"> </w:t>
      </w:r>
      <w:bookmarkStart w:id="1810" w:name="_ETM_Q4_529540"/>
      <w:bookmarkEnd w:id="1810"/>
      <w:r>
        <w:rPr>
          <w:rtl/>
        </w:rPr>
        <w:t>בבקשה</w:t>
      </w:r>
      <w:r>
        <w:rPr>
          <w:rFonts w:hint="cs"/>
          <w:rtl/>
        </w:rPr>
        <w:t>.</w:t>
      </w:r>
    </w:p>
    <w:p w:rsidR="00A137FB" w:rsidRDefault="00A137FB" w:rsidP="002F6EC5">
      <w:pPr>
        <w:rPr>
          <w:rtl/>
        </w:rPr>
      </w:pPr>
      <w:bookmarkStart w:id="1811" w:name="_ETM_Q4_533000"/>
      <w:bookmarkEnd w:id="1811"/>
    </w:p>
    <w:p w:rsidR="00A137FB" w:rsidRDefault="00A137FB" w:rsidP="002F6EC5">
      <w:pPr>
        <w:pStyle w:val="a4"/>
        <w:keepNext/>
        <w:rPr>
          <w:rtl/>
        </w:rPr>
      </w:pPr>
      <w:bookmarkStart w:id="1812" w:name="ET_speaker_5792_42"/>
      <w:r w:rsidRPr="00223129">
        <w:rPr>
          <w:rStyle w:val="TagStyle"/>
          <w:rtl/>
        </w:rPr>
        <w:t xml:space="preserve"> &lt;&lt; דובר &gt;&gt; </w:t>
      </w:r>
      <w:bookmarkStart w:id="1813" w:name="_Toc161090205"/>
      <w:r>
        <w:rPr>
          <w:rtl/>
        </w:rPr>
        <w:t>יבגני סובה (ישראל ביתנו):</w:t>
      </w:r>
      <w:bookmarkEnd w:id="1813"/>
      <w:r w:rsidRPr="00223129">
        <w:rPr>
          <w:rStyle w:val="TagStyle"/>
          <w:rtl/>
        </w:rPr>
        <w:t xml:space="preserve"> &lt;&lt; דובר &gt;&gt;</w:t>
      </w:r>
      <w:r>
        <w:rPr>
          <w:rtl/>
        </w:rPr>
        <w:t xml:space="preserve">   </w:t>
      </w:r>
      <w:bookmarkEnd w:id="1812"/>
    </w:p>
    <w:p w:rsidR="00A137FB" w:rsidRDefault="00A137FB" w:rsidP="00722A48">
      <w:pPr>
        <w:rPr>
          <w:rtl/>
        </w:rPr>
      </w:pPr>
    </w:p>
    <w:p w:rsidR="00A137FB" w:rsidRDefault="00A137FB" w:rsidP="00E95E4F">
      <w:pPr>
        <w:rPr>
          <w:rtl/>
        </w:rPr>
      </w:pPr>
      <w:bookmarkStart w:id="1814" w:name="_ETM_Q4_537000"/>
      <w:bookmarkStart w:id="1815" w:name="_ETM_Q4_532739"/>
      <w:bookmarkStart w:id="1816" w:name="_ETM_Q4_533339"/>
      <w:bookmarkStart w:id="1817" w:name="_ETM_Q4_534940"/>
      <w:bookmarkStart w:id="1818" w:name="_ETM_Q4_535359"/>
      <w:bookmarkStart w:id="1819" w:name="_ETM_Q4_536170"/>
      <w:bookmarkStart w:id="1820" w:name="_ETM_Q4_536409"/>
      <w:bookmarkStart w:id="1821" w:name="_ETM_Q4_536799"/>
      <w:bookmarkStart w:id="1822" w:name="_ETM_Q4_541839"/>
      <w:bookmarkEnd w:id="1814"/>
      <w:bookmarkEnd w:id="1815"/>
      <w:bookmarkEnd w:id="1816"/>
      <w:bookmarkEnd w:id="1817"/>
      <w:bookmarkEnd w:id="1818"/>
      <w:bookmarkEnd w:id="1819"/>
      <w:bookmarkEnd w:id="1820"/>
      <w:bookmarkEnd w:id="1821"/>
      <w:bookmarkEnd w:id="1822"/>
      <w:r>
        <w:rPr>
          <w:rtl/>
        </w:rPr>
        <w:t xml:space="preserve">אדוני </w:t>
      </w:r>
      <w:bookmarkStart w:id="1823" w:name="_ETM_Q4_542200"/>
      <w:bookmarkEnd w:id="1823"/>
      <w:r>
        <w:rPr>
          <w:rtl/>
        </w:rPr>
        <w:t>היושב-ראש</w:t>
      </w:r>
      <w:r>
        <w:rPr>
          <w:rFonts w:hint="cs"/>
          <w:rtl/>
        </w:rPr>
        <w:t>,</w:t>
      </w:r>
      <w:r>
        <w:rPr>
          <w:rtl/>
        </w:rPr>
        <w:t xml:space="preserve"> </w:t>
      </w:r>
      <w:bookmarkStart w:id="1824" w:name="_ETM_Q4_542950"/>
      <w:bookmarkEnd w:id="1824"/>
      <w:r>
        <w:rPr>
          <w:rtl/>
        </w:rPr>
        <w:t xml:space="preserve">כנסת </w:t>
      </w:r>
      <w:bookmarkStart w:id="1825" w:name="_ETM_Q4_543339"/>
      <w:bookmarkEnd w:id="1825"/>
      <w:r>
        <w:rPr>
          <w:rtl/>
        </w:rPr>
        <w:t>נכבדה</w:t>
      </w:r>
      <w:r>
        <w:rPr>
          <w:rFonts w:hint="cs"/>
          <w:rtl/>
        </w:rPr>
        <w:t>,</w:t>
      </w:r>
      <w:r>
        <w:rPr>
          <w:rtl/>
        </w:rPr>
        <w:t xml:space="preserve"> </w:t>
      </w:r>
      <w:bookmarkStart w:id="1826" w:name="_ETM_Q4_544029"/>
      <w:bookmarkEnd w:id="1826"/>
      <w:r>
        <w:rPr>
          <w:rtl/>
        </w:rPr>
        <w:t xml:space="preserve">אני </w:t>
      </w:r>
      <w:bookmarkStart w:id="1827" w:name="_ETM_Q4_544150"/>
      <w:bookmarkEnd w:id="1827"/>
      <w:r>
        <w:rPr>
          <w:rtl/>
        </w:rPr>
        <w:t xml:space="preserve">אתחיל </w:t>
      </w:r>
      <w:bookmarkStart w:id="1828" w:name="_ETM_Q4_544510"/>
      <w:bookmarkEnd w:id="1828"/>
      <w:r>
        <w:rPr>
          <w:rtl/>
        </w:rPr>
        <w:t xml:space="preserve">בציטוט </w:t>
      </w:r>
      <w:bookmarkStart w:id="1829" w:name="_ETM_Q4_545080"/>
      <w:bookmarkEnd w:id="1829"/>
      <w:r>
        <w:rPr>
          <w:rtl/>
        </w:rPr>
        <w:t xml:space="preserve">מדויק </w:t>
      </w:r>
      <w:bookmarkStart w:id="1830" w:name="_ETM_Q4_545710"/>
      <w:bookmarkEnd w:id="1830"/>
      <w:r>
        <w:rPr>
          <w:rtl/>
        </w:rPr>
        <w:t xml:space="preserve">מה </w:t>
      </w:r>
      <w:bookmarkStart w:id="1831" w:name="_ETM_Q4_545890"/>
      <w:bookmarkEnd w:id="1831"/>
      <w:r>
        <w:rPr>
          <w:rtl/>
        </w:rPr>
        <w:t xml:space="preserve">משמעותו </w:t>
      </w:r>
      <w:bookmarkStart w:id="1832" w:name="_ETM_Q4_546490"/>
      <w:bookmarkEnd w:id="1832"/>
      <w:r>
        <w:rPr>
          <w:rtl/>
        </w:rPr>
        <w:t xml:space="preserve">של </w:t>
      </w:r>
      <w:bookmarkStart w:id="1833" w:name="_ETM_Q4_546700"/>
      <w:bookmarkEnd w:id="1833"/>
      <w:r>
        <w:rPr>
          <w:rFonts w:hint="cs"/>
          <w:rtl/>
        </w:rPr>
        <w:t>ה</w:t>
      </w:r>
      <w:r>
        <w:rPr>
          <w:rtl/>
        </w:rPr>
        <w:t>מו</w:t>
      </w:r>
      <w:bookmarkStart w:id="1834" w:name="_ETM_Q4_547060"/>
      <w:bookmarkEnd w:id="1834"/>
      <w:r>
        <w:rPr>
          <w:rFonts w:hint="cs"/>
          <w:rtl/>
        </w:rPr>
        <w:t xml:space="preserve">שג הרתעה: </w:t>
      </w:r>
      <w:bookmarkStart w:id="1835" w:name="_ETM_Q4_548390"/>
      <w:bookmarkEnd w:id="1835"/>
      <w:r>
        <w:rPr>
          <w:rtl/>
        </w:rPr>
        <w:t xml:space="preserve">פעולה </w:t>
      </w:r>
      <w:bookmarkStart w:id="1836" w:name="_ETM_Q4_548779"/>
      <w:bookmarkEnd w:id="1836"/>
      <w:r>
        <w:rPr>
          <w:rtl/>
        </w:rPr>
        <w:t>א</w:t>
      </w:r>
      <w:r>
        <w:rPr>
          <w:rFonts w:hint="cs"/>
          <w:rtl/>
        </w:rPr>
        <w:t>ו</w:t>
      </w:r>
      <w:r>
        <w:rPr>
          <w:rtl/>
        </w:rPr>
        <w:t xml:space="preserve"> </w:t>
      </w:r>
      <w:bookmarkStart w:id="1837" w:name="_ETM_Q4_548839"/>
      <w:bookmarkEnd w:id="1837"/>
      <w:r>
        <w:rPr>
          <w:rtl/>
        </w:rPr>
        <w:t xml:space="preserve">תהליך </w:t>
      </w:r>
      <w:bookmarkStart w:id="1838" w:name="_ETM_Q4_549229"/>
      <w:bookmarkEnd w:id="1838"/>
      <w:r>
        <w:rPr>
          <w:rtl/>
        </w:rPr>
        <w:t xml:space="preserve">של </w:t>
      </w:r>
      <w:bookmarkStart w:id="1839" w:name="_ETM_Q4_549470"/>
      <w:bookmarkEnd w:id="1839"/>
      <w:r>
        <w:rPr>
          <w:rtl/>
        </w:rPr>
        <w:t xml:space="preserve">איום </w:t>
      </w:r>
      <w:bookmarkStart w:id="1840" w:name="_ETM_Q4_549770"/>
      <w:bookmarkEnd w:id="1840"/>
      <w:r>
        <w:rPr>
          <w:rtl/>
        </w:rPr>
        <w:t>המונ</w:t>
      </w:r>
      <w:r>
        <w:rPr>
          <w:rFonts w:hint="cs"/>
          <w:rtl/>
        </w:rPr>
        <w:t>ע</w:t>
      </w:r>
      <w:r>
        <w:rPr>
          <w:rtl/>
        </w:rPr>
        <w:t xml:space="preserve">ים </w:t>
      </w:r>
      <w:bookmarkStart w:id="1841" w:name="_ETM_Q4_550430"/>
      <w:bookmarkStart w:id="1842" w:name="_ETM_Q4_550610"/>
      <w:bookmarkEnd w:id="1841"/>
      <w:bookmarkEnd w:id="1842"/>
      <w:r>
        <w:rPr>
          <w:rFonts w:hint="cs"/>
          <w:rtl/>
        </w:rPr>
        <w:t>מ</w:t>
      </w:r>
      <w:r>
        <w:rPr>
          <w:rtl/>
        </w:rPr>
        <w:t xml:space="preserve">האויב </w:t>
      </w:r>
      <w:bookmarkStart w:id="1843" w:name="_ETM_Q4_551060"/>
      <w:bookmarkEnd w:id="1843"/>
      <w:r>
        <w:rPr>
          <w:rtl/>
        </w:rPr>
        <w:t xml:space="preserve">נקיטת </w:t>
      </w:r>
      <w:bookmarkStart w:id="1844" w:name="_ETM_Q4_551659"/>
      <w:bookmarkEnd w:id="1844"/>
      <w:r>
        <w:rPr>
          <w:rtl/>
        </w:rPr>
        <w:t xml:space="preserve">פעולה </w:t>
      </w:r>
      <w:bookmarkStart w:id="1845" w:name="_ETM_Q4_552110"/>
      <w:bookmarkEnd w:id="1845"/>
      <w:r>
        <w:rPr>
          <w:rtl/>
        </w:rPr>
        <w:t xml:space="preserve">בשל </w:t>
      </w:r>
      <w:bookmarkStart w:id="1846" w:name="_ETM_Q4_552770"/>
      <w:bookmarkEnd w:id="1846"/>
      <w:r>
        <w:rPr>
          <w:rtl/>
        </w:rPr>
        <w:t xml:space="preserve">חשש </w:t>
      </w:r>
      <w:bookmarkStart w:id="1847" w:name="_ETM_Q4_553339"/>
      <w:bookmarkEnd w:id="1847"/>
      <w:r>
        <w:rPr>
          <w:rtl/>
        </w:rPr>
        <w:t xml:space="preserve">מפני </w:t>
      </w:r>
      <w:bookmarkStart w:id="1848" w:name="_ETM_Q4_553759"/>
      <w:bookmarkStart w:id="1849" w:name="_ETM_Q4_554029"/>
      <w:bookmarkEnd w:id="1848"/>
      <w:bookmarkEnd w:id="1849"/>
      <w:r>
        <w:rPr>
          <w:rtl/>
        </w:rPr>
        <w:t>תוצאותיה</w:t>
      </w:r>
      <w:r>
        <w:rPr>
          <w:rFonts w:hint="cs"/>
          <w:rtl/>
        </w:rPr>
        <w:t>.</w:t>
      </w:r>
      <w:r>
        <w:rPr>
          <w:rtl/>
        </w:rPr>
        <w:t xml:space="preserve"> </w:t>
      </w:r>
      <w:bookmarkStart w:id="1850" w:name="_ETM_Q4_555409"/>
      <w:bookmarkStart w:id="1851" w:name="_ETM_Q4_555860"/>
      <w:bookmarkEnd w:id="1850"/>
      <w:bookmarkEnd w:id="1851"/>
      <w:r>
        <w:rPr>
          <w:rFonts w:hint="cs"/>
          <w:rtl/>
        </w:rPr>
        <w:t xml:space="preserve">ההרתעה </w:t>
      </w:r>
      <w:r>
        <w:rPr>
          <w:rtl/>
        </w:rPr>
        <w:t xml:space="preserve">יוצרת </w:t>
      </w:r>
      <w:bookmarkStart w:id="1852" w:name="_ETM_Q4_556399"/>
      <w:bookmarkEnd w:id="1852"/>
      <w:r>
        <w:rPr>
          <w:rFonts w:hint="cs"/>
          <w:rtl/>
        </w:rPr>
        <w:t>ה</w:t>
      </w:r>
      <w:r>
        <w:rPr>
          <w:rtl/>
        </w:rPr>
        <w:t xml:space="preserve">לך </w:t>
      </w:r>
      <w:bookmarkStart w:id="1853" w:name="_ETM_Q4_556700"/>
      <w:bookmarkEnd w:id="1853"/>
      <w:r>
        <w:rPr>
          <w:rtl/>
        </w:rPr>
        <w:t xml:space="preserve">רוח </w:t>
      </w:r>
      <w:bookmarkStart w:id="1854" w:name="_ETM_Q4_557000"/>
      <w:bookmarkEnd w:id="1854"/>
      <w:r>
        <w:rPr>
          <w:rtl/>
        </w:rPr>
        <w:t xml:space="preserve">בדבר </w:t>
      </w:r>
      <w:bookmarkStart w:id="1855" w:name="_ETM_Q4_557390"/>
      <w:bookmarkEnd w:id="1855"/>
      <w:r>
        <w:rPr>
          <w:rtl/>
        </w:rPr>
        <w:t xml:space="preserve">קיומו </w:t>
      </w:r>
      <w:bookmarkStart w:id="1856" w:name="_ETM_Q4_557779"/>
      <w:bookmarkEnd w:id="1856"/>
      <w:r>
        <w:rPr>
          <w:rtl/>
        </w:rPr>
        <w:t xml:space="preserve">של </w:t>
      </w:r>
      <w:bookmarkStart w:id="1857" w:name="_ETM_Q4_557990"/>
      <w:bookmarkEnd w:id="1857"/>
      <w:r>
        <w:rPr>
          <w:rtl/>
        </w:rPr>
        <w:t>איו</w:t>
      </w:r>
      <w:r>
        <w:rPr>
          <w:rFonts w:hint="cs"/>
          <w:rtl/>
        </w:rPr>
        <w:t>ם אמין</w:t>
      </w:r>
      <w:r>
        <w:rPr>
          <w:rtl/>
        </w:rPr>
        <w:t xml:space="preserve"> </w:t>
      </w:r>
      <w:bookmarkStart w:id="1858" w:name="_ETM_Q4_558860"/>
      <w:bookmarkEnd w:id="1858"/>
      <w:r>
        <w:rPr>
          <w:rtl/>
        </w:rPr>
        <w:t xml:space="preserve">שאין </w:t>
      </w:r>
      <w:bookmarkStart w:id="1859" w:name="_ETM_Q4_559490"/>
      <w:bookmarkEnd w:id="1859"/>
      <w:r>
        <w:rPr>
          <w:rtl/>
        </w:rPr>
        <w:t xml:space="preserve">פעולת </w:t>
      </w:r>
      <w:bookmarkStart w:id="1860" w:name="_ETM_Q4_559990"/>
      <w:bookmarkEnd w:id="1860"/>
      <w:r>
        <w:rPr>
          <w:rtl/>
        </w:rPr>
        <w:t xml:space="preserve">נגד </w:t>
      </w:r>
      <w:bookmarkStart w:id="1861" w:name="_ETM_Q4_560350"/>
      <w:bookmarkEnd w:id="1861"/>
      <w:r>
        <w:rPr>
          <w:rFonts w:hint="cs"/>
          <w:rtl/>
        </w:rPr>
        <w:t>ס</w:t>
      </w:r>
      <w:r>
        <w:rPr>
          <w:rtl/>
        </w:rPr>
        <w:t xml:space="preserve">בירה </w:t>
      </w:r>
      <w:bookmarkStart w:id="1862" w:name="_ETM_Q4_560799"/>
      <w:bookmarkEnd w:id="1862"/>
      <w:r>
        <w:rPr>
          <w:rtl/>
        </w:rPr>
        <w:t xml:space="preserve">נגדו </w:t>
      </w:r>
      <w:bookmarkStart w:id="1863" w:name="_ETM_Q4_561220"/>
      <w:bookmarkEnd w:id="1863"/>
      <w:r>
        <w:rPr>
          <w:rtl/>
        </w:rPr>
        <w:t xml:space="preserve">לדעת </w:t>
      </w:r>
      <w:bookmarkStart w:id="1864" w:name="_ETM_Q4_561610"/>
      <w:bookmarkEnd w:id="1864"/>
      <w:r>
        <w:rPr>
          <w:rtl/>
        </w:rPr>
        <w:t>מקבל</w:t>
      </w:r>
      <w:r>
        <w:rPr>
          <w:rFonts w:hint="cs"/>
          <w:rtl/>
        </w:rPr>
        <w:t>י</w:t>
      </w:r>
      <w:r>
        <w:rPr>
          <w:rtl/>
        </w:rPr>
        <w:t xml:space="preserve"> </w:t>
      </w:r>
      <w:bookmarkStart w:id="1865" w:name="_ETM_Q4_562000"/>
      <w:bookmarkStart w:id="1866" w:name="_ETM_Q4_562630"/>
      <w:bookmarkStart w:id="1867" w:name="_ETM_Q4_563290"/>
      <w:bookmarkStart w:id="1868" w:name="_ETM_Q4_563740"/>
      <w:bookmarkEnd w:id="1865"/>
      <w:bookmarkEnd w:id="1866"/>
      <w:bookmarkEnd w:id="1867"/>
      <w:bookmarkEnd w:id="1868"/>
      <w:r>
        <w:rPr>
          <w:rFonts w:hint="cs"/>
          <w:rtl/>
        </w:rPr>
        <w:t>ה</w:t>
      </w:r>
      <w:r>
        <w:rPr>
          <w:rtl/>
        </w:rPr>
        <w:t xml:space="preserve">החלטות </w:t>
      </w:r>
      <w:bookmarkStart w:id="1869" w:name="_ETM_Q4_564250"/>
      <w:bookmarkEnd w:id="1869"/>
      <w:r>
        <w:rPr>
          <w:rtl/>
        </w:rPr>
        <w:t xml:space="preserve">של </w:t>
      </w:r>
      <w:bookmarkStart w:id="1870" w:name="_ETM_Q4_564640"/>
      <w:bookmarkEnd w:id="1870"/>
      <w:r>
        <w:rPr>
          <w:rtl/>
        </w:rPr>
        <w:t>האויב</w:t>
      </w:r>
      <w:r>
        <w:rPr>
          <w:rFonts w:hint="cs"/>
          <w:rtl/>
        </w:rPr>
        <w:t>.</w:t>
      </w:r>
      <w:r>
        <w:rPr>
          <w:rtl/>
        </w:rPr>
        <w:t xml:space="preserve"> </w:t>
      </w:r>
      <w:bookmarkStart w:id="1871" w:name="_ETM_Q4_565630"/>
      <w:bookmarkEnd w:id="1871"/>
      <w:r>
        <w:rPr>
          <w:rtl/>
        </w:rPr>
        <w:t xml:space="preserve">מימוש </w:t>
      </w:r>
      <w:bookmarkStart w:id="1872" w:name="_ETM_Q4_566049"/>
      <w:bookmarkEnd w:id="1872"/>
      <w:r>
        <w:rPr>
          <w:rFonts w:hint="cs"/>
          <w:rtl/>
        </w:rPr>
        <w:t>האיום</w:t>
      </w:r>
      <w:r>
        <w:rPr>
          <w:rtl/>
        </w:rPr>
        <w:t xml:space="preserve"> </w:t>
      </w:r>
      <w:bookmarkStart w:id="1873" w:name="_ETM_Q4_566439"/>
      <w:bookmarkEnd w:id="1873"/>
      <w:r>
        <w:rPr>
          <w:rtl/>
        </w:rPr>
        <w:t>כרוך</w:t>
      </w:r>
      <w:r>
        <w:rPr>
          <w:rFonts w:hint="cs"/>
          <w:rtl/>
        </w:rPr>
        <w:t>,</w:t>
      </w:r>
      <w:r>
        <w:rPr>
          <w:rtl/>
        </w:rPr>
        <w:t xml:space="preserve"> </w:t>
      </w:r>
      <w:bookmarkStart w:id="1874" w:name="_ETM_Q4_566829"/>
      <w:bookmarkEnd w:id="1874"/>
      <w:r>
        <w:rPr>
          <w:rtl/>
        </w:rPr>
        <w:t>להערכתם</w:t>
      </w:r>
      <w:r>
        <w:rPr>
          <w:rFonts w:hint="cs"/>
          <w:rtl/>
        </w:rPr>
        <w:t>,</w:t>
      </w:r>
      <w:r>
        <w:rPr>
          <w:rtl/>
        </w:rPr>
        <w:t xml:space="preserve"> </w:t>
      </w:r>
      <w:bookmarkStart w:id="1875" w:name="_ETM_Q4_567610"/>
      <w:bookmarkEnd w:id="1875"/>
      <w:r>
        <w:rPr>
          <w:rtl/>
        </w:rPr>
        <w:t xml:space="preserve">בתוצאות </w:t>
      </w:r>
      <w:bookmarkStart w:id="1876" w:name="_ETM_Q4_568240"/>
      <w:bookmarkEnd w:id="1876"/>
      <w:r>
        <w:rPr>
          <w:rtl/>
        </w:rPr>
        <w:t xml:space="preserve">שאין </w:t>
      </w:r>
      <w:bookmarkStart w:id="1877" w:name="_ETM_Q4_568659"/>
      <w:bookmarkEnd w:id="1877"/>
      <w:r>
        <w:rPr>
          <w:rtl/>
        </w:rPr>
        <w:t xml:space="preserve">הם </w:t>
      </w:r>
      <w:bookmarkStart w:id="1878" w:name="_ETM_Q4_568779"/>
      <w:bookmarkEnd w:id="1878"/>
      <w:r>
        <w:rPr>
          <w:rtl/>
        </w:rPr>
        <w:t xml:space="preserve">יכולים </w:t>
      </w:r>
      <w:bookmarkStart w:id="1879" w:name="_ETM_Q4_569320"/>
      <w:bookmarkEnd w:id="1879"/>
      <w:r>
        <w:rPr>
          <w:rtl/>
        </w:rPr>
        <w:t xml:space="preserve">או </w:t>
      </w:r>
      <w:bookmarkStart w:id="1880" w:name="_ETM_Q4_569529"/>
      <w:bookmarkEnd w:id="1880"/>
      <w:r>
        <w:rPr>
          <w:rtl/>
        </w:rPr>
        <w:t xml:space="preserve">רוצים </w:t>
      </w:r>
      <w:bookmarkStart w:id="1881" w:name="_ETM_Q4_570399"/>
      <w:bookmarkEnd w:id="1881"/>
      <w:r>
        <w:rPr>
          <w:rtl/>
        </w:rPr>
        <w:t xml:space="preserve">לעמוד </w:t>
      </w:r>
      <w:bookmarkStart w:id="1882" w:name="_ETM_Q4_571240"/>
      <w:bookmarkEnd w:id="1882"/>
      <w:r>
        <w:rPr>
          <w:rtl/>
        </w:rPr>
        <w:t>בה</w:t>
      </w:r>
      <w:r>
        <w:rPr>
          <w:rFonts w:hint="cs"/>
          <w:rtl/>
        </w:rPr>
        <w:t>ן.</w:t>
      </w:r>
      <w:r>
        <w:rPr>
          <w:rtl/>
        </w:rPr>
        <w:t xml:space="preserve"> </w:t>
      </w:r>
      <w:bookmarkStart w:id="1883" w:name="_ETM_Q4_572439"/>
      <w:bookmarkStart w:id="1884" w:name="_ETM_Q4_573279"/>
      <w:bookmarkEnd w:id="1883"/>
      <w:bookmarkEnd w:id="1884"/>
      <w:r>
        <w:rPr>
          <w:rtl/>
        </w:rPr>
        <w:t>רבותיי</w:t>
      </w:r>
      <w:r>
        <w:rPr>
          <w:rFonts w:hint="cs"/>
          <w:rtl/>
        </w:rPr>
        <w:t>,</w:t>
      </w:r>
      <w:r>
        <w:rPr>
          <w:rtl/>
        </w:rPr>
        <w:t xml:space="preserve"> </w:t>
      </w:r>
      <w:bookmarkStart w:id="1885" w:name="_ETM_Q4_573820"/>
      <w:bookmarkEnd w:id="1885"/>
      <w:r>
        <w:rPr>
          <w:rtl/>
        </w:rPr>
        <w:t xml:space="preserve">זה </w:t>
      </w:r>
      <w:bookmarkStart w:id="1886" w:name="_ETM_Q4_572680"/>
      <w:bookmarkEnd w:id="1886"/>
      <w:r>
        <w:rPr>
          <w:rtl/>
        </w:rPr>
        <w:t xml:space="preserve">לא </w:t>
      </w:r>
      <w:bookmarkStart w:id="1887" w:name="_ETM_Q4_572860"/>
      <w:bookmarkEnd w:id="1887"/>
      <w:r>
        <w:rPr>
          <w:rtl/>
        </w:rPr>
        <w:t xml:space="preserve">ציטוט של </w:t>
      </w:r>
      <w:bookmarkStart w:id="1888" w:name="_ETM_Q4_574029"/>
      <w:bookmarkEnd w:id="1888"/>
      <w:r>
        <w:rPr>
          <w:rtl/>
        </w:rPr>
        <w:t>פוליטיקאי</w:t>
      </w:r>
      <w:r>
        <w:rPr>
          <w:rFonts w:hint="cs"/>
          <w:rtl/>
        </w:rPr>
        <w:t>ם</w:t>
      </w:r>
      <w:r>
        <w:rPr>
          <w:rtl/>
        </w:rPr>
        <w:t xml:space="preserve"> </w:t>
      </w:r>
      <w:bookmarkStart w:id="1889" w:name="_ETM_Q4_574839"/>
      <w:bookmarkEnd w:id="1889"/>
      <w:r>
        <w:rPr>
          <w:rFonts w:hint="cs"/>
          <w:rtl/>
        </w:rPr>
        <w:t>או</w:t>
      </w:r>
      <w:r>
        <w:rPr>
          <w:rtl/>
        </w:rPr>
        <w:t xml:space="preserve"> </w:t>
      </w:r>
      <w:bookmarkStart w:id="1890" w:name="_ETM_Q4_575020"/>
      <w:bookmarkEnd w:id="1890"/>
      <w:r>
        <w:rPr>
          <w:rtl/>
        </w:rPr>
        <w:t xml:space="preserve">של </w:t>
      </w:r>
      <w:bookmarkStart w:id="1891" w:name="_ETM_Q4_575229"/>
      <w:bookmarkEnd w:id="1891"/>
      <w:r>
        <w:rPr>
          <w:rtl/>
        </w:rPr>
        <w:t>מדינאים</w:t>
      </w:r>
      <w:r>
        <w:rPr>
          <w:rFonts w:hint="cs"/>
          <w:rtl/>
        </w:rPr>
        <w:t>,</w:t>
      </w:r>
      <w:r>
        <w:rPr>
          <w:rtl/>
        </w:rPr>
        <w:t xml:space="preserve"> </w:t>
      </w:r>
      <w:bookmarkStart w:id="1892" w:name="_ETM_Q4_576250"/>
      <w:bookmarkEnd w:id="1892"/>
      <w:r>
        <w:rPr>
          <w:rtl/>
        </w:rPr>
        <w:t xml:space="preserve">זהו </w:t>
      </w:r>
      <w:bookmarkStart w:id="1893" w:name="_ETM_Q4_576729"/>
      <w:bookmarkEnd w:id="1893"/>
      <w:r>
        <w:rPr>
          <w:rtl/>
        </w:rPr>
        <w:t xml:space="preserve">ציטוט </w:t>
      </w:r>
      <w:bookmarkStart w:id="1894" w:name="_ETM_Q4_577270"/>
      <w:bookmarkEnd w:id="1894"/>
      <w:r>
        <w:rPr>
          <w:rtl/>
        </w:rPr>
        <w:t xml:space="preserve">מתוך </w:t>
      </w:r>
      <w:bookmarkStart w:id="1895" w:name="_ETM_Q4_577689"/>
      <w:bookmarkEnd w:id="1895"/>
      <w:r>
        <w:rPr>
          <w:rtl/>
        </w:rPr>
        <w:t xml:space="preserve">מילון </w:t>
      </w:r>
      <w:bookmarkStart w:id="1896" w:name="_ETM_Q4_578200"/>
      <w:bookmarkEnd w:id="1896"/>
      <w:r>
        <w:rPr>
          <w:rFonts w:hint="cs"/>
          <w:rtl/>
        </w:rPr>
        <w:t>ה</w:t>
      </w:r>
      <w:r>
        <w:rPr>
          <w:rtl/>
        </w:rPr>
        <w:t xml:space="preserve">מונחים </w:t>
      </w:r>
      <w:bookmarkStart w:id="1897" w:name="_ETM_Q4_579070"/>
      <w:bookmarkEnd w:id="1897"/>
      <w:r>
        <w:rPr>
          <w:rtl/>
        </w:rPr>
        <w:t xml:space="preserve">הרשמי </w:t>
      </w:r>
      <w:bookmarkStart w:id="1898" w:name="_ETM_Q4_579670"/>
      <w:bookmarkEnd w:id="1898"/>
      <w:r>
        <w:rPr>
          <w:rtl/>
        </w:rPr>
        <w:t xml:space="preserve">של </w:t>
      </w:r>
      <w:bookmarkStart w:id="1899" w:name="_ETM_Q4_579880"/>
      <w:bookmarkEnd w:id="1899"/>
      <w:r>
        <w:rPr>
          <w:rtl/>
        </w:rPr>
        <w:t>צה"ל</w:t>
      </w:r>
      <w:r>
        <w:rPr>
          <w:rFonts w:hint="cs"/>
          <w:rtl/>
        </w:rPr>
        <w:t>,</w:t>
      </w:r>
      <w:r>
        <w:rPr>
          <w:rtl/>
        </w:rPr>
        <w:t xml:space="preserve"> </w:t>
      </w:r>
      <w:bookmarkStart w:id="1900" w:name="_ETM_Q4_580420"/>
      <w:bookmarkEnd w:id="1900"/>
      <w:r>
        <w:rPr>
          <w:rtl/>
        </w:rPr>
        <w:t xml:space="preserve">המגדיר </w:t>
      </w:r>
      <w:bookmarkStart w:id="1901" w:name="_ETM_Q4_580960"/>
      <w:bookmarkEnd w:id="1901"/>
      <w:r>
        <w:rPr>
          <w:rtl/>
        </w:rPr>
        <w:t xml:space="preserve">את </w:t>
      </w:r>
      <w:bookmarkStart w:id="1902" w:name="_ETM_Q4_581110"/>
      <w:bookmarkEnd w:id="1902"/>
      <w:r>
        <w:rPr>
          <w:rtl/>
        </w:rPr>
        <w:t xml:space="preserve">המונח </w:t>
      </w:r>
      <w:bookmarkStart w:id="1903" w:name="_ETM_Q4_581710"/>
      <w:bookmarkStart w:id="1904" w:name="_ETM_Q4_582290"/>
      <w:bookmarkEnd w:id="1903"/>
      <w:bookmarkEnd w:id="1904"/>
      <w:r>
        <w:rPr>
          <w:rFonts w:hint="cs"/>
          <w:rtl/>
        </w:rPr>
        <w:t xml:space="preserve">הרתעה. </w:t>
      </w:r>
      <w:bookmarkStart w:id="1905" w:name="_ETM_Q4_583250"/>
      <w:bookmarkEnd w:id="1905"/>
    </w:p>
    <w:p w:rsidR="00A137FB" w:rsidRDefault="00A137FB" w:rsidP="002F6EC5">
      <w:pPr>
        <w:rPr>
          <w:rtl/>
        </w:rPr>
      </w:pPr>
    </w:p>
    <w:p w:rsidR="00A137FB" w:rsidRDefault="00A137FB" w:rsidP="00D71ECA">
      <w:pPr>
        <w:rPr>
          <w:rtl/>
        </w:rPr>
      </w:pPr>
      <w:r>
        <w:rPr>
          <w:rtl/>
        </w:rPr>
        <w:t xml:space="preserve">כמו </w:t>
      </w:r>
      <w:bookmarkStart w:id="1906" w:name="_ETM_Q4_583490"/>
      <w:bookmarkEnd w:id="1906"/>
      <w:r>
        <w:rPr>
          <w:rtl/>
        </w:rPr>
        <w:t xml:space="preserve">שנהוג </w:t>
      </w:r>
      <w:bookmarkStart w:id="1907" w:name="_ETM_Q4_584060"/>
      <w:bookmarkEnd w:id="1907"/>
      <w:r>
        <w:rPr>
          <w:rtl/>
        </w:rPr>
        <w:t xml:space="preserve">להגיד </w:t>
      </w:r>
      <w:bookmarkStart w:id="1908" w:name="_ETM_Q4_584450"/>
      <w:bookmarkEnd w:id="1908"/>
      <w:r>
        <w:rPr>
          <w:rtl/>
        </w:rPr>
        <w:t xml:space="preserve">בקופה </w:t>
      </w:r>
      <w:bookmarkStart w:id="1909" w:name="_ETM_Q4_584899"/>
      <w:bookmarkEnd w:id="1909"/>
      <w:r>
        <w:rPr>
          <w:rtl/>
        </w:rPr>
        <w:t>בסופר</w:t>
      </w:r>
      <w:r w:rsidR="00D71ECA">
        <w:rPr>
          <w:rFonts w:hint="cs"/>
          <w:rtl/>
        </w:rPr>
        <w:t>,</w:t>
      </w:r>
      <w:r>
        <w:rPr>
          <w:rtl/>
        </w:rPr>
        <w:t xml:space="preserve"> </w:t>
      </w:r>
      <w:bookmarkStart w:id="1910" w:name="_ETM_Q4_585469"/>
      <w:bookmarkEnd w:id="1910"/>
      <w:r>
        <w:rPr>
          <w:rtl/>
        </w:rPr>
        <w:t xml:space="preserve">בואו </w:t>
      </w:r>
      <w:bookmarkStart w:id="1911" w:name="_ETM_Q4_585740"/>
      <w:bookmarkEnd w:id="1911"/>
      <w:r>
        <w:rPr>
          <w:rtl/>
        </w:rPr>
        <w:t xml:space="preserve">נעשה </w:t>
      </w:r>
      <w:bookmarkStart w:id="1912" w:name="_ETM_Q4_586369"/>
      <w:bookmarkEnd w:id="1912"/>
      <w:r>
        <w:rPr>
          <w:rtl/>
        </w:rPr>
        <w:t xml:space="preserve">חשבון </w:t>
      </w:r>
      <w:bookmarkStart w:id="1913" w:name="_ETM_Q4_586880"/>
      <w:bookmarkEnd w:id="1913"/>
      <w:r>
        <w:rPr>
          <w:rtl/>
        </w:rPr>
        <w:t>ביניים</w:t>
      </w:r>
      <w:r>
        <w:rPr>
          <w:rFonts w:hint="cs"/>
          <w:rtl/>
        </w:rPr>
        <w:t>.</w:t>
      </w:r>
      <w:r>
        <w:rPr>
          <w:rtl/>
        </w:rPr>
        <w:t xml:space="preserve"> </w:t>
      </w:r>
      <w:bookmarkStart w:id="1914" w:name="_ETM_Q4_588020"/>
      <w:bookmarkEnd w:id="1914"/>
      <w:r>
        <w:rPr>
          <w:rtl/>
        </w:rPr>
        <w:t xml:space="preserve">אחרי </w:t>
      </w:r>
      <w:bookmarkStart w:id="1915" w:name="_ETM_Q4_588589"/>
      <w:bookmarkEnd w:id="1915"/>
      <w:r>
        <w:rPr>
          <w:rtl/>
        </w:rPr>
        <w:t xml:space="preserve">156 </w:t>
      </w:r>
      <w:bookmarkStart w:id="1916" w:name="_ETM_Q4_589820"/>
      <w:bookmarkEnd w:id="1916"/>
      <w:r>
        <w:rPr>
          <w:rtl/>
        </w:rPr>
        <w:t xml:space="preserve">ימי </w:t>
      </w:r>
      <w:bookmarkStart w:id="1917" w:name="_ETM_Q4_590000"/>
      <w:bookmarkEnd w:id="1917"/>
      <w:r>
        <w:rPr>
          <w:rtl/>
        </w:rPr>
        <w:t>לחימה</w:t>
      </w:r>
      <w:r>
        <w:rPr>
          <w:rFonts w:hint="cs"/>
          <w:rtl/>
        </w:rPr>
        <w:t>,</w:t>
      </w:r>
      <w:r>
        <w:rPr>
          <w:rtl/>
        </w:rPr>
        <w:t xml:space="preserve"> </w:t>
      </w:r>
      <w:bookmarkStart w:id="1918" w:name="_ETM_Q4_590929"/>
      <w:bookmarkEnd w:id="1918"/>
      <w:r>
        <w:rPr>
          <w:rtl/>
        </w:rPr>
        <w:t xml:space="preserve">בואו </w:t>
      </w:r>
      <w:bookmarkStart w:id="1919" w:name="_ETM_Q4_591289"/>
      <w:bookmarkEnd w:id="1919"/>
      <w:r>
        <w:rPr>
          <w:rtl/>
        </w:rPr>
        <w:t xml:space="preserve">נראה </w:t>
      </w:r>
      <w:bookmarkStart w:id="1920" w:name="_ETM_Q4_591869"/>
      <w:bookmarkEnd w:id="1920"/>
      <w:r>
        <w:rPr>
          <w:rtl/>
        </w:rPr>
        <w:t xml:space="preserve">מה </w:t>
      </w:r>
      <w:bookmarkStart w:id="1921" w:name="_ETM_Q4_592319"/>
      <w:bookmarkEnd w:id="1921"/>
      <w:r>
        <w:rPr>
          <w:rtl/>
        </w:rPr>
        <w:t xml:space="preserve">היה </w:t>
      </w:r>
      <w:bookmarkStart w:id="1922" w:name="_ETM_Q4_592619"/>
      <w:bookmarkEnd w:id="1922"/>
      <w:r>
        <w:rPr>
          <w:rtl/>
        </w:rPr>
        <w:t>לנו</w:t>
      </w:r>
      <w:r>
        <w:rPr>
          <w:rFonts w:hint="cs"/>
          <w:rtl/>
        </w:rPr>
        <w:t>,</w:t>
      </w:r>
      <w:r>
        <w:rPr>
          <w:rtl/>
        </w:rPr>
        <w:t xml:space="preserve"> </w:t>
      </w:r>
      <w:bookmarkStart w:id="1923" w:name="_ETM_Q4_593219"/>
      <w:bookmarkEnd w:id="1923"/>
      <w:r>
        <w:rPr>
          <w:rtl/>
        </w:rPr>
        <w:t xml:space="preserve">מה </w:t>
      </w:r>
      <w:bookmarkStart w:id="1924" w:name="_ETM_Q4_593490"/>
      <w:bookmarkEnd w:id="1924"/>
      <w:r>
        <w:rPr>
          <w:rtl/>
        </w:rPr>
        <w:t xml:space="preserve">נשאר </w:t>
      </w:r>
      <w:bookmarkStart w:id="1925" w:name="_ETM_Q4_593999"/>
      <w:bookmarkEnd w:id="1925"/>
      <w:r>
        <w:rPr>
          <w:rtl/>
        </w:rPr>
        <w:t>לנו</w:t>
      </w:r>
      <w:r>
        <w:rPr>
          <w:rFonts w:hint="cs"/>
          <w:rtl/>
        </w:rPr>
        <w:t>,</w:t>
      </w:r>
      <w:r>
        <w:rPr>
          <w:rtl/>
        </w:rPr>
        <w:t xml:space="preserve"> </w:t>
      </w:r>
      <w:bookmarkStart w:id="1926" w:name="_ETM_Q4_594240"/>
      <w:bookmarkEnd w:id="1926"/>
      <w:r>
        <w:rPr>
          <w:rtl/>
        </w:rPr>
        <w:t xml:space="preserve">ובעיקר </w:t>
      </w:r>
      <w:bookmarkStart w:id="1927" w:name="_ETM_Q4_594959"/>
      <w:bookmarkEnd w:id="1927"/>
      <w:r>
        <w:rPr>
          <w:rFonts w:hint="cs"/>
          <w:rtl/>
        </w:rPr>
        <w:t xml:space="preserve">– </w:t>
      </w:r>
      <w:r>
        <w:rPr>
          <w:rtl/>
        </w:rPr>
        <w:t xml:space="preserve">מה </w:t>
      </w:r>
      <w:bookmarkStart w:id="1928" w:name="_ETM_Q4_595170"/>
      <w:bookmarkEnd w:id="1928"/>
      <w:r>
        <w:rPr>
          <w:rtl/>
        </w:rPr>
        <w:t xml:space="preserve">מצפה </w:t>
      </w:r>
      <w:bookmarkStart w:id="1929" w:name="_ETM_Q4_595740"/>
      <w:bookmarkEnd w:id="1929"/>
      <w:r>
        <w:rPr>
          <w:rtl/>
        </w:rPr>
        <w:t xml:space="preserve">לנו </w:t>
      </w:r>
      <w:bookmarkStart w:id="1930" w:name="_ETM_Q4_595979"/>
      <w:bookmarkEnd w:id="1930"/>
      <w:r>
        <w:rPr>
          <w:rtl/>
        </w:rPr>
        <w:t xml:space="preserve">בעתיד </w:t>
      </w:r>
      <w:bookmarkStart w:id="1931" w:name="_ETM_Q4_596429"/>
      <w:bookmarkEnd w:id="1931"/>
      <w:r>
        <w:rPr>
          <w:rtl/>
        </w:rPr>
        <w:t>הקרוב</w:t>
      </w:r>
      <w:r>
        <w:rPr>
          <w:rFonts w:hint="cs"/>
          <w:rtl/>
        </w:rPr>
        <w:t>.</w:t>
      </w:r>
      <w:r>
        <w:rPr>
          <w:rtl/>
        </w:rPr>
        <w:t xml:space="preserve"> </w:t>
      </w:r>
      <w:bookmarkStart w:id="1932" w:name="_ETM_Q4_597560"/>
      <w:bookmarkEnd w:id="1932"/>
      <w:r>
        <w:rPr>
          <w:rtl/>
        </w:rPr>
        <w:t xml:space="preserve">למעלה </w:t>
      </w:r>
      <w:bookmarkStart w:id="1933" w:name="_ETM_Q4_598069"/>
      <w:bookmarkEnd w:id="1933"/>
      <w:r>
        <w:rPr>
          <w:rtl/>
        </w:rPr>
        <w:t>מ-60</w:t>
      </w:r>
      <w:r>
        <w:rPr>
          <w:rFonts w:hint="cs"/>
          <w:rtl/>
        </w:rPr>
        <w:t>,</w:t>
      </w:r>
      <w:r>
        <w:rPr>
          <w:rtl/>
        </w:rPr>
        <w:t xml:space="preserve">000 </w:t>
      </w:r>
      <w:bookmarkStart w:id="1934" w:name="_ETM_Q4_599869"/>
      <w:bookmarkEnd w:id="1934"/>
      <w:r>
        <w:rPr>
          <w:rtl/>
        </w:rPr>
        <w:t xml:space="preserve">אנשים </w:t>
      </w:r>
      <w:bookmarkStart w:id="1935" w:name="_ETM_Q4_600799"/>
      <w:bookmarkEnd w:id="1935"/>
      <w:r>
        <w:rPr>
          <w:rtl/>
        </w:rPr>
        <w:t xml:space="preserve">עדיין </w:t>
      </w:r>
      <w:bookmarkStart w:id="1936" w:name="_ETM_Q4_601459"/>
      <w:bookmarkEnd w:id="1936"/>
      <w:r>
        <w:rPr>
          <w:rtl/>
        </w:rPr>
        <w:t xml:space="preserve">לא </w:t>
      </w:r>
      <w:bookmarkStart w:id="1937" w:name="_ETM_Q4_601670"/>
      <w:bookmarkEnd w:id="1937"/>
      <w:r>
        <w:rPr>
          <w:rtl/>
        </w:rPr>
        <w:t xml:space="preserve">נמצאים </w:t>
      </w:r>
      <w:bookmarkStart w:id="1938" w:name="_ETM_Q4_602179"/>
      <w:bookmarkEnd w:id="1938"/>
      <w:r>
        <w:rPr>
          <w:rtl/>
        </w:rPr>
        <w:t xml:space="preserve">בבתים </w:t>
      </w:r>
      <w:bookmarkStart w:id="1939" w:name="_ETM_Q4_602569"/>
      <w:bookmarkEnd w:id="1939"/>
      <w:r>
        <w:rPr>
          <w:rtl/>
        </w:rPr>
        <w:t xml:space="preserve">שלהם </w:t>
      </w:r>
      <w:bookmarkStart w:id="1940" w:name="_ETM_Q4_602839"/>
      <w:bookmarkEnd w:id="1940"/>
      <w:r>
        <w:rPr>
          <w:rtl/>
        </w:rPr>
        <w:t>בצפון</w:t>
      </w:r>
      <w:r>
        <w:rPr>
          <w:rFonts w:hint="cs"/>
          <w:rtl/>
        </w:rPr>
        <w:t>.</w:t>
      </w:r>
      <w:r>
        <w:rPr>
          <w:rtl/>
        </w:rPr>
        <w:t xml:space="preserve"> </w:t>
      </w:r>
      <w:bookmarkStart w:id="1941" w:name="_ETM_Q4_603889"/>
      <w:bookmarkEnd w:id="1941"/>
      <w:r>
        <w:rPr>
          <w:rtl/>
        </w:rPr>
        <w:t xml:space="preserve">מספר </w:t>
      </w:r>
      <w:bookmarkStart w:id="1942" w:name="_ETM_Q4_604459"/>
      <w:bookmarkEnd w:id="1942"/>
      <w:r>
        <w:rPr>
          <w:rtl/>
        </w:rPr>
        <w:t xml:space="preserve">הטילים </w:t>
      </w:r>
      <w:bookmarkStart w:id="1943" w:name="_ETM_Q4_604880"/>
      <w:bookmarkEnd w:id="1943"/>
      <w:r>
        <w:rPr>
          <w:rtl/>
        </w:rPr>
        <w:t xml:space="preserve">שחיזבאללה </w:t>
      </w:r>
      <w:bookmarkStart w:id="1944" w:name="_ETM_Q4_605600"/>
      <w:bookmarkEnd w:id="1944"/>
      <w:r>
        <w:rPr>
          <w:rtl/>
        </w:rPr>
        <w:t xml:space="preserve">שיגר </w:t>
      </w:r>
      <w:bookmarkStart w:id="1945" w:name="_ETM_Q4_606020"/>
      <w:bookmarkEnd w:id="1945"/>
      <w:r>
        <w:rPr>
          <w:rtl/>
        </w:rPr>
        <w:t xml:space="preserve">לעבר </w:t>
      </w:r>
      <w:bookmarkStart w:id="1946" w:name="_ETM_Q4_606350"/>
      <w:bookmarkEnd w:id="1946"/>
      <w:r>
        <w:rPr>
          <w:rtl/>
        </w:rPr>
        <w:t xml:space="preserve">ישראל </w:t>
      </w:r>
      <w:bookmarkStart w:id="1947" w:name="_ETM_Q4_606890"/>
      <w:bookmarkEnd w:id="1947"/>
      <w:r>
        <w:rPr>
          <w:rtl/>
        </w:rPr>
        <w:t xml:space="preserve">נאמד </w:t>
      </w:r>
      <w:bookmarkStart w:id="1948" w:name="_ETM_Q4_607310"/>
      <w:bookmarkEnd w:id="1948"/>
      <w:r>
        <w:rPr>
          <w:rtl/>
        </w:rPr>
        <w:t xml:space="preserve">במאות </w:t>
      </w:r>
      <w:bookmarkStart w:id="1949" w:name="_ETM_Q4_608089"/>
      <w:bookmarkStart w:id="1950" w:name="_ETM_Q4_608299"/>
      <w:bookmarkEnd w:id="1949"/>
      <w:bookmarkEnd w:id="1950"/>
      <w:r>
        <w:rPr>
          <w:rtl/>
        </w:rPr>
        <w:t>טילים</w:t>
      </w:r>
      <w:r>
        <w:rPr>
          <w:rFonts w:hint="cs"/>
          <w:rtl/>
        </w:rPr>
        <w:t>.</w:t>
      </w:r>
      <w:r>
        <w:rPr>
          <w:rtl/>
        </w:rPr>
        <w:t xml:space="preserve"> </w:t>
      </w:r>
      <w:bookmarkStart w:id="1951" w:name="_ETM_Q4_609330"/>
      <w:bookmarkEnd w:id="1951"/>
      <w:r>
        <w:rPr>
          <w:rtl/>
        </w:rPr>
        <w:t xml:space="preserve">יש </w:t>
      </w:r>
      <w:bookmarkStart w:id="1952" w:name="_ETM_Q4_609630"/>
      <w:bookmarkEnd w:id="1952"/>
      <w:r>
        <w:rPr>
          <w:rtl/>
        </w:rPr>
        <w:t>לנו</w:t>
      </w:r>
      <w:r>
        <w:rPr>
          <w:rFonts w:hint="cs"/>
          <w:rtl/>
        </w:rPr>
        <w:t>,</w:t>
      </w:r>
      <w:r>
        <w:rPr>
          <w:rtl/>
        </w:rPr>
        <w:t xml:space="preserve"> </w:t>
      </w:r>
      <w:bookmarkStart w:id="1953" w:name="_ETM_Q4_609900"/>
      <w:bookmarkEnd w:id="1953"/>
      <w:r>
        <w:rPr>
          <w:rtl/>
        </w:rPr>
        <w:t>לצערי</w:t>
      </w:r>
      <w:r>
        <w:rPr>
          <w:rFonts w:hint="cs"/>
          <w:rtl/>
        </w:rPr>
        <w:t>,</w:t>
      </w:r>
      <w:r>
        <w:rPr>
          <w:rtl/>
        </w:rPr>
        <w:t xml:space="preserve"> </w:t>
      </w:r>
      <w:bookmarkStart w:id="1954" w:name="_ETM_Q4_611040"/>
      <w:bookmarkEnd w:id="1954"/>
      <w:r>
        <w:rPr>
          <w:rtl/>
        </w:rPr>
        <w:t>הרוגים</w:t>
      </w:r>
      <w:r>
        <w:rPr>
          <w:rFonts w:hint="cs"/>
          <w:rtl/>
        </w:rPr>
        <w:t xml:space="preserve"> –</w:t>
      </w:r>
      <w:r>
        <w:rPr>
          <w:rtl/>
        </w:rPr>
        <w:t xml:space="preserve"> </w:t>
      </w:r>
      <w:bookmarkStart w:id="1955" w:name="_ETM_Q4_611880"/>
      <w:bookmarkEnd w:id="1955"/>
      <w:r>
        <w:rPr>
          <w:rtl/>
        </w:rPr>
        <w:t>אזרחים</w:t>
      </w:r>
      <w:r>
        <w:rPr>
          <w:rFonts w:hint="cs"/>
          <w:rtl/>
        </w:rPr>
        <w:t>,</w:t>
      </w:r>
      <w:r>
        <w:rPr>
          <w:rtl/>
        </w:rPr>
        <w:t xml:space="preserve"> </w:t>
      </w:r>
      <w:bookmarkStart w:id="1956" w:name="_ETM_Q4_613290"/>
      <w:bookmarkEnd w:id="1956"/>
      <w:r>
        <w:rPr>
          <w:rtl/>
        </w:rPr>
        <w:t>חיילים</w:t>
      </w:r>
      <w:r>
        <w:rPr>
          <w:rFonts w:hint="cs"/>
          <w:rtl/>
        </w:rPr>
        <w:t>,</w:t>
      </w:r>
      <w:r>
        <w:rPr>
          <w:rtl/>
        </w:rPr>
        <w:t xml:space="preserve"> </w:t>
      </w:r>
      <w:bookmarkStart w:id="1957" w:name="_ETM_Q4_613920"/>
      <w:bookmarkEnd w:id="1957"/>
      <w:r>
        <w:rPr>
          <w:rtl/>
        </w:rPr>
        <w:t xml:space="preserve">חברי </w:t>
      </w:r>
      <w:bookmarkStart w:id="1958" w:name="_ETM_Q4_614280"/>
      <w:bookmarkEnd w:id="1958"/>
      <w:r>
        <w:rPr>
          <w:rtl/>
        </w:rPr>
        <w:t xml:space="preserve">כיתות </w:t>
      </w:r>
      <w:bookmarkStart w:id="1959" w:name="_ETM_Q4_614610"/>
      <w:bookmarkEnd w:id="1959"/>
      <w:r>
        <w:rPr>
          <w:rtl/>
        </w:rPr>
        <w:t>כוננות</w:t>
      </w:r>
      <w:r>
        <w:rPr>
          <w:rFonts w:hint="cs"/>
          <w:rtl/>
        </w:rPr>
        <w:t>,</w:t>
      </w:r>
      <w:r>
        <w:rPr>
          <w:rtl/>
        </w:rPr>
        <w:t xml:space="preserve"> </w:t>
      </w:r>
      <w:bookmarkStart w:id="1960" w:name="_ETM_Q4_615209"/>
      <w:bookmarkEnd w:id="1960"/>
      <w:r>
        <w:rPr>
          <w:rtl/>
        </w:rPr>
        <w:t>חקלאים</w:t>
      </w:r>
      <w:r>
        <w:rPr>
          <w:rFonts w:hint="cs"/>
          <w:rtl/>
        </w:rPr>
        <w:t>,</w:t>
      </w:r>
      <w:r>
        <w:rPr>
          <w:rtl/>
        </w:rPr>
        <w:t xml:space="preserve"> </w:t>
      </w:r>
      <w:bookmarkStart w:id="1961" w:name="_ETM_Q4_616230"/>
      <w:bookmarkEnd w:id="1961"/>
      <w:r>
        <w:rPr>
          <w:rtl/>
        </w:rPr>
        <w:t xml:space="preserve">קשישים </w:t>
      </w:r>
      <w:bookmarkStart w:id="1962" w:name="_ETM_Q4_616769"/>
      <w:bookmarkEnd w:id="1962"/>
      <w:r>
        <w:rPr>
          <w:rtl/>
        </w:rPr>
        <w:t xml:space="preserve">חפים </w:t>
      </w:r>
      <w:bookmarkStart w:id="1963" w:name="_ETM_Q4_617099"/>
      <w:bookmarkEnd w:id="1963"/>
      <w:r>
        <w:rPr>
          <w:rtl/>
        </w:rPr>
        <w:t xml:space="preserve">מפשע </w:t>
      </w:r>
      <w:bookmarkStart w:id="1964" w:name="_ETM_Q4_617700"/>
      <w:bookmarkEnd w:id="1964"/>
      <w:r>
        <w:rPr>
          <w:rtl/>
        </w:rPr>
        <w:t xml:space="preserve">וגם </w:t>
      </w:r>
      <w:bookmarkStart w:id="1965" w:name="_ETM_Q4_618269"/>
      <w:bookmarkEnd w:id="1965"/>
      <w:r>
        <w:rPr>
          <w:rtl/>
        </w:rPr>
        <w:t xml:space="preserve">עובדים </w:t>
      </w:r>
      <w:bookmarkStart w:id="1966" w:name="_ETM_Q4_618659"/>
      <w:bookmarkEnd w:id="1966"/>
      <w:r>
        <w:rPr>
          <w:rtl/>
        </w:rPr>
        <w:t xml:space="preserve">זרים </w:t>
      </w:r>
      <w:bookmarkStart w:id="1967" w:name="_ETM_Q4_619500"/>
      <w:bookmarkEnd w:id="1967"/>
      <w:r>
        <w:rPr>
          <w:rFonts w:hint="cs"/>
          <w:rtl/>
        </w:rPr>
        <w:t xml:space="preserve">– </w:t>
      </w:r>
      <w:r>
        <w:rPr>
          <w:rtl/>
        </w:rPr>
        <w:t xml:space="preserve">שנפגעו </w:t>
      </w:r>
      <w:bookmarkStart w:id="1968" w:name="_ETM_Q4_620129"/>
      <w:bookmarkEnd w:id="1968"/>
      <w:r>
        <w:rPr>
          <w:rtl/>
        </w:rPr>
        <w:t xml:space="preserve">בשטחה </w:t>
      </w:r>
      <w:bookmarkStart w:id="1969" w:name="_ETM_Q4_620819"/>
      <w:bookmarkEnd w:id="1969"/>
      <w:r>
        <w:rPr>
          <w:rtl/>
        </w:rPr>
        <w:t xml:space="preserve">הריבוני </w:t>
      </w:r>
      <w:bookmarkStart w:id="1970" w:name="_ETM_Q4_621959"/>
      <w:bookmarkEnd w:id="1970"/>
      <w:r>
        <w:rPr>
          <w:rtl/>
        </w:rPr>
        <w:t xml:space="preserve">של </w:t>
      </w:r>
      <w:bookmarkStart w:id="1971" w:name="_ETM_Q4_622230"/>
      <w:bookmarkEnd w:id="1971"/>
      <w:r>
        <w:rPr>
          <w:rtl/>
        </w:rPr>
        <w:t xml:space="preserve">מדינת </w:t>
      </w:r>
      <w:bookmarkStart w:id="1972" w:name="_ETM_Q4_622709"/>
      <w:bookmarkEnd w:id="1972"/>
      <w:r>
        <w:rPr>
          <w:rtl/>
        </w:rPr>
        <w:t>ישראל</w:t>
      </w:r>
      <w:r>
        <w:rPr>
          <w:rFonts w:hint="cs"/>
          <w:rtl/>
        </w:rPr>
        <w:t>.</w:t>
      </w:r>
      <w:r>
        <w:rPr>
          <w:rtl/>
        </w:rPr>
        <w:t xml:space="preserve"> </w:t>
      </w:r>
      <w:bookmarkStart w:id="1973" w:name="_ETM_Q4_623760"/>
      <w:bookmarkStart w:id="1974" w:name="_ETM_Q4_625000"/>
      <w:bookmarkEnd w:id="1973"/>
      <w:bookmarkEnd w:id="1974"/>
      <w:r>
        <w:rPr>
          <w:rtl/>
        </w:rPr>
        <w:t xml:space="preserve">אני </w:t>
      </w:r>
      <w:bookmarkStart w:id="1975" w:name="_ETM_Q4_624000"/>
      <w:bookmarkEnd w:id="1975"/>
      <w:r>
        <w:rPr>
          <w:rtl/>
        </w:rPr>
        <w:t xml:space="preserve">כבר </w:t>
      </w:r>
      <w:bookmarkStart w:id="1976" w:name="_ETM_Q4_624209"/>
      <w:bookmarkEnd w:id="1976"/>
      <w:r>
        <w:rPr>
          <w:rtl/>
        </w:rPr>
        <w:t xml:space="preserve">לא </w:t>
      </w:r>
      <w:bookmarkStart w:id="1977" w:name="_ETM_Q4_624329"/>
      <w:bookmarkEnd w:id="1977"/>
      <w:r>
        <w:rPr>
          <w:rtl/>
        </w:rPr>
        <w:t xml:space="preserve">מדבר </w:t>
      </w:r>
      <w:bookmarkStart w:id="1978" w:name="_ETM_Q4_624689"/>
      <w:bookmarkEnd w:id="1978"/>
      <w:r>
        <w:rPr>
          <w:rtl/>
        </w:rPr>
        <w:t xml:space="preserve">על </w:t>
      </w:r>
      <w:bookmarkStart w:id="1979" w:name="_ETM_Q4_624780"/>
      <w:bookmarkEnd w:id="1979"/>
      <w:r>
        <w:rPr>
          <w:rtl/>
        </w:rPr>
        <w:t xml:space="preserve">הנזק </w:t>
      </w:r>
      <w:bookmarkStart w:id="1980" w:name="_ETM_Q4_625200"/>
      <w:bookmarkEnd w:id="1980"/>
      <w:r>
        <w:rPr>
          <w:rtl/>
        </w:rPr>
        <w:t>הכלכלי</w:t>
      </w:r>
      <w:r>
        <w:rPr>
          <w:rFonts w:hint="cs"/>
          <w:rtl/>
        </w:rPr>
        <w:t>,</w:t>
      </w:r>
      <w:r>
        <w:rPr>
          <w:rtl/>
        </w:rPr>
        <w:t xml:space="preserve"> </w:t>
      </w:r>
      <w:bookmarkStart w:id="1981" w:name="_ETM_Q4_626310"/>
      <w:bookmarkEnd w:id="1981"/>
      <w:r>
        <w:rPr>
          <w:rtl/>
        </w:rPr>
        <w:t xml:space="preserve">שנאמד </w:t>
      </w:r>
      <w:bookmarkStart w:id="1982" w:name="_ETM_Q4_627030"/>
      <w:bookmarkEnd w:id="1982"/>
      <w:r>
        <w:rPr>
          <w:rtl/>
        </w:rPr>
        <w:t xml:space="preserve">במיליארדי </w:t>
      </w:r>
      <w:bookmarkStart w:id="1983" w:name="_ETM_Q4_627750"/>
      <w:bookmarkEnd w:id="1983"/>
      <w:r>
        <w:rPr>
          <w:rtl/>
        </w:rPr>
        <w:t>שקלים</w:t>
      </w:r>
      <w:r>
        <w:rPr>
          <w:rFonts w:hint="cs"/>
          <w:rtl/>
        </w:rPr>
        <w:t>.</w:t>
      </w:r>
      <w:r>
        <w:rPr>
          <w:rtl/>
        </w:rPr>
        <w:t xml:space="preserve"> </w:t>
      </w:r>
      <w:bookmarkStart w:id="1984" w:name="_ETM_Q4_629209"/>
      <w:bookmarkEnd w:id="1984"/>
    </w:p>
    <w:p w:rsidR="00A137FB" w:rsidRDefault="00A137FB" w:rsidP="002F6EC5">
      <w:pPr>
        <w:rPr>
          <w:rtl/>
        </w:rPr>
      </w:pPr>
    </w:p>
    <w:p w:rsidR="00A137FB" w:rsidRDefault="00A137FB" w:rsidP="00D71ECA">
      <w:pPr>
        <w:rPr>
          <w:rtl/>
        </w:rPr>
      </w:pPr>
      <w:r>
        <w:rPr>
          <w:rtl/>
        </w:rPr>
        <w:t>רבותיי</w:t>
      </w:r>
      <w:r>
        <w:rPr>
          <w:rFonts w:hint="cs"/>
          <w:rtl/>
        </w:rPr>
        <w:t>,</w:t>
      </w:r>
      <w:r>
        <w:rPr>
          <w:rtl/>
        </w:rPr>
        <w:t xml:space="preserve"> </w:t>
      </w:r>
      <w:bookmarkStart w:id="1985" w:name="_ETM_Q4_629930"/>
      <w:bookmarkEnd w:id="1985"/>
      <w:r>
        <w:rPr>
          <w:rtl/>
        </w:rPr>
        <w:t xml:space="preserve">השרים </w:t>
      </w:r>
      <w:bookmarkStart w:id="1986" w:name="_ETM_Q4_630469"/>
      <w:bookmarkEnd w:id="1986"/>
      <w:r>
        <w:rPr>
          <w:rtl/>
        </w:rPr>
        <w:t xml:space="preserve">שמדברים </w:t>
      </w:r>
      <w:bookmarkStart w:id="1987" w:name="_ETM_Q4_631129"/>
      <w:bookmarkEnd w:id="1987"/>
      <w:r>
        <w:rPr>
          <w:rtl/>
        </w:rPr>
        <w:t xml:space="preserve">ככה </w:t>
      </w:r>
      <w:bookmarkStart w:id="1988" w:name="_ETM_Q4_631400"/>
      <w:bookmarkEnd w:id="1988"/>
      <w:r>
        <w:rPr>
          <w:rtl/>
        </w:rPr>
        <w:t>בנחת</w:t>
      </w:r>
      <w:r>
        <w:rPr>
          <w:rFonts w:hint="cs"/>
          <w:rtl/>
        </w:rPr>
        <w:t>,</w:t>
      </w:r>
      <w:r>
        <w:rPr>
          <w:rtl/>
        </w:rPr>
        <w:t xml:space="preserve"> </w:t>
      </w:r>
      <w:bookmarkStart w:id="1989" w:name="_ETM_Q4_632000"/>
      <w:bookmarkEnd w:id="1989"/>
      <w:r>
        <w:rPr>
          <w:rtl/>
        </w:rPr>
        <w:t xml:space="preserve">אתם </w:t>
      </w:r>
      <w:bookmarkStart w:id="1990" w:name="_ETM_Q4_632750"/>
      <w:bookmarkEnd w:id="1990"/>
      <w:r>
        <w:rPr>
          <w:rtl/>
        </w:rPr>
        <w:t xml:space="preserve">האחראים </w:t>
      </w:r>
      <w:bookmarkStart w:id="1991" w:name="_ETM_Q4_633409"/>
      <w:bookmarkEnd w:id="1991"/>
      <w:r>
        <w:rPr>
          <w:rtl/>
        </w:rPr>
        <w:t>ל</w:t>
      </w:r>
      <w:bookmarkStart w:id="1992" w:name="_ETM_Q4_633530"/>
      <w:bookmarkEnd w:id="1992"/>
      <w:r>
        <w:rPr>
          <w:rtl/>
        </w:rPr>
        <w:t xml:space="preserve">מצב </w:t>
      </w:r>
      <w:bookmarkStart w:id="1993" w:name="_ETM_Q4_633980"/>
      <w:bookmarkEnd w:id="1993"/>
      <w:r>
        <w:rPr>
          <w:rtl/>
        </w:rPr>
        <w:t>הזה</w:t>
      </w:r>
      <w:r>
        <w:rPr>
          <w:rFonts w:hint="cs"/>
          <w:rtl/>
        </w:rPr>
        <w:t>.</w:t>
      </w:r>
      <w:r>
        <w:rPr>
          <w:rtl/>
        </w:rPr>
        <w:t xml:space="preserve"> </w:t>
      </w:r>
      <w:bookmarkStart w:id="1994" w:name="_ETM_Q4_634549"/>
      <w:bookmarkEnd w:id="1994"/>
      <w:r>
        <w:rPr>
          <w:rtl/>
        </w:rPr>
        <w:t>ז</w:t>
      </w:r>
      <w:r>
        <w:rPr>
          <w:rFonts w:hint="cs"/>
          <w:rtl/>
        </w:rPr>
        <w:t>ו</w:t>
      </w:r>
      <w:r>
        <w:rPr>
          <w:rtl/>
        </w:rPr>
        <w:t xml:space="preserve"> </w:t>
      </w:r>
      <w:bookmarkStart w:id="1995" w:name="_ETM_Q4_635090"/>
      <w:bookmarkEnd w:id="1995"/>
      <w:r>
        <w:rPr>
          <w:rtl/>
        </w:rPr>
        <w:t xml:space="preserve">האחריות </w:t>
      </w:r>
      <w:bookmarkStart w:id="1996" w:name="_ETM_Q4_635659"/>
      <w:bookmarkEnd w:id="1996"/>
      <w:r>
        <w:rPr>
          <w:rtl/>
        </w:rPr>
        <w:t>שלכם</w:t>
      </w:r>
      <w:r>
        <w:rPr>
          <w:rFonts w:hint="cs"/>
          <w:rtl/>
        </w:rPr>
        <w:t>.</w:t>
      </w:r>
      <w:r>
        <w:rPr>
          <w:rtl/>
        </w:rPr>
        <w:t xml:space="preserve"> </w:t>
      </w:r>
      <w:bookmarkStart w:id="1997" w:name="_ETM_Q4_636680"/>
      <w:bookmarkEnd w:id="1997"/>
      <w:r>
        <w:rPr>
          <w:rtl/>
        </w:rPr>
        <w:t xml:space="preserve">אתם </w:t>
      </w:r>
      <w:bookmarkStart w:id="1998" w:name="_ETM_Q4_637040"/>
      <w:bookmarkEnd w:id="1998"/>
      <w:r>
        <w:rPr>
          <w:rtl/>
        </w:rPr>
        <w:t xml:space="preserve">קיבלתם </w:t>
      </w:r>
      <w:bookmarkStart w:id="1999" w:name="_ETM_Q4_637609"/>
      <w:bookmarkEnd w:id="1999"/>
      <w:r>
        <w:rPr>
          <w:rtl/>
        </w:rPr>
        <w:t xml:space="preserve">מנדט </w:t>
      </w:r>
      <w:bookmarkStart w:id="2000" w:name="_ETM_Q4_638029"/>
      <w:bookmarkEnd w:id="2000"/>
      <w:r>
        <w:rPr>
          <w:rtl/>
        </w:rPr>
        <w:t>למשול</w:t>
      </w:r>
      <w:r>
        <w:rPr>
          <w:rFonts w:hint="cs"/>
          <w:rtl/>
        </w:rPr>
        <w:t>,</w:t>
      </w:r>
      <w:r>
        <w:rPr>
          <w:rtl/>
        </w:rPr>
        <w:t xml:space="preserve"> </w:t>
      </w:r>
      <w:bookmarkStart w:id="2001" w:name="_ETM_Q4_639139"/>
      <w:bookmarkEnd w:id="2001"/>
      <w:r>
        <w:rPr>
          <w:rFonts w:hint="cs"/>
          <w:rtl/>
        </w:rPr>
        <w:t>ו</w:t>
      </w:r>
      <w:r>
        <w:rPr>
          <w:rtl/>
        </w:rPr>
        <w:t xml:space="preserve">זלזלתם </w:t>
      </w:r>
      <w:bookmarkStart w:id="2002" w:name="_ETM_Q4_640400"/>
      <w:bookmarkEnd w:id="2002"/>
      <w:r>
        <w:rPr>
          <w:rtl/>
        </w:rPr>
        <w:t xml:space="preserve">בכל </w:t>
      </w:r>
      <w:bookmarkStart w:id="2003" w:name="_ETM_Q4_640879"/>
      <w:bookmarkEnd w:id="2003"/>
      <w:r>
        <w:rPr>
          <w:rtl/>
        </w:rPr>
        <w:t xml:space="preserve">האזהרות </w:t>
      </w:r>
      <w:bookmarkStart w:id="2004" w:name="_ETM_Q4_641480"/>
      <w:bookmarkStart w:id="2005" w:name="_ETM_Q4_641959"/>
      <w:bookmarkEnd w:id="2004"/>
      <w:bookmarkEnd w:id="2005"/>
      <w:r>
        <w:rPr>
          <w:rtl/>
        </w:rPr>
        <w:t>וה</w:t>
      </w:r>
      <w:r>
        <w:rPr>
          <w:rFonts w:hint="cs"/>
          <w:rtl/>
        </w:rPr>
        <w:t>ה</w:t>
      </w:r>
      <w:r>
        <w:rPr>
          <w:rtl/>
        </w:rPr>
        <w:t>תר</w:t>
      </w:r>
      <w:r>
        <w:rPr>
          <w:rFonts w:hint="cs"/>
          <w:rtl/>
        </w:rPr>
        <w:t>א</w:t>
      </w:r>
      <w:r>
        <w:rPr>
          <w:rtl/>
        </w:rPr>
        <w:t>ות</w:t>
      </w:r>
      <w:r>
        <w:rPr>
          <w:rFonts w:hint="cs"/>
          <w:rtl/>
        </w:rPr>
        <w:t>.</w:t>
      </w:r>
      <w:r>
        <w:rPr>
          <w:rtl/>
        </w:rPr>
        <w:t xml:space="preserve"> </w:t>
      </w:r>
      <w:bookmarkStart w:id="2006" w:name="_ETM_Q4_642940"/>
      <w:bookmarkEnd w:id="2006"/>
      <w:r>
        <w:rPr>
          <w:rtl/>
        </w:rPr>
        <w:t xml:space="preserve">עסקתם </w:t>
      </w:r>
      <w:bookmarkStart w:id="2007" w:name="_ETM_Q4_643690"/>
      <w:bookmarkEnd w:id="2007"/>
      <w:r>
        <w:rPr>
          <w:rtl/>
        </w:rPr>
        <w:t xml:space="preserve">בהסתה </w:t>
      </w:r>
      <w:bookmarkStart w:id="2008" w:name="_ETM_Q4_644230"/>
      <w:bookmarkEnd w:id="2008"/>
      <w:r>
        <w:rPr>
          <w:rFonts w:hint="cs"/>
          <w:rtl/>
        </w:rPr>
        <w:t>וב</w:t>
      </w:r>
      <w:r>
        <w:rPr>
          <w:rtl/>
        </w:rPr>
        <w:t>שיסוע</w:t>
      </w:r>
      <w:r>
        <w:rPr>
          <w:rFonts w:hint="cs"/>
          <w:rtl/>
        </w:rPr>
        <w:t>,</w:t>
      </w:r>
      <w:r>
        <w:rPr>
          <w:rtl/>
        </w:rPr>
        <w:t xml:space="preserve"> </w:t>
      </w:r>
      <w:bookmarkStart w:id="2009" w:name="_ETM_Q4_644920"/>
      <w:bookmarkEnd w:id="2009"/>
      <w:r>
        <w:rPr>
          <w:rtl/>
        </w:rPr>
        <w:t xml:space="preserve">בין </w:t>
      </w:r>
      <w:bookmarkStart w:id="2010" w:name="_ETM_Q4_645160"/>
      <w:bookmarkEnd w:id="2010"/>
      <w:r>
        <w:rPr>
          <w:rtl/>
        </w:rPr>
        <w:t xml:space="preserve">היתר </w:t>
      </w:r>
      <w:bookmarkStart w:id="2011" w:name="_ETM_Q4_645580"/>
      <w:bookmarkEnd w:id="2011"/>
      <w:r>
        <w:rPr>
          <w:rtl/>
        </w:rPr>
        <w:t xml:space="preserve">נגד </w:t>
      </w:r>
      <w:bookmarkStart w:id="2012" w:name="_ETM_Q4_645970"/>
      <w:bookmarkEnd w:id="2012"/>
      <w:r>
        <w:rPr>
          <w:rtl/>
        </w:rPr>
        <w:t xml:space="preserve">אלה </w:t>
      </w:r>
      <w:bookmarkStart w:id="2013" w:name="_ETM_Q4_646900"/>
      <w:bookmarkEnd w:id="2013"/>
      <w:r>
        <w:rPr>
          <w:rtl/>
        </w:rPr>
        <w:t xml:space="preserve">שהיום </w:t>
      </w:r>
      <w:bookmarkStart w:id="2014" w:name="_ETM_Q4_647950"/>
      <w:bookmarkEnd w:id="2014"/>
      <w:r>
        <w:rPr>
          <w:rtl/>
        </w:rPr>
        <w:t xml:space="preserve">מחרפים </w:t>
      </w:r>
      <w:bookmarkStart w:id="2015" w:name="_ETM_Q4_648700"/>
      <w:bookmarkEnd w:id="2015"/>
      <w:r>
        <w:rPr>
          <w:rtl/>
        </w:rPr>
        <w:t xml:space="preserve">את </w:t>
      </w:r>
      <w:bookmarkStart w:id="2016" w:name="_ETM_Q4_648819"/>
      <w:bookmarkEnd w:id="2016"/>
      <w:r>
        <w:rPr>
          <w:rtl/>
        </w:rPr>
        <w:t xml:space="preserve">נפשם </w:t>
      </w:r>
      <w:bookmarkStart w:id="2017" w:name="_ETM_Q4_649360"/>
      <w:bookmarkEnd w:id="2017"/>
      <w:r>
        <w:rPr>
          <w:rtl/>
        </w:rPr>
        <w:t xml:space="preserve">למען </w:t>
      </w:r>
      <w:bookmarkStart w:id="2018" w:name="_ETM_Q4_649750"/>
      <w:bookmarkEnd w:id="2018"/>
      <w:r>
        <w:rPr>
          <w:rtl/>
        </w:rPr>
        <w:t>המדינה</w:t>
      </w:r>
      <w:r>
        <w:rPr>
          <w:rFonts w:hint="cs"/>
          <w:rtl/>
        </w:rPr>
        <w:t>.</w:t>
      </w:r>
      <w:r>
        <w:rPr>
          <w:rtl/>
        </w:rPr>
        <w:t xml:space="preserve"> </w:t>
      </w:r>
      <w:bookmarkStart w:id="2019" w:name="_ETM_Q4_651019"/>
      <w:bookmarkEnd w:id="2019"/>
      <w:r>
        <w:rPr>
          <w:rtl/>
        </w:rPr>
        <w:t xml:space="preserve">הגדרתם </w:t>
      </w:r>
      <w:bookmarkStart w:id="2020" w:name="_ETM_Q4_651739"/>
      <w:bookmarkEnd w:id="2020"/>
      <w:r>
        <w:rPr>
          <w:rtl/>
        </w:rPr>
        <w:t xml:space="preserve">אותם </w:t>
      </w:r>
      <w:bookmarkStart w:id="2021" w:name="_ETM_Q4_652069"/>
      <w:bookmarkEnd w:id="2021"/>
      <w:r>
        <w:rPr>
          <w:rtl/>
        </w:rPr>
        <w:t xml:space="preserve">בוגדים </w:t>
      </w:r>
      <w:bookmarkStart w:id="2022" w:name="_ETM_Q4_653180"/>
      <w:bookmarkEnd w:id="2022"/>
      <w:r>
        <w:rPr>
          <w:rtl/>
        </w:rPr>
        <w:t xml:space="preserve">רק </w:t>
      </w:r>
      <w:bookmarkStart w:id="2023" w:name="_ETM_Q4_653600"/>
      <w:bookmarkEnd w:id="2023"/>
      <w:r>
        <w:rPr>
          <w:rtl/>
        </w:rPr>
        <w:t xml:space="preserve">בגלל </w:t>
      </w:r>
      <w:bookmarkStart w:id="2024" w:name="_ETM_Q4_654020"/>
      <w:bookmarkEnd w:id="2024"/>
      <w:r>
        <w:rPr>
          <w:rtl/>
        </w:rPr>
        <w:t xml:space="preserve">שהם </w:t>
      </w:r>
      <w:bookmarkStart w:id="2025" w:name="_ETM_Q4_654290"/>
      <w:bookmarkEnd w:id="2025"/>
      <w:r>
        <w:rPr>
          <w:rtl/>
        </w:rPr>
        <w:t xml:space="preserve">חשבו </w:t>
      </w:r>
      <w:bookmarkStart w:id="2026" w:name="_ETM_Q4_654860"/>
      <w:bookmarkEnd w:id="2026"/>
      <w:r>
        <w:rPr>
          <w:rtl/>
        </w:rPr>
        <w:t xml:space="preserve">אחרת </w:t>
      </w:r>
      <w:bookmarkStart w:id="2027" w:name="_ETM_Q4_655370"/>
      <w:bookmarkEnd w:id="2027"/>
      <w:r>
        <w:rPr>
          <w:rtl/>
        </w:rPr>
        <w:t>מכם</w:t>
      </w:r>
      <w:r>
        <w:rPr>
          <w:rFonts w:hint="cs"/>
          <w:rtl/>
        </w:rPr>
        <w:t xml:space="preserve">. </w:t>
      </w:r>
      <w:bookmarkStart w:id="2028" w:name="_ETM_Q4_659000"/>
      <w:bookmarkStart w:id="2029" w:name="_ETM_Q4_656750"/>
      <w:bookmarkEnd w:id="2028"/>
      <w:bookmarkEnd w:id="2029"/>
      <w:r>
        <w:rPr>
          <w:rtl/>
        </w:rPr>
        <w:t xml:space="preserve">הבוגדים </w:t>
      </w:r>
      <w:bookmarkStart w:id="2030" w:name="_ETM_Q4_657500"/>
      <w:bookmarkEnd w:id="2030"/>
      <w:r>
        <w:rPr>
          <w:rtl/>
        </w:rPr>
        <w:t xml:space="preserve">האמיתיים </w:t>
      </w:r>
      <w:bookmarkStart w:id="2031" w:name="_ETM_Q4_658430"/>
      <w:bookmarkEnd w:id="2031"/>
      <w:r>
        <w:rPr>
          <w:rtl/>
        </w:rPr>
        <w:t xml:space="preserve">הם </w:t>
      </w:r>
      <w:bookmarkStart w:id="2032" w:name="_ETM_Q4_658670"/>
      <w:bookmarkEnd w:id="2032"/>
      <w:r>
        <w:rPr>
          <w:rtl/>
        </w:rPr>
        <w:t>אל</w:t>
      </w:r>
      <w:r>
        <w:rPr>
          <w:rFonts w:hint="cs"/>
          <w:rtl/>
        </w:rPr>
        <w:t>ה</w:t>
      </w:r>
      <w:r>
        <w:rPr>
          <w:rtl/>
        </w:rPr>
        <w:t xml:space="preserve"> </w:t>
      </w:r>
      <w:bookmarkStart w:id="2033" w:name="_ETM_Q4_658880"/>
      <w:bookmarkEnd w:id="2033"/>
      <w:r>
        <w:rPr>
          <w:rtl/>
        </w:rPr>
        <w:t xml:space="preserve">שאיתם </w:t>
      </w:r>
      <w:bookmarkStart w:id="2034" w:name="_ETM_Q4_660020"/>
      <w:bookmarkEnd w:id="2034"/>
      <w:r>
        <w:rPr>
          <w:rtl/>
        </w:rPr>
        <w:t xml:space="preserve">אתם </w:t>
      </w:r>
      <w:bookmarkStart w:id="2035" w:name="_ETM_Q4_660380"/>
      <w:bookmarkEnd w:id="2035"/>
      <w:r>
        <w:rPr>
          <w:rtl/>
        </w:rPr>
        <w:t xml:space="preserve">לא </w:t>
      </w:r>
      <w:bookmarkStart w:id="2036" w:name="_ETM_Q4_660560"/>
      <w:bookmarkEnd w:id="2036"/>
      <w:r>
        <w:rPr>
          <w:rtl/>
        </w:rPr>
        <w:t xml:space="preserve">מסוגלים </w:t>
      </w:r>
      <w:bookmarkStart w:id="2037" w:name="_ETM_Q4_661160"/>
      <w:bookmarkEnd w:id="2037"/>
      <w:r>
        <w:rPr>
          <w:rtl/>
        </w:rPr>
        <w:t xml:space="preserve">להתמודד </w:t>
      </w:r>
      <w:bookmarkStart w:id="2038" w:name="_ETM_Q4_661730"/>
      <w:bookmarkEnd w:id="2038"/>
      <w:r>
        <w:rPr>
          <w:rtl/>
        </w:rPr>
        <w:t xml:space="preserve">כבר </w:t>
      </w:r>
      <w:bookmarkStart w:id="2039" w:name="_ETM_Q4_661880"/>
      <w:bookmarkEnd w:id="2039"/>
      <w:r>
        <w:rPr>
          <w:rFonts w:hint="cs"/>
          <w:rtl/>
        </w:rPr>
        <w:t>חמישה</w:t>
      </w:r>
      <w:r>
        <w:rPr>
          <w:rtl/>
        </w:rPr>
        <w:t xml:space="preserve"> </w:t>
      </w:r>
      <w:bookmarkStart w:id="2040" w:name="_ETM_Q4_662300"/>
      <w:bookmarkEnd w:id="2040"/>
      <w:r>
        <w:rPr>
          <w:rtl/>
        </w:rPr>
        <w:t>חודשים</w:t>
      </w:r>
      <w:r>
        <w:rPr>
          <w:rFonts w:hint="cs"/>
          <w:rtl/>
        </w:rPr>
        <w:t>.</w:t>
      </w:r>
      <w:r>
        <w:rPr>
          <w:rtl/>
        </w:rPr>
        <w:t xml:space="preserve"> </w:t>
      </w:r>
      <w:bookmarkStart w:id="2041" w:name="_ETM_Q4_663510"/>
      <w:bookmarkEnd w:id="2041"/>
      <w:r>
        <w:rPr>
          <w:rtl/>
        </w:rPr>
        <w:t xml:space="preserve">אני </w:t>
      </w:r>
      <w:bookmarkStart w:id="2042" w:name="_ETM_Q4_663870"/>
      <w:bookmarkEnd w:id="2042"/>
      <w:r>
        <w:rPr>
          <w:rtl/>
        </w:rPr>
        <w:t xml:space="preserve">רק </w:t>
      </w:r>
      <w:bookmarkStart w:id="2043" w:name="_ETM_Q4_664140"/>
      <w:bookmarkEnd w:id="2043"/>
      <w:r>
        <w:rPr>
          <w:rtl/>
        </w:rPr>
        <w:t xml:space="preserve">מדמיין </w:t>
      </w:r>
      <w:bookmarkStart w:id="2044" w:name="_ETM_Q4_665250"/>
      <w:bookmarkEnd w:id="2044"/>
      <w:r>
        <w:rPr>
          <w:rtl/>
        </w:rPr>
        <w:t xml:space="preserve">מה </w:t>
      </w:r>
      <w:bookmarkStart w:id="2045" w:name="_ETM_Q4_665610"/>
      <w:bookmarkEnd w:id="2045"/>
      <w:r>
        <w:rPr>
          <w:rtl/>
        </w:rPr>
        <w:t xml:space="preserve">הייתם </w:t>
      </w:r>
      <w:bookmarkStart w:id="2046" w:name="_ETM_Q4_665909"/>
      <w:bookmarkEnd w:id="2046"/>
      <w:r>
        <w:rPr>
          <w:rtl/>
        </w:rPr>
        <w:t xml:space="preserve">אומרים </w:t>
      </w:r>
      <w:bookmarkStart w:id="2047" w:name="_ETM_Q4_666299"/>
      <w:bookmarkEnd w:id="2047"/>
      <w:r>
        <w:rPr>
          <w:rtl/>
        </w:rPr>
        <w:t xml:space="preserve">לו </w:t>
      </w:r>
      <w:bookmarkStart w:id="2048" w:name="_ETM_Q4_666450"/>
      <w:bookmarkEnd w:id="2048"/>
      <w:r>
        <w:rPr>
          <w:rtl/>
        </w:rPr>
        <w:t xml:space="preserve">הדבר </w:t>
      </w:r>
      <w:bookmarkStart w:id="2049" w:name="_ETM_Q4_666870"/>
      <w:bookmarkEnd w:id="2049"/>
      <w:r>
        <w:rPr>
          <w:rtl/>
        </w:rPr>
        <w:t xml:space="preserve">הזה </w:t>
      </w:r>
      <w:bookmarkStart w:id="2050" w:name="_ETM_Q4_667110"/>
      <w:bookmarkEnd w:id="2050"/>
      <w:r>
        <w:rPr>
          <w:rtl/>
        </w:rPr>
        <w:t xml:space="preserve">היה </w:t>
      </w:r>
      <w:bookmarkStart w:id="2051" w:name="_ETM_Q4_667230"/>
      <w:bookmarkEnd w:id="2051"/>
      <w:r>
        <w:rPr>
          <w:rtl/>
        </w:rPr>
        <w:t xml:space="preserve">קורה </w:t>
      </w:r>
      <w:bookmarkStart w:id="2052" w:name="_ETM_Q4_667500"/>
      <w:bookmarkEnd w:id="2052"/>
      <w:r>
        <w:rPr>
          <w:rtl/>
        </w:rPr>
        <w:t xml:space="preserve">במשמרת </w:t>
      </w:r>
      <w:bookmarkStart w:id="2053" w:name="_ETM_Q4_668099"/>
      <w:bookmarkEnd w:id="2053"/>
      <w:r>
        <w:rPr>
          <w:rtl/>
        </w:rPr>
        <w:t>שלנו</w:t>
      </w:r>
      <w:r>
        <w:rPr>
          <w:rFonts w:hint="cs"/>
          <w:rtl/>
        </w:rPr>
        <w:t>;</w:t>
      </w:r>
      <w:r>
        <w:rPr>
          <w:rtl/>
        </w:rPr>
        <w:t xml:space="preserve"> </w:t>
      </w:r>
      <w:bookmarkStart w:id="2054" w:name="_ETM_Q4_668940"/>
      <w:bookmarkEnd w:id="2054"/>
      <w:r>
        <w:rPr>
          <w:rtl/>
        </w:rPr>
        <w:t xml:space="preserve">תוך </w:t>
      </w:r>
      <w:bookmarkStart w:id="2055" w:name="_ETM_Q4_669480"/>
      <w:bookmarkEnd w:id="2055"/>
      <w:r>
        <w:rPr>
          <w:rtl/>
        </w:rPr>
        <w:t xml:space="preserve">כמה </w:t>
      </w:r>
      <w:bookmarkStart w:id="2056" w:name="_ETM_Q4_669840"/>
      <w:bookmarkEnd w:id="2056"/>
      <w:r>
        <w:rPr>
          <w:rtl/>
        </w:rPr>
        <w:t xml:space="preserve">זמן </w:t>
      </w:r>
      <w:bookmarkStart w:id="2057" w:name="_ETM_Q4_670230"/>
      <w:bookmarkEnd w:id="2057"/>
      <w:r>
        <w:rPr>
          <w:rtl/>
        </w:rPr>
        <w:t>אתם</w:t>
      </w:r>
      <w:r>
        <w:rPr>
          <w:rFonts w:hint="cs"/>
          <w:rtl/>
        </w:rPr>
        <w:t>,</w:t>
      </w:r>
      <w:r>
        <w:rPr>
          <w:rtl/>
        </w:rPr>
        <w:t xml:space="preserve"> </w:t>
      </w:r>
      <w:bookmarkStart w:id="2058" w:name="_ETM_Q4_671160"/>
      <w:bookmarkEnd w:id="2058"/>
      <w:r>
        <w:rPr>
          <w:rtl/>
        </w:rPr>
        <w:t>אתם</w:t>
      </w:r>
      <w:r>
        <w:rPr>
          <w:rFonts w:hint="cs"/>
          <w:rtl/>
        </w:rPr>
        <w:t>,</w:t>
      </w:r>
      <w:r>
        <w:rPr>
          <w:rtl/>
        </w:rPr>
        <w:t xml:space="preserve"> </w:t>
      </w:r>
      <w:bookmarkStart w:id="2059" w:name="_ETM_Q4_671640"/>
      <w:bookmarkEnd w:id="2059"/>
      <w:r>
        <w:rPr>
          <w:rtl/>
        </w:rPr>
        <w:t>הממשלה</w:t>
      </w:r>
      <w:r>
        <w:rPr>
          <w:rFonts w:hint="cs"/>
          <w:rtl/>
        </w:rPr>
        <w:t>,</w:t>
      </w:r>
      <w:r>
        <w:rPr>
          <w:rtl/>
        </w:rPr>
        <w:t xml:space="preserve"> </w:t>
      </w:r>
      <w:bookmarkStart w:id="2060" w:name="_ETM_Q4_672209"/>
      <w:bookmarkEnd w:id="2060"/>
      <w:r>
        <w:rPr>
          <w:rtl/>
        </w:rPr>
        <w:t xml:space="preserve">הייתם </w:t>
      </w:r>
      <w:bookmarkStart w:id="2061" w:name="_ETM_Q4_672510"/>
      <w:bookmarkEnd w:id="2061"/>
      <w:r>
        <w:rPr>
          <w:rtl/>
        </w:rPr>
        <w:t xml:space="preserve">דורשים </w:t>
      </w:r>
      <w:bookmarkStart w:id="2062" w:name="_ETM_Q4_672930"/>
      <w:bookmarkEnd w:id="2062"/>
      <w:r>
        <w:rPr>
          <w:rtl/>
        </w:rPr>
        <w:t>מא</w:t>
      </w:r>
      <w:r>
        <w:rPr>
          <w:rFonts w:hint="cs"/>
          <w:rtl/>
        </w:rPr>
        <w:t>י</w:t>
      </w:r>
      <w:r>
        <w:rPr>
          <w:rtl/>
        </w:rPr>
        <w:t xml:space="preserve">תנו </w:t>
      </w:r>
      <w:bookmarkStart w:id="2063" w:name="_ETM_Q4_673739"/>
      <w:bookmarkEnd w:id="2063"/>
      <w:r>
        <w:rPr>
          <w:rtl/>
        </w:rPr>
        <w:t xml:space="preserve">להחזיר </w:t>
      </w:r>
      <w:bookmarkStart w:id="2064" w:name="_ETM_Q4_674310"/>
      <w:bookmarkEnd w:id="2064"/>
      <w:r>
        <w:rPr>
          <w:rtl/>
        </w:rPr>
        <w:t xml:space="preserve">את </w:t>
      </w:r>
      <w:bookmarkStart w:id="2065" w:name="_ETM_Q4_674459"/>
      <w:bookmarkEnd w:id="2065"/>
      <w:r>
        <w:rPr>
          <w:rtl/>
        </w:rPr>
        <w:t xml:space="preserve">המנדט </w:t>
      </w:r>
      <w:bookmarkStart w:id="2066" w:name="_ETM_Q4_675269"/>
      <w:bookmarkEnd w:id="2066"/>
      <w:r>
        <w:rPr>
          <w:rtl/>
        </w:rPr>
        <w:t xml:space="preserve">וללכת </w:t>
      </w:r>
      <w:bookmarkStart w:id="2067" w:name="_ETM_Q4_675870"/>
      <w:bookmarkEnd w:id="2067"/>
      <w:r>
        <w:rPr>
          <w:rtl/>
        </w:rPr>
        <w:t>לקלפי</w:t>
      </w:r>
      <w:r>
        <w:rPr>
          <w:rFonts w:hint="cs"/>
          <w:rtl/>
        </w:rPr>
        <w:t>.</w:t>
      </w:r>
      <w:r>
        <w:rPr>
          <w:rtl/>
        </w:rPr>
        <w:t xml:space="preserve"> </w:t>
      </w:r>
      <w:bookmarkStart w:id="2068" w:name="_ETM_Q4_676680"/>
      <w:bookmarkEnd w:id="2068"/>
    </w:p>
    <w:p w:rsidR="00A137FB" w:rsidRDefault="00A137FB" w:rsidP="002F6EC5">
      <w:pPr>
        <w:rPr>
          <w:rtl/>
        </w:rPr>
      </w:pPr>
      <w:bookmarkStart w:id="2069" w:name="_ETM_Q4_684209"/>
      <w:bookmarkStart w:id="2070" w:name="_ETM_Q4_684281"/>
      <w:bookmarkEnd w:id="2069"/>
      <w:bookmarkEnd w:id="2070"/>
    </w:p>
    <w:p w:rsidR="00A137FB" w:rsidRDefault="00A137FB" w:rsidP="002F6EC5">
      <w:pPr>
        <w:rPr>
          <w:rtl/>
        </w:rPr>
      </w:pPr>
      <w:bookmarkStart w:id="2071" w:name="_ETM_Q4_684328"/>
      <w:bookmarkStart w:id="2072" w:name="_ETM_Q4_684407"/>
      <w:bookmarkEnd w:id="2071"/>
      <w:bookmarkEnd w:id="2072"/>
      <w:r>
        <w:rPr>
          <w:rtl/>
        </w:rPr>
        <w:t>אדוני</w:t>
      </w:r>
      <w:r>
        <w:rPr>
          <w:rFonts w:hint="cs"/>
          <w:rtl/>
        </w:rPr>
        <w:t>,</w:t>
      </w:r>
      <w:r>
        <w:rPr>
          <w:rtl/>
        </w:rPr>
        <w:t xml:space="preserve"> </w:t>
      </w:r>
      <w:bookmarkStart w:id="2073" w:name="_ETM_Q4_677069"/>
      <w:bookmarkEnd w:id="2073"/>
      <w:r>
        <w:rPr>
          <w:rtl/>
        </w:rPr>
        <w:t xml:space="preserve">זה </w:t>
      </w:r>
      <w:bookmarkStart w:id="2074" w:name="_ETM_Q4_677430"/>
      <w:bookmarkEnd w:id="2074"/>
      <w:r>
        <w:rPr>
          <w:rtl/>
        </w:rPr>
        <w:t xml:space="preserve">לא </w:t>
      </w:r>
      <w:bookmarkStart w:id="2075" w:name="_ETM_Q4_677730"/>
      <w:bookmarkStart w:id="2076" w:name="_ETM_Q4_678150"/>
      <w:bookmarkEnd w:id="2075"/>
      <w:bookmarkEnd w:id="2076"/>
      <w:r>
        <w:rPr>
          <w:rFonts w:hint="cs"/>
          <w:rtl/>
        </w:rPr>
        <w:t>מ</w:t>
      </w:r>
      <w:r>
        <w:rPr>
          <w:rtl/>
        </w:rPr>
        <w:t>כבוד</w:t>
      </w:r>
      <w:r>
        <w:rPr>
          <w:rFonts w:hint="cs"/>
          <w:rtl/>
        </w:rPr>
        <w:t>ה</w:t>
      </w:r>
      <w:r>
        <w:rPr>
          <w:rtl/>
        </w:rPr>
        <w:t xml:space="preserve"> </w:t>
      </w:r>
      <w:bookmarkStart w:id="2077" w:name="_ETM_Q4_678450"/>
      <w:bookmarkEnd w:id="2077"/>
      <w:r>
        <w:rPr>
          <w:rtl/>
        </w:rPr>
        <w:t xml:space="preserve">של </w:t>
      </w:r>
      <w:bookmarkStart w:id="2078" w:name="_ETM_Q4_678599"/>
      <w:bookmarkEnd w:id="2078"/>
      <w:r>
        <w:rPr>
          <w:rtl/>
        </w:rPr>
        <w:t xml:space="preserve">הכנסת </w:t>
      </w:r>
      <w:bookmarkStart w:id="2079" w:name="_ETM_Q4_679080"/>
      <w:bookmarkEnd w:id="2079"/>
      <w:r>
        <w:rPr>
          <w:rtl/>
        </w:rPr>
        <w:t>שכ</w:t>
      </w:r>
      <w:r>
        <w:rPr>
          <w:rFonts w:hint="cs"/>
          <w:rtl/>
        </w:rPr>
        <w:t>כה</w:t>
      </w:r>
      <w:r>
        <w:rPr>
          <w:rtl/>
        </w:rPr>
        <w:t xml:space="preserve"> </w:t>
      </w:r>
      <w:bookmarkStart w:id="2080" w:name="_ETM_Q4_679379"/>
      <w:bookmarkEnd w:id="2080"/>
      <w:r>
        <w:rPr>
          <w:rtl/>
        </w:rPr>
        <w:t>שרים</w:t>
      </w:r>
      <w:r>
        <w:rPr>
          <w:rFonts w:hint="cs"/>
          <w:rtl/>
        </w:rPr>
        <w:t xml:space="preserve"> עומדים עם </w:t>
      </w:r>
      <w:bookmarkStart w:id="2081" w:name="_ETM_Q4_678000"/>
      <w:bookmarkEnd w:id="2081"/>
      <w:r>
        <w:rPr>
          <w:rFonts w:hint="cs"/>
          <w:rtl/>
        </w:rPr>
        <w:t>הגב.</w:t>
      </w:r>
    </w:p>
    <w:p w:rsidR="00A137FB" w:rsidRDefault="00A137FB" w:rsidP="002F6EC5">
      <w:pPr>
        <w:rPr>
          <w:rtl/>
        </w:rPr>
      </w:pPr>
      <w:bookmarkStart w:id="2082" w:name="_ETM_Q4_680000"/>
      <w:bookmarkEnd w:id="2082"/>
    </w:p>
    <w:p w:rsidR="00A137FB" w:rsidRDefault="00A137FB" w:rsidP="002F6EC5">
      <w:pPr>
        <w:pStyle w:val="af6"/>
        <w:keepNext/>
        <w:rPr>
          <w:rtl/>
        </w:rPr>
      </w:pPr>
      <w:bookmarkStart w:id="2083" w:name="ET_yor_6595_43"/>
      <w:r w:rsidRPr="00AB43BF">
        <w:rPr>
          <w:rStyle w:val="TagStyle"/>
          <w:rtl/>
        </w:rPr>
        <w:t xml:space="preserve"> &lt;&lt; יור &gt;&gt; </w:t>
      </w:r>
      <w:r>
        <w:rPr>
          <w:rtl/>
        </w:rPr>
        <w:t>היו"ר ארז מלול:</w:t>
      </w:r>
      <w:r w:rsidRPr="00AB43BF">
        <w:rPr>
          <w:rStyle w:val="TagStyle"/>
          <w:rtl/>
        </w:rPr>
        <w:t xml:space="preserve"> &lt;&lt; יור &gt;&gt;</w:t>
      </w:r>
      <w:r>
        <w:rPr>
          <w:rtl/>
        </w:rPr>
        <w:t xml:space="preserve">   </w:t>
      </w:r>
      <w:bookmarkEnd w:id="2083"/>
    </w:p>
    <w:p w:rsidR="00A137FB" w:rsidRDefault="00A137FB" w:rsidP="00722A48">
      <w:pPr>
        <w:rPr>
          <w:rtl/>
        </w:rPr>
      </w:pPr>
    </w:p>
    <w:p w:rsidR="00A137FB" w:rsidRDefault="00A137FB" w:rsidP="002F6EC5">
      <w:pPr>
        <w:rPr>
          <w:rtl/>
        </w:rPr>
      </w:pPr>
      <w:bookmarkStart w:id="2084" w:name="_ETM_Q4_681000"/>
      <w:bookmarkEnd w:id="2084"/>
      <w:r>
        <w:rPr>
          <w:rFonts w:hint="cs"/>
          <w:rtl/>
        </w:rPr>
        <w:t>השר קרעי.</w:t>
      </w:r>
    </w:p>
    <w:p w:rsidR="00A137FB" w:rsidRDefault="00A137FB" w:rsidP="002F6EC5">
      <w:pPr>
        <w:rPr>
          <w:rtl/>
        </w:rPr>
      </w:pPr>
    </w:p>
    <w:p w:rsidR="00A137FB" w:rsidRDefault="00A137FB" w:rsidP="002F6EC5">
      <w:pPr>
        <w:pStyle w:val="-"/>
        <w:keepNext/>
        <w:rPr>
          <w:rtl/>
        </w:rPr>
      </w:pPr>
      <w:bookmarkStart w:id="2085" w:name="ET_speakercontinue_5792_44"/>
      <w:r w:rsidRPr="00AB43BF">
        <w:rPr>
          <w:rStyle w:val="TagStyle"/>
          <w:rtl/>
        </w:rPr>
        <w:t xml:space="preserve"> &lt;&lt; דובר_המשך &gt;&gt; </w:t>
      </w:r>
      <w:r>
        <w:rPr>
          <w:rtl/>
        </w:rPr>
        <w:t>יבגני סובה (ישראל ביתנו):</w:t>
      </w:r>
      <w:r w:rsidRPr="00AB43BF">
        <w:rPr>
          <w:rStyle w:val="TagStyle"/>
          <w:rtl/>
        </w:rPr>
        <w:t xml:space="preserve"> &lt;&lt; דובר_המשך &gt;&gt;</w:t>
      </w:r>
      <w:r>
        <w:rPr>
          <w:rtl/>
        </w:rPr>
        <w:t xml:space="preserve">   </w:t>
      </w:r>
      <w:bookmarkEnd w:id="2085"/>
    </w:p>
    <w:p w:rsidR="00A137FB" w:rsidRDefault="00A137FB" w:rsidP="00722A48">
      <w:pPr>
        <w:rPr>
          <w:rtl/>
        </w:rPr>
      </w:pPr>
    </w:p>
    <w:p w:rsidR="00A137FB" w:rsidRDefault="00A137FB" w:rsidP="00E95E4F">
      <w:pPr>
        <w:rPr>
          <w:rtl/>
        </w:rPr>
      </w:pPr>
      <w:bookmarkStart w:id="2086" w:name="_ETM_Q4_680819"/>
      <w:bookmarkEnd w:id="2086"/>
      <w:r>
        <w:rPr>
          <w:rtl/>
        </w:rPr>
        <w:t xml:space="preserve">אני </w:t>
      </w:r>
      <w:bookmarkStart w:id="2087" w:name="_ETM_Q4_681030"/>
      <w:bookmarkEnd w:id="2087"/>
      <w:r>
        <w:rPr>
          <w:rtl/>
        </w:rPr>
        <w:t>מבקש</w:t>
      </w:r>
      <w:r>
        <w:rPr>
          <w:rFonts w:hint="cs"/>
          <w:rtl/>
        </w:rPr>
        <w:t>,</w:t>
      </w:r>
      <w:r>
        <w:rPr>
          <w:rtl/>
        </w:rPr>
        <w:t xml:space="preserve"> </w:t>
      </w:r>
      <w:bookmarkStart w:id="2088" w:name="_ETM_Q4_681629"/>
      <w:bookmarkEnd w:id="2088"/>
      <w:r>
        <w:rPr>
          <w:rtl/>
        </w:rPr>
        <w:t xml:space="preserve">זה </w:t>
      </w:r>
      <w:bookmarkStart w:id="2089" w:name="_ETM_Q4_681810"/>
      <w:bookmarkEnd w:id="2089"/>
      <w:r>
        <w:rPr>
          <w:rtl/>
        </w:rPr>
        <w:t xml:space="preserve">לא </w:t>
      </w:r>
      <w:bookmarkStart w:id="2090" w:name="_ETM_Q4_681930"/>
      <w:bookmarkEnd w:id="2090"/>
      <w:r>
        <w:rPr>
          <w:rtl/>
        </w:rPr>
        <w:t xml:space="preserve">הולם </w:t>
      </w:r>
      <w:bookmarkStart w:id="2091" w:name="_ETM_Q4_682140"/>
      <w:bookmarkEnd w:id="2091"/>
      <w:r>
        <w:rPr>
          <w:rtl/>
        </w:rPr>
        <w:t xml:space="preserve">את </w:t>
      </w:r>
      <w:bookmarkStart w:id="2092" w:name="_ETM_Q4_682230"/>
      <w:bookmarkEnd w:id="2092"/>
      <w:r>
        <w:rPr>
          <w:rtl/>
        </w:rPr>
        <w:t xml:space="preserve">כבודה </w:t>
      </w:r>
      <w:bookmarkStart w:id="2093" w:name="_ETM_Q4_682530"/>
      <w:bookmarkEnd w:id="2093"/>
      <w:r>
        <w:rPr>
          <w:rtl/>
        </w:rPr>
        <w:t xml:space="preserve">של </w:t>
      </w:r>
      <w:bookmarkStart w:id="2094" w:name="_ETM_Q4_682680"/>
      <w:bookmarkEnd w:id="2094"/>
      <w:r>
        <w:rPr>
          <w:rtl/>
        </w:rPr>
        <w:t xml:space="preserve">הכנסת </w:t>
      </w:r>
      <w:bookmarkStart w:id="2095" w:name="_ETM_Q4_683099"/>
      <w:bookmarkEnd w:id="2095"/>
      <w:r>
        <w:rPr>
          <w:rtl/>
        </w:rPr>
        <w:t xml:space="preserve">שהשרים </w:t>
      </w:r>
      <w:bookmarkStart w:id="2096" w:name="_ETM_Q4_683610"/>
      <w:bookmarkEnd w:id="2096"/>
      <w:r>
        <w:rPr>
          <w:rtl/>
        </w:rPr>
        <w:t xml:space="preserve">באים </w:t>
      </w:r>
      <w:bookmarkStart w:id="2097" w:name="_ETM_Q4_683849"/>
      <w:bookmarkEnd w:id="2097"/>
      <w:r>
        <w:rPr>
          <w:rFonts w:hint="cs"/>
          <w:rtl/>
        </w:rPr>
        <w:t>עם הגב</w:t>
      </w:r>
      <w:r>
        <w:rPr>
          <w:rtl/>
        </w:rPr>
        <w:t xml:space="preserve"> </w:t>
      </w:r>
      <w:bookmarkStart w:id="2098" w:name="_ETM_Q4_684180"/>
      <w:bookmarkEnd w:id="2098"/>
      <w:r>
        <w:rPr>
          <w:rtl/>
        </w:rPr>
        <w:t>ו</w:t>
      </w:r>
      <w:bookmarkStart w:id="2099" w:name="_ETM_Q4_684660"/>
      <w:bookmarkStart w:id="2100" w:name="_ETM_Q4_685319"/>
      <w:bookmarkStart w:id="2101" w:name="_ETM_Q4_685950"/>
      <w:bookmarkEnd w:id="2099"/>
      <w:bookmarkEnd w:id="2100"/>
      <w:bookmarkEnd w:id="2101"/>
      <w:r>
        <w:rPr>
          <w:rtl/>
        </w:rPr>
        <w:t xml:space="preserve">לא </w:t>
      </w:r>
      <w:bookmarkStart w:id="2102" w:name="_ETM_Q4_686220"/>
      <w:bookmarkEnd w:id="2102"/>
      <w:r>
        <w:rPr>
          <w:rtl/>
        </w:rPr>
        <w:t xml:space="preserve">שומעים </w:t>
      </w:r>
      <w:bookmarkStart w:id="2103" w:name="_ETM_Q4_686580"/>
      <w:bookmarkEnd w:id="2103"/>
      <w:r>
        <w:rPr>
          <w:rtl/>
        </w:rPr>
        <w:t xml:space="preserve">את </w:t>
      </w:r>
      <w:bookmarkStart w:id="2104" w:name="_ETM_Q4_686670"/>
      <w:bookmarkEnd w:id="2104"/>
      <w:r>
        <w:rPr>
          <w:rtl/>
        </w:rPr>
        <w:t xml:space="preserve">מה </w:t>
      </w:r>
      <w:bookmarkStart w:id="2105" w:name="_ETM_Q4_686819"/>
      <w:bookmarkEnd w:id="2105"/>
      <w:r>
        <w:rPr>
          <w:rtl/>
        </w:rPr>
        <w:t xml:space="preserve">שאני </w:t>
      </w:r>
      <w:bookmarkStart w:id="2106" w:name="_ETM_Q4_687060"/>
      <w:bookmarkEnd w:id="2106"/>
      <w:r>
        <w:rPr>
          <w:rtl/>
        </w:rPr>
        <w:t>אומר</w:t>
      </w:r>
      <w:r>
        <w:rPr>
          <w:rFonts w:hint="cs"/>
          <w:rtl/>
        </w:rPr>
        <w:t>.</w:t>
      </w:r>
      <w:r>
        <w:rPr>
          <w:rtl/>
        </w:rPr>
        <w:t xml:space="preserve"> </w:t>
      </w:r>
      <w:bookmarkStart w:id="2107" w:name="_ETM_Q4_688669"/>
      <w:bookmarkEnd w:id="2107"/>
    </w:p>
    <w:p w:rsidR="00A137FB" w:rsidRDefault="00A137FB" w:rsidP="00E95E4F">
      <w:pPr>
        <w:rPr>
          <w:rtl/>
        </w:rPr>
      </w:pPr>
    </w:p>
    <w:p w:rsidR="00A137FB" w:rsidRDefault="00A137FB" w:rsidP="00E95E4F">
      <w:pPr>
        <w:rPr>
          <w:rtl/>
        </w:rPr>
      </w:pPr>
      <w:r>
        <w:rPr>
          <w:rtl/>
        </w:rPr>
        <w:t xml:space="preserve">אדוני </w:t>
      </w:r>
      <w:bookmarkStart w:id="2108" w:name="_ETM_Q4_688999"/>
      <w:bookmarkEnd w:id="2108"/>
      <w:r>
        <w:rPr>
          <w:rtl/>
        </w:rPr>
        <w:t>היושב-ראש</w:t>
      </w:r>
      <w:r>
        <w:rPr>
          <w:rFonts w:hint="cs"/>
          <w:rtl/>
        </w:rPr>
        <w:t>,</w:t>
      </w:r>
      <w:r>
        <w:rPr>
          <w:rtl/>
        </w:rPr>
        <w:t xml:space="preserve"> </w:t>
      </w:r>
      <w:bookmarkStart w:id="2109" w:name="_ETM_Q4_689419"/>
      <w:bookmarkEnd w:id="2109"/>
      <w:r>
        <w:rPr>
          <w:rtl/>
        </w:rPr>
        <w:t xml:space="preserve">בסוף </w:t>
      </w:r>
      <w:bookmarkStart w:id="2110" w:name="_ETM_Q4_689779"/>
      <w:bookmarkEnd w:id="2110"/>
      <w:r>
        <w:rPr>
          <w:rtl/>
        </w:rPr>
        <w:t xml:space="preserve">דצמבר </w:t>
      </w:r>
      <w:bookmarkStart w:id="2111" w:name="_ETM_Q4_690230"/>
      <w:bookmarkEnd w:id="2111"/>
      <w:r>
        <w:rPr>
          <w:rFonts w:hint="cs"/>
          <w:rtl/>
        </w:rPr>
        <w:t>20</w:t>
      </w:r>
      <w:r>
        <w:rPr>
          <w:rtl/>
        </w:rPr>
        <w:t xml:space="preserve">22 </w:t>
      </w:r>
      <w:bookmarkStart w:id="2112" w:name="_ETM_Q4_690889"/>
      <w:bookmarkEnd w:id="2112"/>
      <w:r>
        <w:rPr>
          <w:rFonts w:hint="cs"/>
          <w:rtl/>
        </w:rPr>
        <w:t>השא</w:t>
      </w:r>
      <w:r>
        <w:rPr>
          <w:rtl/>
        </w:rPr>
        <w:t xml:space="preserve">רנו </w:t>
      </w:r>
      <w:bookmarkStart w:id="2113" w:name="_ETM_Q4_691310"/>
      <w:bookmarkEnd w:id="2113"/>
      <w:r>
        <w:rPr>
          <w:rtl/>
        </w:rPr>
        <w:t xml:space="preserve">לכם </w:t>
      </w:r>
      <w:bookmarkStart w:id="2114" w:name="_ETM_Q4_691579"/>
      <w:bookmarkEnd w:id="2114"/>
      <w:r>
        <w:rPr>
          <w:rtl/>
        </w:rPr>
        <w:t xml:space="preserve">מדינה </w:t>
      </w:r>
      <w:bookmarkStart w:id="2115" w:name="_ETM_Q4_691939"/>
      <w:bookmarkEnd w:id="2115"/>
      <w:r>
        <w:rPr>
          <w:rtl/>
        </w:rPr>
        <w:t xml:space="preserve">במצב </w:t>
      </w:r>
      <w:bookmarkStart w:id="2116" w:name="_ETM_Q4_692450"/>
      <w:bookmarkEnd w:id="2116"/>
      <w:r>
        <w:rPr>
          <w:rtl/>
        </w:rPr>
        <w:t>טוב</w:t>
      </w:r>
      <w:r>
        <w:rPr>
          <w:rFonts w:hint="cs"/>
          <w:rtl/>
        </w:rPr>
        <w:t>,</w:t>
      </w:r>
      <w:r>
        <w:rPr>
          <w:rtl/>
        </w:rPr>
        <w:t xml:space="preserve"> </w:t>
      </w:r>
      <w:bookmarkStart w:id="2117" w:name="_ETM_Q4_693139"/>
      <w:bookmarkEnd w:id="2117"/>
      <w:r>
        <w:rPr>
          <w:rtl/>
        </w:rPr>
        <w:t xml:space="preserve">במצב </w:t>
      </w:r>
      <w:bookmarkStart w:id="2118" w:name="_ETM_Q4_693620"/>
      <w:bookmarkEnd w:id="2118"/>
      <w:r>
        <w:rPr>
          <w:rtl/>
        </w:rPr>
        <w:t xml:space="preserve">אפילו </w:t>
      </w:r>
      <w:bookmarkStart w:id="2119" w:name="_ETM_Q4_693919"/>
      <w:bookmarkEnd w:id="2119"/>
      <w:r>
        <w:rPr>
          <w:rtl/>
        </w:rPr>
        <w:t xml:space="preserve">טוב </w:t>
      </w:r>
      <w:bookmarkStart w:id="2120" w:name="_ETM_Q4_694219"/>
      <w:bookmarkEnd w:id="2120"/>
      <w:r>
        <w:rPr>
          <w:rtl/>
        </w:rPr>
        <w:t>מאוד</w:t>
      </w:r>
      <w:r>
        <w:rPr>
          <w:rFonts w:hint="cs"/>
          <w:rtl/>
        </w:rPr>
        <w:t>:</w:t>
      </w:r>
      <w:r>
        <w:rPr>
          <w:rtl/>
        </w:rPr>
        <w:t xml:space="preserve"> </w:t>
      </w:r>
      <w:bookmarkStart w:id="2121" w:name="_ETM_Q4_695200"/>
      <w:bookmarkEnd w:id="2121"/>
      <w:r>
        <w:rPr>
          <w:rtl/>
        </w:rPr>
        <w:t xml:space="preserve">הגירעון </w:t>
      </w:r>
      <w:bookmarkStart w:id="2122" w:name="_ETM_Q4_695739"/>
      <w:bookmarkEnd w:id="2122"/>
      <w:r>
        <w:rPr>
          <w:rtl/>
        </w:rPr>
        <w:t xml:space="preserve">היה </w:t>
      </w:r>
      <w:bookmarkStart w:id="2123" w:name="_ETM_Q4_695980"/>
      <w:bookmarkEnd w:id="2123"/>
      <w:r>
        <w:rPr>
          <w:rFonts w:hint="cs"/>
          <w:rtl/>
        </w:rPr>
        <w:t>אפס;</w:t>
      </w:r>
      <w:r>
        <w:rPr>
          <w:rtl/>
        </w:rPr>
        <w:t xml:space="preserve"> </w:t>
      </w:r>
      <w:bookmarkStart w:id="2124" w:name="_ETM_Q4_696429"/>
      <w:bookmarkEnd w:id="2124"/>
      <w:r>
        <w:rPr>
          <w:rtl/>
        </w:rPr>
        <w:t xml:space="preserve">בקופה </w:t>
      </w:r>
      <w:bookmarkStart w:id="2125" w:name="_ETM_Q4_696879"/>
      <w:bookmarkEnd w:id="2125"/>
      <w:r>
        <w:rPr>
          <w:rtl/>
        </w:rPr>
        <w:t xml:space="preserve">היה </w:t>
      </w:r>
      <w:bookmarkStart w:id="2126" w:name="_ETM_Q4_697030"/>
      <w:bookmarkEnd w:id="2126"/>
      <w:r>
        <w:rPr>
          <w:rtl/>
        </w:rPr>
        <w:t xml:space="preserve">עודף </w:t>
      </w:r>
      <w:bookmarkStart w:id="2127" w:name="_ETM_Q4_697360"/>
      <w:bookmarkEnd w:id="2127"/>
      <w:r>
        <w:rPr>
          <w:rtl/>
        </w:rPr>
        <w:t xml:space="preserve">תקציבי </w:t>
      </w:r>
      <w:bookmarkStart w:id="2128" w:name="_ETM_Q4_697750"/>
      <w:bookmarkEnd w:id="2128"/>
      <w:r>
        <w:rPr>
          <w:rtl/>
        </w:rPr>
        <w:t xml:space="preserve">של </w:t>
      </w:r>
      <w:bookmarkStart w:id="2129" w:name="_ETM_Q4_697929"/>
      <w:bookmarkEnd w:id="2129"/>
      <w:r>
        <w:rPr>
          <w:rtl/>
        </w:rPr>
        <w:t xml:space="preserve">10 </w:t>
      </w:r>
      <w:bookmarkStart w:id="2130" w:name="_ETM_Q4_698290"/>
      <w:bookmarkEnd w:id="2130"/>
      <w:r>
        <w:rPr>
          <w:rtl/>
        </w:rPr>
        <w:t>מיליארד</w:t>
      </w:r>
      <w:r>
        <w:rPr>
          <w:rFonts w:hint="cs"/>
          <w:rtl/>
        </w:rPr>
        <w:t>;</w:t>
      </w:r>
      <w:r>
        <w:rPr>
          <w:rtl/>
        </w:rPr>
        <w:t xml:space="preserve"> </w:t>
      </w:r>
      <w:bookmarkStart w:id="2131" w:name="_ETM_Q4_699220"/>
      <w:bookmarkStart w:id="2132" w:name="_ETM_Q4_699400"/>
      <w:bookmarkEnd w:id="2131"/>
      <w:bookmarkEnd w:id="2132"/>
      <w:r>
        <w:rPr>
          <w:rtl/>
        </w:rPr>
        <w:t xml:space="preserve">באותה </w:t>
      </w:r>
      <w:bookmarkStart w:id="2133" w:name="_ETM_Q4_701200"/>
      <w:bookmarkEnd w:id="2133"/>
      <w:r>
        <w:rPr>
          <w:rtl/>
        </w:rPr>
        <w:t xml:space="preserve">שנה </w:t>
      </w:r>
      <w:r>
        <w:rPr>
          <w:rFonts w:hint="cs"/>
          <w:rtl/>
        </w:rPr>
        <w:t>ר</w:t>
      </w:r>
      <w:r>
        <w:rPr>
          <w:rtl/>
        </w:rPr>
        <w:t xml:space="preserve">שמנו </w:t>
      </w:r>
      <w:bookmarkStart w:id="2134" w:name="_ETM_Q4_699790"/>
      <w:bookmarkEnd w:id="2134"/>
      <w:r>
        <w:rPr>
          <w:rtl/>
        </w:rPr>
        <w:t xml:space="preserve">צמיחה </w:t>
      </w:r>
      <w:bookmarkStart w:id="2135" w:name="_ETM_Q4_700179"/>
      <w:bookmarkEnd w:id="2135"/>
      <w:r>
        <w:rPr>
          <w:rtl/>
        </w:rPr>
        <w:t xml:space="preserve">כלכלית </w:t>
      </w:r>
      <w:bookmarkStart w:id="2136" w:name="_ETM_Q4_700809"/>
      <w:bookmarkStart w:id="2137" w:name="_ETM_Q4_701530"/>
      <w:bookmarkEnd w:id="2136"/>
      <w:bookmarkEnd w:id="2137"/>
      <w:r>
        <w:rPr>
          <w:rtl/>
        </w:rPr>
        <w:t xml:space="preserve">למעלה </w:t>
      </w:r>
      <w:bookmarkStart w:id="2138" w:name="_ETM_Q4_702010"/>
      <w:bookmarkEnd w:id="2138"/>
      <w:r>
        <w:rPr>
          <w:rFonts w:hint="cs"/>
          <w:rtl/>
        </w:rPr>
        <w:t>מ-</w:t>
      </w:r>
      <w:r>
        <w:rPr>
          <w:rtl/>
        </w:rPr>
        <w:t>6%</w:t>
      </w:r>
      <w:r>
        <w:rPr>
          <w:rFonts w:hint="cs"/>
          <w:rtl/>
        </w:rPr>
        <w:t>.</w:t>
      </w:r>
    </w:p>
    <w:p w:rsidR="00A137FB" w:rsidRDefault="00A137FB" w:rsidP="002F6EC5">
      <w:pPr>
        <w:rPr>
          <w:rtl/>
        </w:rPr>
      </w:pPr>
    </w:p>
    <w:p w:rsidR="00A137FB" w:rsidRDefault="00A137FB" w:rsidP="002F6EC5">
      <w:pPr>
        <w:pStyle w:val="af6"/>
        <w:keepNext/>
        <w:rPr>
          <w:rtl/>
        </w:rPr>
      </w:pPr>
      <w:bookmarkStart w:id="2139" w:name="ET_yor_6595_45"/>
      <w:r w:rsidRPr="00AB43BF">
        <w:rPr>
          <w:rStyle w:val="TagStyle"/>
          <w:rtl/>
        </w:rPr>
        <w:t xml:space="preserve"> &lt;&lt; יור &gt;&gt; </w:t>
      </w:r>
      <w:r>
        <w:rPr>
          <w:rtl/>
        </w:rPr>
        <w:t>היו"ר ארז מלול:</w:t>
      </w:r>
      <w:r w:rsidRPr="00AB43BF">
        <w:rPr>
          <w:rStyle w:val="TagStyle"/>
          <w:rtl/>
        </w:rPr>
        <w:t xml:space="preserve"> &lt;&lt; יור &gt;&gt;</w:t>
      </w:r>
      <w:r>
        <w:rPr>
          <w:rtl/>
        </w:rPr>
        <w:t xml:space="preserve">   </w:t>
      </w:r>
      <w:bookmarkEnd w:id="2139"/>
    </w:p>
    <w:p w:rsidR="00A137FB" w:rsidRDefault="00A137FB" w:rsidP="00722A48">
      <w:pPr>
        <w:rPr>
          <w:rtl/>
        </w:rPr>
      </w:pPr>
    </w:p>
    <w:p w:rsidR="00A137FB" w:rsidRDefault="00A137FB" w:rsidP="002F6EC5">
      <w:pPr>
        <w:rPr>
          <w:rtl/>
        </w:rPr>
      </w:pPr>
      <w:r>
        <w:rPr>
          <w:rFonts w:hint="cs"/>
          <w:rtl/>
        </w:rPr>
        <w:t>חבר הכנסת מיקי לוי, זה מפריע.</w:t>
      </w:r>
    </w:p>
    <w:p w:rsidR="00A137FB" w:rsidRDefault="00A137FB" w:rsidP="002F6EC5">
      <w:pPr>
        <w:rPr>
          <w:rtl/>
        </w:rPr>
      </w:pPr>
    </w:p>
    <w:p w:rsidR="00A137FB" w:rsidRDefault="00A137FB" w:rsidP="002F6EC5">
      <w:pPr>
        <w:pStyle w:val="-"/>
        <w:keepNext/>
        <w:rPr>
          <w:rtl/>
        </w:rPr>
      </w:pPr>
      <w:bookmarkStart w:id="2140" w:name="ET_speakercontinue_5792_46"/>
      <w:r w:rsidRPr="00AB43BF">
        <w:rPr>
          <w:rStyle w:val="TagStyle"/>
          <w:rtl/>
        </w:rPr>
        <w:t xml:space="preserve"> &lt;&lt; דובר_המשך &gt;&gt; </w:t>
      </w:r>
      <w:r>
        <w:rPr>
          <w:rtl/>
        </w:rPr>
        <w:t>יבגני סובה (ישראל ביתנו):</w:t>
      </w:r>
      <w:r w:rsidRPr="00AB43BF">
        <w:rPr>
          <w:rStyle w:val="TagStyle"/>
          <w:rtl/>
        </w:rPr>
        <w:t xml:space="preserve"> &lt;&lt; דובר_המשך &gt;&gt;</w:t>
      </w:r>
      <w:r>
        <w:rPr>
          <w:rtl/>
        </w:rPr>
        <w:t xml:space="preserve">   </w:t>
      </w:r>
      <w:bookmarkEnd w:id="2140"/>
    </w:p>
    <w:p w:rsidR="00A137FB" w:rsidRDefault="00A137FB" w:rsidP="00722A48">
      <w:pPr>
        <w:rPr>
          <w:rtl/>
        </w:rPr>
      </w:pPr>
    </w:p>
    <w:p w:rsidR="00A137FB" w:rsidRDefault="00A137FB" w:rsidP="0099624F">
      <w:pPr>
        <w:rPr>
          <w:rtl/>
        </w:rPr>
      </w:pPr>
      <w:bookmarkStart w:id="2141" w:name="_ETM_Q4_699000"/>
      <w:bookmarkStart w:id="2142" w:name="_ETM_Q4_704840"/>
      <w:bookmarkEnd w:id="2141"/>
      <w:bookmarkEnd w:id="2142"/>
      <w:r>
        <w:rPr>
          <w:rtl/>
        </w:rPr>
        <w:t xml:space="preserve">המעמד </w:t>
      </w:r>
      <w:bookmarkStart w:id="2143" w:name="_ETM_Q4_705590"/>
      <w:bookmarkEnd w:id="2143"/>
      <w:r>
        <w:rPr>
          <w:rtl/>
        </w:rPr>
        <w:t xml:space="preserve">של </w:t>
      </w:r>
      <w:bookmarkStart w:id="2144" w:name="_ETM_Q4_705800"/>
      <w:bookmarkEnd w:id="2144"/>
      <w:r>
        <w:rPr>
          <w:rtl/>
        </w:rPr>
        <w:t xml:space="preserve">מדינת </w:t>
      </w:r>
      <w:bookmarkStart w:id="2145" w:name="_ETM_Q4_706309"/>
      <w:bookmarkEnd w:id="2145"/>
      <w:r>
        <w:rPr>
          <w:rtl/>
        </w:rPr>
        <w:t xml:space="preserve">ישראל </w:t>
      </w:r>
      <w:bookmarkStart w:id="2146" w:name="_ETM_Q4_707150"/>
      <w:bookmarkEnd w:id="2146"/>
      <w:r>
        <w:rPr>
          <w:rtl/>
        </w:rPr>
        <w:t>ב</w:t>
      </w:r>
      <w:r>
        <w:rPr>
          <w:rFonts w:hint="cs"/>
          <w:rtl/>
        </w:rPr>
        <w:t>ע</w:t>
      </w:r>
      <w:r>
        <w:rPr>
          <w:rtl/>
        </w:rPr>
        <w:t xml:space="preserve">ולם היה </w:t>
      </w:r>
      <w:bookmarkStart w:id="2147" w:name="_ETM_Q4_707480"/>
      <w:bookmarkEnd w:id="2147"/>
      <w:r>
        <w:rPr>
          <w:rtl/>
        </w:rPr>
        <w:t xml:space="preserve">טוב </w:t>
      </w:r>
      <w:bookmarkStart w:id="2148" w:name="_ETM_Q4_708620"/>
      <w:bookmarkEnd w:id="2148"/>
      <w:r>
        <w:rPr>
          <w:rFonts w:hint="cs"/>
          <w:rtl/>
        </w:rPr>
        <w:t xml:space="preserve">– </w:t>
      </w:r>
      <w:r>
        <w:rPr>
          <w:rtl/>
        </w:rPr>
        <w:t xml:space="preserve">שיקמנו </w:t>
      </w:r>
      <w:bookmarkStart w:id="2149" w:name="_ETM_Q4_709280"/>
      <w:bookmarkEnd w:id="2149"/>
      <w:r>
        <w:rPr>
          <w:rtl/>
        </w:rPr>
        <w:t xml:space="preserve">את </w:t>
      </w:r>
      <w:bookmarkStart w:id="2150" w:name="_ETM_Q4_709400"/>
      <w:bookmarkEnd w:id="2150"/>
      <w:r>
        <w:rPr>
          <w:rtl/>
        </w:rPr>
        <w:t xml:space="preserve">מערכת </w:t>
      </w:r>
      <w:bookmarkStart w:id="2151" w:name="_ETM_Q4_709790"/>
      <w:bookmarkEnd w:id="2151"/>
      <w:r>
        <w:rPr>
          <w:rtl/>
        </w:rPr>
        <w:t xml:space="preserve">היחסים </w:t>
      </w:r>
      <w:bookmarkStart w:id="2152" w:name="_ETM_Q4_710210"/>
      <w:bookmarkEnd w:id="2152"/>
      <w:r>
        <w:rPr>
          <w:rtl/>
        </w:rPr>
        <w:t xml:space="preserve">עם </w:t>
      </w:r>
      <w:bookmarkStart w:id="2153" w:name="_ETM_Q4_710510"/>
      <w:bookmarkEnd w:id="2153"/>
      <w:r>
        <w:rPr>
          <w:rtl/>
        </w:rPr>
        <w:t xml:space="preserve">מדינות </w:t>
      </w:r>
      <w:bookmarkStart w:id="2154" w:name="_ETM_Q4_710990"/>
      <w:bookmarkEnd w:id="2154"/>
      <w:r>
        <w:rPr>
          <w:rtl/>
        </w:rPr>
        <w:t xml:space="preserve">אירופה </w:t>
      </w:r>
      <w:bookmarkStart w:id="2155" w:name="_ETM_Q4_711650"/>
      <w:bookmarkEnd w:id="2155"/>
      <w:r>
        <w:rPr>
          <w:rtl/>
        </w:rPr>
        <w:t xml:space="preserve">ובעיקר </w:t>
      </w:r>
      <w:bookmarkStart w:id="2156" w:name="_ETM_Q4_712309"/>
      <w:bookmarkEnd w:id="2156"/>
      <w:r>
        <w:rPr>
          <w:rtl/>
        </w:rPr>
        <w:t xml:space="preserve">עם </w:t>
      </w:r>
      <w:bookmarkStart w:id="2157" w:name="_ETM_Q4_712400"/>
      <w:bookmarkEnd w:id="2157"/>
      <w:r>
        <w:rPr>
          <w:rtl/>
        </w:rPr>
        <w:t xml:space="preserve">הבית </w:t>
      </w:r>
      <w:bookmarkStart w:id="2158" w:name="_ETM_Q4_712790"/>
      <w:bookmarkEnd w:id="2158"/>
      <w:r>
        <w:rPr>
          <w:rtl/>
        </w:rPr>
        <w:t>הלבן</w:t>
      </w:r>
      <w:r>
        <w:rPr>
          <w:rFonts w:hint="cs"/>
          <w:rtl/>
        </w:rPr>
        <w:t>.</w:t>
      </w:r>
      <w:r>
        <w:rPr>
          <w:rtl/>
        </w:rPr>
        <w:t xml:space="preserve"> </w:t>
      </w:r>
      <w:bookmarkStart w:id="2159" w:name="_ETM_Q4_713669"/>
      <w:bookmarkEnd w:id="2159"/>
      <w:r>
        <w:rPr>
          <w:rtl/>
        </w:rPr>
        <w:t xml:space="preserve">היציאה </w:t>
      </w:r>
      <w:bookmarkStart w:id="2160" w:name="_ETM_Q4_714209"/>
      <w:bookmarkEnd w:id="2160"/>
      <w:r>
        <w:rPr>
          <w:rtl/>
        </w:rPr>
        <w:t xml:space="preserve">של </w:t>
      </w:r>
      <w:bookmarkStart w:id="2161" w:name="_ETM_Q4_714389"/>
      <w:bookmarkEnd w:id="2161"/>
      <w:r>
        <w:rPr>
          <w:rtl/>
        </w:rPr>
        <w:t xml:space="preserve">ישראל </w:t>
      </w:r>
      <w:bookmarkStart w:id="2162" w:name="_ETM_Q4_714749"/>
      <w:bookmarkEnd w:id="2162"/>
      <w:r>
        <w:rPr>
          <w:rtl/>
        </w:rPr>
        <w:t xml:space="preserve">אחרי </w:t>
      </w:r>
      <w:bookmarkStart w:id="2163" w:name="_ETM_Q4_714989"/>
      <w:bookmarkEnd w:id="2163"/>
      <w:r>
        <w:rPr>
          <w:rFonts w:hint="cs"/>
          <w:rtl/>
        </w:rPr>
        <w:t>ה</w:t>
      </w:r>
      <w:r>
        <w:rPr>
          <w:rtl/>
        </w:rPr>
        <w:t xml:space="preserve">קורונה </w:t>
      </w:r>
      <w:bookmarkStart w:id="2164" w:name="_ETM_Q4_715409"/>
      <w:bookmarkEnd w:id="2164"/>
      <w:r>
        <w:rPr>
          <w:rtl/>
        </w:rPr>
        <w:t xml:space="preserve">הייתה </w:t>
      </w:r>
      <w:bookmarkStart w:id="2165" w:name="_ETM_Q4_715679"/>
      <w:bookmarkEnd w:id="2165"/>
      <w:r>
        <w:rPr>
          <w:rtl/>
        </w:rPr>
        <w:t xml:space="preserve">בין </w:t>
      </w:r>
      <w:bookmarkStart w:id="2166" w:name="_ETM_Q4_716069"/>
      <w:bookmarkEnd w:id="2166"/>
      <w:r>
        <w:rPr>
          <w:rtl/>
        </w:rPr>
        <w:t xml:space="preserve">הטובות </w:t>
      </w:r>
      <w:bookmarkStart w:id="2167" w:name="_ETM_Q4_716549"/>
      <w:bookmarkEnd w:id="2167"/>
      <w:r>
        <w:rPr>
          <w:rtl/>
        </w:rPr>
        <w:t>בעולם</w:t>
      </w:r>
      <w:r>
        <w:rPr>
          <w:rFonts w:hint="cs"/>
          <w:rtl/>
        </w:rPr>
        <w:t>.</w:t>
      </w:r>
      <w:r>
        <w:rPr>
          <w:rtl/>
        </w:rPr>
        <w:t xml:space="preserve"> </w:t>
      </w:r>
      <w:bookmarkStart w:id="2168" w:name="_ETM_Q4_717659"/>
      <w:bookmarkEnd w:id="2168"/>
      <w:r>
        <w:rPr>
          <w:rtl/>
        </w:rPr>
        <w:t xml:space="preserve">כעבור </w:t>
      </w:r>
      <w:bookmarkStart w:id="2169" w:name="_ETM_Q4_718139"/>
      <w:bookmarkEnd w:id="2169"/>
      <w:r>
        <w:rPr>
          <w:rtl/>
        </w:rPr>
        <w:t>שבועיים</w:t>
      </w:r>
      <w:r>
        <w:rPr>
          <w:rFonts w:hint="cs"/>
          <w:rtl/>
        </w:rPr>
        <w:t xml:space="preserve"> –</w:t>
      </w:r>
      <w:r>
        <w:rPr>
          <w:rtl/>
        </w:rPr>
        <w:t xml:space="preserve"> </w:t>
      </w:r>
      <w:bookmarkStart w:id="2170" w:name="_ETM_Q4_719010"/>
      <w:bookmarkEnd w:id="2170"/>
      <w:r>
        <w:rPr>
          <w:rtl/>
        </w:rPr>
        <w:t xml:space="preserve">רק </w:t>
      </w:r>
      <w:bookmarkStart w:id="2171" w:name="_ETM_Q4_719400"/>
      <w:bookmarkEnd w:id="2171"/>
      <w:r>
        <w:rPr>
          <w:rtl/>
        </w:rPr>
        <w:t>שבועיים</w:t>
      </w:r>
      <w:r>
        <w:rPr>
          <w:rFonts w:hint="cs"/>
          <w:rtl/>
        </w:rPr>
        <w:t xml:space="preserve"> –</w:t>
      </w:r>
      <w:r>
        <w:rPr>
          <w:rtl/>
        </w:rPr>
        <w:t xml:space="preserve"> </w:t>
      </w:r>
      <w:bookmarkStart w:id="2172" w:name="_ETM_Q4_720410"/>
      <w:bookmarkEnd w:id="2172"/>
      <w:r>
        <w:rPr>
          <w:rtl/>
        </w:rPr>
        <w:t>התחלת</w:t>
      </w:r>
      <w:r>
        <w:rPr>
          <w:rFonts w:hint="cs"/>
          <w:rtl/>
        </w:rPr>
        <w:t>ם</w:t>
      </w:r>
      <w:r>
        <w:rPr>
          <w:rtl/>
        </w:rPr>
        <w:t xml:space="preserve"> </w:t>
      </w:r>
      <w:bookmarkStart w:id="2173" w:name="_ETM_Q4_720950"/>
      <w:bookmarkEnd w:id="2173"/>
      <w:r>
        <w:rPr>
          <w:rFonts w:hint="cs"/>
          <w:rtl/>
        </w:rPr>
        <w:t>עם ה</w:t>
      </w:r>
      <w:r>
        <w:rPr>
          <w:rtl/>
        </w:rPr>
        <w:t xml:space="preserve">מהפכה </w:t>
      </w:r>
      <w:bookmarkStart w:id="2174" w:name="_ETM_Q4_721490"/>
      <w:bookmarkEnd w:id="2174"/>
      <w:r>
        <w:rPr>
          <w:rFonts w:hint="cs"/>
          <w:rtl/>
        </w:rPr>
        <w:t>ה</w:t>
      </w:r>
      <w:r>
        <w:rPr>
          <w:rtl/>
        </w:rPr>
        <w:t>משפטית</w:t>
      </w:r>
      <w:r>
        <w:rPr>
          <w:rFonts w:hint="cs"/>
          <w:rtl/>
        </w:rPr>
        <w:t>.</w:t>
      </w:r>
      <w:r>
        <w:rPr>
          <w:rtl/>
        </w:rPr>
        <w:t xml:space="preserve"> </w:t>
      </w:r>
      <w:bookmarkStart w:id="2175" w:name="_ETM_Q4_722580"/>
      <w:bookmarkEnd w:id="2175"/>
      <w:r>
        <w:rPr>
          <w:rtl/>
        </w:rPr>
        <w:t xml:space="preserve">לא </w:t>
      </w:r>
      <w:bookmarkStart w:id="2176" w:name="_ETM_Q4_722910"/>
      <w:bookmarkEnd w:id="2176"/>
      <w:r>
        <w:rPr>
          <w:rtl/>
        </w:rPr>
        <w:t xml:space="preserve">הקשבתם </w:t>
      </w:r>
      <w:bookmarkStart w:id="2177" w:name="_ETM_Q4_723750"/>
      <w:bookmarkEnd w:id="2177"/>
      <w:r>
        <w:rPr>
          <w:rtl/>
        </w:rPr>
        <w:t xml:space="preserve">לכל </w:t>
      </w:r>
      <w:bookmarkStart w:id="2178" w:name="_ETM_Q4_724200"/>
      <w:bookmarkEnd w:id="2178"/>
      <w:r>
        <w:rPr>
          <w:rtl/>
        </w:rPr>
        <w:t xml:space="preserve">תמרורי </w:t>
      </w:r>
      <w:bookmarkStart w:id="2179" w:name="_ETM_Q4_724590"/>
      <w:bookmarkEnd w:id="2179"/>
      <w:r>
        <w:rPr>
          <w:rFonts w:hint="cs"/>
          <w:rtl/>
        </w:rPr>
        <w:t>ה</w:t>
      </w:r>
      <w:r>
        <w:rPr>
          <w:rtl/>
        </w:rPr>
        <w:t>אזהרה</w:t>
      </w:r>
      <w:r>
        <w:rPr>
          <w:rFonts w:hint="cs"/>
          <w:rtl/>
        </w:rPr>
        <w:t>.</w:t>
      </w:r>
      <w:r>
        <w:rPr>
          <w:rtl/>
        </w:rPr>
        <w:t xml:space="preserve"> </w:t>
      </w:r>
      <w:bookmarkStart w:id="2180" w:name="_ETM_Q4_725400"/>
      <w:bookmarkStart w:id="2181" w:name="_ETM_Q4_726000"/>
      <w:bookmarkEnd w:id="2180"/>
      <w:bookmarkEnd w:id="2181"/>
      <w:r>
        <w:rPr>
          <w:rtl/>
        </w:rPr>
        <w:t>אמרתם</w:t>
      </w:r>
      <w:r>
        <w:t>:</w:t>
      </w:r>
      <w:r>
        <w:rPr>
          <w:rtl/>
        </w:rPr>
        <w:t xml:space="preserve"> </w:t>
      </w:r>
      <w:bookmarkStart w:id="2182" w:name="_ETM_Q4_726840"/>
      <w:bookmarkEnd w:id="2182"/>
      <w:r>
        <w:rPr>
          <w:rtl/>
        </w:rPr>
        <w:t xml:space="preserve">העם </w:t>
      </w:r>
      <w:bookmarkStart w:id="2183" w:name="_ETM_Q4_727470"/>
      <w:bookmarkEnd w:id="2183"/>
      <w:r>
        <w:rPr>
          <w:rtl/>
        </w:rPr>
        <w:t xml:space="preserve">אמר </w:t>
      </w:r>
      <w:bookmarkStart w:id="2184" w:name="_ETM_Q4_727860"/>
      <w:bookmarkEnd w:id="2184"/>
      <w:r>
        <w:rPr>
          <w:rtl/>
        </w:rPr>
        <w:t xml:space="preserve">את </w:t>
      </w:r>
      <w:bookmarkStart w:id="2185" w:name="_ETM_Q4_727980"/>
      <w:bookmarkEnd w:id="2185"/>
      <w:r>
        <w:rPr>
          <w:rtl/>
        </w:rPr>
        <w:t>דברו</w:t>
      </w:r>
      <w:r>
        <w:rPr>
          <w:rFonts w:hint="cs"/>
          <w:rtl/>
        </w:rPr>
        <w:t>,</w:t>
      </w:r>
      <w:r>
        <w:rPr>
          <w:rtl/>
        </w:rPr>
        <w:t xml:space="preserve"> </w:t>
      </w:r>
      <w:bookmarkStart w:id="2186" w:name="_ETM_Q4_728760"/>
      <w:bookmarkEnd w:id="2186"/>
      <w:r>
        <w:rPr>
          <w:rtl/>
        </w:rPr>
        <w:t xml:space="preserve">יש </w:t>
      </w:r>
      <w:bookmarkStart w:id="2187" w:name="_ETM_Q4_729120"/>
      <w:bookmarkEnd w:id="2187"/>
      <w:r>
        <w:rPr>
          <w:rtl/>
        </w:rPr>
        <w:t xml:space="preserve">לנו </w:t>
      </w:r>
      <w:bookmarkStart w:id="2188" w:name="_ETM_Q4_729420"/>
      <w:bookmarkEnd w:id="2188"/>
      <w:r>
        <w:rPr>
          <w:rtl/>
        </w:rPr>
        <w:t xml:space="preserve">64 </w:t>
      </w:r>
      <w:bookmarkStart w:id="2189" w:name="_ETM_Q4_730230"/>
      <w:bookmarkEnd w:id="2189"/>
      <w:r>
        <w:rPr>
          <w:rtl/>
        </w:rPr>
        <w:t>מנדטים</w:t>
      </w:r>
      <w:r>
        <w:rPr>
          <w:rFonts w:hint="cs"/>
          <w:rtl/>
        </w:rPr>
        <w:t>.</w:t>
      </w:r>
      <w:r>
        <w:rPr>
          <w:rtl/>
        </w:rPr>
        <w:t xml:space="preserve"> </w:t>
      </w:r>
      <w:bookmarkStart w:id="2190" w:name="_ETM_Q4_731430"/>
      <w:bookmarkStart w:id="2191" w:name="_ETM_Q4_733975"/>
      <w:bookmarkStart w:id="2192" w:name="_ETM_Q4_734036"/>
      <w:bookmarkStart w:id="2193" w:name="_ETM_Q4_734112"/>
      <w:bookmarkStart w:id="2194" w:name="_ETM_Q4_734168"/>
      <w:bookmarkEnd w:id="2190"/>
      <w:bookmarkEnd w:id="2191"/>
      <w:bookmarkEnd w:id="2192"/>
      <w:bookmarkEnd w:id="2193"/>
      <w:bookmarkEnd w:id="2194"/>
      <w:r>
        <w:rPr>
          <w:rFonts w:hint="cs"/>
          <w:rtl/>
        </w:rPr>
        <w:t xml:space="preserve">אתם, השרים </w:t>
      </w:r>
      <w:r w:rsidR="00722A48">
        <w:rPr>
          <w:rFonts w:hint="cs"/>
          <w:rtl/>
        </w:rPr>
        <w:t>– –</w:t>
      </w:r>
      <w:r>
        <w:rPr>
          <w:rFonts w:hint="cs"/>
          <w:rtl/>
        </w:rPr>
        <w:t xml:space="preserve"> </w:t>
      </w:r>
    </w:p>
    <w:p w:rsidR="00A137FB" w:rsidRDefault="00A137FB" w:rsidP="002F6EC5">
      <w:pPr>
        <w:rPr>
          <w:rtl/>
        </w:rPr>
      </w:pPr>
    </w:p>
    <w:p w:rsidR="00A137FB" w:rsidRDefault="00A137FB" w:rsidP="002F6EC5">
      <w:pPr>
        <w:pStyle w:val="af6"/>
        <w:keepNext/>
        <w:rPr>
          <w:rtl/>
        </w:rPr>
      </w:pPr>
      <w:bookmarkStart w:id="2195" w:name="ET_yor_6595_47"/>
      <w:r w:rsidRPr="00EC075D">
        <w:rPr>
          <w:rStyle w:val="TagStyle"/>
          <w:rtl/>
        </w:rPr>
        <w:t xml:space="preserve"> &lt;&lt; יור &gt;&gt; </w:t>
      </w:r>
      <w:r>
        <w:rPr>
          <w:rtl/>
        </w:rPr>
        <w:t>היו"ר ארז מלול:</w:t>
      </w:r>
      <w:r w:rsidRPr="00EC075D">
        <w:rPr>
          <w:rStyle w:val="TagStyle"/>
          <w:rtl/>
        </w:rPr>
        <w:t xml:space="preserve"> &lt;&lt; יור &gt;&gt;</w:t>
      </w:r>
      <w:r>
        <w:rPr>
          <w:rtl/>
        </w:rPr>
        <w:t xml:space="preserve">   </w:t>
      </w:r>
      <w:bookmarkEnd w:id="2195"/>
    </w:p>
    <w:p w:rsidR="00A137FB" w:rsidRDefault="00A137FB" w:rsidP="00722A48">
      <w:pPr>
        <w:rPr>
          <w:rtl/>
        </w:rPr>
      </w:pPr>
    </w:p>
    <w:p w:rsidR="00A137FB" w:rsidRDefault="00A137FB" w:rsidP="002F6EC5">
      <w:pPr>
        <w:rPr>
          <w:rtl/>
        </w:rPr>
      </w:pPr>
      <w:r>
        <w:rPr>
          <w:rFonts w:hint="cs"/>
          <w:rtl/>
        </w:rPr>
        <w:t>תודה רבה.</w:t>
      </w:r>
    </w:p>
    <w:p w:rsidR="00A137FB" w:rsidRDefault="00A137FB" w:rsidP="002F6EC5">
      <w:pPr>
        <w:rPr>
          <w:rtl/>
        </w:rPr>
      </w:pPr>
    </w:p>
    <w:p w:rsidR="00A137FB" w:rsidRDefault="00A137FB" w:rsidP="002F6EC5">
      <w:pPr>
        <w:pStyle w:val="-"/>
        <w:keepNext/>
        <w:rPr>
          <w:rtl/>
        </w:rPr>
      </w:pPr>
      <w:bookmarkStart w:id="2196" w:name="ET_speakercontinue_5792_14"/>
      <w:r w:rsidRPr="001D200B">
        <w:rPr>
          <w:rStyle w:val="TagStyle"/>
          <w:rtl/>
        </w:rPr>
        <w:t xml:space="preserve">&lt;&lt; דובר_המשך &gt;&gt; </w:t>
      </w:r>
      <w:r>
        <w:rPr>
          <w:rtl/>
        </w:rPr>
        <w:t>יבגני סובה (ישראל ביתנו):</w:t>
      </w:r>
      <w:r w:rsidRPr="001D200B">
        <w:rPr>
          <w:rStyle w:val="TagStyle"/>
          <w:rtl/>
        </w:rPr>
        <w:t xml:space="preserve"> &lt;&lt; דובר_המשך &gt;&gt; </w:t>
      </w:r>
      <w:r>
        <w:rPr>
          <w:rtl/>
        </w:rPr>
        <w:t xml:space="preserve">   </w:t>
      </w:r>
      <w:bookmarkEnd w:id="2196"/>
    </w:p>
    <w:p w:rsidR="00A137FB" w:rsidRDefault="00A137FB" w:rsidP="00722A48">
      <w:pPr>
        <w:rPr>
          <w:rtl/>
        </w:rPr>
      </w:pPr>
    </w:p>
    <w:p w:rsidR="00A137FB" w:rsidRDefault="00A137FB" w:rsidP="009635F5">
      <w:pPr>
        <w:rPr>
          <w:rtl/>
        </w:rPr>
      </w:pPr>
      <w:bookmarkStart w:id="2197" w:name="_ETM_Q5_132000"/>
      <w:bookmarkEnd w:id="2197"/>
      <w:r>
        <w:rPr>
          <w:rFonts w:hint="cs"/>
          <w:rtl/>
        </w:rPr>
        <w:t xml:space="preserve">אני כבר מסיים, שני משפטים. </w:t>
      </w:r>
      <w:r w:rsidR="00722A48">
        <w:rPr>
          <w:rFonts w:hint="cs"/>
          <w:rtl/>
        </w:rPr>
        <w:t>– –</w:t>
      </w:r>
      <w:r>
        <w:rPr>
          <w:rFonts w:hint="cs"/>
          <w:rtl/>
        </w:rPr>
        <w:t xml:space="preserve"> אתם ורק אתם נושאים באחריות למה שקורה במדינה. הרסתם את </w:t>
      </w:r>
      <w:bookmarkStart w:id="2198" w:name="_ETM_Q5_140000"/>
      <w:bookmarkEnd w:id="2198"/>
      <w:r>
        <w:rPr>
          <w:rFonts w:hint="cs"/>
          <w:rtl/>
        </w:rPr>
        <w:t xml:space="preserve">ההרתעה, הרסתם את הכלכלה, הרסתם את הביטחון, איבדתם את הצפון ורמסתם </w:t>
      </w:r>
      <w:bookmarkStart w:id="2199" w:name="_ETM_Q5_147000"/>
      <w:bookmarkEnd w:id="2199"/>
      <w:r>
        <w:rPr>
          <w:rFonts w:hint="cs"/>
          <w:rtl/>
        </w:rPr>
        <w:t xml:space="preserve">את הכבוד הלאומי. הדבר היחיד שמצופה מכם, אדוני השר </w:t>
      </w:r>
      <w:bookmarkStart w:id="2200" w:name="_ETM_Q5_149000"/>
      <w:bookmarkEnd w:id="2200"/>
      <w:r>
        <w:rPr>
          <w:rtl/>
        </w:rPr>
        <w:t>–</w:t>
      </w:r>
      <w:r>
        <w:rPr>
          <w:rFonts w:hint="cs"/>
          <w:rtl/>
        </w:rPr>
        <w:t xml:space="preserve"> אדוני היושב-ראש, אני מסיים </w:t>
      </w:r>
      <w:r>
        <w:rPr>
          <w:rtl/>
        </w:rPr>
        <w:t>–</w:t>
      </w:r>
      <w:r>
        <w:rPr>
          <w:rFonts w:hint="cs"/>
          <w:rtl/>
        </w:rPr>
        <w:t xml:space="preserve"> זה ללכת הביתה. אם </w:t>
      </w:r>
      <w:bookmarkStart w:id="2201" w:name="_ETM_Q5_155000"/>
      <w:bookmarkEnd w:id="2201"/>
      <w:r>
        <w:rPr>
          <w:rFonts w:hint="cs"/>
          <w:rtl/>
        </w:rPr>
        <w:t>לא תעשו את זה בעצמכם, העם יזרוק אתכם מכל המדרגות</w:t>
      </w:r>
      <w:bookmarkStart w:id="2202" w:name="_ETM_Q5_159000"/>
      <w:bookmarkEnd w:id="2202"/>
      <w:r>
        <w:rPr>
          <w:rFonts w:hint="cs"/>
          <w:rtl/>
        </w:rPr>
        <w:t xml:space="preserve"> בבחירות הקרובות, והדבר הזה קרוב מתמיד.</w:t>
      </w:r>
    </w:p>
    <w:p w:rsidR="00A137FB" w:rsidRDefault="00A137FB" w:rsidP="009635F5">
      <w:pPr>
        <w:rPr>
          <w:rtl/>
        </w:rPr>
      </w:pPr>
    </w:p>
    <w:p w:rsidR="00A137FB" w:rsidRDefault="00A137FB" w:rsidP="002F6EC5">
      <w:pPr>
        <w:pStyle w:val="af6"/>
        <w:keepNext/>
        <w:rPr>
          <w:rtl/>
        </w:rPr>
      </w:pPr>
      <w:bookmarkStart w:id="2203" w:name="ET_yor_6595_1"/>
      <w:r w:rsidRPr="005D5870">
        <w:rPr>
          <w:rStyle w:val="TagStyle"/>
          <w:rtl/>
        </w:rPr>
        <w:t xml:space="preserve"> &lt;&lt; יור &gt;&gt; </w:t>
      </w:r>
      <w:r>
        <w:rPr>
          <w:rtl/>
        </w:rPr>
        <w:t>היו"ר ארז מלול:</w:t>
      </w:r>
      <w:r w:rsidRPr="005D5870">
        <w:rPr>
          <w:rStyle w:val="TagStyle"/>
          <w:rtl/>
        </w:rPr>
        <w:t xml:space="preserve"> &lt;&lt; יור &gt;&gt;</w:t>
      </w:r>
      <w:r>
        <w:rPr>
          <w:rtl/>
        </w:rPr>
        <w:t xml:space="preserve">   </w:t>
      </w:r>
      <w:bookmarkEnd w:id="2203"/>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תודה. תודה רבה. חבר </w:t>
      </w:r>
      <w:bookmarkStart w:id="2204" w:name="_ETM_Q5_164000"/>
      <w:bookmarkEnd w:id="2204"/>
      <w:r>
        <w:rPr>
          <w:rFonts w:hint="cs"/>
          <w:rtl/>
          <w:lang w:eastAsia="he-IL"/>
        </w:rPr>
        <w:t>הכנסת ואליד אלהואשלה, מטעם סיעת רע"מ.</w:t>
      </w:r>
    </w:p>
    <w:p w:rsidR="00A137FB" w:rsidRDefault="00A137FB" w:rsidP="002F6EC5">
      <w:pPr>
        <w:keepNext/>
        <w:rPr>
          <w:rtl/>
        </w:rPr>
      </w:pPr>
      <w:bookmarkStart w:id="2205" w:name="_ETM_Q5_170000"/>
      <w:bookmarkStart w:id="2206" w:name="ET_speaker_6340_2"/>
      <w:bookmarkEnd w:id="2205"/>
    </w:p>
    <w:p w:rsidR="00A137FB" w:rsidRDefault="00A137FB" w:rsidP="002F6EC5">
      <w:pPr>
        <w:pStyle w:val="a4"/>
        <w:keepNext/>
        <w:rPr>
          <w:rtl/>
        </w:rPr>
      </w:pPr>
      <w:bookmarkStart w:id="2207" w:name="_ETM_Q5_172000"/>
      <w:bookmarkEnd w:id="2207"/>
      <w:r w:rsidRPr="005D5870">
        <w:rPr>
          <w:rStyle w:val="TagStyle"/>
          <w:rtl/>
        </w:rPr>
        <w:t xml:space="preserve"> &lt;&lt; דובר &gt;&gt; </w:t>
      </w:r>
      <w:bookmarkStart w:id="2208" w:name="_Toc161090206"/>
      <w:r>
        <w:rPr>
          <w:rtl/>
        </w:rPr>
        <w:t>ואליד אלהואשלה (רע"מ – הרשימה הערבית המאוחדת):</w:t>
      </w:r>
      <w:bookmarkEnd w:id="2208"/>
      <w:r w:rsidRPr="005D5870">
        <w:rPr>
          <w:rStyle w:val="TagStyle"/>
          <w:rtl/>
        </w:rPr>
        <w:t xml:space="preserve"> &lt;&lt; דובר &gt;&gt;</w:t>
      </w:r>
      <w:r>
        <w:rPr>
          <w:rtl/>
        </w:rPr>
        <w:t xml:space="preserve">   </w:t>
      </w:r>
      <w:bookmarkEnd w:id="2206"/>
    </w:p>
    <w:p w:rsidR="00A137FB" w:rsidRDefault="00A137FB" w:rsidP="00722A48">
      <w:pPr>
        <w:rPr>
          <w:rtl/>
          <w:lang w:eastAsia="he-IL"/>
        </w:rPr>
      </w:pPr>
    </w:p>
    <w:p w:rsidR="00A137FB" w:rsidRDefault="00A137FB" w:rsidP="005037C8">
      <w:pPr>
        <w:rPr>
          <w:rtl/>
          <w:lang w:eastAsia="he-IL"/>
        </w:rPr>
      </w:pPr>
      <w:r>
        <w:rPr>
          <w:rFonts w:hint="cs"/>
          <w:rtl/>
          <w:lang w:eastAsia="he-IL"/>
        </w:rPr>
        <w:t xml:space="preserve">מכובדי היושב-ראש, </w:t>
      </w:r>
      <w:bookmarkStart w:id="2209" w:name="_ETM_Q5_187000"/>
      <w:bookmarkEnd w:id="2209"/>
      <w:r>
        <w:rPr>
          <w:rFonts w:hint="cs"/>
          <w:rtl/>
          <w:lang w:eastAsia="he-IL"/>
        </w:rPr>
        <w:t xml:space="preserve">חבריי חברי הכנסת, אין ספק שהממשלה צריכה לתת גם </w:t>
      </w:r>
      <w:bookmarkStart w:id="2210" w:name="_ETM_Q5_193000"/>
      <w:bookmarkEnd w:id="2210"/>
      <w:r>
        <w:rPr>
          <w:rFonts w:hint="cs"/>
          <w:rtl/>
          <w:lang w:eastAsia="he-IL"/>
        </w:rPr>
        <w:t xml:space="preserve">ביטחון וגם ביטחון כלכלי לאזרחים. מה שאנחנו רואים בתקופה האחרונה </w:t>
      </w:r>
      <w:bookmarkStart w:id="2211" w:name="_ETM_Q5_203000"/>
      <w:bookmarkEnd w:id="2211"/>
      <w:r>
        <w:rPr>
          <w:rFonts w:hint="cs"/>
          <w:rtl/>
          <w:lang w:eastAsia="he-IL"/>
        </w:rPr>
        <w:t xml:space="preserve">היא שאין ביטחון, </w:t>
      </w:r>
      <w:bookmarkStart w:id="2212" w:name="_ETM_Q5_174000"/>
      <w:bookmarkEnd w:id="2212"/>
      <w:r>
        <w:rPr>
          <w:rFonts w:hint="cs"/>
          <w:rtl/>
          <w:lang w:eastAsia="he-IL"/>
        </w:rPr>
        <w:t xml:space="preserve">וגם המצב הכלכלי בתקופה מאוד קשה. </w:t>
      </w:r>
      <w:bookmarkStart w:id="2213" w:name="_ETM_Q5_217000"/>
      <w:bookmarkStart w:id="2214" w:name="_ETM_Q5_219000"/>
      <w:bookmarkEnd w:id="2213"/>
      <w:bookmarkEnd w:id="2214"/>
      <w:r>
        <w:rPr>
          <w:rFonts w:hint="cs"/>
          <w:rtl/>
          <w:lang w:eastAsia="he-IL"/>
        </w:rPr>
        <w:t>מאז כינון הממשלה אנחנו מדברים על מצב כלכלי קשה</w:t>
      </w:r>
      <w:r w:rsidR="005037C8">
        <w:rPr>
          <w:rFonts w:hint="cs"/>
          <w:rtl/>
          <w:lang w:eastAsia="he-IL"/>
        </w:rPr>
        <w:t>.</w:t>
      </w:r>
      <w:r>
        <w:rPr>
          <w:rFonts w:hint="cs"/>
          <w:rtl/>
          <w:lang w:eastAsia="he-IL"/>
        </w:rPr>
        <w:t xml:space="preserve"> יש עליית מחירים דרסטית במדינה. </w:t>
      </w:r>
    </w:p>
    <w:p w:rsidR="00A137FB" w:rsidRDefault="00A137FB" w:rsidP="002F6EC5">
      <w:pPr>
        <w:rPr>
          <w:rtl/>
          <w:lang w:eastAsia="he-IL"/>
        </w:rPr>
      </w:pPr>
    </w:p>
    <w:p w:rsidR="00A137FB" w:rsidRDefault="00A137FB" w:rsidP="002F6EC5">
      <w:pPr>
        <w:pStyle w:val="af6"/>
        <w:keepNext/>
        <w:rPr>
          <w:rtl/>
        </w:rPr>
      </w:pPr>
      <w:r w:rsidRPr="005D5870">
        <w:rPr>
          <w:rStyle w:val="TagStyle"/>
          <w:rtl/>
        </w:rPr>
        <w:t xml:space="preserve"> &lt;&lt; יור &gt;&gt; </w:t>
      </w:r>
      <w:r>
        <w:rPr>
          <w:rtl/>
        </w:rPr>
        <w:t>היו"ר ארז מלול:</w:t>
      </w:r>
      <w:r w:rsidRPr="005D5870">
        <w:rPr>
          <w:rStyle w:val="TagStyle"/>
          <w:rtl/>
        </w:rPr>
        <w:t xml:space="preserve"> &lt;&lt; יור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השר דודי אמסלם, זה מפריע.</w:t>
      </w:r>
    </w:p>
    <w:p w:rsidR="00A137FB" w:rsidRDefault="00A137FB" w:rsidP="002F6EC5">
      <w:pPr>
        <w:rPr>
          <w:rtl/>
          <w:lang w:eastAsia="he-IL"/>
        </w:rPr>
      </w:pPr>
    </w:p>
    <w:p w:rsidR="00A137FB" w:rsidRDefault="00A137FB" w:rsidP="002F6EC5">
      <w:pPr>
        <w:pStyle w:val="-"/>
        <w:keepNext/>
        <w:rPr>
          <w:rtl/>
        </w:rPr>
      </w:pPr>
      <w:bookmarkStart w:id="2215" w:name="ET_speakercontinue_6340_4"/>
      <w:r w:rsidRPr="005D5870">
        <w:rPr>
          <w:rStyle w:val="TagStyle"/>
          <w:rtl/>
        </w:rPr>
        <w:t xml:space="preserve"> &lt;&lt; דובר_המשך &gt;&gt; </w:t>
      </w:r>
      <w:r>
        <w:rPr>
          <w:rtl/>
        </w:rPr>
        <w:t>ואליד אלהואשלה (רע"מ – הרשימה הערבית המאוחדת):</w:t>
      </w:r>
      <w:r w:rsidRPr="005D5870">
        <w:rPr>
          <w:rStyle w:val="TagStyle"/>
          <w:rtl/>
        </w:rPr>
        <w:t xml:space="preserve"> &lt;&lt; דובר_המשך &gt;&gt;</w:t>
      </w:r>
      <w:r>
        <w:rPr>
          <w:rtl/>
        </w:rPr>
        <w:t xml:space="preserve">   </w:t>
      </w:r>
      <w:bookmarkEnd w:id="2215"/>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אנחנו גם מדברים על קיצוץ נרחב בתקציבי החברה הערבית. ממשלה שאמונה ואמורה לתת שירות לכלל האזרחים, </w:t>
      </w:r>
      <w:bookmarkStart w:id="2216" w:name="_ETM_Q5_248000"/>
      <w:bookmarkEnd w:id="2216"/>
      <w:r>
        <w:rPr>
          <w:rFonts w:hint="cs"/>
          <w:rtl/>
          <w:lang w:eastAsia="he-IL"/>
        </w:rPr>
        <w:t xml:space="preserve">מפקירה אותם – מפקירה אותם בכלכלה, מפקירה אותם בביטחון, מפקירה אותם </w:t>
      </w:r>
      <w:bookmarkStart w:id="2217" w:name="_ETM_Q5_256000"/>
      <w:bookmarkEnd w:id="2217"/>
      <w:r>
        <w:rPr>
          <w:rFonts w:hint="cs"/>
          <w:rtl/>
          <w:lang w:eastAsia="he-IL"/>
        </w:rPr>
        <w:t xml:space="preserve">בכל הפרמטרים. </w:t>
      </w:r>
    </w:p>
    <w:p w:rsidR="00A137FB" w:rsidRDefault="00A137FB" w:rsidP="002F6EC5">
      <w:pPr>
        <w:rPr>
          <w:rtl/>
          <w:lang w:eastAsia="he-IL"/>
        </w:rPr>
      </w:pPr>
    </w:p>
    <w:p w:rsidR="00A137FB" w:rsidRDefault="00A137FB" w:rsidP="002F6EC5">
      <w:pPr>
        <w:pStyle w:val="af6"/>
        <w:keepNext/>
        <w:rPr>
          <w:rtl/>
        </w:rPr>
      </w:pPr>
      <w:r w:rsidRPr="001A742A">
        <w:rPr>
          <w:rStyle w:val="TagStyle"/>
          <w:rtl/>
        </w:rPr>
        <w:t xml:space="preserve"> &lt;&lt; יור &gt;&gt; </w:t>
      </w:r>
      <w:r>
        <w:rPr>
          <w:rtl/>
        </w:rPr>
        <w:t>היו"ר ארז מלול:</w:t>
      </w:r>
      <w:r w:rsidRPr="001A742A">
        <w:rPr>
          <w:rStyle w:val="TagStyle"/>
          <w:rtl/>
        </w:rPr>
        <w:t xml:space="preserve"> &lt;&lt; יור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חבר הכנסת רון כץ, זה מפריע.</w:t>
      </w:r>
    </w:p>
    <w:p w:rsidR="00A137FB" w:rsidRDefault="00A137FB" w:rsidP="002F6EC5">
      <w:pPr>
        <w:rPr>
          <w:rtl/>
          <w:lang w:eastAsia="he-IL"/>
        </w:rPr>
      </w:pPr>
      <w:bookmarkStart w:id="2218" w:name="_ETM_Q5_260000"/>
      <w:bookmarkEnd w:id="2218"/>
    </w:p>
    <w:p w:rsidR="00A137FB" w:rsidRDefault="00A137FB" w:rsidP="002F6EC5">
      <w:pPr>
        <w:pStyle w:val="-"/>
        <w:keepNext/>
        <w:rPr>
          <w:rtl/>
        </w:rPr>
      </w:pPr>
      <w:bookmarkStart w:id="2219" w:name="_ETM_Q5_262000"/>
      <w:bookmarkStart w:id="2220" w:name="ET_speaker_6340_16"/>
      <w:bookmarkStart w:id="2221" w:name="ET_speakercontinue_ואליד_אלהואשלה__17"/>
      <w:bookmarkEnd w:id="2219"/>
      <w:r w:rsidRPr="001A742A">
        <w:rPr>
          <w:rStyle w:val="TagStyle"/>
          <w:rtl/>
        </w:rPr>
        <w:t xml:space="preserve"> &lt;&lt; דובר_המשך &gt;&gt; </w:t>
      </w:r>
      <w:r>
        <w:rPr>
          <w:rtl/>
        </w:rPr>
        <w:t>ואליד אלהואשלה (רע"מ – הרשימה הערבית המאוחדת):</w:t>
      </w:r>
      <w:r w:rsidRPr="001A742A">
        <w:rPr>
          <w:rStyle w:val="TagStyle"/>
          <w:rtl/>
        </w:rPr>
        <w:t xml:space="preserve"> &lt;&lt; דובר_המשך &gt;&gt; </w:t>
      </w:r>
      <w:r>
        <w:rPr>
          <w:rtl/>
        </w:rPr>
        <w:t xml:space="preserve">   </w:t>
      </w:r>
      <w:bookmarkEnd w:id="2220"/>
    </w:p>
    <w:bookmarkEnd w:id="2221"/>
    <w:p w:rsidR="00A137FB" w:rsidRDefault="00A137FB" w:rsidP="00722A48">
      <w:pPr>
        <w:rPr>
          <w:rtl/>
          <w:lang w:eastAsia="he-IL"/>
        </w:rPr>
      </w:pPr>
    </w:p>
    <w:p w:rsidR="00A137FB" w:rsidRDefault="00A137FB" w:rsidP="0099624F">
      <w:pPr>
        <w:rPr>
          <w:rtl/>
          <w:lang w:eastAsia="he-IL"/>
        </w:rPr>
      </w:pPr>
      <w:bookmarkStart w:id="2222" w:name="_ETM_Q5_259000"/>
      <w:bookmarkEnd w:id="2222"/>
      <w:r>
        <w:rPr>
          <w:rFonts w:hint="cs"/>
          <w:rtl/>
          <w:lang w:eastAsia="he-IL"/>
        </w:rPr>
        <w:t xml:space="preserve">במקום לטפל בנושאים הקשורים גם לחברה הערבית, היא מפקירה אותם. </w:t>
      </w:r>
      <w:bookmarkStart w:id="2223" w:name="_ETM_Q5_271000"/>
      <w:bookmarkEnd w:id="2223"/>
      <w:r>
        <w:rPr>
          <w:rFonts w:hint="cs"/>
          <w:rtl/>
          <w:lang w:eastAsia="he-IL"/>
        </w:rPr>
        <w:t xml:space="preserve">ראינו איך שר האוצר קיצץ בתקציב של החברה </w:t>
      </w:r>
      <w:bookmarkStart w:id="2224" w:name="_ETM_Q5_275000"/>
      <w:bookmarkEnd w:id="2224"/>
      <w:r>
        <w:rPr>
          <w:rFonts w:hint="cs"/>
          <w:rtl/>
          <w:lang w:eastAsia="he-IL"/>
        </w:rPr>
        <w:t xml:space="preserve">הערבית והתעקש בניגוד להרבה דעות. הוא לא רוצה שהחברה הערבית תתנהל ותהיה כמו כלל החברה הישראלית. </w:t>
      </w:r>
      <w:bookmarkStart w:id="2225" w:name="_ETM_Q5_291000"/>
      <w:bookmarkStart w:id="2226" w:name="_ETM_Q5_292000"/>
      <w:bookmarkEnd w:id="2225"/>
      <w:bookmarkEnd w:id="2226"/>
      <w:r>
        <w:rPr>
          <w:rFonts w:hint="cs"/>
          <w:rtl/>
          <w:lang w:eastAsia="he-IL"/>
        </w:rPr>
        <w:t xml:space="preserve">וגם בפשיעה – אנחנו שומעים כאן, כשמדברים על ביטחון, שהחברה הערבית מופקרת. רבותיי, המספרים רק מזנקים בפשיעה. מאז תחילת השנה – 38 נרצחים בחברה הערבית. </w:t>
      </w:r>
    </w:p>
    <w:p w:rsidR="00A137FB" w:rsidRDefault="00A137FB" w:rsidP="002F6EC5">
      <w:pPr>
        <w:rPr>
          <w:rtl/>
          <w:lang w:eastAsia="he-IL"/>
        </w:rPr>
      </w:pPr>
    </w:p>
    <w:p w:rsidR="00A137FB" w:rsidRDefault="00A137FB" w:rsidP="002F6EC5">
      <w:pPr>
        <w:rPr>
          <w:rtl/>
          <w:lang w:eastAsia="he-IL"/>
        </w:rPr>
      </w:pPr>
      <w:bookmarkStart w:id="2227" w:name="_ETM_Q5_311000"/>
      <w:bookmarkEnd w:id="2227"/>
      <w:r>
        <w:rPr>
          <w:rFonts w:hint="cs"/>
          <w:rtl/>
          <w:lang w:eastAsia="he-IL"/>
        </w:rPr>
        <w:t xml:space="preserve">האמת היא שאין לנו הרבה ציפיות מראש הממשלה, מהממשלה שלו, </w:t>
      </w:r>
      <w:bookmarkStart w:id="2228" w:name="_ETM_Q5_317000"/>
      <w:bookmarkEnd w:id="2228"/>
      <w:r>
        <w:rPr>
          <w:rFonts w:hint="cs"/>
          <w:rtl/>
          <w:lang w:eastAsia="he-IL"/>
        </w:rPr>
        <w:t>שהפקירה את הגליל, את המשולש ואת הנגב, אם זה בפשיעה</w:t>
      </w:r>
      <w:bookmarkStart w:id="2229" w:name="_ETM_Q5_324000"/>
      <w:bookmarkEnd w:id="2229"/>
      <w:r>
        <w:rPr>
          <w:rFonts w:hint="cs"/>
          <w:rtl/>
          <w:lang w:eastAsia="he-IL"/>
        </w:rPr>
        <w:t>, אם זה בהריסת בתים בנגב ואם זה במצב הכלכלי.</w:t>
      </w:r>
    </w:p>
    <w:p w:rsidR="00A137FB" w:rsidRDefault="00A137FB" w:rsidP="002F6EC5">
      <w:pPr>
        <w:rPr>
          <w:rtl/>
          <w:lang w:eastAsia="he-IL"/>
        </w:rPr>
      </w:pPr>
    </w:p>
    <w:p w:rsidR="00A137FB" w:rsidRDefault="00A137FB" w:rsidP="002F6EC5">
      <w:pPr>
        <w:pStyle w:val="af5"/>
        <w:keepNext/>
        <w:rPr>
          <w:rtl/>
        </w:rPr>
      </w:pPr>
      <w:bookmarkStart w:id="2230" w:name="ET_interruption_6156_5"/>
      <w:r w:rsidRPr="005D5870">
        <w:rPr>
          <w:rStyle w:val="TagStyle"/>
          <w:rtl/>
        </w:rPr>
        <w:t xml:space="preserve"> &lt;&lt; קריאה &gt;&gt; </w:t>
      </w:r>
      <w:r>
        <w:rPr>
          <w:rtl/>
        </w:rPr>
        <w:t>גלעד קריב (העבודה):</w:t>
      </w:r>
      <w:r w:rsidRPr="005D5870">
        <w:rPr>
          <w:rStyle w:val="TagStyle"/>
          <w:rtl/>
        </w:rPr>
        <w:t xml:space="preserve"> &lt;&lt; קריאה &gt;&gt;</w:t>
      </w:r>
      <w:r>
        <w:rPr>
          <w:rtl/>
        </w:rPr>
        <w:t xml:space="preserve">   </w:t>
      </w:r>
      <w:bookmarkEnd w:id="2230"/>
    </w:p>
    <w:p w:rsidR="00A137FB" w:rsidRDefault="00A137FB" w:rsidP="00722A48">
      <w:pPr>
        <w:rPr>
          <w:rtl/>
          <w:lang w:eastAsia="he-IL"/>
        </w:rPr>
      </w:pPr>
    </w:p>
    <w:p w:rsidR="00A137FB" w:rsidRDefault="00A137FB" w:rsidP="0099624F">
      <w:pPr>
        <w:rPr>
          <w:rtl/>
          <w:lang w:eastAsia="he-IL"/>
        </w:rPr>
      </w:pPr>
      <w:r>
        <w:rPr>
          <w:rFonts w:hint="cs"/>
          <w:rtl/>
          <w:lang w:eastAsia="he-IL"/>
        </w:rPr>
        <w:t xml:space="preserve">אבל </w:t>
      </w:r>
      <w:proofErr w:type="spellStart"/>
      <w:r>
        <w:rPr>
          <w:rFonts w:hint="cs"/>
          <w:rtl/>
          <w:lang w:eastAsia="he-IL"/>
        </w:rPr>
        <w:t>לקיה</w:t>
      </w:r>
      <w:proofErr w:type="spellEnd"/>
      <w:r>
        <w:rPr>
          <w:rFonts w:hint="cs"/>
          <w:rtl/>
          <w:lang w:eastAsia="he-IL"/>
        </w:rPr>
        <w:t xml:space="preserve"> זה ליד כרמיאל, הכול בסדר. לפחות בידיעת הארץ הוא מבין </w:t>
      </w:r>
      <w:r w:rsidR="00722A48">
        <w:rPr>
          <w:rFonts w:hint="cs"/>
          <w:rtl/>
          <w:lang w:eastAsia="he-IL"/>
        </w:rPr>
        <w:t>– – –</w:t>
      </w:r>
    </w:p>
    <w:p w:rsidR="00A137FB" w:rsidRDefault="00A137FB" w:rsidP="002F6EC5">
      <w:pPr>
        <w:rPr>
          <w:rtl/>
          <w:lang w:eastAsia="he-IL"/>
        </w:rPr>
      </w:pPr>
    </w:p>
    <w:p w:rsidR="00A137FB" w:rsidRDefault="00A137FB" w:rsidP="002F6EC5">
      <w:pPr>
        <w:pStyle w:val="-"/>
        <w:keepNext/>
        <w:rPr>
          <w:rtl/>
        </w:rPr>
      </w:pPr>
      <w:bookmarkStart w:id="2231" w:name="ET_speakercontinue_6340_6"/>
      <w:r w:rsidRPr="005D5870">
        <w:rPr>
          <w:rStyle w:val="TagStyle"/>
          <w:rtl/>
        </w:rPr>
        <w:t xml:space="preserve"> &lt;&lt; דובר_המשך &gt;&gt; </w:t>
      </w:r>
      <w:r>
        <w:rPr>
          <w:rtl/>
        </w:rPr>
        <w:t>ואליד אלהואשלה (רע"מ – הרשימה הערבית המאוחדת):</w:t>
      </w:r>
      <w:r w:rsidRPr="005D5870">
        <w:rPr>
          <w:rStyle w:val="TagStyle"/>
          <w:rtl/>
        </w:rPr>
        <w:t xml:space="preserve"> &lt;&lt; דובר_המשך &gt;&gt;</w:t>
      </w:r>
      <w:r>
        <w:rPr>
          <w:rtl/>
        </w:rPr>
        <w:t xml:space="preserve">   </w:t>
      </w:r>
      <w:bookmarkEnd w:id="2231"/>
    </w:p>
    <w:p w:rsidR="00A137FB" w:rsidRDefault="00A137FB" w:rsidP="00722A48">
      <w:pPr>
        <w:rPr>
          <w:rtl/>
          <w:lang w:eastAsia="he-IL"/>
        </w:rPr>
      </w:pPr>
    </w:p>
    <w:p w:rsidR="00A137FB" w:rsidRDefault="00A137FB" w:rsidP="0099624F">
      <w:pPr>
        <w:rPr>
          <w:rtl/>
          <w:lang w:eastAsia="he-IL"/>
        </w:rPr>
      </w:pPr>
      <w:r>
        <w:rPr>
          <w:rFonts w:hint="cs"/>
          <w:rtl/>
          <w:lang w:eastAsia="he-IL"/>
        </w:rPr>
        <w:t xml:space="preserve">השר </w:t>
      </w:r>
      <w:bookmarkStart w:id="2232" w:name="_ETM_Q5_335000"/>
      <w:bookmarkEnd w:id="2232"/>
      <w:r>
        <w:rPr>
          <w:rFonts w:hint="cs"/>
          <w:rtl/>
          <w:lang w:eastAsia="he-IL"/>
        </w:rPr>
        <w:t xml:space="preserve">שאמון על ביטחון האזרחים בוחר לצייץ על הירי שבמועצה </w:t>
      </w:r>
      <w:bookmarkStart w:id="2233" w:name="_ETM_Q5_343000"/>
      <w:bookmarkEnd w:id="2233"/>
      <w:r>
        <w:rPr>
          <w:rFonts w:hint="cs"/>
          <w:rtl/>
          <w:lang w:eastAsia="he-IL"/>
        </w:rPr>
        <w:t xml:space="preserve">המקומית </w:t>
      </w:r>
      <w:proofErr w:type="spellStart"/>
      <w:r>
        <w:rPr>
          <w:rFonts w:hint="cs"/>
          <w:rtl/>
          <w:lang w:eastAsia="he-IL"/>
        </w:rPr>
        <w:t>לקיה</w:t>
      </w:r>
      <w:proofErr w:type="spellEnd"/>
      <w:r>
        <w:rPr>
          <w:rFonts w:hint="cs"/>
          <w:rtl/>
          <w:lang w:eastAsia="he-IL"/>
        </w:rPr>
        <w:t xml:space="preserve">, שאנחנו גם לא מצדיקים, אבל על חמישה נרצחים בחברה הערבית הוא לא </w:t>
      </w:r>
      <w:bookmarkStart w:id="2234" w:name="_ETM_Q5_351000"/>
      <w:bookmarkEnd w:id="2234"/>
      <w:r>
        <w:rPr>
          <w:rFonts w:hint="cs"/>
          <w:rtl/>
          <w:lang w:eastAsia="he-IL"/>
        </w:rPr>
        <w:t>מוציא אפילו ציוץ אחד.</w:t>
      </w:r>
    </w:p>
    <w:p w:rsidR="00A137FB" w:rsidRDefault="00A137FB" w:rsidP="002F6EC5">
      <w:pPr>
        <w:rPr>
          <w:rtl/>
          <w:lang w:eastAsia="he-IL"/>
        </w:rPr>
      </w:pPr>
      <w:bookmarkStart w:id="2235" w:name="_ETM_Q5_354000"/>
      <w:bookmarkEnd w:id="2235"/>
      <w:r>
        <w:rPr>
          <w:rFonts w:hint="cs"/>
          <w:rtl/>
          <w:lang w:eastAsia="he-IL"/>
        </w:rPr>
        <w:t xml:space="preserve"> </w:t>
      </w:r>
    </w:p>
    <w:p w:rsidR="00A137FB" w:rsidRDefault="00A137FB" w:rsidP="0099624F">
      <w:pPr>
        <w:rPr>
          <w:rtl/>
          <w:lang w:eastAsia="he-IL"/>
        </w:rPr>
      </w:pPr>
      <w:r>
        <w:rPr>
          <w:rFonts w:hint="cs"/>
          <w:rtl/>
          <w:lang w:eastAsia="he-IL"/>
        </w:rPr>
        <w:t xml:space="preserve">מחובותיה של הממשלה לדאוג לאזרחים שלה, לדאוג </w:t>
      </w:r>
      <w:bookmarkStart w:id="2236" w:name="_ETM_Q5_359000"/>
      <w:bookmarkEnd w:id="2236"/>
      <w:r>
        <w:rPr>
          <w:rFonts w:hint="cs"/>
          <w:rtl/>
          <w:lang w:eastAsia="he-IL"/>
        </w:rPr>
        <w:t xml:space="preserve">לכלל האזרחים, אם זה בכלכלה ואם בביטחון של התושבים, של האזרחים. </w:t>
      </w:r>
      <w:bookmarkStart w:id="2237" w:name="_ETM_Q5_378000"/>
      <w:bookmarkStart w:id="2238" w:name="_ETM_Q5_379000"/>
      <w:bookmarkEnd w:id="2237"/>
      <w:bookmarkEnd w:id="2238"/>
      <w:r>
        <w:rPr>
          <w:rFonts w:hint="cs"/>
          <w:rtl/>
          <w:lang w:eastAsia="he-IL"/>
        </w:rPr>
        <w:t>ממה שאנחנו, האזרחים הערבים, רואים מהעמדה שלנו, ממשלת נתניהו הפקירה את החברה הערבית בכל הפרמטרים. תודה.</w:t>
      </w:r>
    </w:p>
    <w:p w:rsidR="00A137FB" w:rsidRDefault="00A137FB" w:rsidP="002F6EC5">
      <w:pPr>
        <w:rPr>
          <w:rtl/>
          <w:lang w:eastAsia="he-IL"/>
        </w:rPr>
      </w:pPr>
    </w:p>
    <w:p w:rsidR="00A137FB" w:rsidRDefault="00A137FB" w:rsidP="002F6EC5">
      <w:pPr>
        <w:pStyle w:val="af6"/>
        <w:keepNext/>
        <w:rPr>
          <w:rtl/>
        </w:rPr>
      </w:pPr>
      <w:r w:rsidRPr="005D5870">
        <w:rPr>
          <w:rStyle w:val="TagStyle"/>
          <w:rtl/>
        </w:rPr>
        <w:t xml:space="preserve"> &lt;&lt; יור &gt;&gt; </w:t>
      </w:r>
      <w:r>
        <w:rPr>
          <w:rtl/>
        </w:rPr>
        <w:t>היו"ר ארז מלול:</w:t>
      </w:r>
      <w:r w:rsidRPr="005D5870">
        <w:rPr>
          <w:rStyle w:val="TagStyle"/>
          <w:rtl/>
        </w:rPr>
        <w:t xml:space="preserve"> &lt;&lt; יור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תודה רבה. חבר הכנסת יוסף עטאונה מחד"ש-תע"ל.</w:t>
      </w:r>
    </w:p>
    <w:p w:rsidR="00A137FB" w:rsidRDefault="00A137FB" w:rsidP="002F6EC5">
      <w:pPr>
        <w:rPr>
          <w:rtl/>
          <w:lang w:eastAsia="he-IL"/>
        </w:rPr>
      </w:pPr>
    </w:p>
    <w:p w:rsidR="00A137FB" w:rsidRDefault="00A137FB" w:rsidP="002F6EC5">
      <w:pPr>
        <w:pStyle w:val="a4"/>
        <w:keepNext/>
        <w:rPr>
          <w:rtl/>
        </w:rPr>
      </w:pPr>
      <w:bookmarkStart w:id="2239" w:name="ET_speaker_5696_8"/>
      <w:r w:rsidRPr="005D5870">
        <w:rPr>
          <w:rStyle w:val="TagStyle"/>
          <w:rtl/>
        </w:rPr>
        <w:t xml:space="preserve"> &lt;&lt; דובר &gt;&gt; </w:t>
      </w:r>
      <w:bookmarkStart w:id="2240" w:name="_Toc161090207"/>
      <w:r>
        <w:rPr>
          <w:rtl/>
        </w:rPr>
        <w:t>יוסף עטאונה (חד"ש-תע"ל):</w:t>
      </w:r>
      <w:bookmarkEnd w:id="2240"/>
      <w:r w:rsidRPr="005D5870">
        <w:rPr>
          <w:rStyle w:val="TagStyle"/>
          <w:rtl/>
        </w:rPr>
        <w:t xml:space="preserve"> &lt;&lt; דובר &gt;&gt;</w:t>
      </w:r>
      <w:r>
        <w:rPr>
          <w:rtl/>
        </w:rPr>
        <w:t xml:space="preserve">   </w:t>
      </w:r>
      <w:bookmarkEnd w:id="2239"/>
    </w:p>
    <w:p w:rsidR="00A137FB" w:rsidRDefault="00A137FB" w:rsidP="00722A48">
      <w:pPr>
        <w:rPr>
          <w:rtl/>
          <w:lang w:eastAsia="he-IL"/>
        </w:rPr>
      </w:pPr>
    </w:p>
    <w:p w:rsidR="00A137FB" w:rsidRDefault="00A137FB" w:rsidP="002F6EC5">
      <w:pPr>
        <w:rPr>
          <w:rtl/>
          <w:lang w:eastAsia="he-IL"/>
        </w:rPr>
      </w:pPr>
      <w:r>
        <w:rPr>
          <w:rFonts w:hint="cs"/>
          <w:rtl/>
          <w:lang w:eastAsia="he-IL"/>
        </w:rPr>
        <w:t xml:space="preserve">כבוד היושב-ראש, כנסת נכבדה, השר אמסלם </w:t>
      </w:r>
      <w:r w:rsidR="00722A48">
        <w:rPr>
          <w:rFonts w:hint="cs"/>
          <w:rtl/>
          <w:lang w:eastAsia="he-IL"/>
        </w:rPr>
        <w:t>– –</w:t>
      </w:r>
      <w:r>
        <w:rPr>
          <w:rFonts w:hint="cs"/>
          <w:rtl/>
          <w:lang w:eastAsia="he-IL"/>
        </w:rPr>
        <w:t xml:space="preserve"> </w:t>
      </w:r>
      <w:bookmarkStart w:id="2241" w:name="_ETM_Q5_409000"/>
      <w:bookmarkEnd w:id="2241"/>
    </w:p>
    <w:p w:rsidR="00A137FB" w:rsidRDefault="00A137FB" w:rsidP="002F6EC5">
      <w:pPr>
        <w:rPr>
          <w:rtl/>
          <w:lang w:eastAsia="he-IL"/>
        </w:rPr>
      </w:pPr>
    </w:p>
    <w:p w:rsidR="00A137FB" w:rsidRDefault="00A137FB" w:rsidP="002F6EC5">
      <w:pPr>
        <w:pStyle w:val="af6"/>
        <w:keepNext/>
        <w:rPr>
          <w:rtl/>
        </w:rPr>
      </w:pPr>
      <w:r w:rsidRPr="005D5870">
        <w:rPr>
          <w:rStyle w:val="TagStyle"/>
          <w:rtl/>
        </w:rPr>
        <w:t xml:space="preserve"> &lt;&lt; יור &gt;&gt; </w:t>
      </w:r>
      <w:r>
        <w:rPr>
          <w:rtl/>
        </w:rPr>
        <w:t>היו"ר ארז מלול:</w:t>
      </w:r>
      <w:r w:rsidRPr="005D5870">
        <w:rPr>
          <w:rStyle w:val="TagStyle"/>
          <w:rtl/>
        </w:rPr>
        <w:t xml:space="preserve"> &lt;&lt; יור &gt;&gt;</w:t>
      </w:r>
      <w:r>
        <w:rPr>
          <w:rtl/>
        </w:rPr>
        <w:t xml:space="preserve">   </w:t>
      </w:r>
    </w:p>
    <w:p w:rsidR="00A137FB" w:rsidRDefault="00A137FB" w:rsidP="00722A48">
      <w:pPr>
        <w:rPr>
          <w:rtl/>
          <w:lang w:eastAsia="he-IL"/>
        </w:rPr>
      </w:pPr>
    </w:p>
    <w:p w:rsidR="00A137FB" w:rsidRDefault="00A137FB" w:rsidP="002F6EC5">
      <w:pPr>
        <w:rPr>
          <w:rtl/>
          <w:lang w:eastAsia="he-IL"/>
        </w:rPr>
      </w:pPr>
      <w:r>
        <w:rPr>
          <w:rFonts w:hint="cs"/>
          <w:rtl/>
          <w:lang w:eastAsia="he-IL"/>
        </w:rPr>
        <w:t>השר יואב קיש, זה מפריע. שר החינוך קיש, זה מפריע.</w:t>
      </w:r>
    </w:p>
    <w:p w:rsidR="00A137FB" w:rsidRDefault="00A137FB" w:rsidP="002F6EC5">
      <w:pPr>
        <w:rPr>
          <w:rtl/>
          <w:lang w:eastAsia="he-IL"/>
        </w:rPr>
      </w:pPr>
    </w:p>
    <w:p w:rsidR="00A137FB" w:rsidRDefault="00A137FB" w:rsidP="002F6EC5">
      <w:pPr>
        <w:pStyle w:val="-"/>
        <w:keepNext/>
        <w:rPr>
          <w:rtl/>
        </w:rPr>
      </w:pPr>
      <w:bookmarkStart w:id="2242" w:name="ET_speakercontinue_5696_10"/>
      <w:r w:rsidRPr="005D5870">
        <w:rPr>
          <w:rStyle w:val="TagStyle"/>
          <w:rtl/>
        </w:rPr>
        <w:t xml:space="preserve"> &lt;&lt; דובר_המשך &gt;&gt; </w:t>
      </w:r>
      <w:r>
        <w:rPr>
          <w:rtl/>
        </w:rPr>
        <w:t>יוסף עטאונה (חד"ש-תע"ל):</w:t>
      </w:r>
      <w:r w:rsidRPr="005D5870">
        <w:rPr>
          <w:rStyle w:val="TagStyle"/>
          <w:rtl/>
        </w:rPr>
        <w:t xml:space="preserve"> &lt;&lt; דובר_המשך &gt;&gt;</w:t>
      </w:r>
      <w:r>
        <w:rPr>
          <w:rtl/>
        </w:rPr>
        <w:t xml:space="preserve">   </w:t>
      </w:r>
      <w:bookmarkEnd w:id="2242"/>
    </w:p>
    <w:p w:rsidR="00A137FB" w:rsidRDefault="00A137FB" w:rsidP="00722A48">
      <w:pPr>
        <w:rPr>
          <w:rtl/>
          <w:lang w:eastAsia="he-IL"/>
        </w:rPr>
      </w:pPr>
    </w:p>
    <w:p w:rsidR="00A137FB" w:rsidRDefault="00722A48" w:rsidP="005037C8">
      <w:pPr>
        <w:rPr>
          <w:rtl/>
          <w:lang w:eastAsia="he-IL"/>
        </w:rPr>
      </w:pPr>
      <w:r>
        <w:rPr>
          <w:rFonts w:hint="cs"/>
          <w:rtl/>
          <w:lang w:eastAsia="he-IL"/>
        </w:rPr>
        <w:t>– –</w:t>
      </w:r>
      <w:r w:rsidR="00A137FB">
        <w:rPr>
          <w:rFonts w:hint="cs"/>
          <w:rtl/>
          <w:lang w:eastAsia="he-IL"/>
        </w:rPr>
        <w:t xml:space="preserve"> בתשובה על הצעת האי-אמון שהגיש חבר הכנסת יאיר לפיד ענה השר אמסלם: על דבר כזה – איפה הכסף – מבקשים אי-אמון? אני רוצה להציג ולענות לשר ולכולם שלחברה הערבית אולי יש אלף סיבות להצביע אי-אמון בממשלה הזאת – אין-סוף סיבות להצביע אי-אמון בממשלה הזאת.</w:t>
      </w:r>
    </w:p>
    <w:p w:rsidR="00A137FB" w:rsidRDefault="00A137FB" w:rsidP="002F6EC5">
      <w:pPr>
        <w:rPr>
          <w:rtl/>
          <w:lang w:eastAsia="he-IL"/>
        </w:rPr>
      </w:pPr>
    </w:p>
    <w:p w:rsidR="00A137FB" w:rsidRDefault="00A137FB" w:rsidP="005037C8">
      <w:pPr>
        <w:rPr>
          <w:rtl/>
          <w:lang w:eastAsia="he-IL"/>
        </w:rPr>
      </w:pPr>
      <w:bookmarkStart w:id="2243" w:name="_ETM_Q5_473000"/>
      <w:bookmarkEnd w:id="2243"/>
      <w:r>
        <w:rPr>
          <w:rFonts w:hint="cs"/>
          <w:rtl/>
          <w:lang w:eastAsia="he-IL"/>
        </w:rPr>
        <w:t>אני רוצה להקריא</w:t>
      </w:r>
      <w:r w:rsidR="005037C8">
        <w:rPr>
          <w:rFonts w:hint="cs"/>
          <w:rtl/>
          <w:lang w:eastAsia="he-IL"/>
        </w:rPr>
        <w:t>.</w:t>
      </w:r>
      <w:r>
        <w:rPr>
          <w:rFonts w:hint="cs"/>
          <w:rtl/>
          <w:lang w:eastAsia="he-IL"/>
        </w:rPr>
        <w:t xml:space="preserve"> דובר רבות על הרצח בחברה הערבית מתחילת השנה. כבוד היושב-ראש, מתחילת שנת 2024 </w:t>
      </w:r>
      <w:r>
        <w:rPr>
          <w:rFonts w:hint="eastAsia"/>
          <w:rtl/>
          <w:lang w:eastAsia="he-IL"/>
        </w:rPr>
        <w:t>–</w:t>
      </w:r>
      <w:r>
        <w:rPr>
          <w:rFonts w:hint="cs"/>
          <w:rtl/>
          <w:lang w:eastAsia="he-IL"/>
        </w:rPr>
        <w:t xml:space="preserve"> 38 נרצחים בחברה הערבית: </w:t>
      </w:r>
      <w:proofErr w:type="spellStart"/>
      <w:r>
        <w:rPr>
          <w:rFonts w:hint="cs"/>
          <w:rtl/>
          <w:lang w:eastAsia="he-IL"/>
        </w:rPr>
        <w:t>איסמהאן</w:t>
      </w:r>
      <w:proofErr w:type="spellEnd"/>
      <w:r>
        <w:rPr>
          <w:rFonts w:hint="cs"/>
          <w:rtl/>
          <w:lang w:eastAsia="he-IL"/>
        </w:rPr>
        <w:t xml:space="preserve"> קדורה</w:t>
      </w:r>
      <w:r w:rsidR="005037C8">
        <w:rPr>
          <w:rFonts w:hint="cs"/>
          <w:rtl/>
          <w:lang w:eastAsia="he-IL"/>
        </w:rPr>
        <w:t>,</w:t>
      </w:r>
      <w:r>
        <w:rPr>
          <w:rFonts w:hint="cs"/>
          <w:rtl/>
          <w:lang w:eastAsia="he-IL"/>
        </w:rPr>
        <w:t xml:space="preserve"> </w:t>
      </w:r>
      <w:bookmarkStart w:id="2244" w:name="_ETM_Q5_491000"/>
      <w:bookmarkEnd w:id="2244"/>
      <w:proofErr w:type="spellStart"/>
      <w:r>
        <w:rPr>
          <w:rFonts w:hint="cs"/>
          <w:rtl/>
          <w:lang w:eastAsia="he-IL"/>
        </w:rPr>
        <w:t>סמיח</w:t>
      </w:r>
      <w:proofErr w:type="spellEnd"/>
      <w:r>
        <w:rPr>
          <w:rFonts w:hint="cs"/>
          <w:rtl/>
          <w:lang w:eastAsia="he-IL"/>
        </w:rPr>
        <w:t xml:space="preserve"> אבו מוח'</w:t>
      </w:r>
      <w:r w:rsidR="005037C8">
        <w:rPr>
          <w:rFonts w:hint="cs"/>
          <w:rtl/>
          <w:lang w:eastAsia="he-IL"/>
        </w:rPr>
        <w:t>,</w:t>
      </w:r>
      <w:r>
        <w:rPr>
          <w:rFonts w:hint="cs"/>
          <w:rtl/>
          <w:lang w:eastAsia="he-IL"/>
        </w:rPr>
        <w:t xml:space="preserve"> מוחמד </w:t>
      </w:r>
      <w:proofErr w:type="spellStart"/>
      <w:r>
        <w:rPr>
          <w:rFonts w:hint="cs"/>
          <w:rtl/>
          <w:lang w:eastAsia="he-IL"/>
        </w:rPr>
        <w:t>פדילי</w:t>
      </w:r>
      <w:proofErr w:type="spellEnd"/>
      <w:r w:rsidR="005037C8">
        <w:rPr>
          <w:rFonts w:hint="cs"/>
          <w:rtl/>
          <w:lang w:eastAsia="he-IL"/>
        </w:rPr>
        <w:t>,</w:t>
      </w:r>
      <w:r>
        <w:rPr>
          <w:rFonts w:hint="cs"/>
          <w:rtl/>
          <w:lang w:eastAsia="he-IL"/>
        </w:rPr>
        <w:t xml:space="preserve"> עבד אל-ואחד קאסם</w:t>
      </w:r>
      <w:r w:rsidR="005037C8">
        <w:rPr>
          <w:rFonts w:hint="cs"/>
          <w:rtl/>
          <w:lang w:eastAsia="he-IL"/>
        </w:rPr>
        <w:t>,</w:t>
      </w:r>
      <w:r>
        <w:rPr>
          <w:rFonts w:hint="cs"/>
          <w:rtl/>
          <w:lang w:eastAsia="he-IL"/>
        </w:rPr>
        <w:t xml:space="preserve"> </w:t>
      </w:r>
      <w:proofErr w:type="spellStart"/>
      <w:r>
        <w:rPr>
          <w:rFonts w:hint="cs"/>
          <w:rtl/>
          <w:lang w:eastAsia="he-IL"/>
        </w:rPr>
        <w:t>היית'ם</w:t>
      </w:r>
      <w:proofErr w:type="spellEnd"/>
      <w:r>
        <w:rPr>
          <w:rFonts w:hint="cs"/>
          <w:rtl/>
          <w:lang w:eastAsia="he-IL"/>
        </w:rPr>
        <w:t xml:space="preserve"> חסין </w:t>
      </w:r>
      <w:bookmarkStart w:id="2245" w:name="_ETM_Q5_498000"/>
      <w:bookmarkEnd w:id="2245"/>
      <w:proofErr w:type="spellStart"/>
      <w:r>
        <w:rPr>
          <w:rFonts w:hint="cs"/>
          <w:rtl/>
          <w:lang w:eastAsia="he-IL"/>
        </w:rPr>
        <w:t>אע'באריה</w:t>
      </w:r>
      <w:proofErr w:type="spellEnd"/>
      <w:r w:rsidR="005037C8">
        <w:rPr>
          <w:rFonts w:hint="cs"/>
          <w:rtl/>
          <w:lang w:eastAsia="he-IL"/>
        </w:rPr>
        <w:t>,</w:t>
      </w:r>
      <w:r>
        <w:rPr>
          <w:rFonts w:hint="cs"/>
          <w:rtl/>
          <w:lang w:eastAsia="he-IL"/>
        </w:rPr>
        <w:t xml:space="preserve"> עז אבו </w:t>
      </w:r>
      <w:proofErr w:type="spellStart"/>
      <w:r>
        <w:rPr>
          <w:rFonts w:hint="cs"/>
          <w:rtl/>
          <w:lang w:eastAsia="he-IL"/>
        </w:rPr>
        <w:t>ע'נים</w:t>
      </w:r>
      <w:proofErr w:type="spellEnd"/>
      <w:r w:rsidR="005037C8">
        <w:rPr>
          <w:rFonts w:hint="cs"/>
          <w:rtl/>
          <w:lang w:eastAsia="he-IL"/>
        </w:rPr>
        <w:t>,</w:t>
      </w:r>
      <w:r>
        <w:rPr>
          <w:rFonts w:hint="cs"/>
          <w:rtl/>
          <w:lang w:eastAsia="he-IL"/>
        </w:rPr>
        <w:t xml:space="preserve"> מוחמד ג'בארין</w:t>
      </w:r>
      <w:r w:rsidR="005037C8">
        <w:rPr>
          <w:rFonts w:hint="cs"/>
          <w:rtl/>
          <w:lang w:eastAsia="he-IL"/>
        </w:rPr>
        <w:t>,</w:t>
      </w:r>
      <w:r>
        <w:rPr>
          <w:rFonts w:hint="cs"/>
          <w:rtl/>
          <w:lang w:eastAsia="he-IL"/>
        </w:rPr>
        <w:t xml:space="preserve"> מוחמד ג'מאל, </w:t>
      </w:r>
      <w:bookmarkStart w:id="2246" w:name="_ETM_Q5_506000"/>
      <w:bookmarkEnd w:id="2246"/>
      <w:proofErr w:type="spellStart"/>
      <w:r>
        <w:rPr>
          <w:rFonts w:hint="cs"/>
          <w:rtl/>
          <w:lang w:eastAsia="he-IL"/>
        </w:rPr>
        <w:t>אמג'ד</w:t>
      </w:r>
      <w:proofErr w:type="spellEnd"/>
      <w:r>
        <w:rPr>
          <w:rFonts w:hint="cs"/>
          <w:rtl/>
          <w:lang w:eastAsia="he-IL"/>
        </w:rPr>
        <w:t xml:space="preserve"> אבו רקיק</w:t>
      </w:r>
      <w:r w:rsidR="005037C8">
        <w:rPr>
          <w:rFonts w:hint="cs"/>
          <w:rtl/>
          <w:lang w:eastAsia="he-IL"/>
        </w:rPr>
        <w:t>,</w:t>
      </w:r>
      <w:r>
        <w:rPr>
          <w:rFonts w:hint="cs"/>
          <w:rtl/>
          <w:lang w:eastAsia="he-IL"/>
        </w:rPr>
        <w:t xml:space="preserve"> </w:t>
      </w:r>
      <w:proofErr w:type="spellStart"/>
      <w:r>
        <w:rPr>
          <w:rFonts w:hint="cs"/>
          <w:rtl/>
          <w:lang w:eastAsia="he-IL"/>
        </w:rPr>
        <w:t>ראמז</w:t>
      </w:r>
      <w:proofErr w:type="spellEnd"/>
      <w:r>
        <w:rPr>
          <w:rFonts w:hint="cs"/>
          <w:rtl/>
          <w:lang w:eastAsia="he-IL"/>
        </w:rPr>
        <w:t xml:space="preserve"> עודה</w:t>
      </w:r>
      <w:r w:rsidR="005037C8">
        <w:rPr>
          <w:rFonts w:hint="cs"/>
          <w:rtl/>
          <w:lang w:eastAsia="he-IL"/>
        </w:rPr>
        <w:t>,</w:t>
      </w:r>
      <w:r>
        <w:rPr>
          <w:rFonts w:hint="cs"/>
          <w:rtl/>
          <w:lang w:eastAsia="he-IL"/>
        </w:rPr>
        <w:t xml:space="preserve"> </w:t>
      </w:r>
      <w:proofErr w:type="spellStart"/>
      <w:r>
        <w:rPr>
          <w:rFonts w:hint="cs"/>
          <w:rtl/>
          <w:lang w:eastAsia="he-IL"/>
        </w:rPr>
        <w:t>ח'אלד</w:t>
      </w:r>
      <w:proofErr w:type="spellEnd"/>
      <w:r>
        <w:rPr>
          <w:rFonts w:hint="cs"/>
          <w:rtl/>
          <w:lang w:eastAsia="he-IL"/>
        </w:rPr>
        <w:t xml:space="preserve"> </w:t>
      </w:r>
      <w:proofErr w:type="spellStart"/>
      <w:r>
        <w:rPr>
          <w:rFonts w:hint="cs"/>
          <w:rtl/>
          <w:lang w:eastAsia="he-IL"/>
        </w:rPr>
        <w:t>כראג'ה</w:t>
      </w:r>
      <w:proofErr w:type="spellEnd"/>
      <w:r w:rsidR="005037C8">
        <w:rPr>
          <w:rFonts w:hint="cs"/>
          <w:rtl/>
          <w:lang w:eastAsia="he-IL"/>
        </w:rPr>
        <w:t>,</w:t>
      </w:r>
      <w:r>
        <w:rPr>
          <w:rFonts w:hint="cs"/>
          <w:rtl/>
          <w:lang w:eastAsia="he-IL"/>
        </w:rPr>
        <w:t xml:space="preserve"> ענאן </w:t>
      </w:r>
      <w:proofErr w:type="spellStart"/>
      <w:r>
        <w:rPr>
          <w:rFonts w:hint="cs"/>
          <w:rtl/>
          <w:lang w:eastAsia="he-IL"/>
        </w:rPr>
        <w:t>חביש</w:t>
      </w:r>
      <w:proofErr w:type="spellEnd"/>
      <w:r w:rsidR="005037C8">
        <w:rPr>
          <w:rFonts w:hint="cs"/>
          <w:rtl/>
          <w:lang w:eastAsia="he-IL"/>
        </w:rPr>
        <w:t>,</w:t>
      </w:r>
      <w:r>
        <w:rPr>
          <w:rFonts w:hint="cs"/>
          <w:rtl/>
          <w:lang w:eastAsia="he-IL"/>
        </w:rPr>
        <w:t xml:space="preserve"> </w:t>
      </w:r>
      <w:proofErr w:type="spellStart"/>
      <w:r>
        <w:rPr>
          <w:rFonts w:hint="cs"/>
          <w:rtl/>
          <w:lang w:eastAsia="he-IL"/>
        </w:rPr>
        <w:t>עדנאן</w:t>
      </w:r>
      <w:proofErr w:type="spellEnd"/>
      <w:r>
        <w:rPr>
          <w:rFonts w:hint="cs"/>
          <w:rtl/>
          <w:lang w:eastAsia="he-IL"/>
        </w:rPr>
        <w:t xml:space="preserve"> </w:t>
      </w:r>
      <w:bookmarkStart w:id="2247" w:name="_ETM_Q5_513000"/>
      <w:bookmarkEnd w:id="2247"/>
      <w:r>
        <w:rPr>
          <w:rFonts w:hint="cs"/>
          <w:rtl/>
          <w:lang w:eastAsia="he-IL"/>
        </w:rPr>
        <w:t>אבו שחאדה, אדהם חמוד</w:t>
      </w:r>
      <w:r w:rsidR="005037C8">
        <w:rPr>
          <w:rFonts w:hint="cs"/>
          <w:rtl/>
          <w:lang w:eastAsia="he-IL"/>
        </w:rPr>
        <w:t>,</w:t>
      </w:r>
      <w:r>
        <w:rPr>
          <w:rFonts w:hint="cs"/>
          <w:rtl/>
          <w:lang w:eastAsia="he-IL"/>
        </w:rPr>
        <w:t xml:space="preserve"> </w:t>
      </w:r>
      <w:proofErr w:type="spellStart"/>
      <w:r>
        <w:rPr>
          <w:rFonts w:hint="cs"/>
          <w:rtl/>
          <w:lang w:eastAsia="he-IL"/>
        </w:rPr>
        <w:t>עכרמה</w:t>
      </w:r>
      <w:proofErr w:type="spellEnd"/>
      <w:r>
        <w:rPr>
          <w:rFonts w:hint="cs"/>
          <w:rtl/>
          <w:lang w:eastAsia="he-IL"/>
        </w:rPr>
        <w:t xml:space="preserve"> </w:t>
      </w:r>
      <w:proofErr w:type="spellStart"/>
      <w:r>
        <w:rPr>
          <w:rFonts w:hint="cs"/>
          <w:rtl/>
          <w:lang w:eastAsia="he-IL"/>
        </w:rPr>
        <w:t>עיסי</w:t>
      </w:r>
      <w:proofErr w:type="spellEnd"/>
      <w:r w:rsidR="005037C8">
        <w:rPr>
          <w:rFonts w:hint="cs"/>
          <w:rtl/>
          <w:lang w:eastAsia="he-IL"/>
        </w:rPr>
        <w:t>,</w:t>
      </w:r>
      <w:r>
        <w:rPr>
          <w:rFonts w:hint="cs"/>
          <w:rtl/>
          <w:lang w:eastAsia="he-IL"/>
        </w:rPr>
        <w:t xml:space="preserve"> מוחמד דהאמשה</w:t>
      </w:r>
      <w:r w:rsidR="005037C8">
        <w:rPr>
          <w:rFonts w:hint="cs"/>
          <w:rtl/>
          <w:lang w:eastAsia="he-IL"/>
        </w:rPr>
        <w:t>,</w:t>
      </w:r>
      <w:r>
        <w:rPr>
          <w:rFonts w:hint="cs"/>
          <w:rtl/>
          <w:lang w:eastAsia="he-IL"/>
        </w:rPr>
        <w:t xml:space="preserve"> סלאמה א-סופי</w:t>
      </w:r>
      <w:r w:rsidR="005037C8">
        <w:rPr>
          <w:rFonts w:hint="cs"/>
          <w:rtl/>
          <w:lang w:eastAsia="he-IL"/>
        </w:rPr>
        <w:t>,</w:t>
      </w:r>
      <w:r>
        <w:rPr>
          <w:rFonts w:hint="cs"/>
          <w:rtl/>
          <w:lang w:eastAsia="he-IL"/>
        </w:rPr>
        <w:t xml:space="preserve"> </w:t>
      </w:r>
      <w:proofErr w:type="spellStart"/>
      <w:r>
        <w:rPr>
          <w:rFonts w:hint="cs"/>
          <w:rtl/>
          <w:lang w:eastAsia="he-IL"/>
        </w:rPr>
        <w:t>סאמיה</w:t>
      </w:r>
      <w:proofErr w:type="spellEnd"/>
      <w:r>
        <w:rPr>
          <w:rFonts w:hint="cs"/>
          <w:rtl/>
          <w:lang w:eastAsia="he-IL"/>
        </w:rPr>
        <w:t xml:space="preserve"> אבו </w:t>
      </w:r>
      <w:proofErr w:type="spellStart"/>
      <w:r>
        <w:rPr>
          <w:rFonts w:hint="cs"/>
          <w:rtl/>
          <w:lang w:eastAsia="he-IL"/>
        </w:rPr>
        <w:t>ע'אנם</w:t>
      </w:r>
      <w:proofErr w:type="spellEnd"/>
      <w:r w:rsidR="005037C8">
        <w:rPr>
          <w:rFonts w:hint="cs"/>
          <w:rtl/>
          <w:lang w:eastAsia="he-IL"/>
        </w:rPr>
        <w:t>,</w:t>
      </w:r>
      <w:r>
        <w:rPr>
          <w:rFonts w:hint="cs"/>
          <w:rtl/>
          <w:lang w:eastAsia="he-IL"/>
        </w:rPr>
        <w:t xml:space="preserve"> </w:t>
      </w:r>
      <w:proofErr w:type="spellStart"/>
      <w:r>
        <w:rPr>
          <w:rFonts w:hint="cs"/>
          <w:rtl/>
          <w:lang w:eastAsia="he-IL"/>
        </w:rPr>
        <w:t>נביה</w:t>
      </w:r>
      <w:proofErr w:type="spellEnd"/>
      <w:r>
        <w:rPr>
          <w:rFonts w:hint="cs"/>
          <w:rtl/>
          <w:lang w:eastAsia="he-IL"/>
        </w:rPr>
        <w:t xml:space="preserve"> </w:t>
      </w:r>
      <w:proofErr w:type="spellStart"/>
      <w:r>
        <w:rPr>
          <w:rFonts w:hint="cs"/>
          <w:rtl/>
          <w:lang w:eastAsia="he-IL"/>
        </w:rPr>
        <w:t>טבראני</w:t>
      </w:r>
      <w:proofErr w:type="spellEnd"/>
      <w:r w:rsidR="005037C8">
        <w:rPr>
          <w:rFonts w:hint="cs"/>
          <w:rtl/>
          <w:lang w:eastAsia="he-IL"/>
        </w:rPr>
        <w:t>,</w:t>
      </w:r>
      <w:r>
        <w:rPr>
          <w:rFonts w:hint="cs"/>
          <w:rtl/>
          <w:lang w:eastAsia="he-IL"/>
        </w:rPr>
        <w:t xml:space="preserve"> יאסר זאיד</w:t>
      </w:r>
      <w:r w:rsidR="005037C8">
        <w:rPr>
          <w:rFonts w:hint="cs"/>
          <w:rtl/>
          <w:lang w:eastAsia="he-IL"/>
        </w:rPr>
        <w:t>,</w:t>
      </w:r>
      <w:r>
        <w:rPr>
          <w:rFonts w:hint="cs"/>
          <w:rtl/>
          <w:lang w:eastAsia="he-IL"/>
        </w:rPr>
        <w:t xml:space="preserve"> </w:t>
      </w:r>
      <w:proofErr w:type="spellStart"/>
      <w:r>
        <w:rPr>
          <w:rFonts w:hint="cs"/>
          <w:rtl/>
          <w:lang w:eastAsia="he-IL"/>
        </w:rPr>
        <w:t>פארס</w:t>
      </w:r>
      <w:proofErr w:type="spellEnd"/>
      <w:r>
        <w:rPr>
          <w:rFonts w:hint="cs"/>
          <w:rtl/>
          <w:lang w:eastAsia="he-IL"/>
        </w:rPr>
        <w:t xml:space="preserve"> </w:t>
      </w:r>
      <w:proofErr w:type="spellStart"/>
      <w:r>
        <w:rPr>
          <w:rFonts w:hint="cs"/>
          <w:rtl/>
          <w:lang w:eastAsia="he-IL"/>
        </w:rPr>
        <w:t>שעבאן</w:t>
      </w:r>
      <w:proofErr w:type="spellEnd"/>
      <w:r w:rsidR="005037C8">
        <w:rPr>
          <w:rFonts w:hint="cs"/>
          <w:rtl/>
          <w:lang w:eastAsia="he-IL"/>
        </w:rPr>
        <w:t>,</w:t>
      </w:r>
      <w:r>
        <w:rPr>
          <w:rFonts w:hint="cs"/>
          <w:rtl/>
          <w:lang w:eastAsia="he-IL"/>
        </w:rPr>
        <w:t xml:space="preserve"> </w:t>
      </w:r>
      <w:proofErr w:type="spellStart"/>
      <w:r>
        <w:rPr>
          <w:rFonts w:hint="cs"/>
          <w:rtl/>
          <w:lang w:eastAsia="he-IL"/>
        </w:rPr>
        <w:t>ח'אלד</w:t>
      </w:r>
      <w:proofErr w:type="spellEnd"/>
      <w:r>
        <w:rPr>
          <w:rFonts w:hint="cs"/>
          <w:rtl/>
          <w:lang w:eastAsia="he-IL"/>
        </w:rPr>
        <w:t xml:space="preserve"> חסין</w:t>
      </w:r>
      <w:r w:rsidR="005037C8">
        <w:rPr>
          <w:rFonts w:hint="cs"/>
          <w:rtl/>
          <w:lang w:eastAsia="he-IL"/>
        </w:rPr>
        <w:t>,</w:t>
      </w:r>
      <w:r>
        <w:rPr>
          <w:rFonts w:hint="cs"/>
          <w:rtl/>
          <w:lang w:eastAsia="he-IL"/>
        </w:rPr>
        <w:t xml:space="preserve"> אחמד עבד אל-חי</w:t>
      </w:r>
      <w:r w:rsidR="005037C8">
        <w:rPr>
          <w:rFonts w:hint="cs"/>
          <w:rtl/>
          <w:lang w:eastAsia="he-IL"/>
        </w:rPr>
        <w:t>,</w:t>
      </w:r>
      <w:r>
        <w:rPr>
          <w:rFonts w:hint="cs"/>
          <w:rtl/>
          <w:lang w:eastAsia="he-IL"/>
        </w:rPr>
        <w:t xml:space="preserve"> מ</w:t>
      </w:r>
      <w:r w:rsidR="005037C8">
        <w:rPr>
          <w:rFonts w:hint="cs"/>
          <w:rtl/>
          <w:lang w:eastAsia="he-IL"/>
        </w:rPr>
        <w:t>ו</w:t>
      </w:r>
      <w:r>
        <w:rPr>
          <w:rFonts w:hint="cs"/>
          <w:rtl/>
          <w:lang w:eastAsia="he-IL"/>
        </w:rPr>
        <w:t>חמד אבד אלחי</w:t>
      </w:r>
      <w:r w:rsidR="005037C8">
        <w:rPr>
          <w:rFonts w:hint="cs"/>
          <w:rtl/>
          <w:lang w:eastAsia="he-IL"/>
        </w:rPr>
        <w:t>,</w:t>
      </w:r>
      <w:r>
        <w:rPr>
          <w:rFonts w:hint="cs"/>
          <w:rtl/>
          <w:lang w:eastAsia="he-IL"/>
        </w:rPr>
        <w:t xml:space="preserve"> אחמד </w:t>
      </w:r>
      <w:bookmarkStart w:id="2248" w:name="_ETM_Q5_538000"/>
      <w:bookmarkEnd w:id="2248"/>
      <w:proofErr w:type="spellStart"/>
      <w:r>
        <w:rPr>
          <w:rFonts w:hint="cs"/>
          <w:rtl/>
          <w:lang w:eastAsia="he-IL"/>
        </w:rPr>
        <w:t>ג'ופה</w:t>
      </w:r>
      <w:proofErr w:type="spellEnd"/>
      <w:r w:rsidR="005037C8">
        <w:rPr>
          <w:rFonts w:hint="cs"/>
          <w:rtl/>
          <w:lang w:eastAsia="he-IL"/>
        </w:rPr>
        <w:t>,</w:t>
      </w:r>
      <w:r>
        <w:rPr>
          <w:rFonts w:hint="cs"/>
          <w:rtl/>
          <w:lang w:eastAsia="he-IL"/>
        </w:rPr>
        <w:t xml:space="preserve"> </w:t>
      </w:r>
      <w:proofErr w:type="spellStart"/>
      <w:r>
        <w:rPr>
          <w:rFonts w:hint="cs"/>
          <w:rtl/>
          <w:lang w:eastAsia="he-IL"/>
        </w:rPr>
        <w:t>סוהייב</w:t>
      </w:r>
      <w:proofErr w:type="spellEnd"/>
      <w:r>
        <w:rPr>
          <w:rFonts w:hint="cs"/>
          <w:rtl/>
          <w:lang w:eastAsia="he-IL"/>
        </w:rPr>
        <w:t xml:space="preserve"> </w:t>
      </w:r>
      <w:proofErr w:type="spellStart"/>
      <w:r>
        <w:rPr>
          <w:rFonts w:hint="cs"/>
          <w:rtl/>
          <w:lang w:eastAsia="he-IL"/>
        </w:rPr>
        <w:t>אשווי</w:t>
      </w:r>
      <w:proofErr w:type="spellEnd"/>
      <w:r w:rsidR="005037C8">
        <w:rPr>
          <w:rFonts w:hint="cs"/>
          <w:rtl/>
          <w:lang w:eastAsia="he-IL"/>
        </w:rPr>
        <w:t>,</w:t>
      </w:r>
      <w:r>
        <w:rPr>
          <w:rFonts w:hint="cs"/>
          <w:rtl/>
          <w:lang w:eastAsia="he-IL"/>
        </w:rPr>
        <w:t xml:space="preserve"> </w:t>
      </w:r>
      <w:proofErr w:type="spellStart"/>
      <w:r>
        <w:rPr>
          <w:rFonts w:hint="cs"/>
          <w:rtl/>
          <w:lang w:eastAsia="he-IL"/>
        </w:rPr>
        <w:t>עארף</w:t>
      </w:r>
      <w:proofErr w:type="spellEnd"/>
      <w:r>
        <w:rPr>
          <w:rFonts w:hint="cs"/>
          <w:rtl/>
          <w:lang w:eastAsia="he-IL"/>
        </w:rPr>
        <w:t xml:space="preserve"> זיד</w:t>
      </w:r>
      <w:r w:rsidR="005037C8">
        <w:rPr>
          <w:rFonts w:hint="cs"/>
          <w:rtl/>
          <w:lang w:eastAsia="he-IL"/>
        </w:rPr>
        <w:t>,</w:t>
      </w:r>
      <w:r>
        <w:rPr>
          <w:rFonts w:hint="cs"/>
          <w:rtl/>
          <w:lang w:eastAsia="he-IL"/>
        </w:rPr>
        <w:t xml:space="preserve"> </w:t>
      </w:r>
      <w:proofErr w:type="spellStart"/>
      <w:r>
        <w:rPr>
          <w:rFonts w:hint="cs"/>
          <w:rtl/>
          <w:lang w:eastAsia="he-IL"/>
        </w:rPr>
        <w:t>ראמי</w:t>
      </w:r>
      <w:proofErr w:type="spellEnd"/>
      <w:r>
        <w:rPr>
          <w:rFonts w:hint="cs"/>
          <w:rtl/>
          <w:lang w:eastAsia="he-IL"/>
        </w:rPr>
        <w:t xml:space="preserve"> עזקי</w:t>
      </w:r>
      <w:r w:rsidR="005037C8">
        <w:rPr>
          <w:rFonts w:hint="cs"/>
          <w:rtl/>
          <w:lang w:eastAsia="he-IL"/>
        </w:rPr>
        <w:t>,</w:t>
      </w:r>
      <w:r>
        <w:rPr>
          <w:rFonts w:hint="cs"/>
          <w:rtl/>
          <w:lang w:eastAsia="he-IL"/>
        </w:rPr>
        <w:t xml:space="preserve"> </w:t>
      </w:r>
      <w:bookmarkStart w:id="2249" w:name="_ETM_Q5_542000"/>
      <w:bookmarkEnd w:id="2249"/>
      <w:r>
        <w:rPr>
          <w:rFonts w:hint="cs"/>
          <w:rtl/>
          <w:lang w:eastAsia="he-IL"/>
        </w:rPr>
        <w:t xml:space="preserve">אמל </w:t>
      </w:r>
      <w:proofErr w:type="spellStart"/>
      <w:r>
        <w:rPr>
          <w:rFonts w:hint="cs"/>
          <w:rtl/>
          <w:lang w:eastAsia="he-IL"/>
        </w:rPr>
        <w:t>עוראבי</w:t>
      </w:r>
      <w:proofErr w:type="spellEnd"/>
      <w:r w:rsidR="005037C8">
        <w:rPr>
          <w:rFonts w:hint="cs"/>
          <w:rtl/>
          <w:lang w:eastAsia="he-IL"/>
        </w:rPr>
        <w:t>,</w:t>
      </w:r>
      <w:r>
        <w:rPr>
          <w:rFonts w:hint="cs"/>
          <w:rtl/>
          <w:lang w:eastAsia="he-IL"/>
        </w:rPr>
        <w:t xml:space="preserve"> עבד אל-ואחד </w:t>
      </w:r>
      <w:proofErr w:type="spellStart"/>
      <w:r>
        <w:rPr>
          <w:rFonts w:hint="cs"/>
          <w:rtl/>
          <w:lang w:eastAsia="he-IL"/>
        </w:rPr>
        <w:t>עוואבדה</w:t>
      </w:r>
      <w:proofErr w:type="spellEnd"/>
      <w:r w:rsidR="005037C8">
        <w:rPr>
          <w:rFonts w:hint="cs"/>
          <w:rtl/>
          <w:lang w:eastAsia="he-IL"/>
        </w:rPr>
        <w:t>,</w:t>
      </w:r>
      <w:r>
        <w:rPr>
          <w:rFonts w:hint="cs"/>
          <w:rtl/>
          <w:lang w:eastAsia="he-IL"/>
        </w:rPr>
        <w:t xml:space="preserve"> מנסור אל-</w:t>
      </w:r>
      <w:proofErr w:type="spellStart"/>
      <w:r>
        <w:rPr>
          <w:rFonts w:hint="cs"/>
          <w:rtl/>
          <w:lang w:eastAsia="he-IL"/>
        </w:rPr>
        <w:t>נעימי</w:t>
      </w:r>
      <w:proofErr w:type="spellEnd"/>
      <w:r w:rsidR="005037C8">
        <w:rPr>
          <w:rFonts w:hint="cs"/>
          <w:rtl/>
          <w:lang w:eastAsia="he-IL"/>
        </w:rPr>
        <w:t>,</w:t>
      </w:r>
      <w:r>
        <w:rPr>
          <w:rFonts w:hint="cs"/>
          <w:rtl/>
          <w:lang w:eastAsia="he-IL"/>
        </w:rPr>
        <w:t xml:space="preserve"> מוחמד </w:t>
      </w:r>
      <w:bookmarkStart w:id="2250" w:name="_ETM_Q5_550000"/>
      <w:bookmarkEnd w:id="2250"/>
      <w:proofErr w:type="spellStart"/>
      <w:r>
        <w:rPr>
          <w:rFonts w:hint="cs"/>
          <w:rtl/>
          <w:lang w:eastAsia="he-IL"/>
        </w:rPr>
        <w:t>עווד</w:t>
      </w:r>
      <w:proofErr w:type="spellEnd"/>
      <w:r>
        <w:rPr>
          <w:rFonts w:hint="cs"/>
          <w:rtl/>
          <w:lang w:eastAsia="he-IL"/>
        </w:rPr>
        <w:t xml:space="preserve"> אללה</w:t>
      </w:r>
      <w:r w:rsidR="005037C8">
        <w:rPr>
          <w:rFonts w:hint="cs"/>
          <w:rtl/>
          <w:lang w:eastAsia="he-IL"/>
        </w:rPr>
        <w:t>,</w:t>
      </w:r>
      <w:r>
        <w:rPr>
          <w:rFonts w:hint="cs"/>
          <w:rtl/>
          <w:lang w:eastAsia="he-IL"/>
        </w:rPr>
        <w:t xml:space="preserve"> פטין </w:t>
      </w:r>
      <w:proofErr w:type="spellStart"/>
      <w:r>
        <w:rPr>
          <w:rFonts w:hint="cs"/>
          <w:rtl/>
          <w:lang w:eastAsia="he-IL"/>
        </w:rPr>
        <w:t>קזל</w:t>
      </w:r>
      <w:proofErr w:type="spellEnd"/>
      <w:r w:rsidR="005037C8">
        <w:rPr>
          <w:rFonts w:hint="cs"/>
          <w:rtl/>
          <w:lang w:eastAsia="he-IL"/>
        </w:rPr>
        <w:t>,</w:t>
      </w:r>
      <w:r>
        <w:rPr>
          <w:rFonts w:hint="cs"/>
          <w:rtl/>
          <w:lang w:eastAsia="he-IL"/>
        </w:rPr>
        <w:t xml:space="preserve"> עלי אבו טראש</w:t>
      </w:r>
      <w:r w:rsidR="005037C8">
        <w:rPr>
          <w:rFonts w:hint="cs"/>
          <w:rtl/>
          <w:lang w:eastAsia="he-IL"/>
        </w:rPr>
        <w:t>,</w:t>
      </w:r>
      <w:r>
        <w:rPr>
          <w:rFonts w:hint="cs"/>
          <w:rtl/>
          <w:lang w:eastAsia="he-IL"/>
        </w:rPr>
        <w:t xml:space="preserve"> </w:t>
      </w:r>
      <w:proofErr w:type="spellStart"/>
      <w:r>
        <w:rPr>
          <w:rFonts w:hint="cs"/>
          <w:rtl/>
          <w:lang w:eastAsia="he-IL"/>
        </w:rPr>
        <w:t>סלמאן</w:t>
      </w:r>
      <w:proofErr w:type="spellEnd"/>
      <w:r>
        <w:rPr>
          <w:rFonts w:hint="cs"/>
          <w:rtl/>
          <w:lang w:eastAsia="he-IL"/>
        </w:rPr>
        <w:t xml:space="preserve"> </w:t>
      </w:r>
      <w:proofErr w:type="spellStart"/>
      <w:r>
        <w:rPr>
          <w:rFonts w:hint="cs"/>
          <w:rtl/>
          <w:lang w:eastAsia="he-IL"/>
        </w:rPr>
        <w:t>אלג'וויני</w:t>
      </w:r>
      <w:proofErr w:type="spellEnd"/>
      <w:r w:rsidR="005037C8">
        <w:rPr>
          <w:rFonts w:hint="cs"/>
          <w:rtl/>
          <w:lang w:eastAsia="he-IL"/>
        </w:rPr>
        <w:t>,</w:t>
      </w:r>
      <w:r>
        <w:rPr>
          <w:rFonts w:hint="cs"/>
          <w:rtl/>
          <w:lang w:eastAsia="he-IL"/>
        </w:rPr>
        <w:t xml:space="preserve"> </w:t>
      </w:r>
      <w:proofErr w:type="spellStart"/>
      <w:r>
        <w:rPr>
          <w:rFonts w:hint="cs"/>
          <w:rtl/>
          <w:lang w:eastAsia="he-IL"/>
        </w:rPr>
        <w:t>רסמי</w:t>
      </w:r>
      <w:proofErr w:type="spellEnd"/>
      <w:r>
        <w:rPr>
          <w:rFonts w:hint="cs"/>
          <w:rtl/>
          <w:lang w:eastAsia="he-IL"/>
        </w:rPr>
        <w:t xml:space="preserve"> </w:t>
      </w:r>
      <w:bookmarkStart w:id="2251" w:name="_ETM_Q5_556000"/>
      <w:bookmarkEnd w:id="2251"/>
      <w:r>
        <w:rPr>
          <w:rFonts w:hint="cs"/>
          <w:rtl/>
          <w:lang w:eastAsia="he-IL"/>
        </w:rPr>
        <w:t>אבו מוח'</w:t>
      </w:r>
      <w:r w:rsidR="005037C8">
        <w:rPr>
          <w:rFonts w:hint="cs"/>
          <w:rtl/>
          <w:lang w:eastAsia="he-IL"/>
        </w:rPr>
        <w:t>,</w:t>
      </w:r>
      <w:r>
        <w:rPr>
          <w:rFonts w:hint="cs"/>
          <w:rtl/>
          <w:lang w:eastAsia="he-IL"/>
        </w:rPr>
        <w:t xml:space="preserve"> הישאם אמון </w:t>
      </w:r>
      <w:r w:rsidR="005037C8">
        <w:rPr>
          <w:rFonts w:hint="cs"/>
          <w:rtl/>
          <w:lang w:eastAsia="he-IL"/>
        </w:rPr>
        <w:t>ו</w:t>
      </w:r>
      <w:r>
        <w:rPr>
          <w:rFonts w:hint="cs"/>
          <w:rtl/>
          <w:lang w:eastAsia="he-IL"/>
        </w:rPr>
        <w:t xml:space="preserve">סעיד </w:t>
      </w:r>
      <w:proofErr w:type="spellStart"/>
      <w:r>
        <w:rPr>
          <w:rFonts w:hint="cs"/>
          <w:rtl/>
          <w:lang w:eastAsia="he-IL"/>
        </w:rPr>
        <w:t>קעדאן</w:t>
      </w:r>
      <w:proofErr w:type="spellEnd"/>
      <w:r>
        <w:rPr>
          <w:rFonts w:hint="cs"/>
          <w:rtl/>
          <w:lang w:eastAsia="he-IL"/>
        </w:rPr>
        <w:t>.</w:t>
      </w:r>
    </w:p>
    <w:p w:rsidR="00A137FB" w:rsidRDefault="00A137FB" w:rsidP="002F6EC5">
      <w:pPr>
        <w:rPr>
          <w:rtl/>
          <w:lang w:eastAsia="he-IL"/>
        </w:rPr>
      </w:pPr>
    </w:p>
    <w:p w:rsidR="00A137FB" w:rsidRDefault="00A137FB" w:rsidP="005037C8">
      <w:pPr>
        <w:rPr>
          <w:rtl/>
          <w:lang w:eastAsia="he-IL"/>
        </w:rPr>
      </w:pPr>
      <w:r>
        <w:rPr>
          <w:rFonts w:hint="cs"/>
          <w:rtl/>
          <w:lang w:eastAsia="he-IL"/>
        </w:rPr>
        <w:t xml:space="preserve">כבוד היושב-ראש, </w:t>
      </w:r>
      <w:bookmarkStart w:id="2252" w:name="_ETM_Q5_569000"/>
      <w:bookmarkEnd w:id="2252"/>
      <w:r>
        <w:rPr>
          <w:rFonts w:hint="cs"/>
          <w:rtl/>
          <w:lang w:eastAsia="he-IL"/>
        </w:rPr>
        <w:t xml:space="preserve">כנסת נכבדה, </w:t>
      </w:r>
      <w:bookmarkStart w:id="2253" w:name="_ETM_Q5_565000"/>
      <w:bookmarkEnd w:id="2253"/>
      <w:r>
        <w:rPr>
          <w:rFonts w:hint="cs"/>
          <w:rtl/>
          <w:lang w:eastAsia="he-IL"/>
        </w:rPr>
        <w:t xml:space="preserve">אלה לא מספרים – אלה נרצחים, בני אדם שיש להם משפחות, ולכן האחריות לדם הזה של 38 השמות האלה היא על ראש הממשלה, שלא נמצא בכיסא שלו, שמינה שר כושל, שמתעלם מארגוני </w:t>
      </w:r>
      <w:bookmarkStart w:id="2254" w:name="_ETM_Q5_588000"/>
      <w:bookmarkEnd w:id="2254"/>
      <w:r>
        <w:rPr>
          <w:rFonts w:hint="cs"/>
          <w:rtl/>
          <w:lang w:eastAsia="he-IL"/>
        </w:rPr>
        <w:t>הפשיעה בחברה הערבית. החברה הערבית מדממת, ומשלמים מחיר על הדבר הזה יום-יום.</w:t>
      </w:r>
    </w:p>
    <w:p w:rsidR="00A137FB" w:rsidRDefault="00A137FB" w:rsidP="002F6EC5">
      <w:pPr>
        <w:rPr>
          <w:rtl/>
          <w:lang w:eastAsia="he-IL"/>
        </w:rPr>
      </w:pPr>
      <w:bookmarkStart w:id="2255" w:name="_ETM_Q5_602000"/>
      <w:bookmarkEnd w:id="2255"/>
    </w:p>
    <w:p w:rsidR="00A137FB" w:rsidRDefault="00A137FB" w:rsidP="002F6EC5">
      <w:pPr>
        <w:rPr>
          <w:rtl/>
          <w:lang w:eastAsia="he-IL"/>
        </w:rPr>
      </w:pPr>
      <w:bookmarkStart w:id="2256" w:name="_ETM_Q5_603000"/>
      <w:bookmarkEnd w:id="2256"/>
      <w:r>
        <w:rPr>
          <w:rFonts w:hint="cs"/>
          <w:rtl/>
          <w:lang w:eastAsia="he-IL"/>
        </w:rPr>
        <w:t xml:space="preserve">ראש </w:t>
      </w:r>
      <w:bookmarkStart w:id="2257" w:name="_ETM_Q5_600000"/>
      <w:bookmarkEnd w:id="2257"/>
      <w:r>
        <w:rPr>
          <w:rFonts w:hint="cs"/>
          <w:rtl/>
          <w:lang w:eastAsia="he-IL"/>
        </w:rPr>
        <w:t xml:space="preserve">הממשלה </w:t>
      </w:r>
      <w:r>
        <w:rPr>
          <w:rtl/>
          <w:lang w:eastAsia="he-IL"/>
        </w:rPr>
        <w:t>–</w:t>
      </w:r>
      <w:r>
        <w:rPr>
          <w:rFonts w:hint="cs"/>
          <w:rtl/>
          <w:lang w:eastAsia="he-IL"/>
        </w:rPr>
        <w:t xml:space="preserve"> או שיפטר את שר הכישלון לביטחון לאומי, או שיתפטר, ולכן</w:t>
      </w:r>
      <w:r w:rsidR="005037C8">
        <w:rPr>
          <w:rFonts w:hint="cs"/>
          <w:rtl/>
          <w:lang w:eastAsia="he-IL"/>
        </w:rPr>
        <w:t>,</w:t>
      </w:r>
      <w:r>
        <w:rPr>
          <w:rFonts w:hint="cs"/>
          <w:rtl/>
          <w:lang w:eastAsia="he-IL"/>
        </w:rPr>
        <w:t xml:space="preserve"> רק על הדבר הזה – הדם של הילדים שלנו, של האזרחים שלנו, הערבים, הוא לא פחות אדום מכל דם אחר. תודה רבה.</w:t>
      </w:r>
    </w:p>
    <w:p w:rsidR="00A137FB" w:rsidRDefault="00A137FB" w:rsidP="002F6EC5">
      <w:pPr>
        <w:rPr>
          <w:rtl/>
          <w:lang w:eastAsia="he-IL"/>
        </w:rPr>
      </w:pPr>
    </w:p>
    <w:p w:rsidR="00A137FB" w:rsidRDefault="00A137FB" w:rsidP="002F6EC5">
      <w:pPr>
        <w:pStyle w:val="af6"/>
        <w:keepNext/>
        <w:rPr>
          <w:rtl/>
        </w:rPr>
      </w:pPr>
      <w:r w:rsidRPr="005D5870">
        <w:rPr>
          <w:rStyle w:val="TagStyle"/>
          <w:rtl/>
        </w:rPr>
        <w:t xml:space="preserve"> &lt;&lt; יור &gt;&gt; </w:t>
      </w:r>
      <w:r>
        <w:rPr>
          <w:rtl/>
        </w:rPr>
        <w:t>היו"ר ארז מלול:</w:t>
      </w:r>
      <w:r w:rsidRPr="005D5870">
        <w:rPr>
          <w:rStyle w:val="TagStyle"/>
          <w:rtl/>
        </w:rPr>
        <w:t xml:space="preserve"> &lt;&lt; יור &gt;&gt;</w:t>
      </w:r>
      <w:r>
        <w:rPr>
          <w:rtl/>
        </w:rPr>
        <w:t xml:space="preserve">   </w:t>
      </w:r>
    </w:p>
    <w:p w:rsidR="00A137FB" w:rsidRDefault="00A137FB" w:rsidP="00722A48">
      <w:pPr>
        <w:rPr>
          <w:rtl/>
          <w:lang w:eastAsia="he-IL"/>
        </w:rPr>
      </w:pPr>
    </w:p>
    <w:p w:rsidR="00A137FB" w:rsidRDefault="00A137FB" w:rsidP="0099624F">
      <w:pPr>
        <w:rPr>
          <w:rtl/>
          <w:lang w:eastAsia="he-IL"/>
        </w:rPr>
      </w:pPr>
      <w:r>
        <w:rPr>
          <w:rFonts w:hint="cs"/>
          <w:rtl/>
          <w:lang w:eastAsia="he-IL"/>
        </w:rPr>
        <w:t xml:space="preserve">תודה רבה. אחרונת הדוברים </w:t>
      </w:r>
      <w:bookmarkStart w:id="2258" w:name="_ETM_Q5_624000"/>
      <w:bookmarkEnd w:id="2258"/>
      <w:r>
        <w:rPr>
          <w:rtl/>
          <w:lang w:eastAsia="he-IL"/>
        </w:rPr>
        <w:t>–</w:t>
      </w:r>
      <w:r>
        <w:rPr>
          <w:rFonts w:hint="cs"/>
          <w:rtl/>
          <w:lang w:eastAsia="he-IL"/>
        </w:rPr>
        <w:t xml:space="preserve"> חברת הכנסת אפרת רייטן מרום מסיעת העבודה. לרשותך עד </w:t>
      </w:r>
      <w:bookmarkStart w:id="2259" w:name="_ETM_Q5_629000"/>
      <w:bookmarkEnd w:id="2259"/>
      <w:r>
        <w:rPr>
          <w:rFonts w:hint="cs"/>
          <w:rtl/>
          <w:lang w:eastAsia="he-IL"/>
        </w:rPr>
        <w:t>שלוש דקות, בבקשה.</w:t>
      </w:r>
    </w:p>
    <w:p w:rsidR="00A137FB" w:rsidRDefault="00A137FB" w:rsidP="002F6EC5">
      <w:pPr>
        <w:rPr>
          <w:rtl/>
          <w:lang w:eastAsia="he-IL"/>
        </w:rPr>
      </w:pPr>
    </w:p>
    <w:p w:rsidR="00A137FB" w:rsidRDefault="00A137FB" w:rsidP="002F6EC5">
      <w:pPr>
        <w:pStyle w:val="a4"/>
        <w:keepNext/>
        <w:rPr>
          <w:rtl/>
        </w:rPr>
      </w:pPr>
      <w:bookmarkStart w:id="2260" w:name="ET_speaker_6158_12"/>
      <w:r w:rsidRPr="005D5870">
        <w:rPr>
          <w:rStyle w:val="TagStyle"/>
          <w:rtl/>
        </w:rPr>
        <w:t xml:space="preserve"> &lt;&lt; דובר &gt;&gt; </w:t>
      </w:r>
      <w:bookmarkStart w:id="2261" w:name="_Toc161090208"/>
      <w:r>
        <w:rPr>
          <w:rtl/>
        </w:rPr>
        <w:t>אפרת רייטן מרום (העבודה):</w:t>
      </w:r>
      <w:bookmarkEnd w:id="2261"/>
      <w:r w:rsidRPr="005D5870">
        <w:rPr>
          <w:rStyle w:val="TagStyle"/>
          <w:rtl/>
        </w:rPr>
        <w:t xml:space="preserve"> &lt;&lt; דובר &gt;&gt;</w:t>
      </w:r>
      <w:r>
        <w:rPr>
          <w:rtl/>
        </w:rPr>
        <w:t xml:space="preserve">   </w:t>
      </w:r>
      <w:bookmarkEnd w:id="2260"/>
    </w:p>
    <w:p w:rsidR="00A137FB" w:rsidRDefault="00A137FB" w:rsidP="00722A48">
      <w:pPr>
        <w:rPr>
          <w:rtl/>
          <w:lang w:eastAsia="he-IL"/>
        </w:rPr>
      </w:pPr>
    </w:p>
    <w:p w:rsidR="00A137FB" w:rsidRDefault="00A137FB" w:rsidP="0099624F">
      <w:pPr>
        <w:rPr>
          <w:rtl/>
          <w:lang w:eastAsia="he-IL"/>
        </w:rPr>
      </w:pPr>
      <w:r>
        <w:rPr>
          <w:rFonts w:hint="cs"/>
          <w:rtl/>
          <w:lang w:eastAsia="he-IL"/>
        </w:rPr>
        <w:t xml:space="preserve">אדוני יו"ר הישיבה, כנסת נכבדה, מילה אחת ברורה חסרה לממשלה </w:t>
      </w:r>
      <w:bookmarkStart w:id="2262" w:name="_ETM_Q5_657000"/>
      <w:bookmarkEnd w:id="2262"/>
      <w:r>
        <w:rPr>
          <w:rFonts w:hint="cs"/>
          <w:rtl/>
          <w:lang w:eastAsia="he-IL"/>
        </w:rPr>
        <w:t xml:space="preserve">הזאת, </w:t>
      </w:r>
      <w:r w:rsidR="005037C8">
        <w:rPr>
          <w:rFonts w:hint="cs"/>
          <w:rtl/>
          <w:lang w:eastAsia="he-IL"/>
        </w:rPr>
        <w:t>ו</w:t>
      </w:r>
      <w:r>
        <w:rPr>
          <w:rFonts w:hint="cs"/>
          <w:rtl/>
          <w:lang w:eastAsia="he-IL"/>
        </w:rPr>
        <w:t xml:space="preserve">אולי צריך ללמד אותה מההתחלה: אחריות. אחריות אין פה, שום דבר. אנחנו צריכים, הציבור צריך להתחנן שמישהו ייקח על עצמו אחריות. זה דבר שהיה אמור להיות מובן מאליו, דבר </w:t>
      </w:r>
      <w:bookmarkStart w:id="2263" w:name="_ETM_Q5_671000"/>
      <w:bookmarkEnd w:id="2263"/>
      <w:r>
        <w:rPr>
          <w:rFonts w:hint="cs"/>
          <w:rtl/>
          <w:lang w:eastAsia="he-IL"/>
        </w:rPr>
        <w:t xml:space="preserve">שכל אבא, אימא, מלמדים את הבן שלהם, את הילד שלהם – </w:t>
      </w:r>
      <w:bookmarkStart w:id="2264" w:name="_ETM_Q5_677000"/>
      <w:bookmarkEnd w:id="2264"/>
      <w:r>
        <w:rPr>
          <w:rFonts w:hint="cs"/>
          <w:rtl/>
          <w:lang w:eastAsia="he-IL"/>
        </w:rPr>
        <w:t xml:space="preserve">לקחת אחריות. במקרה שלנו אזרחי מדינת ישראל נושאים עיניים לממשלה ומסתכלים לראות מי יהיה סוף-סוף האיש שיסכים לקחת על עצמו </w:t>
      </w:r>
      <w:bookmarkStart w:id="2265" w:name="_ETM_Q5_689000"/>
      <w:bookmarkEnd w:id="2265"/>
      <w:r>
        <w:rPr>
          <w:rFonts w:hint="cs"/>
          <w:rtl/>
          <w:lang w:eastAsia="he-IL"/>
        </w:rPr>
        <w:t>את האחריות.</w:t>
      </w:r>
    </w:p>
    <w:p w:rsidR="00A137FB" w:rsidRDefault="00A137FB" w:rsidP="002F6EC5">
      <w:pPr>
        <w:rPr>
          <w:rtl/>
          <w:lang w:eastAsia="he-IL"/>
        </w:rPr>
      </w:pPr>
      <w:bookmarkStart w:id="2266" w:name="_ETM_Q5_688000"/>
      <w:bookmarkEnd w:id="2266"/>
    </w:p>
    <w:p w:rsidR="00A137FB" w:rsidRDefault="00A137FB" w:rsidP="00D12306">
      <w:pPr>
        <w:rPr>
          <w:rtl/>
          <w:lang w:eastAsia="he-IL"/>
        </w:rPr>
      </w:pPr>
      <w:r>
        <w:rPr>
          <w:rFonts w:hint="cs"/>
          <w:rtl/>
          <w:lang w:eastAsia="he-IL"/>
        </w:rPr>
        <w:t>מה קרה לכם? השתגעתם לגמרי, ואתם מנרמלים את זה לאזרחים במדינת ישראל, שאי-לקיחת אחריות היא הנורמה, אין צורך יותר לקחת אחריות.</w:t>
      </w:r>
      <w:bookmarkStart w:id="2267" w:name="_ETM_Q5_702000"/>
      <w:bookmarkEnd w:id="2267"/>
      <w:r>
        <w:rPr>
          <w:rFonts w:hint="cs"/>
          <w:rtl/>
          <w:lang w:eastAsia="he-IL"/>
        </w:rPr>
        <w:t xml:space="preserve"> לא משנה שקמה ועדת חקירה ממלכתית, שהיא לא ממונה על </w:t>
      </w:r>
      <w:bookmarkStart w:id="2268" w:name="_ETM_Q5_708000"/>
      <w:bookmarkEnd w:id="2268"/>
      <w:r>
        <w:rPr>
          <w:rFonts w:hint="cs"/>
          <w:rtl/>
          <w:lang w:eastAsia="he-IL"/>
        </w:rPr>
        <w:t xml:space="preserve">ידי הגורמים הפוליטיים, שהיא לא ממונה על ידיכם, כי התנערתם </w:t>
      </w:r>
      <w:bookmarkStart w:id="2269" w:name="_ETM_Q5_712000"/>
      <w:bookmarkEnd w:id="2269"/>
      <w:r>
        <w:rPr>
          <w:rFonts w:hint="cs"/>
          <w:rtl/>
          <w:lang w:eastAsia="he-IL"/>
        </w:rPr>
        <w:t>מאחריות ולא רציתם שתקום ועדה כזאת שתבדוק – חס וחלילה – עכשיו אתם באים ואומרים</w:t>
      </w:r>
      <w:r w:rsidR="00D12306">
        <w:rPr>
          <w:rFonts w:hint="cs"/>
          <w:rtl/>
          <w:lang w:eastAsia="he-IL"/>
        </w:rPr>
        <w:t>:</w:t>
      </w:r>
      <w:r>
        <w:rPr>
          <w:rFonts w:hint="cs"/>
          <w:rtl/>
          <w:lang w:eastAsia="he-IL"/>
        </w:rPr>
        <w:t xml:space="preserve"> אנחנו באנו לתקן. ראינו את התגובה המבישה </w:t>
      </w:r>
      <w:bookmarkStart w:id="2270" w:name="_ETM_Q5_721000"/>
      <w:bookmarkEnd w:id="2270"/>
      <w:r>
        <w:rPr>
          <w:rFonts w:hint="cs"/>
          <w:rtl/>
          <w:lang w:eastAsia="he-IL"/>
        </w:rPr>
        <w:t>של הליכוד</w:t>
      </w:r>
      <w:r w:rsidR="00D12306">
        <w:rPr>
          <w:rFonts w:hint="cs"/>
          <w:rtl/>
          <w:lang w:eastAsia="he-IL"/>
        </w:rPr>
        <w:t>,</w:t>
      </w:r>
      <w:r>
        <w:rPr>
          <w:rFonts w:hint="cs"/>
          <w:rtl/>
          <w:lang w:eastAsia="he-IL"/>
        </w:rPr>
        <w:t xml:space="preserve"> מבישה</w:t>
      </w:r>
      <w:r w:rsidR="00D12306">
        <w:rPr>
          <w:rFonts w:hint="cs"/>
          <w:rtl/>
          <w:lang w:eastAsia="he-IL"/>
        </w:rPr>
        <w:t>.</w:t>
      </w:r>
      <w:r>
        <w:rPr>
          <w:rFonts w:hint="cs"/>
          <w:rtl/>
          <w:lang w:eastAsia="he-IL"/>
        </w:rPr>
        <w:t xml:space="preserve"> חבל מאוד שהיא באה לעולם. </w:t>
      </w:r>
      <w:bookmarkStart w:id="2271" w:name="_ETM_Q5_727000"/>
      <w:bookmarkEnd w:id="2271"/>
      <w:r>
        <w:rPr>
          <w:rFonts w:hint="cs"/>
          <w:rtl/>
          <w:lang w:eastAsia="he-IL"/>
        </w:rPr>
        <w:t>זה שם עליכם עוד לבנה, על כל חוסר האחריות המזעזע שלכם.</w:t>
      </w:r>
    </w:p>
    <w:p w:rsidR="00A137FB" w:rsidRDefault="00A137FB" w:rsidP="0099624F">
      <w:pPr>
        <w:rPr>
          <w:rtl/>
          <w:lang w:eastAsia="he-IL"/>
        </w:rPr>
      </w:pPr>
    </w:p>
    <w:p w:rsidR="00A137FB" w:rsidRDefault="00A137FB" w:rsidP="002F6EC5">
      <w:pPr>
        <w:pStyle w:val="afb"/>
        <w:keepNext/>
        <w:rPr>
          <w:rStyle w:val="TagStyle"/>
          <w:rtl/>
        </w:rPr>
      </w:pPr>
      <w:bookmarkStart w:id="2272" w:name="ET_typistreplace_אחרי_כן_אמ_16_49_13"/>
    </w:p>
    <w:p w:rsidR="00A137FB" w:rsidRDefault="00A137FB" w:rsidP="0099624F">
      <w:pPr>
        <w:rPr>
          <w:rtl/>
        </w:rPr>
      </w:pPr>
      <w:bookmarkStart w:id="2273" w:name="TOR_Q6"/>
      <w:bookmarkEnd w:id="2272"/>
      <w:bookmarkEnd w:id="2273"/>
      <w:r>
        <w:rPr>
          <w:rFonts w:hint="cs"/>
          <w:rtl/>
        </w:rPr>
        <w:t xml:space="preserve">לבוא היום ולהסתכל על מה שקורה במדינת </w:t>
      </w:r>
      <w:bookmarkStart w:id="2274" w:name="_ETM_Q6_140076"/>
      <w:bookmarkEnd w:id="2274"/>
      <w:r>
        <w:rPr>
          <w:rFonts w:hint="cs"/>
          <w:rtl/>
        </w:rPr>
        <w:t xml:space="preserve">ישראל </w:t>
      </w:r>
      <w:r>
        <w:rPr>
          <w:rFonts w:hint="eastAsia"/>
          <w:rtl/>
        </w:rPr>
        <w:t xml:space="preserve">– </w:t>
      </w:r>
      <w:r>
        <w:rPr>
          <w:rFonts w:hint="cs"/>
          <w:rtl/>
        </w:rPr>
        <w:t xml:space="preserve">גם האסון הכי גדול שהיה פה אי פעם, גם </w:t>
      </w:r>
      <w:bookmarkStart w:id="2275" w:name="_ETM_Q6_142012"/>
      <w:bookmarkEnd w:id="2275"/>
      <w:r>
        <w:rPr>
          <w:rFonts w:hint="cs"/>
          <w:rtl/>
        </w:rPr>
        <w:t xml:space="preserve">אסון אזרחי, גם אסון הכרמל </w:t>
      </w:r>
      <w:r>
        <w:rPr>
          <w:rFonts w:hint="eastAsia"/>
          <w:rtl/>
        </w:rPr>
        <w:t xml:space="preserve">– </w:t>
      </w:r>
      <w:r>
        <w:rPr>
          <w:rFonts w:hint="cs"/>
          <w:rtl/>
        </w:rPr>
        <w:t xml:space="preserve">אתם באים ואתם אומרים: אנחנו </w:t>
      </w:r>
      <w:bookmarkStart w:id="2276" w:name="_ETM_Q6_149099"/>
      <w:bookmarkEnd w:id="2276"/>
      <w:r>
        <w:rPr>
          <w:rFonts w:hint="cs"/>
          <w:rtl/>
        </w:rPr>
        <w:t>נתקן, אנחנו נתקן – עם כל האסונות המזעזעים שקרו במשמרת אחרי</w:t>
      </w:r>
      <w:bookmarkStart w:id="2277" w:name="_ETM_Q6_152854"/>
      <w:bookmarkEnd w:id="2277"/>
      <w:r>
        <w:rPr>
          <w:rFonts w:hint="cs"/>
          <w:rtl/>
        </w:rPr>
        <w:t xml:space="preserve"> משמרת אחרי משמרת שלכם? זה דבר שהוא בלתי ייאמן, שאתם</w:t>
      </w:r>
      <w:bookmarkStart w:id="2278" w:name="_ETM_Q6_159877"/>
      <w:bookmarkEnd w:id="2278"/>
      <w:r>
        <w:rPr>
          <w:rFonts w:hint="cs"/>
          <w:rtl/>
        </w:rPr>
        <w:t xml:space="preserve"> ממשיכים עדיין לנהל את המדינה בלי שיש לכם טיפת אחריות</w:t>
      </w:r>
      <w:bookmarkStart w:id="2279" w:name="_ETM_Q6_168070"/>
      <w:bookmarkEnd w:id="2279"/>
      <w:r>
        <w:rPr>
          <w:rFonts w:hint="cs"/>
          <w:rtl/>
        </w:rPr>
        <w:t xml:space="preserve"> לגורל המדינה הזו, ועוד עומדים מאחורי האזרחים האומללים, ששברתם אותם,</w:t>
      </w:r>
      <w:bookmarkStart w:id="2280" w:name="_ETM_Q6_174623"/>
      <w:bookmarkEnd w:id="2280"/>
      <w:r>
        <w:rPr>
          <w:rFonts w:hint="cs"/>
          <w:rtl/>
        </w:rPr>
        <w:t xml:space="preserve"> שברתם את רוחם. אתם באים ומתנערים מכל פיסת אחריות שהי</w:t>
      </w:r>
      <w:bookmarkStart w:id="2281" w:name="_ETM_Q6_182927"/>
      <w:bookmarkEnd w:id="2281"/>
      <w:r>
        <w:rPr>
          <w:rFonts w:hint="cs"/>
          <w:rtl/>
        </w:rPr>
        <w:t>יתה יכולה להיות לכם. תרכינו את הראש שלכם, תבקשו</w:t>
      </w:r>
      <w:bookmarkStart w:id="2282" w:name="_ETM_Q6_186610"/>
      <w:bookmarkEnd w:id="2282"/>
      <w:r>
        <w:rPr>
          <w:rFonts w:hint="cs"/>
          <w:rtl/>
        </w:rPr>
        <w:t xml:space="preserve"> סליחה בפני כל כך הרבה אזרחים שלקחתם</w:t>
      </w:r>
      <w:bookmarkStart w:id="2283" w:name="_ETM_Q6_192214"/>
      <w:bookmarkEnd w:id="2283"/>
      <w:r>
        <w:rPr>
          <w:rFonts w:hint="cs"/>
          <w:rtl/>
        </w:rPr>
        <w:t xml:space="preserve"> את החיים שלהם, הם פצועים, גזלתם מהם חירות </w:t>
      </w:r>
      <w:bookmarkStart w:id="2284" w:name="_ETM_Q6_194189"/>
      <w:bookmarkEnd w:id="2284"/>
      <w:r>
        <w:rPr>
          <w:rFonts w:hint="cs"/>
          <w:rtl/>
        </w:rPr>
        <w:t>וחופש. וזה שאתם היום נמצאים כאן ולא מדברים על דבר</w:t>
      </w:r>
      <w:bookmarkStart w:id="2285" w:name="_ETM_Q6_200396"/>
      <w:bookmarkEnd w:id="2285"/>
      <w:r>
        <w:rPr>
          <w:rFonts w:hint="cs"/>
          <w:rtl/>
        </w:rPr>
        <w:t xml:space="preserve"> אחד וחשוב, וזה באמת הצעקות של האזרחים שנטבחו ב-7 באוקטובר,</w:t>
      </w:r>
      <w:bookmarkStart w:id="2286" w:name="_ETM_Q6_209723"/>
      <w:bookmarkEnd w:id="2286"/>
      <w:r>
        <w:rPr>
          <w:rFonts w:hint="cs"/>
          <w:rtl/>
        </w:rPr>
        <w:t xml:space="preserve"> וזעקות </w:t>
      </w:r>
      <w:r w:rsidR="00722A48">
        <w:rPr>
          <w:rFonts w:hint="cs"/>
          <w:rtl/>
        </w:rPr>
        <w:t>– – –</w:t>
      </w:r>
    </w:p>
    <w:p w:rsidR="00A137FB" w:rsidRDefault="00A137FB" w:rsidP="009635F5">
      <w:pPr>
        <w:rPr>
          <w:rtl/>
        </w:rPr>
      </w:pPr>
      <w:bookmarkStart w:id="2287" w:name="_ETM_Q6_208550"/>
      <w:bookmarkEnd w:id="2287"/>
    </w:p>
    <w:p w:rsidR="00A137FB" w:rsidRDefault="00A137FB" w:rsidP="002F6EC5">
      <w:pPr>
        <w:pStyle w:val="af6"/>
        <w:keepNext/>
        <w:rPr>
          <w:rtl/>
        </w:rPr>
      </w:pPr>
      <w:r w:rsidRPr="00503BAC">
        <w:rPr>
          <w:rStyle w:val="TagStyle"/>
          <w:rtl/>
        </w:rPr>
        <w:t xml:space="preserve"> &lt;&lt; יור &gt;&gt;</w:t>
      </w:r>
      <w:r w:rsidRPr="00D14145">
        <w:rPr>
          <w:rStyle w:val="TagStyle"/>
          <w:rtl/>
        </w:rPr>
        <w:t xml:space="preserve"> </w:t>
      </w:r>
      <w:r>
        <w:rPr>
          <w:rtl/>
        </w:rPr>
        <w:t>היו"ר ארז מלול:</w:t>
      </w:r>
      <w:r w:rsidRPr="00D14145">
        <w:rPr>
          <w:rStyle w:val="TagStyle"/>
          <w:rtl/>
        </w:rPr>
        <w:t xml:space="preserve"> </w:t>
      </w:r>
      <w:r w:rsidRPr="00503BAC">
        <w:rPr>
          <w:rStyle w:val="TagStyle"/>
          <w:rtl/>
        </w:rPr>
        <w:t>&lt;&lt; יור &gt;&gt;</w:t>
      </w:r>
      <w:r>
        <w:rPr>
          <w:rtl/>
        </w:rPr>
        <w:t xml:space="preserve"> </w:t>
      </w:r>
    </w:p>
    <w:p w:rsidR="00A137FB" w:rsidRDefault="00A137FB" w:rsidP="002F6EC5">
      <w:pPr>
        <w:rPr>
          <w:rtl/>
          <w:lang w:eastAsia="he-IL"/>
        </w:rPr>
      </w:pPr>
      <w:bookmarkStart w:id="2288" w:name="_ETM_Q6_210237"/>
      <w:bookmarkEnd w:id="2288"/>
    </w:p>
    <w:p w:rsidR="00A137FB" w:rsidRDefault="00A137FB" w:rsidP="002F6EC5">
      <w:pPr>
        <w:rPr>
          <w:rtl/>
          <w:lang w:eastAsia="he-IL"/>
        </w:rPr>
      </w:pPr>
      <w:bookmarkStart w:id="2289" w:name="_ETM_Q6_210348"/>
      <w:bookmarkEnd w:id="2289"/>
      <w:r>
        <w:rPr>
          <w:rFonts w:hint="cs"/>
          <w:rtl/>
          <w:lang w:eastAsia="he-IL"/>
        </w:rPr>
        <w:t>חברת הכנסת נעמה לזימי, חברת הכנסת נעמה לזימי. היא</w:t>
      </w:r>
      <w:bookmarkStart w:id="2290" w:name="_ETM_Q6_213165"/>
      <w:bookmarkEnd w:id="2290"/>
      <w:r>
        <w:rPr>
          <w:rFonts w:hint="cs"/>
          <w:rtl/>
          <w:lang w:eastAsia="he-IL"/>
        </w:rPr>
        <w:t xml:space="preserve"> לא מתייחסת.</w:t>
      </w:r>
    </w:p>
    <w:p w:rsidR="00A137FB" w:rsidRDefault="00A137FB" w:rsidP="002F6EC5">
      <w:pPr>
        <w:ind w:firstLine="0"/>
        <w:rPr>
          <w:rtl/>
          <w:lang w:eastAsia="he-IL"/>
        </w:rPr>
      </w:pPr>
      <w:bookmarkStart w:id="2291" w:name="_ETM_Q6_214445"/>
      <w:bookmarkStart w:id="2292" w:name="_ETM_Q6_214527"/>
      <w:bookmarkStart w:id="2293" w:name="_ETM_Q6_212491"/>
      <w:bookmarkEnd w:id="2291"/>
      <w:bookmarkEnd w:id="2292"/>
      <w:bookmarkEnd w:id="2293"/>
    </w:p>
    <w:p w:rsidR="00A137FB" w:rsidRDefault="00A137FB" w:rsidP="002F6EC5">
      <w:pPr>
        <w:pStyle w:val="-"/>
        <w:keepNext/>
        <w:rPr>
          <w:rtl/>
        </w:rPr>
      </w:pPr>
      <w:bookmarkStart w:id="2294" w:name="ET_speakercontinue_6158_13"/>
      <w:r w:rsidRPr="00503BAC">
        <w:rPr>
          <w:rStyle w:val="TagStyle"/>
          <w:rtl/>
        </w:rPr>
        <w:t xml:space="preserve"> &lt;&lt; דובר_המשך &gt;&gt;</w:t>
      </w:r>
      <w:r w:rsidRPr="00075FE9">
        <w:rPr>
          <w:rStyle w:val="TagStyle"/>
          <w:rtl/>
        </w:rPr>
        <w:t xml:space="preserve"> </w:t>
      </w:r>
      <w:r>
        <w:rPr>
          <w:rtl/>
        </w:rPr>
        <w:t>אפרת רייטן מרום (העבודה):</w:t>
      </w:r>
      <w:r w:rsidRPr="00075FE9">
        <w:rPr>
          <w:rStyle w:val="TagStyle"/>
          <w:rtl/>
        </w:rPr>
        <w:t xml:space="preserve"> </w:t>
      </w:r>
      <w:r w:rsidRPr="00503BAC">
        <w:rPr>
          <w:rStyle w:val="TagStyle"/>
          <w:rtl/>
        </w:rPr>
        <w:t>&lt;&lt; דובר_המשך &gt;&gt;</w:t>
      </w:r>
      <w:r>
        <w:rPr>
          <w:rtl/>
        </w:rPr>
        <w:t xml:space="preserve"> </w:t>
      </w:r>
      <w:bookmarkEnd w:id="2294"/>
    </w:p>
    <w:p w:rsidR="00A137FB" w:rsidRDefault="00A137FB" w:rsidP="002F6EC5">
      <w:pPr>
        <w:rPr>
          <w:rtl/>
          <w:lang w:eastAsia="he-IL"/>
        </w:rPr>
      </w:pPr>
    </w:p>
    <w:p w:rsidR="00A137FB" w:rsidRDefault="00A137FB" w:rsidP="002F6EC5">
      <w:pPr>
        <w:rPr>
          <w:rtl/>
          <w:lang w:eastAsia="he-IL"/>
        </w:rPr>
      </w:pPr>
      <w:bookmarkStart w:id="2295" w:name="_ETM_Q6_215639"/>
      <w:bookmarkEnd w:id="2295"/>
      <w:r>
        <w:rPr>
          <w:rFonts w:hint="cs"/>
          <w:rtl/>
          <w:lang w:eastAsia="he-IL"/>
        </w:rPr>
        <w:t>היא לא מפריעה.</w:t>
      </w:r>
    </w:p>
    <w:p w:rsidR="00A137FB" w:rsidRDefault="00A137FB" w:rsidP="002F6EC5">
      <w:pPr>
        <w:ind w:firstLine="0"/>
        <w:rPr>
          <w:rtl/>
          <w:lang w:eastAsia="he-IL"/>
        </w:rPr>
      </w:pPr>
      <w:bookmarkStart w:id="2296" w:name="_ETM_Q6_215102"/>
      <w:bookmarkStart w:id="2297" w:name="_ETM_Q6_215205"/>
      <w:bookmarkStart w:id="2298" w:name="_ETM_Q6_215226"/>
      <w:bookmarkStart w:id="2299" w:name="_ETM_Q6_215318"/>
      <w:bookmarkEnd w:id="2296"/>
      <w:bookmarkEnd w:id="2297"/>
      <w:bookmarkEnd w:id="2298"/>
      <w:bookmarkEnd w:id="2299"/>
    </w:p>
    <w:p w:rsidR="00A137FB" w:rsidRDefault="00A137FB" w:rsidP="002F6EC5">
      <w:pPr>
        <w:pStyle w:val="af6"/>
        <w:keepNext/>
        <w:rPr>
          <w:rtl/>
        </w:rPr>
      </w:pPr>
      <w:bookmarkStart w:id="2300" w:name="ET_yor_6595_14"/>
      <w:r w:rsidRPr="00503BAC">
        <w:rPr>
          <w:rStyle w:val="TagStyle"/>
          <w:rtl/>
        </w:rPr>
        <w:t xml:space="preserve"> &lt;&lt; יור &gt;&gt;</w:t>
      </w:r>
      <w:r w:rsidRPr="00075FE9">
        <w:rPr>
          <w:rStyle w:val="TagStyle"/>
          <w:rtl/>
        </w:rPr>
        <w:t xml:space="preserve"> </w:t>
      </w:r>
      <w:r>
        <w:rPr>
          <w:rtl/>
        </w:rPr>
        <w:t>היו"ר ארז מלול:</w:t>
      </w:r>
      <w:r w:rsidRPr="00075FE9">
        <w:rPr>
          <w:rStyle w:val="TagStyle"/>
          <w:rtl/>
        </w:rPr>
        <w:t xml:space="preserve"> </w:t>
      </w:r>
      <w:r w:rsidRPr="00503BAC">
        <w:rPr>
          <w:rStyle w:val="TagStyle"/>
          <w:rtl/>
        </w:rPr>
        <w:t>&lt;&lt; יור &gt;&gt;</w:t>
      </w:r>
      <w:r>
        <w:rPr>
          <w:rtl/>
        </w:rPr>
        <w:t xml:space="preserve"> </w:t>
      </w:r>
      <w:bookmarkEnd w:id="2300"/>
    </w:p>
    <w:p w:rsidR="00A137FB" w:rsidRDefault="00A137FB" w:rsidP="002F6EC5">
      <w:pPr>
        <w:rPr>
          <w:rtl/>
          <w:lang w:eastAsia="he-IL"/>
        </w:rPr>
      </w:pPr>
    </w:p>
    <w:p w:rsidR="00A137FB" w:rsidRDefault="00A137FB" w:rsidP="002F6EC5">
      <w:pPr>
        <w:rPr>
          <w:rtl/>
          <w:lang w:eastAsia="he-IL"/>
        </w:rPr>
      </w:pPr>
      <w:bookmarkStart w:id="2301" w:name="_ETM_Q6_216196"/>
      <w:bookmarkEnd w:id="2301"/>
      <w:r>
        <w:rPr>
          <w:rFonts w:hint="cs"/>
          <w:rtl/>
          <w:lang w:eastAsia="he-IL"/>
        </w:rPr>
        <w:t>לי זה מפריע. אני רוצה להקשיב.</w:t>
      </w:r>
    </w:p>
    <w:p w:rsidR="00A137FB" w:rsidRDefault="00A137FB" w:rsidP="002F6EC5">
      <w:pPr>
        <w:ind w:firstLine="0"/>
        <w:rPr>
          <w:rtl/>
          <w:lang w:eastAsia="he-IL"/>
        </w:rPr>
      </w:pPr>
      <w:bookmarkStart w:id="2302" w:name="_ETM_Q6_215860"/>
      <w:bookmarkStart w:id="2303" w:name="_ETM_Q6_215942"/>
      <w:bookmarkStart w:id="2304" w:name="_ETM_Q6_215972"/>
      <w:bookmarkStart w:id="2305" w:name="_ETM_Q6_216065"/>
      <w:bookmarkEnd w:id="2302"/>
      <w:bookmarkEnd w:id="2303"/>
      <w:bookmarkEnd w:id="2304"/>
      <w:bookmarkEnd w:id="2305"/>
    </w:p>
    <w:p w:rsidR="00A137FB" w:rsidRDefault="00A137FB" w:rsidP="002F6EC5">
      <w:pPr>
        <w:pStyle w:val="-"/>
        <w:keepNext/>
        <w:rPr>
          <w:rtl/>
        </w:rPr>
      </w:pPr>
      <w:bookmarkStart w:id="2306" w:name="ET_speakercontinue_6158_15"/>
      <w:r w:rsidRPr="00503BAC">
        <w:rPr>
          <w:rStyle w:val="TagStyle"/>
          <w:rtl/>
        </w:rPr>
        <w:t xml:space="preserve"> &lt;&lt; דובר_המשך &gt;&gt;</w:t>
      </w:r>
      <w:r w:rsidRPr="00075FE9">
        <w:rPr>
          <w:rStyle w:val="TagStyle"/>
          <w:rtl/>
        </w:rPr>
        <w:t xml:space="preserve"> </w:t>
      </w:r>
      <w:r>
        <w:rPr>
          <w:rtl/>
        </w:rPr>
        <w:t>אפרת רייטן מרום (העבודה):</w:t>
      </w:r>
      <w:r w:rsidRPr="00075FE9">
        <w:rPr>
          <w:rStyle w:val="TagStyle"/>
          <w:rtl/>
        </w:rPr>
        <w:t xml:space="preserve"> </w:t>
      </w:r>
      <w:r w:rsidRPr="00503BAC">
        <w:rPr>
          <w:rStyle w:val="TagStyle"/>
          <w:rtl/>
        </w:rPr>
        <w:t>&lt;&lt; דובר_המשך &gt;&gt;</w:t>
      </w:r>
      <w:r>
        <w:rPr>
          <w:rtl/>
        </w:rPr>
        <w:t xml:space="preserve"> </w:t>
      </w:r>
      <w:bookmarkEnd w:id="2306"/>
    </w:p>
    <w:p w:rsidR="00A137FB" w:rsidRDefault="00A137FB" w:rsidP="002F6EC5">
      <w:pPr>
        <w:rPr>
          <w:rtl/>
          <w:lang w:eastAsia="he-IL"/>
        </w:rPr>
      </w:pPr>
    </w:p>
    <w:p w:rsidR="00A137FB" w:rsidRDefault="00A137FB" w:rsidP="00D12306">
      <w:pPr>
        <w:rPr>
          <w:rtl/>
          <w:lang w:eastAsia="he-IL"/>
        </w:rPr>
      </w:pPr>
      <w:bookmarkStart w:id="2307" w:name="_ETM_Q6_217425"/>
      <w:bookmarkEnd w:id="2307"/>
      <w:r>
        <w:rPr>
          <w:rFonts w:hint="cs"/>
          <w:rtl/>
          <w:lang w:eastAsia="he-IL"/>
        </w:rPr>
        <w:t xml:space="preserve">זעקות </w:t>
      </w:r>
      <w:bookmarkStart w:id="2308" w:name="_ETM_Q6_218388"/>
      <w:bookmarkEnd w:id="2308"/>
      <w:r>
        <w:rPr>
          <w:rFonts w:hint="cs"/>
          <w:rtl/>
          <w:lang w:eastAsia="he-IL"/>
        </w:rPr>
        <w:t xml:space="preserve">החטופים והחטופות היום, שברגע זה, </w:t>
      </w:r>
      <w:r w:rsidR="00D12306">
        <w:rPr>
          <w:rFonts w:hint="cs"/>
          <w:rtl/>
          <w:lang w:eastAsia="he-IL"/>
        </w:rPr>
        <w:t>כ</w:t>
      </w:r>
      <w:r>
        <w:rPr>
          <w:rFonts w:hint="cs"/>
          <w:rtl/>
          <w:lang w:eastAsia="he-IL"/>
        </w:rPr>
        <w:t xml:space="preserve">שאתם </w:t>
      </w:r>
      <w:bookmarkStart w:id="2309" w:name="_ETM_Q6_222583"/>
      <w:bookmarkEnd w:id="2309"/>
      <w:r>
        <w:rPr>
          <w:rFonts w:hint="cs"/>
          <w:rtl/>
          <w:lang w:eastAsia="he-IL"/>
        </w:rPr>
        <w:t>עוסקים בשטויות ובמינויים ובהסתה, נמצאים במערות ובמנהרות ובדירות</w:t>
      </w:r>
      <w:bookmarkStart w:id="2310" w:name="_ETM_Q6_231450"/>
      <w:bookmarkEnd w:id="2310"/>
      <w:r>
        <w:rPr>
          <w:rFonts w:hint="cs"/>
          <w:rtl/>
          <w:lang w:eastAsia="he-IL"/>
        </w:rPr>
        <w:t xml:space="preserve"> איומות בידי חמאס – עצם זה שאתם מתעסקים בדברים אחרים ז</w:t>
      </w:r>
      <w:bookmarkStart w:id="2311" w:name="_ETM_Q6_235044"/>
      <w:bookmarkEnd w:id="2311"/>
      <w:r>
        <w:rPr>
          <w:rFonts w:hint="cs"/>
          <w:rtl/>
          <w:lang w:eastAsia="he-IL"/>
        </w:rPr>
        <w:t xml:space="preserve">ה בושה ואות קין על המצח שלכם. והדבר הזה לעולם </w:t>
      </w:r>
      <w:proofErr w:type="spellStart"/>
      <w:r>
        <w:rPr>
          <w:rFonts w:hint="cs"/>
          <w:rtl/>
          <w:lang w:eastAsia="he-IL"/>
        </w:rPr>
        <w:t>לעולם</w:t>
      </w:r>
      <w:proofErr w:type="spellEnd"/>
      <w:r>
        <w:rPr>
          <w:rFonts w:hint="cs"/>
          <w:rtl/>
          <w:lang w:eastAsia="he-IL"/>
        </w:rPr>
        <w:t xml:space="preserve"> </w:t>
      </w:r>
      <w:bookmarkStart w:id="2312" w:name="_ETM_Q6_242020"/>
      <w:bookmarkEnd w:id="2312"/>
      <w:r>
        <w:rPr>
          <w:rFonts w:hint="cs"/>
          <w:rtl/>
          <w:lang w:eastAsia="he-IL"/>
        </w:rPr>
        <w:t>לא יימחה.</w:t>
      </w:r>
    </w:p>
    <w:p w:rsidR="00A137FB" w:rsidRDefault="00A137FB" w:rsidP="002F6EC5">
      <w:pPr>
        <w:ind w:firstLine="0"/>
        <w:rPr>
          <w:rtl/>
          <w:lang w:eastAsia="he-IL"/>
        </w:rPr>
      </w:pPr>
      <w:bookmarkStart w:id="2313" w:name="_ETM_Q6_240167"/>
      <w:bookmarkStart w:id="2314" w:name="_ETM_Q6_240273"/>
      <w:bookmarkStart w:id="2315" w:name="_ETM_Q6_240321"/>
      <w:bookmarkStart w:id="2316" w:name="_ETM_Q6_240388"/>
      <w:bookmarkEnd w:id="2313"/>
      <w:bookmarkEnd w:id="2314"/>
      <w:bookmarkEnd w:id="2315"/>
      <w:bookmarkEnd w:id="2316"/>
    </w:p>
    <w:p w:rsidR="00A137FB" w:rsidRDefault="00A137FB" w:rsidP="002F6EC5">
      <w:pPr>
        <w:pStyle w:val="af6"/>
        <w:keepNext/>
        <w:rPr>
          <w:rtl/>
        </w:rPr>
      </w:pPr>
      <w:r w:rsidRPr="00503BAC">
        <w:rPr>
          <w:rStyle w:val="TagStyle"/>
          <w:rtl/>
        </w:rPr>
        <w:t xml:space="preserve"> &lt;&lt; יור &gt;&gt;</w:t>
      </w:r>
      <w:r w:rsidRPr="00075FE9">
        <w:rPr>
          <w:rStyle w:val="TagStyle"/>
          <w:rtl/>
        </w:rPr>
        <w:t xml:space="preserve"> </w:t>
      </w:r>
      <w:r>
        <w:rPr>
          <w:rtl/>
        </w:rPr>
        <w:t>היו"ר ארז מלול:</w:t>
      </w:r>
      <w:r w:rsidRPr="00075FE9">
        <w:rPr>
          <w:rStyle w:val="TagStyle"/>
          <w:rtl/>
        </w:rPr>
        <w:t xml:space="preserve"> </w:t>
      </w:r>
      <w:r w:rsidRPr="00503BAC">
        <w:rPr>
          <w:rStyle w:val="TagStyle"/>
          <w:rtl/>
        </w:rPr>
        <w:t>&lt;&lt; יור &gt;&gt;</w:t>
      </w:r>
      <w:r>
        <w:rPr>
          <w:rtl/>
        </w:rPr>
        <w:t xml:space="preserve"> </w:t>
      </w:r>
    </w:p>
    <w:p w:rsidR="00A137FB" w:rsidRDefault="00A137FB" w:rsidP="002F6EC5">
      <w:pPr>
        <w:rPr>
          <w:rtl/>
          <w:lang w:eastAsia="he-IL"/>
        </w:rPr>
      </w:pPr>
    </w:p>
    <w:p w:rsidR="00A137FB" w:rsidRDefault="00A137FB" w:rsidP="002F6EC5">
      <w:pPr>
        <w:rPr>
          <w:rtl/>
          <w:lang w:eastAsia="he-IL"/>
        </w:rPr>
      </w:pPr>
      <w:bookmarkStart w:id="2317" w:name="_ETM_Q6_241529"/>
      <w:bookmarkEnd w:id="2317"/>
      <w:r>
        <w:rPr>
          <w:rFonts w:hint="cs"/>
          <w:rtl/>
          <w:lang w:eastAsia="he-IL"/>
        </w:rPr>
        <w:t xml:space="preserve">תודה רבה. </w:t>
      </w:r>
    </w:p>
    <w:p w:rsidR="00A137FB" w:rsidRDefault="00A137FB" w:rsidP="002F6EC5">
      <w:pPr>
        <w:rPr>
          <w:rtl/>
          <w:lang w:eastAsia="he-IL"/>
        </w:rPr>
      </w:pPr>
      <w:bookmarkStart w:id="2318" w:name="_ETM_Q6_243907"/>
      <w:bookmarkStart w:id="2319" w:name="_ETM_Q6_243996"/>
      <w:bookmarkEnd w:id="2318"/>
      <w:bookmarkEnd w:id="2319"/>
    </w:p>
    <w:p w:rsidR="00A137FB" w:rsidRPr="00075FE9" w:rsidRDefault="00A137FB" w:rsidP="002F6EC5">
      <w:pPr>
        <w:rPr>
          <w:rtl/>
          <w:lang w:eastAsia="he-IL"/>
        </w:rPr>
      </w:pPr>
      <w:bookmarkStart w:id="2320" w:name="_ETM_Q6_244060"/>
      <w:bookmarkStart w:id="2321" w:name="_ETM_Q6_244138"/>
      <w:bookmarkEnd w:id="2320"/>
      <w:bookmarkEnd w:id="2321"/>
      <w:r>
        <w:rPr>
          <w:rFonts w:hint="cs"/>
          <w:rtl/>
          <w:lang w:eastAsia="he-IL"/>
        </w:rPr>
        <w:t>חבריי חברי הכנסת, אנו עוברים להצבעה על</w:t>
      </w:r>
      <w:bookmarkStart w:id="2322" w:name="_ETM_Q6_247575"/>
      <w:bookmarkEnd w:id="2322"/>
      <w:r>
        <w:rPr>
          <w:rFonts w:hint="cs"/>
          <w:rtl/>
          <w:lang w:eastAsia="he-IL"/>
        </w:rPr>
        <w:t xml:space="preserve"> הצעה להביע אי-אמון בממשלה של סיעת יש עתי</w:t>
      </w:r>
      <w:bookmarkStart w:id="2323" w:name="_ETM_Q6_257271"/>
      <w:bookmarkEnd w:id="2323"/>
      <w:r>
        <w:rPr>
          <w:rFonts w:hint="cs"/>
          <w:rtl/>
          <w:lang w:eastAsia="he-IL"/>
        </w:rPr>
        <w:t xml:space="preserve">ד. בבקשה לשבת. הצבעה. </w:t>
      </w:r>
    </w:p>
    <w:p w:rsidR="00A137FB" w:rsidRDefault="00A137FB" w:rsidP="002F6EC5">
      <w:pPr>
        <w:ind w:firstLine="0"/>
        <w:rPr>
          <w:rtl/>
          <w:lang w:eastAsia="he-IL"/>
        </w:rPr>
      </w:pPr>
      <w:bookmarkStart w:id="2324" w:name="_ETM_Q6_213400"/>
      <w:bookmarkStart w:id="2325" w:name="_ETM_Q6_213428"/>
      <w:bookmarkEnd w:id="2324"/>
      <w:bookmarkEnd w:id="2325"/>
    </w:p>
    <w:p w:rsidR="00A137FB" w:rsidRDefault="00A137FB" w:rsidP="002F6EC5">
      <w:pPr>
        <w:pStyle w:val="af1"/>
        <w:keepNext/>
        <w:rPr>
          <w:rtl/>
          <w:lang w:eastAsia="he-IL"/>
        </w:rPr>
      </w:pPr>
      <w:r>
        <w:rPr>
          <w:rtl/>
          <w:lang w:eastAsia="he-IL"/>
        </w:rPr>
        <w:t>הצבעה מס'</w:t>
      </w:r>
      <w:r>
        <w:rPr>
          <w:rFonts w:hint="cs"/>
          <w:rtl/>
          <w:lang w:eastAsia="he-IL"/>
        </w:rPr>
        <w:t xml:space="preserve"> 1</w:t>
      </w:r>
    </w:p>
    <w:p w:rsidR="00A137FB" w:rsidRDefault="00A137FB" w:rsidP="002F6EC5">
      <w:pPr>
        <w:pStyle w:val="--"/>
        <w:keepNext/>
        <w:rPr>
          <w:rtl/>
          <w:lang w:eastAsia="he-IL"/>
        </w:rPr>
      </w:pPr>
    </w:p>
    <w:p w:rsidR="00A137FB" w:rsidRDefault="00A137FB" w:rsidP="002F6EC5">
      <w:pPr>
        <w:pStyle w:val="--"/>
        <w:keepNext/>
        <w:rPr>
          <w:rtl/>
          <w:lang w:eastAsia="he-IL"/>
        </w:rPr>
      </w:pPr>
      <w:r>
        <w:rPr>
          <w:rtl/>
          <w:lang w:eastAsia="he-IL"/>
        </w:rPr>
        <w:t>בעד</w:t>
      </w:r>
      <w:r>
        <w:rPr>
          <w:rFonts w:hint="cs"/>
          <w:rtl/>
          <w:lang w:eastAsia="he-IL"/>
        </w:rPr>
        <w:t xml:space="preserve"> הצעת סיעת יש עתיד להביע אי-אמון</w:t>
      </w:r>
      <w:bookmarkStart w:id="2326" w:name="_ETM_Q6_258985"/>
      <w:bookmarkEnd w:id="2326"/>
      <w:r>
        <w:rPr>
          <w:rFonts w:hint="cs"/>
          <w:rtl/>
          <w:lang w:eastAsia="he-IL"/>
        </w:rPr>
        <w:t xml:space="preserve"> בממשלה</w:t>
      </w:r>
      <w:r>
        <w:rPr>
          <w:rtl/>
          <w:lang w:eastAsia="he-IL"/>
        </w:rPr>
        <w:t xml:space="preserve"> – </w:t>
      </w:r>
      <w:r>
        <w:rPr>
          <w:rFonts w:hint="cs"/>
          <w:rtl/>
          <w:lang w:eastAsia="he-IL"/>
        </w:rPr>
        <w:t>34</w:t>
      </w:r>
    </w:p>
    <w:p w:rsidR="00A137FB" w:rsidRDefault="00A137FB" w:rsidP="002F6EC5">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137FB" w:rsidRDefault="00A137FB" w:rsidP="002F6EC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137FB" w:rsidRDefault="00A137FB" w:rsidP="002F6EC5">
      <w:pPr>
        <w:pStyle w:val="af2"/>
        <w:rPr>
          <w:rtl/>
          <w:lang w:eastAsia="he-IL"/>
        </w:rPr>
      </w:pPr>
      <w:r>
        <w:rPr>
          <w:rFonts w:hint="cs"/>
          <w:rtl/>
          <w:lang w:eastAsia="he-IL"/>
        </w:rPr>
        <w:t>הצעת סיעת יש עתיד להביע אי-אמון בממשלה לא נתקבלה.</w:t>
      </w:r>
    </w:p>
    <w:p w:rsidR="00A137FB" w:rsidRDefault="00A137FB" w:rsidP="002F6EC5">
      <w:pPr>
        <w:ind w:firstLine="0"/>
        <w:rPr>
          <w:rtl/>
          <w:lang w:eastAsia="he-IL"/>
        </w:rPr>
      </w:pPr>
      <w:bookmarkStart w:id="2327" w:name="_ETM_Q6_256004"/>
      <w:bookmarkStart w:id="2328" w:name="_ETM_Q6_256128"/>
      <w:bookmarkStart w:id="2329" w:name="_ETM_Q6_265540"/>
      <w:bookmarkStart w:id="2330" w:name="_ETM_Q6_265647"/>
      <w:bookmarkEnd w:id="2327"/>
      <w:bookmarkEnd w:id="2328"/>
      <w:bookmarkEnd w:id="2329"/>
      <w:bookmarkEnd w:id="2330"/>
    </w:p>
    <w:p w:rsidR="00A137FB" w:rsidRDefault="00A137FB" w:rsidP="002F6EC5">
      <w:pPr>
        <w:pStyle w:val="af6"/>
        <w:keepNext/>
        <w:rPr>
          <w:rtl/>
        </w:rPr>
      </w:pPr>
      <w:bookmarkStart w:id="2331" w:name="ET_yor_6595_17"/>
      <w:r w:rsidRPr="00503BAC">
        <w:rPr>
          <w:rStyle w:val="TagStyle"/>
          <w:rtl/>
        </w:rPr>
        <w:t>&lt;&lt; יור &gt;&gt;</w:t>
      </w:r>
      <w:r w:rsidRPr="00075FE9">
        <w:rPr>
          <w:rStyle w:val="TagStyle"/>
          <w:rtl/>
        </w:rPr>
        <w:t xml:space="preserve"> </w:t>
      </w:r>
      <w:r>
        <w:rPr>
          <w:rtl/>
        </w:rPr>
        <w:t>היו"ר ארז מלול:</w:t>
      </w:r>
      <w:r w:rsidRPr="00075FE9">
        <w:rPr>
          <w:rStyle w:val="TagStyle"/>
          <w:rtl/>
        </w:rPr>
        <w:t xml:space="preserve"> </w:t>
      </w:r>
      <w:r w:rsidRPr="00503BAC">
        <w:rPr>
          <w:rStyle w:val="TagStyle"/>
          <w:rtl/>
        </w:rPr>
        <w:t>&lt;&lt; יור &gt;&gt;</w:t>
      </w:r>
      <w:r>
        <w:rPr>
          <w:rtl/>
        </w:rPr>
        <w:t xml:space="preserve"> </w:t>
      </w:r>
      <w:bookmarkEnd w:id="2331"/>
    </w:p>
    <w:p w:rsidR="00A137FB" w:rsidRDefault="00A137FB" w:rsidP="00722A48">
      <w:pPr>
        <w:rPr>
          <w:rtl/>
          <w:lang w:eastAsia="he-IL"/>
        </w:rPr>
      </w:pPr>
    </w:p>
    <w:p w:rsidR="00A137FB" w:rsidRDefault="00A137FB" w:rsidP="002F6EC5">
      <w:pPr>
        <w:rPr>
          <w:rtl/>
          <w:lang w:eastAsia="he-IL"/>
        </w:rPr>
      </w:pPr>
      <w:bookmarkStart w:id="2332" w:name="_ETM_Q6_266540"/>
      <w:bookmarkEnd w:id="2332"/>
      <w:r>
        <w:rPr>
          <w:rFonts w:hint="cs"/>
          <w:rtl/>
          <w:lang w:eastAsia="he-IL"/>
        </w:rPr>
        <w:t>להלן תוצאות ההצבעה: 34 בעד, אין מתנגדים.</w:t>
      </w:r>
      <w:bookmarkStart w:id="2333" w:name="_ETM_Q6_280547"/>
      <w:bookmarkEnd w:id="2333"/>
      <w:r>
        <w:rPr>
          <w:rFonts w:hint="cs"/>
          <w:rtl/>
          <w:lang w:eastAsia="he-IL"/>
        </w:rPr>
        <w:t xml:space="preserve"> אני קובע שההצעה לא התקבלה מאחר שלא זכתה ל</w:t>
      </w:r>
      <w:bookmarkStart w:id="2334" w:name="_ETM_Q6_285980"/>
      <w:bookmarkStart w:id="2335" w:name="_ETM_Q6_286057"/>
      <w:bookmarkEnd w:id="2334"/>
      <w:bookmarkEnd w:id="2335"/>
      <w:r>
        <w:rPr>
          <w:rFonts w:hint="cs"/>
          <w:rtl/>
          <w:lang w:eastAsia="he-IL"/>
        </w:rPr>
        <w:t>רוב</w:t>
      </w:r>
      <w:bookmarkStart w:id="2336" w:name="_ETM_Q6_283676"/>
      <w:bookmarkEnd w:id="2336"/>
      <w:r>
        <w:rPr>
          <w:rFonts w:hint="cs"/>
          <w:rtl/>
          <w:lang w:eastAsia="he-IL"/>
        </w:rPr>
        <w:t xml:space="preserve"> הד</w:t>
      </w:r>
      <w:bookmarkStart w:id="2337" w:name="_ETM_Q6_285020"/>
      <w:bookmarkEnd w:id="2337"/>
      <w:r>
        <w:rPr>
          <w:rFonts w:hint="cs"/>
          <w:rtl/>
          <w:lang w:eastAsia="he-IL"/>
        </w:rPr>
        <w:t>רוש.</w:t>
      </w:r>
    </w:p>
    <w:p w:rsidR="00A137FB" w:rsidRDefault="00A137FB" w:rsidP="002F6EC5">
      <w:pPr>
        <w:rPr>
          <w:rtl/>
          <w:lang w:eastAsia="he-IL"/>
        </w:rPr>
      </w:pPr>
      <w:bookmarkStart w:id="2338" w:name="_ETM_Q6_285101"/>
      <w:bookmarkEnd w:id="2338"/>
    </w:p>
    <w:p w:rsidR="00A137FB" w:rsidRDefault="00A137FB" w:rsidP="002F6EC5">
      <w:pPr>
        <w:rPr>
          <w:rtl/>
          <w:lang w:eastAsia="he-IL"/>
        </w:rPr>
      </w:pPr>
      <w:bookmarkStart w:id="2339" w:name="_ETM_Q6_286485"/>
      <w:bookmarkStart w:id="2340" w:name="_ETM_Q6_286561"/>
      <w:bookmarkEnd w:id="2339"/>
      <w:bookmarkEnd w:id="2340"/>
      <w:r>
        <w:rPr>
          <w:rFonts w:hint="cs"/>
          <w:rtl/>
          <w:lang w:eastAsia="he-IL"/>
        </w:rPr>
        <w:t>אנו עוברים להצבעה על ההצעה להביע אי-אמון</w:t>
      </w:r>
      <w:bookmarkStart w:id="2341" w:name="_ETM_Q6_291780"/>
      <w:bookmarkEnd w:id="2341"/>
      <w:r>
        <w:rPr>
          <w:rFonts w:hint="cs"/>
          <w:rtl/>
          <w:lang w:eastAsia="he-IL"/>
        </w:rPr>
        <w:t xml:space="preserve"> בממשלה של סיעת העבודה. הצבעה. </w:t>
      </w:r>
    </w:p>
    <w:p w:rsidR="00A137FB" w:rsidRPr="00075FE9" w:rsidRDefault="00A137FB" w:rsidP="002F6EC5">
      <w:pPr>
        <w:rPr>
          <w:rtl/>
          <w:lang w:eastAsia="he-IL"/>
        </w:rPr>
      </w:pPr>
      <w:bookmarkStart w:id="2342" w:name="_ETM_Q6_292055"/>
      <w:bookmarkStart w:id="2343" w:name="_ETM_Q6_292134"/>
      <w:bookmarkEnd w:id="2342"/>
      <w:bookmarkEnd w:id="2343"/>
    </w:p>
    <w:p w:rsidR="00A137FB" w:rsidRDefault="00A137FB" w:rsidP="002F6EC5">
      <w:pPr>
        <w:pStyle w:val="af1"/>
        <w:keepNext/>
        <w:rPr>
          <w:rtl/>
          <w:lang w:eastAsia="he-IL"/>
        </w:rPr>
      </w:pPr>
      <w:r>
        <w:rPr>
          <w:rtl/>
          <w:lang w:eastAsia="he-IL"/>
        </w:rPr>
        <w:t>הצבעה מס'</w:t>
      </w:r>
      <w:r>
        <w:rPr>
          <w:rFonts w:hint="cs"/>
          <w:rtl/>
          <w:lang w:eastAsia="he-IL"/>
        </w:rPr>
        <w:t xml:space="preserve"> 2</w:t>
      </w:r>
    </w:p>
    <w:p w:rsidR="00A137FB" w:rsidRDefault="00A137FB" w:rsidP="002F6EC5">
      <w:pPr>
        <w:pStyle w:val="--"/>
        <w:keepNext/>
        <w:rPr>
          <w:rtl/>
          <w:lang w:eastAsia="he-IL"/>
        </w:rPr>
      </w:pPr>
    </w:p>
    <w:p w:rsidR="00A137FB" w:rsidRDefault="00A137FB" w:rsidP="002F6EC5">
      <w:pPr>
        <w:pStyle w:val="--"/>
        <w:keepNext/>
        <w:rPr>
          <w:rtl/>
          <w:lang w:eastAsia="he-IL"/>
        </w:rPr>
      </w:pPr>
      <w:r>
        <w:rPr>
          <w:rtl/>
          <w:lang w:eastAsia="he-IL"/>
        </w:rPr>
        <w:t>בעד</w:t>
      </w:r>
      <w:r>
        <w:rPr>
          <w:rFonts w:hint="cs"/>
          <w:rtl/>
          <w:lang w:eastAsia="he-IL"/>
        </w:rPr>
        <w:t xml:space="preserve"> הצעת סיעת העבודה להביע אי-אמון בממשלה</w:t>
      </w:r>
      <w:r>
        <w:rPr>
          <w:rtl/>
          <w:lang w:eastAsia="he-IL"/>
        </w:rPr>
        <w:t xml:space="preserve"> – </w:t>
      </w:r>
      <w:r>
        <w:rPr>
          <w:rFonts w:hint="cs"/>
          <w:rtl/>
          <w:lang w:eastAsia="he-IL"/>
        </w:rPr>
        <w:t>34</w:t>
      </w:r>
    </w:p>
    <w:p w:rsidR="00A137FB" w:rsidRDefault="00A137FB" w:rsidP="002F6EC5">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A137FB" w:rsidRDefault="00A137FB" w:rsidP="002F6EC5">
      <w:pPr>
        <w:pStyle w:val="--"/>
        <w:keepNext/>
        <w:rPr>
          <w:rtl/>
          <w:lang w:eastAsia="he-IL"/>
        </w:rPr>
      </w:pPr>
      <w:r>
        <w:rPr>
          <w:rtl/>
          <w:lang w:eastAsia="he-IL"/>
        </w:rPr>
        <w:t>נמנעים –</w:t>
      </w:r>
      <w:r>
        <w:rPr>
          <w:rFonts w:hint="cs"/>
          <w:rtl/>
          <w:lang w:eastAsia="he-IL"/>
        </w:rPr>
        <w:t xml:space="preserve"> אין</w:t>
      </w:r>
      <w:bookmarkStart w:id="2344" w:name="_ETM_Q6_296010"/>
      <w:bookmarkEnd w:id="2344"/>
    </w:p>
    <w:p w:rsidR="00A137FB" w:rsidRDefault="00A137FB" w:rsidP="002F6EC5">
      <w:pPr>
        <w:pStyle w:val="af2"/>
        <w:rPr>
          <w:rtl/>
          <w:lang w:eastAsia="he-IL"/>
        </w:rPr>
      </w:pPr>
      <w:bookmarkStart w:id="2345" w:name="_ETM_Q6_296117"/>
      <w:bookmarkEnd w:id="2345"/>
      <w:r>
        <w:rPr>
          <w:rFonts w:hint="cs"/>
          <w:rtl/>
          <w:lang w:eastAsia="he-IL"/>
        </w:rPr>
        <w:t>הצעת סיעת העבודה להביע אי-אמון בממשלה לא נתקבלה.</w:t>
      </w:r>
    </w:p>
    <w:p w:rsidR="00A137FB" w:rsidRPr="00701859" w:rsidRDefault="00A137FB" w:rsidP="002F6EC5">
      <w:pPr>
        <w:rPr>
          <w:rtl/>
          <w:lang w:eastAsia="he-IL"/>
        </w:rPr>
      </w:pPr>
      <w:bookmarkStart w:id="2346" w:name="_ETM_Q6_938092"/>
      <w:bookmarkStart w:id="2347" w:name="_ETM_Q6_938253"/>
      <w:bookmarkEnd w:id="2346"/>
      <w:bookmarkEnd w:id="2347"/>
    </w:p>
    <w:p w:rsidR="00A137FB" w:rsidRDefault="00A137FB" w:rsidP="002F6EC5">
      <w:pPr>
        <w:pStyle w:val="af6"/>
        <w:keepNext/>
        <w:rPr>
          <w:rtl/>
        </w:rPr>
      </w:pPr>
      <w:r w:rsidRPr="00503BAC">
        <w:rPr>
          <w:rStyle w:val="TagStyle"/>
          <w:rtl/>
        </w:rPr>
        <w:t>&lt;&lt; יור &gt;&gt;</w:t>
      </w:r>
      <w:r w:rsidRPr="00075FE9">
        <w:rPr>
          <w:rStyle w:val="TagStyle"/>
          <w:rtl/>
        </w:rPr>
        <w:t xml:space="preserve"> </w:t>
      </w:r>
      <w:r>
        <w:rPr>
          <w:rtl/>
        </w:rPr>
        <w:t>היו"ר ארז מלול:</w:t>
      </w:r>
      <w:r w:rsidRPr="00075FE9">
        <w:rPr>
          <w:rStyle w:val="TagStyle"/>
          <w:rtl/>
        </w:rPr>
        <w:t xml:space="preserve"> </w:t>
      </w:r>
      <w:r w:rsidRPr="00503BAC">
        <w:rPr>
          <w:rStyle w:val="TagStyle"/>
          <w:rtl/>
        </w:rPr>
        <w:t>&lt;&lt; יור &gt;&gt;</w:t>
      </w:r>
      <w:r>
        <w:rPr>
          <w:rtl/>
        </w:rPr>
        <w:t xml:space="preserve"> </w:t>
      </w:r>
    </w:p>
    <w:p w:rsidR="00A137FB" w:rsidRDefault="00A137FB" w:rsidP="002F6EC5">
      <w:pPr>
        <w:rPr>
          <w:rtl/>
          <w:lang w:eastAsia="he-IL"/>
        </w:rPr>
      </w:pPr>
    </w:p>
    <w:p w:rsidR="00A137FB" w:rsidRPr="00075FE9" w:rsidRDefault="00A137FB" w:rsidP="002F6EC5">
      <w:pPr>
        <w:rPr>
          <w:rtl/>
          <w:lang w:eastAsia="he-IL"/>
        </w:rPr>
      </w:pPr>
      <w:bookmarkStart w:id="2348" w:name="_ETM_Q6_301296"/>
      <w:bookmarkEnd w:id="2348"/>
      <w:r>
        <w:rPr>
          <w:rFonts w:hint="cs"/>
          <w:rtl/>
          <w:lang w:eastAsia="he-IL"/>
        </w:rPr>
        <w:t xml:space="preserve">להלן </w:t>
      </w:r>
      <w:bookmarkStart w:id="2349" w:name="_ETM_Q6_307305"/>
      <w:bookmarkEnd w:id="2349"/>
      <w:r>
        <w:rPr>
          <w:rFonts w:hint="cs"/>
          <w:rtl/>
          <w:lang w:eastAsia="he-IL"/>
        </w:rPr>
        <w:t xml:space="preserve">תוצאות ההצבעה: 34 בעד, אין מתנגדים. אני קובע שגם </w:t>
      </w:r>
      <w:bookmarkStart w:id="2350" w:name="_ETM_Q6_310929"/>
      <w:bookmarkEnd w:id="2350"/>
      <w:r>
        <w:rPr>
          <w:rFonts w:hint="cs"/>
          <w:rtl/>
          <w:lang w:eastAsia="he-IL"/>
        </w:rPr>
        <w:t>הצעה זו לא התקבלה מאחר שלא זכתה לרוב הדרוש.</w:t>
      </w:r>
    </w:p>
    <w:p w:rsidR="00A137FB" w:rsidRDefault="00A137FB" w:rsidP="002F6EC5">
      <w:pPr>
        <w:rPr>
          <w:rtl/>
          <w:lang w:eastAsia="he-IL"/>
        </w:rPr>
      </w:pPr>
    </w:p>
    <w:p w:rsidR="00A137FB" w:rsidRDefault="00A137FB" w:rsidP="0099624F">
      <w:pPr>
        <w:rPr>
          <w:rtl/>
          <w:lang w:eastAsia="he-IL"/>
        </w:rPr>
      </w:pPr>
    </w:p>
    <w:p w:rsidR="00A137FB" w:rsidRDefault="00A137FB" w:rsidP="0099624F">
      <w:pPr>
        <w:pStyle w:val="a6"/>
        <w:rPr>
          <w:rtl/>
          <w:lang w:eastAsia="he-IL"/>
        </w:rPr>
      </w:pPr>
      <w:bookmarkStart w:id="2351" w:name="ET_subject_642158_8"/>
      <w:r w:rsidRPr="00503BAC">
        <w:rPr>
          <w:rStyle w:val="TagStyle"/>
          <w:rtl/>
        </w:rPr>
        <w:t xml:space="preserve"> &lt;&lt; נושא &gt;&gt;</w:t>
      </w:r>
      <w:r w:rsidRPr="00E858C5">
        <w:rPr>
          <w:rStyle w:val="TagStyle"/>
          <w:rtl/>
        </w:rPr>
        <w:t xml:space="preserve"> </w:t>
      </w:r>
      <w:bookmarkStart w:id="2352" w:name="_Toc161090209"/>
      <w:r>
        <w:rPr>
          <w:rtl/>
          <w:lang w:eastAsia="he-IL"/>
        </w:rPr>
        <w:t>ה</w:t>
      </w:r>
      <w:r>
        <w:rPr>
          <w:rFonts w:hint="cs"/>
          <w:rtl/>
          <w:lang w:eastAsia="he-IL"/>
        </w:rPr>
        <w:t>צעת ועדת הכספים בדבר אישור הוראות בצווים</w:t>
      </w:r>
      <w:bookmarkEnd w:id="2352"/>
      <w:r w:rsidRPr="00E858C5">
        <w:rPr>
          <w:rStyle w:val="TagStyle"/>
          <w:rtl/>
        </w:rPr>
        <w:t xml:space="preserve"> </w:t>
      </w:r>
      <w:r w:rsidRPr="00503BAC">
        <w:rPr>
          <w:rStyle w:val="TagStyle"/>
          <w:rtl/>
        </w:rPr>
        <w:t>&lt;&lt; נושא &gt;&gt;</w:t>
      </w:r>
      <w:r>
        <w:rPr>
          <w:rtl/>
          <w:lang w:eastAsia="he-IL"/>
        </w:rPr>
        <w:t xml:space="preserve"> </w:t>
      </w:r>
      <w:bookmarkEnd w:id="2351"/>
    </w:p>
    <w:p w:rsidR="00314466" w:rsidRPr="00314466" w:rsidRDefault="00314466" w:rsidP="00314466">
      <w:pPr>
        <w:rPr>
          <w:rtl/>
          <w:lang w:eastAsia="he-IL"/>
        </w:rPr>
      </w:pPr>
      <w:r>
        <w:rPr>
          <w:rFonts w:hint="cs"/>
          <w:rtl/>
          <w:lang w:eastAsia="he-IL"/>
        </w:rPr>
        <w:t>[נספחות.]</w:t>
      </w:r>
    </w:p>
    <w:p w:rsidR="00A137FB" w:rsidRDefault="00A137FB" w:rsidP="002F6EC5">
      <w:pPr>
        <w:rPr>
          <w:rtl/>
          <w:lang w:eastAsia="he-IL"/>
        </w:rPr>
      </w:pPr>
      <w:bookmarkStart w:id="2353" w:name="_ETM_Q6_314739"/>
      <w:bookmarkStart w:id="2354" w:name="_ETM_Q6_314863"/>
      <w:bookmarkEnd w:id="2353"/>
      <w:bookmarkEnd w:id="2354"/>
    </w:p>
    <w:p w:rsidR="00A137FB" w:rsidRDefault="00A137FB" w:rsidP="002F6EC5">
      <w:pPr>
        <w:pStyle w:val="af6"/>
        <w:keepNext/>
        <w:rPr>
          <w:rtl/>
        </w:rPr>
      </w:pPr>
      <w:bookmarkStart w:id="2355" w:name="ET_yor_6595_19"/>
      <w:r w:rsidRPr="00503BAC">
        <w:rPr>
          <w:rStyle w:val="TagStyle"/>
          <w:rtl/>
        </w:rPr>
        <w:t xml:space="preserve"> &lt;&lt; יור &gt;&gt;</w:t>
      </w:r>
      <w:r w:rsidRPr="00075FE9">
        <w:rPr>
          <w:rStyle w:val="TagStyle"/>
          <w:rtl/>
        </w:rPr>
        <w:t xml:space="preserve"> </w:t>
      </w:r>
      <w:r>
        <w:rPr>
          <w:rtl/>
        </w:rPr>
        <w:t>היו"ר ארז מלול:</w:t>
      </w:r>
      <w:r w:rsidRPr="00075FE9">
        <w:rPr>
          <w:rStyle w:val="TagStyle"/>
          <w:rtl/>
        </w:rPr>
        <w:t xml:space="preserve"> </w:t>
      </w:r>
      <w:r w:rsidRPr="00503BAC">
        <w:rPr>
          <w:rStyle w:val="TagStyle"/>
          <w:rtl/>
        </w:rPr>
        <w:t>&lt;&lt; יור &gt;&gt;</w:t>
      </w:r>
      <w:r>
        <w:rPr>
          <w:rtl/>
        </w:rPr>
        <w:t xml:space="preserve"> </w:t>
      </w:r>
      <w:bookmarkEnd w:id="2355"/>
    </w:p>
    <w:p w:rsidR="00A137FB" w:rsidRDefault="00A137FB" w:rsidP="002F6EC5">
      <w:pPr>
        <w:rPr>
          <w:rtl/>
          <w:lang w:eastAsia="he-IL"/>
        </w:rPr>
      </w:pPr>
    </w:p>
    <w:p w:rsidR="00A137FB" w:rsidRDefault="00A137FB" w:rsidP="0099624F">
      <w:pPr>
        <w:rPr>
          <w:rtl/>
          <w:lang w:eastAsia="he-IL"/>
        </w:rPr>
      </w:pPr>
      <w:bookmarkStart w:id="2356" w:name="_ETM_Q6_315825"/>
      <w:bookmarkEnd w:id="2356"/>
      <w:r>
        <w:rPr>
          <w:rFonts w:hint="cs"/>
          <w:rtl/>
          <w:lang w:eastAsia="he-IL"/>
        </w:rPr>
        <w:t>נעבור לנושא</w:t>
      </w:r>
      <w:bookmarkStart w:id="2357" w:name="_ETM_Q6_317092"/>
      <w:bookmarkEnd w:id="2357"/>
      <w:r>
        <w:rPr>
          <w:rFonts w:hint="cs"/>
          <w:rtl/>
          <w:lang w:eastAsia="he-IL"/>
        </w:rPr>
        <w:t xml:space="preserve"> הבא על סדר-היום </w:t>
      </w:r>
      <w:r>
        <w:rPr>
          <w:rFonts w:hint="eastAsia"/>
          <w:rtl/>
          <w:lang w:eastAsia="he-IL"/>
        </w:rPr>
        <w:t xml:space="preserve">– </w:t>
      </w:r>
      <w:r>
        <w:rPr>
          <w:rFonts w:hint="cs"/>
          <w:rtl/>
          <w:lang w:eastAsia="he-IL"/>
        </w:rPr>
        <w:t>דיון משולב בהצעות החלטה בדבר צו ערך</w:t>
      </w:r>
      <w:bookmarkStart w:id="2358" w:name="_ETM_Q6_321734"/>
      <w:bookmarkEnd w:id="2358"/>
      <w:r>
        <w:rPr>
          <w:rFonts w:hint="cs"/>
          <w:rtl/>
          <w:lang w:eastAsia="he-IL"/>
        </w:rPr>
        <w:t xml:space="preserve"> מוסף. אני מזמין את חבר הכנסת ינון אזולאי, בשם יושב-ראש </w:t>
      </w:r>
      <w:bookmarkStart w:id="2359" w:name="_ETM_Q6_326129"/>
      <w:bookmarkEnd w:id="2359"/>
      <w:r>
        <w:rPr>
          <w:rFonts w:hint="cs"/>
          <w:rtl/>
          <w:lang w:eastAsia="he-IL"/>
        </w:rPr>
        <w:t>ועדת הכספים חבר הכנסת משה גפני, להציג את</w:t>
      </w:r>
      <w:bookmarkStart w:id="2360" w:name="_ETM_Q6_331571"/>
      <w:bookmarkEnd w:id="2360"/>
      <w:r>
        <w:rPr>
          <w:rFonts w:hint="cs"/>
          <w:rtl/>
          <w:lang w:eastAsia="he-IL"/>
        </w:rPr>
        <w:t xml:space="preserve"> הצעות ההחלטה. בבקשה, לרשותך עד עשר דקות.</w:t>
      </w:r>
    </w:p>
    <w:p w:rsidR="00A137FB" w:rsidRPr="00075FE9" w:rsidRDefault="00A137FB" w:rsidP="002F6EC5">
      <w:pPr>
        <w:rPr>
          <w:rtl/>
          <w:lang w:eastAsia="he-IL"/>
        </w:rPr>
      </w:pPr>
      <w:bookmarkStart w:id="2361" w:name="_ETM_Q6_338484"/>
      <w:bookmarkStart w:id="2362" w:name="_ETM_Q6_338569"/>
      <w:bookmarkEnd w:id="2361"/>
      <w:bookmarkEnd w:id="2362"/>
    </w:p>
    <w:p w:rsidR="00A137FB" w:rsidRDefault="00A137FB" w:rsidP="002F6EC5">
      <w:pPr>
        <w:pStyle w:val="af5"/>
        <w:keepNext/>
        <w:rPr>
          <w:rtl/>
        </w:rPr>
      </w:pPr>
      <w:bookmarkStart w:id="2363" w:name="ET_interruption_6156_9"/>
      <w:r w:rsidRPr="00503BAC">
        <w:rPr>
          <w:rStyle w:val="TagStyle"/>
          <w:rtl/>
        </w:rPr>
        <w:t xml:space="preserve"> &lt;&lt; קריאה &gt;&gt;</w:t>
      </w:r>
      <w:r w:rsidRPr="00E858C5">
        <w:rPr>
          <w:rStyle w:val="TagStyle"/>
          <w:rtl/>
        </w:rPr>
        <w:t xml:space="preserve"> </w:t>
      </w:r>
      <w:r>
        <w:rPr>
          <w:rtl/>
        </w:rPr>
        <w:t>גלעד קריב (העבודה):</w:t>
      </w:r>
      <w:r w:rsidRPr="00E858C5">
        <w:rPr>
          <w:rStyle w:val="TagStyle"/>
          <w:rtl/>
        </w:rPr>
        <w:t xml:space="preserve"> </w:t>
      </w:r>
      <w:r w:rsidRPr="00503BAC">
        <w:rPr>
          <w:rStyle w:val="TagStyle"/>
          <w:rtl/>
        </w:rPr>
        <w:t>&lt;&lt; קריאה &gt;&gt;</w:t>
      </w:r>
      <w:r>
        <w:rPr>
          <w:rtl/>
        </w:rPr>
        <w:t xml:space="preserve"> </w:t>
      </w:r>
      <w:bookmarkEnd w:id="2363"/>
    </w:p>
    <w:p w:rsidR="00A137FB" w:rsidRPr="00410CF8" w:rsidRDefault="00A137FB" w:rsidP="002F6EC5">
      <w:pPr>
        <w:rPr>
          <w:rtl/>
          <w:lang w:eastAsia="he-IL"/>
        </w:rPr>
      </w:pPr>
    </w:p>
    <w:p w:rsidR="00A137FB" w:rsidRDefault="00A137FB" w:rsidP="002F6EC5">
      <w:pPr>
        <w:rPr>
          <w:rtl/>
          <w:lang w:eastAsia="he-IL"/>
        </w:rPr>
      </w:pPr>
      <w:r>
        <w:rPr>
          <w:rFonts w:hint="cs"/>
          <w:rtl/>
          <w:lang w:eastAsia="he-IL"/>
        </w:rPr>
        <w:t xml:space="preserve">חבר הכנסת אזולאי, אתה יכול </w:t>
      </w:r>
      <w:bookmarkStart w:id="2364" w:name="_ETM_Q6_347623"/>
      <w:bookmarkEnd w:id="2364"/>
      <w:r>
        <w:rPr>
          <w:rFonts w:hint="cs"/>
          <w:rtl/>
          <w:lang w:eastAsia="he-IL"/>
        </w:rPr>
        <w:t>למסור רק דיווח לכנסת על מצב בריאותו של יושב-ראש הוועדה? אנחנו דואגים. חבר הכנסת ינון אזולאי, תרגיע אותנו שהכול בסדר. רק תרגיע אותנו.</w:t>
      </w:r>
      <w:bookmarkStart w:id="2365" w:name="_ETM_Q6_347746"/>
      <w:bookmarkEnd w:id="2365"/>
    </w:p>
    <w:p w:rsidR="00A137FB" w:rsidRDefault="00A137FB" w:rsidP="002F6EC5">
      <w:pPr>
        <w:rPr>
          <w:rtl/>
          <w:lang w:eastAsia="he-IL"/>
        </w:rPr>
      </w:pPr>
      <w:bookmarkStart w:id="2366" w:name="_ETM_Q6_347838"/>
      <w:bookmarkEnd w:id="2366"/>
    </w:p>
    <w:p w:rsidR="00A137FB" w:rsidRDefault="00A137FB" w:rsidP="002F6EC5">
      <w:pPr>
        <w:pStyle w:val="af6"/>
        <w:keepNext/>
        <w:rPr>
          <w:rtl/>
        </w:rPr>
      </w:pPr>
      <w:bookmarkStart w:id="2367" w:name="ET_yor_6595_21"/>
      <w:r w:rsidRPr="00503BAC">
        <w:rPr>
          <w:rStyle w:val="TagStyle"/>
          <w:rtl/>
        </w:rPr>
        <w:t xml:space="preserve"> &lt;&lt; יור &gt;&gt;</w:t>
      </w:r>
      <w:r w:rsidRPr="00075FE9">
        <w:rPr>
          <w:rStyle w:val="TagStyle"/>
          <w:rtl/>
        </w:rPr>
        <w:t xml:space="preserve"> </w:t>
      </w:r>
      <w:r>
        <w:rPr>
          <w:rtl/>
        </w:rPr>
        <w:t>היו"ר ארז מלול:</w:t>
      </w:r>
      <w:r w:rsidRPr="00075FE9">
        <w:rPr>
          <w:rStyle w:val="TagStyle"/>
          <w:rtl/>
        </w:rPr>
        <w:t xml:space="preserve"> </w:t>
      </w:r>
      <w:r w:rsidRPr="00503BAC">
        <w:rPr>
          <w:rStyle w:val="TagStyle"/>
          <w:rtl/>
        </w:rPr>
        <w:t>&lt;&lt; יור &gt;&gt;</w:t>
      </w:r>
      <w:r>
        <w:rPr>
          <w:rtl/>
        </w:rPr>
        <w:t xml:space="preserve"> </w:t>
      </w:r>
      <w:bookmarkEnd w:id="2367"/>
    </w:p>
    <w:p w:rsidR="00A137FB" w:rsidRDefault="00A137FB" w:rsidP="002F6EC5">
      <w:pPr>
        <w:rPr>
          <w:rtl/>
          <w:lang w:eastAsia="he-IL"/>
        </w:rPr>
      </w:pPr>
    </w:p>
    <w:p w:rsidR="00A137FB" w:rsidRDefault="00A137FB" w:rsidP="002F6EC5">
      <w:pPr>
        <w:rPr>
          <w:rtl/>
          <w:lang w:eastAsia="he-IL"/>
        </w:rPr>
      </w:pPr>
      <w:bookmarkStart w:id="2368" w:name="_ETM_Q6_348689"/>
      <w:bookmarkEnd w:id="2368"/>
      <w:r>
        <w:rPr>
          <w:rFonts w:hint="cs"/>
          <w:rtl/>
          <w:lang w:eastAsia="he-IL"/>
        </w:rPr>
        <w:t>חבר הכנסת גלעד קריב, תודה רבה.</w:t>
      </w:r>
      <w:bookmarkStart w:id="2369" w:name="_ETM_Q6_352851"/>
      <w:bookmarkEnd w:id="2369"/>
      <w:r>
        <w:rPr>
          <w:rFonts w:hint="cs"/>
          <w:rtl/>
          <w:lang w:eastAsia="he-IL"/>
        </w:rPr>
        <w:t xml:space="preserve"> </w:t>
      </w:r>
      <w:bookmarkStart w:id="2370" w:name="_ETM_Q6_355622"/>
      <w:bookmarkEnd w:id="2370"/>
      <w:r>
        <w:rPr>
          <w:rFonts w:hint="cs"/>
          <w:rtl/>
          <w:lang w:eastAsia="he-IL"/>
        </w:rPr>
        <w:t>בבקשה.</w:t>
      </w:r>
    </w:p>
    <w:p w:rsidR="00A137FB" w:rsidRDefault="00A137FB" w:rsidP="002F6EC5">
      <w:pPr>
        <w:rPr>
          <w:rtl/>
          <w:lang w:eastAsia="he-IL"/>
        </w:rPr>
      </w:pPr>
      <w:bookmarkStart w:id="2371" w:name="_ETM_Q6_352956"/>
      <w:bookmarkStart w:id="2372" w:name="_ETM_Q6_353015"/>
      <w:bookmarkStart w:id="2373" w:name="_ETM_Q6_353075"/>
      <w:bookmarkEnd w:id="2371"/>
      <w:bookmarkEnd w:id="2372"/>
      <w:bookmarkEnd w:id="2373"/>
    </w:p>
    <w:p w:rsidR="00A137FB" w:rsidRDefault="00A137FB" w:rsidP="002F6EC5">
      <w:pPr>
        <w:pStyle w:val="a4"/>
        <w:keepNext/>
        <w:rPr>
          <w:rtl/>
        </w:rPr>
      </w:pPr>
      <w:bookmarkStart w:id="2374" w:name="ET_speaker_5726_4"/>
      <w:r w:rsidRPr="00503BAC">
        <w:rPr>
          <w:rStyle w:val="TagStyle"/>
          <w:rtl/>
        </w:rPr>
        <w:t xml:space="preserve"> &lt;&lt; דובר &gt;&gt;</w:t>
      </w:r>
      <w:r w:rsidRPr="00D14145">
        <w:rPr>
          <w:rStyle w:val="TagStyle"/>
          <w:rtl/>
        </w:rPr>
        <w:t xml:space="preserve"> </w:t>
      </w:r>
      <w:bookmarkStart w:id="2375" w:name="_Toc161090210"/>
      <w:r>
        <w:rPr>
          <w:rtl/>
        </w:rPr>
        <w:t>ינון אזולאי (</w:t>
      </w:r>
      <w:r>
        <w:rPr>
          <w:rFonts w:hint="cs"/>
          <w:rtl/>
        </w:rPr>
        <w:t>בשם ועדת הכספים</w:t>
      </w:r>
      <w:r>
        <w:rPr>
          <w:rtl/>
        </w:rPr>
        <w:t>):</w:t>
      </w:r>
      <w:bookmarkEnd w:id="2375"/>
      <w:r w:rsidRPr="00D14145">
        <w:rPr>
          <w:rStyle w:val="TagStyle"/>
          <w:rtl/>
        </w:rPr>
        <w:t xml:space="preserve"> </w:t>
      </w:r>
      <w:r w:rsidRPr="00503BAC">
        <w:rPr>
          <w:rStyle w:val="TagStyle"/>
          <w:rtl/>
        </w:rPr>
        <w:t>&lt;&lt; דובר &gt;&gt;</w:t>
      </w:r>
      <w:r>
        <w:rPr>
          <w:rtl/>
        </w:rPr>
        <w:t xml:space="preserve"> </w:t>
      </w:r>
      <w:bookmarkEnd w:id="2374"/>
    </w:p>
    <w:p w:rsidR="00A137FB" w:rsidRDefault="00A137FB" w:rsidP="002F6EC5">
      <w:pPr>
        <w:rPr>
          <w:rtl/>
          <w:lang w:eastAsia="he-IL"/>
        </w:rPr>
      </w:pPr>
    </w:p>
    <w:p w:rsidR="00A137FB" w:rsidRPr="00075FE9" w:rsidRDefault="00A137FB" w:rsidP="002F6EC5">
      <w:pPr>
        <w:rPr>
          <w:rtl/>
          <w:lang w:eastAsia="he-IL"/>
        </w:rPr>
      </w:pPr>
      <w:r>
        <w:rPr>
          <w:rFonts w:hint="cs"/>
          <w:rtl/>
          <w:lang w:eastAsia="he-IL"/>
        </w:rPr>
        <w:t>הדבר האחרון שהוא זקוק לבריאות שלו זה הדאגה שלך.</w:t>
      </w:r>
    </w:p>
    <w:p w:rsidR="00A137FB" w:rsidRDefault="00A137FB" w:rsidP="002F6EC5">
      <w:pPr>
        <w:rPr>
          <w:rtl/>
          <w:lang w:eastAsia="he-IL"/>
        </w:rPr>
      </w:pPr>
    </w:p>
    <w:p w:rsidR="00A137FB" w:rsidRDefault="00A137FB" w:rsidP="002F6EC5">
      <w:pPr>
        <w:pStyle w:val="af5"/>
        <w:keepNext/>
        <w:rPr>
          <w:rtl/>
        </w:rPr>
      </w:pPr>
      <w:bookmarkStart w:id="2376" w:name="ET_interruption_6156_22"/>
      <w:r w:rsidRPr="00503BAC">
        <w:rPr>
          <w:rStyle w:val="TagStyle"/>
          <w:rtl/>
        </w:rPr>
        <w:t xml:space="preserve"> &lt;&lt; קריאה &gt;&gt;</w:t>
      </w:r>
      <w:r w:rsidRPr="009268B4">
        <w:rPr>
          <w:rStyle w:val="TagStyle"/>
          <w:rtl/>
        </w:rPr>
        <w:t xml:space="preserve"> </w:t>
      </w:r>
      <w:r>
        <w:rPr>
          <w:rtl/>
        </w:rPr>
        <w:t>גלעד קריב (העבודה):</w:t>
      </w:r>
      <w:r w:rsidRPr="009268B4">
        <w:rPr>
          <w:rStyle w:val="TagStyle"/>
          <w:rtl/>
        </w:rPr>
        <w:t xml:space="preserve"> </w:t>
      </w:r>
      <w:r w:rsidRPr="00503BAC">
        <w:rPr>
          <w:rStyle w:val="TagStyle"/>
          <w:rtl/>
        </w:rPr>
        <w:t>&lt;&lt; קריאה &gt;&gt;</w:t>
      </w:r>
      <w:r>
        <w:rPr>
          <w:rtl/>
        </w:rPr>
        <w:t xml:space="preserve"> </w:t>
      </w:r>
      <w:bookmarkEnd w:id="2376"/>
    </w:p>
    <w:p w:rsidR="00A137FB" w:rsidRDefault="00A137FB" w:rsidP="002F6EC5">
      <w:pPr>
        <w:rPr>
          <w:rtl/>
          <w:lang w:eastAsia="he-IL"/>
        </w:rPr>
      </w:pPr>
    </w:p>
    <w:p w:rsidR="00A137FB" w:rsidRDefault="00A137FB" w:rsidP="0099624F">
      <w:pPr>
        <w:rPr>
          <w:rtl/>
          <w:lang w:eastAsia="he-IL"/>
        </w:rPr>
      </w:pPr>
      <w:r>
        <w:rPr>
          <w:rFonts w:hint="cs"/>
          <w:rtl/>
          <w:lang w:eastAsia="he-IL"/>
        </w:rPr>
        <w:t>לא,</w:t>
      </w:r>
      <w:bookmarkStart w:id="2377" w:name="_ETM_Q6_358769"/>
      <w:bookmarkEnd w:id="2377"/>
      <w:r>
        <w:rPr>
          <w:rFonts w:hint="cs"/>
          <w:rtl/>
          <w:lang w:eastAsia="he-IL"/>
        </w:rPr>
        <w:t xml:space="preserve"> לא. אני לא </w:t>
      </w:r>
      <w:r w:rsidR="00722A48">
        <w:rPr>
          <w:rFonts w:hint="cs"/>
          <w:rtl/>
          <w:lang w:eastAsia="he-IL"/>
        </w:rPr>
        <w:t>– – –</w:t>
      </w:r>
      <w:r>
        <w:rPr>
          <w:rFonts w:hint="cs"/>
          <w:rtl/>
          <w:lang w:eastAsia="he-IL"/>
        </w:rPr>
        <w:t xml:space="preserve"> רק תרגיע אותנו.</w:t>
      </w:r>
      <w:bookmarkStart w:id="2378" w:name="_ETM_Q6_363248"/>
      <w:bookmarkEnd w:id="2378"/>
      <w:r>
        <w:rPr>
          <w:rFonts w:hint="cs"/>
          <w:rtl/>
          <w:lang w:eastAsia="he-IL"/>
        </w:rPr>
        <w:t xml:space="preserve"> שבוע אנחנו לא יודעים איפה נעלם יו"ר הוועדה. </w:t>
      </w:r>
    </w:p>
    <w:p w:rsidR="00A137FB" w:rsidRDefault="00A137FB" w:rsidP="002F6EC5">
      <w:pPr>
        <w:rPr>
          <w:rtl/>
          <w:lang w:eastAsia="he-IL"/>
        </w:rPr>
      </w:pPr>
      <w:bookmarkStart w:id="2379" w:name="_ETM_Q6_363320"/>
      <w:bookmarkStart w:id="2380" w:name="_ETM_Q6_363112"/>
      <w:bookmarkStart w:id="2381" w:name="_ETM_Q6_363232"/>
      <w:bookmarkEnd w:id="2379"/>
      <w:bookmarkEnd w:id="2380"/>
      <w:bookmarkEnd w:id="2381"/>
    </w:p>
    <w:p w:rsidR="00A137FB" w:rsidRDefault="00A137FB" w:rsidP="002F6EC5">
      <w:pPr>
        <w:pStyle w:val="-"/>
        <w:keepNext/>
        <w:rPr>
          <w:rtl/>
        </w:rPr>
      </w:pPr>
      <w:bookmarkStart w:id="2382" w:name="ET_speakercontinue_5726_24"/>
      <w:r w:rsidRPr="00503BAC">
        <w:rPr>
          <w:rStyle w:val="TagStyle"/>
          <w:rtl/>
        </w:rPr>
        <w:t xml:space="preserve"> &lt;&lt; דובר_המשך &gt;&gt;</w:t>
      </w:r>
      <w:r w:rsidRPr="009268B4">
        <w:rPr>
          <w:rStyle w:val="TagStyle"/>
          <w:rtl/>
        </w:rPr>
        <w:t xml:space="preserve"> </w:t>
      </w:r>
      <w:r>
        <w:rPr>
          <w:rtl/>
        </w:rPr>
        <w:t>ינון אזולאי (</w:t>
      </w:r>
      <w:r>
        <w:rPr>
          <w:rFonts w:hint="cs"/>
          <w:rtl/>
        </w:rPr>
        <w:t>בשם ועדת הכספים</w:t>
      </w:r>
      <w:r>
        <w:rPr>
          <w:rtl/>
        </w:rPr>
        <w:t>):</w:t>
      </w:r>
      <w:r w:rsidRPr="009268B4">
        <w:rPr>
          <w:rStyle w:val="TagStyle"/>
          <w:rtl/>
        </w:rPr>
        <w:t xml:space="preserve"> </w:t>
      </w:r>
      <w:r w:rsidRPr="00503BAC">
        <w:rPr>
          <w:rStyle w:val="TagStyle"/>
          <w:rtl/>
        </w:rPr>
        <w:t>&lt;&lt; דובר_המשך &gt;&gt;</w:t>
      </w:r>
      <w:r>
        <w:rPr>
          <w:rtl/>
        </w:rPr>
        <w:t xml:space="preserve"> </w:t>
      </w:r>
      <w:bookmarkEnd w:id="2382"/>
    </w:p>
    <w:p w:rsidR="00A137FB" w:rsidRPr="009268B4" w:rsidRDefault="00A137FB" w:rsidP="002F6EC5">
      <w:pPr>
        <w:rPr>
          <w:rtl/>
          <w:lang w:eastAsia="he-IL"/>
        </w:rPr>
      </w:pPr>
      <w:bookmarkStart w:id="2383" w:name="_ETM_Q6_364227"/>
      <w:bookmarkEnd w:id="2383"/>
    </w:p>
    <w:p w:rsidR="00A137FB" w:rsidRDefault="00A137FB" w:rsidP="002F6EC5">
      <w:pPr>
        <w:rPr>
          <w:rtl/>
          <w:lang w:eastAsia="he-IL"/>
        </w:rPr>
      </w:pPr>
      <w:r>
        <w:rPr>
          <w:rFonts w:hint="cs"/>
          <w:rtl/>
          <w:lang w:eastAsia="he-IL"/>
        </w:rPr>
        <w:t>אז תהיה</w:t>
      </w:r>
      <w:bookmarkStart w:id="2384" w:name="_ETM_Q6_362586"/>
      <w:bookmarkEnd w:id="2384"/>
      <w:r>
        <w:rPr>
          <w:rFonts w:hint="cs"/>
          <w:rtl/>
          <w:lang w:eastAsia="he-IL"/>
        </w:rPr>
        <w:t xml:space="preserve"> רגוע. תהיה רגוע. </w:t>
      </w:r>
    </w:p>
    <w:p w:rsidR="00A137FB" w:rsidRDefault="00A137FB" w:rsidP="002F6EC5">
      <w:pPr>
        <w:rPr>
          <w:rtl/>
          <w:lang w:eastAsia="he-IL"/>
        </w:rPr>
      </w:pPr>
      <w:bookmarkStart w:id="2385" w:name="_ETM_Q6_370733"/>
      <w:bookmarkStart w:id="2386" w:name="_ETM_Q6_370864"/>
      <w:bookmarkStart w:id="2387" w:name="_ETM_Q6_370895"/>
      <w:bookmarkStart w:id="2388" w:name="_ETM_Q6_370955"/>
      <w:bookmarkEnd w:id="2385"/>
      <w:bookmarkEnd w:id="2386"/>
      <w:bookmarkEnd w:id="2387"/>
      <w:bookmarkEnd w:id="2388"/>
    </w:p>
    <w:p w:rsidR="00A137FB" w:rsidRDefault="00A137FB" w:rsidP="002F6EC5">
      <w:pPr>
        <w:pStyle w:val="af5"/>
        <w:keepNext/>
        <w:rPr>
          <w:rtl/>
        </w:rPr>
      </w:pPr>
      <w:bookmarkStart w:id="2389" w:name="ET_interruption_קר_אה_25"/>
      <w:r w:rsidRPr="00503BAC">
        <w:rPr>
          <w:rStyle w:val="TagStyle"/>
          <w:rtl/>
        </w:rPr>
        <w:t xml:space="preserve"> &lt;&lt; קריאה &gt;&gt;</w:t>
      </w:r>
      <w:r w:rsidRPr="009268B4">
        <w:rPr>
          <w:rStyle w:val="TagStyle"/>
          <w:rtl/>
        </w:rPr>
        <w:t xml:space="preserve"> </w:t>
      </w:r>
      <w:r>
        <w:rPr>
          <w:rtl/>
        </w:rPr>
        <w:t>קריאה:</w:t>
      </w:r>
      <w:r w:rsidRPr="009268B4">
        <w:rPr>
          <w:rStyle w:val="TagStyle"/>
          <w:rtl/>
        </w:rPr>
        <w:t xml:space="preserve"> </w:t>
      </w:r>
      <w:r w:rsidRPr="00503BAC">
        <w:rPr>
          <w:rStyle w:val="TagStyle"/>
          <w:rtl/>
        </w:rPr>
        <w:t>&lt;&lt; קריאה &gt;&gt;</w:t>
      </w:r>
      <w:r>
        <w:rPr>
          <w:rtl/>
        </w:rPr>
        <w:t xml:space="preserve"> </w:t>
      </w:r>
      <w:bookmarkEnd w:id="2389"/>
    </w:p>
    <w:p w:rsidR="00A137FB" w:rsidRDefault="00A137FB" w:rsidP="002F6EC5">
      <w:pPr>
        <w:rPr>
          <w:rtl/>
          <w:lang w:eastAsia="he-IL"/>
        </w:rPr>
      </w:pPr>
    </w:p>
    <w:p w:rsidR="00A137FB" w:rsidRPr="009268B4" w:rsidRDefault="00A137FB" w:rsidP="002F6EC5">
      <w:pPr>
        <w:rPr>
          <w:rtl/>
          <w:lang w:eastAsia="he-IL"/>
        </w:rPr>
      </w:pPr>
      <w:bookmarkStart w:id="2390" w:name="_ETM_Q6_371245"/>
      <w:bookmarkStart w:id="2391" w:name="_ETM_Q6_371539"/>
      <w:bookmarkEnd w:id="2390"/>
      <w:bookmarkEnd w:id="2391"/>
      <w:r>
        <w:rPr>
          <w:rFonts w:hint="cs"/>
          <w:rtl/>
          <w:lang w:eastAsia="he-IL"/>
        </w:rPr>
        <w:t xml:space="preserve">שמעתי </w:t>
      </w:r>
      <w:bookmarkStart w:id="2392" w:name="_ETM_Q6_371694"/>
      <w:bookmarkEnd w:id="2392"/>
      <w:r>
        <w:rPr>
          <w:rFonts w:hint="cs"/>
          <w:rtl/>
          <w:lang w:eastAsia="he-IL"/>
        </w:rPr>
        <w:t>שהוא היה</w:t>
      </w:r>
      <w:bookmarkStart w:id="2393" w:name="_ETM_Q6_372709"/>
      <w:bookmarkEnd w:id="2393"/>
      <w:r>
        <w:rPr>
          <w:rFonts w:hint="cs"/>
          <w:rtl/>
          <w:lang w:eastAsia="he-IL"/>
        </w:rPr>
        <w:t xml:space="preserve"> בבית שמש.</w:t>
      </w:r>
    </w:p>
    <w:p w:rsidR="00A137FB" w:rsidRDefault="00A137FB" w:rsidP="002F6EC5">
      <w:pPr>
        <w:rPr>
          <w:rtl/>
          <w:lang w:eastAsia="he-IL"/>
        </w:rPr>
      </w:pPr>
    </w:p>
    <w:p w:rsidR="00A137FB" w:rsidRDefault="00A137FB" w:rsidP="002F6EC5">
      <w:pPr>
        <w:pStyle w:val="af5"/>
        <w:keepNext/>
        <w:rPr>
          <w:rtl/>
        </w:rPr>
      </w:pPr>
      <w:bookmarkStart w:id="2394" w:name="ET_interruption_6156_26"/>
      <w:r w:rsidRPr="00503BAC">
        <w:rPr>
          <w:rStyle w:val="TagStyle"/>
          <w:rtl/>
        </w:rPr>
        <w:t xml:space="preserve"> &lt;&lt; קריאה &gt;&gt;</w:t>
      </w:r>
      <w:r w:rsidRPr="009268B4">
        <w:rPr>
          <w:rStyle w:val="TagStyle"/>
          <w:rtl/>
        </w:rPr>
        <w:t xml:space="preserve"> </w:t>
      </w:r>
      <w:r>
        <w:rPr>
          <w:rtl/>
        </w:rPr>
        <w:t>גלעד קריב (העבודה):</w:t>
      </w:r>
      <w:r w:rsidRPr="009268B4">
        <w:rPr>
          <w:rStyle w:val="TagStyle"/>
          <w:rtl/>
        </w:rPr>
        <w:t xml:space="preserve"> </w:t>
      </w:r>
      <w:r w:rsidRPr="00503BAC">
        <w:rPr>
          <w:rStyle w:val="TagStyle"/>
          <w:rtl/>
        </w:rPr>
        <w:t>&lt;&lt; קריאה &gt;&gt;</w:t>
      </w:r>
      <w:r>
        <w:rPr>
          <w:rtl/>
        </w:rPr>
        <w:t xml:space="preserve"> </w:t>
      </w:r>
      <w:bookmarkEnd w:id="2394"/>
    </w:p>
    <w:p w:rsidR="00A137FB" w:rsidRDefault="00A137FB" w:rsidP="002F6EC5">
      <w:pPr>
        <w:rPr>
          <w:rtl/>
          <w:lang w:eastAsia="he-IL"/>
        </w:rPr>
      </w:pPr>
    </w:p>
    <w:p w:rsidR="00A137FB" w:rsidRDefault="00A137FB" w:rsidP="002F6EC5">
      <w:pPr>
        <w:rPr>
          <w:rtl/>
          <w:lang w:eastAsia="he-IL"/>
        </w:rPr>
      </w:pPr>
      <w:r>
        <w:rPr>
          <w:rFonts w:hint="cs"/>
          <w:rtl/>
          <w:lang w:eastAsia="he-IL"/>
        </w:rPr>
        <w:t xml:space="preserve">הוא עוזר לחשב </w:t>
      </w:r>
      <w:r w:rsidR="00722A48">
        <w:rPr>
          <w:rFonts w:hint="cs"/>
          <w:rtl/>
          <w:lang w:eastAsia="he-IL"/>
        </w:rPr>
        <w:t>– – –</w:t>
      </w:r>
    </w:p>
    <w:p w:rsidR="00A137FB" w:rsidRDefault="00A137FB" w:rsidP="002F6EC5">
      <w:pPr>
        <w:rPr>
          <w:rtl/>
          <w:lang w:eastAsia="he-IL"/>
        </w:rPr>
      </w:pPr>
      <w:bookmarkStart w:id="2395" w:name="_ETM_Q6_378344"/>
      <w:bookmarkStart w:id="2396" w:name="_ETM_Q6_378442"/>
      <w:bookmarkStart w:id="2397" w:name="_ETM_Q6_378509"/>
      <w:bookmarkStart w:id="2398" w:name="_ETM_Q6_378578"/>
      <w:bookmarkEnd w:id="2395"/>
      <w:bookmarkEnd w:id="2396"/>
      <w:bookmarkEnd w:id="2397"/>
      <w:bookmarkEnd w:id="2398"/>
    </w:p>
    <w:p w:rsidR="00A137FB" w:rsidRDefault="00A137FB" w:rsidP="002F6EC5">
      <w:pPr>
        <w:pStyle w:val="af6"/>
        <w:keepNext/>
        <w:rPr>
          <w:rtl/>
        </w:rPr>
      </w:pPr>
      <w:bookmarkStart w:id="2399" w:name="ET_yor_6595_27"/>
      <w:r w:rsidRPr="00503BAC">
        <w:rPr>
          <w:rStyle w:val="TagStyle"/>
          <w:rtl/>
        </w:rPr>
        <w:t xml:space="preserve"> &lt;&lt; יור &gt;&gt;</w:t>
      </w:r>
      <w:r w:rsidRPr="009268B4">
        <w:rPr>
          <w:rStyle w:val="TagStyle"/>
          <w:rtl/>
        </w:rPr>
        <w:t xml:space="preserve"> </w:t>
      </w:r>
      <w:r>
        <w:rPr>
          <w:rtl/>
        </w:rPr>
        <w:t>היו"ר ארז מלול:</w:t>
      </w:r>
      <w:r w:rsidRPr="009268B4">
        <w:rPr>
          <w:rStyle w:val="TagStyle"/>
          <w:rtl/>
        </w:rPr>
        <w:t xml:space="preserve"> </w:t>
      </w:r>
      <w:r w:rsidRPr="00503BAC">
        <w:rPr>
          <w:rStyle w:val="TagStyle"/>
          <w:rtl/>
        </w:rPr>
        <w:t>&lt;&lt; יור &gt;&gt;</w:t>
      </w:r>
      <w:r>
        <w:rPr>
          <w:rtl/>
        </w:rPr>
        <w:t xml:space="preserve"> </w:t>
      </w:r>
      <w:bookmarkEnd w:id="2399"/>
    </w:p>
    <w:p w:rsidR="00A137FB" w:rsidRDefault="00A137FB" w:rsidP="002F6EC5">
      <w:pPr>
        <w:rPr>
          <w:rtl/>
          <w:lang w:eastAsia="he-IL"/>
        </w:rPr>
      </w:pPr>
    </w:p>
    <w:p w:rsidR="00A137FB" w:rsidRDefault="00A137FB" w:rsidP="002F6EC5">
      <w:pPr>
        <w:rPr>
          <w:rtl/>
          <w:lang w:eastAsia="he-IL"/>
        </w:rPr>
      </w:pPr>
      <w:bookmarkStart w:id="2400" w:name="_ETM_Q6_377683"/>
      <w:bookmarkEnd w:id="2400"/>
      <w:r>
        <w:rPr>
          <w:rFonts w:hint="cs"/>
          <w:rtl/>
          <w:lang w:eastAsia="he-IL"/>
        </w:rPr>
        <w:t xml:space="preserve">חבר הכנסת גלעד קריב, </w:t>
      </w:r>
      <w:bookmarkStart w:id="2401" w:name="_ETM_Q6_379879"/>
      <w:bookmarkEnd w:id="2401"/>
      <w:r>
        <w:rPr>
          <w:rFonts w:hint="cs"/>
          <w:rtl/>
          <w:lang w:eastAsia="he-IL"/>
        </w:rPr>
        <w:t>זה מפריע.</w:t>
      </w:r>
    </w:p>
    <w:p w:rsidR="00A137FB" w:rsidRDefault="00A137FB" w:rsidP="002F6EC5">
      <w:pPr>
        <w:rPr>
          <w:rtl/>
          <w:lang w:eastAsia="he-IL"/>
        </w:rPr>
      </w:pPr>
      <w:bookmarkStart w:id="2402" w:name="_ETM_Q6_381303"/>
      <w:bookmarkStart w:id="2403" w:name="_ETM_Q6_381397"/>
      <w:bookmarkEnd w:id="2402"/>
      <w:bookmarkEnd w:id="2403"/>
    </w:p>
    <w:p w:rsidR="00A137FB" w:rsidRDefault="00A137FB" w:rsidP="002F6EC5">
      <w:pPr>
        <w:pStyle w:val="-"/>
        <w:keepNext/>
        <w:rPr>
          <w:rtl/>
        </w:rPr>
      </w:pPr>
      <w:bookmarkStart w:id="2404" w:name="ET_speakercontinue_5726_28"/>
      <w:r w:rsidRPr="00503BAC">
        <w:rPr>
          <w:rStyle w:val="TagStyle"/>
          <w:rtl/>
        </w:rPr>
        <w:t xml:space="preserve"> &lt;&lt; דובר_המשך &gt;&gt;</w:t>
      </w:r>
      <w:r w:rsidRPr="009268B4">
        <w:rPr>
          <w:rStyle w:val="TagStyle"/>
          <w:rtl/>
        </w:rPr>
        <w:t xml:space="preserve"> </w:t>
      </w:r>
      <w:r>
        <w:rPr>
          <w:rtl/>
        </w:rPr>
        <w:t>ינון אזולאי (</w:t>
      </w:r>
      <w:r>
        <w:rPr>
          <w:rFonts w:hint="cs"/>
          <w:rtl/>
        </w:rPr>
        <w:t>בשם ועדת הכספים</w:t>
      </w:r>
      <w:r>
        <w:rPr>
          <w:rtl/>
        </w:rPr>
        <w:t>):</w:t>
      </w:r>
      <w:r w:rsidRPr="009268B4">
        <w:rPr>
          <w:rStyle w:val="TagStyle"/>
          <w:rtl/>
        </w:rPr>
        <w:t xml:space="preserve"> </w:t>
      </w:r>
      <w:r w:rsidRPr="00503BAC">
        <w:rPr>
          <w:rStyle w:val="TagStyle"/>
          <w:rtl/>
        </w:rPr>
        <w:t>&lt;&lt; דובר_המשך &gt;&gt;</w:t>
      </w:r>
      <w:r>
        <w:rPr>
          <w:rtl/>
        </w:rPr>
        <w:t xml:space="preserve"> </w:t>
      </w:r>
      <w:bookmarkEnd w:id="2404"/>
    </w:p>
    <w:p w:rsidR="00A137FB" w:rsidRDefault="00A137FB" w:rsidP="002F6EC5">
      <w:pPr>
        <w:rPr>
          <w:rtl/>
          <w:lang w:eastAsia="he-IL"/>
        </w:rPr>
      </w:pPr>
    </w:p>
    <w:p w:rsidR="00A137FB" w:rsidRDefault="00A137FB" w:rsidP="0099624F">
      <w:pPr>
        <w:rPr>
          <w:rtl/>
          <w:lang w:eastAsia="he-IL"/>
        </w:rPr>
      </w:pPr>
      <w:r>
        <w:rPr>
          <w:rFonts w:hint="cs"/>
          <w:rtl/>
          <w:lang w:eastAsia="he-IL"/>
        </w:rPr>
        <w:t xml:space="preserve">אדוני </w:t>
      </w:r>
      <w:bookmarkStart w:id="2405" w:name="_ETM_Q6_384010"/>
      <w:bookmarkEnd w:id="2405"/>
      <w:r>
        <w:rPr>
          <w:rFonts w:hint="cs"/>
          <w:rtl/>
          <w:lang w:eastAsia="he-IL"/>
        </w:rPr>
        <w:t xml:space="preserve">היושב-ראש, כבוד השר, חבריי חברי הכנסת, </w:t>
      </w:r>
      <w:bookmarkStart w:id="2406" w:name="_ETM_Q6_386811"/>
      <w:bookmarkEnd w:id="2406"/>
      <w:r>
        <w:rPr>
          <w:rFonts w:hint="cs"/>
          <w:rtl/>
          <w:lang w:eastAsia="he-IL"/>
        </w:rPr>
        <w:t>צו מס ערך מוסף (שיעור המס על עסקה ועל יבוא טובין)</w:t>
      </w:r>
      <w:bookmarkStart w:id="2407" w:name="_ETM_Q6_388520"/>
      <w:bookmarkEnd w:id="2407"/>
      <w:r>
        <w:rPr>
          <w:rFonts w:hint="cs"/>
          <w:rtl/>
          <w:lang w:eastAsia="he-IL"/>
        </w:rPr>
        <w:t xml:space="preserve"> (תיקון), התשפ"ד–2024; צו מס ערך מוסף (שיעור המס על מלכ"רים ומוסדות </w:t>
      </w:r>
      <w:bookmarkStart w:id="2408" w:name="_ETM_Q6_392073"/>
      <w:bookmarkEnd w:id="2408"/>
      <w:r>
        <w:rPr>
          <w:rFonts w:hint="cs"/>
          <w:rtl/>
          <w:lang w:eastAsia="he-IL"/>
        </w:rPr>
        <w:t xml:space="preserve">כספיים) (תיקון), התשפ"ד–2024 </w:t>
      </w:r>
      <w:r>
        <w:rPr>
          <w:rFonts w:hint="eastAsia"/>
          <w:rtl/>
          <w:lang w:eastAsia="he-IL"/>
        </w:rPr>
        <w:t xml:space="preserve">– </w:t>
      </w:r>
      <w:r>
        <w:rPr>
          <w:rFonts w:hint="cs"/>
          <w:rtl/>
          <w:lang w:eastAsia="he-IL"/>
        </w:rPr>
        <w:t>לצד צו מס ערך מוסף, בהתאמה, מובא</w:t>
      </w:r>
      <w:bookmarkStart w:id="2409" w:name="_ETM_Q6_400189"/>
      <w:bookmarkEnd w:id="2409"/>
      <w:r>
        <w:rPr>
          <w:rFonts w:hint="cs"/>
          <w:rtl/>
          <w:lang w:eastAsia="he-IL"/>
        </w:rPr>
        <w:t xml:space="preserve"> גם צו מס ערך מוסף של המלכ"רים ומוסדות כספיים </w:t>
      </w:r>
      <w:bookmarkStart w:id="2410" w:name="_ETM_Q6_403633"/>
      <w:bookmarkEnd w:id="2410"/>
      <w:r>
        <w:rPr>
          <w:rFonts w:hint="cs"/>
          <w:rtl/>
          <w:lang w:eastAsia="he-IL"/>
        </w:rPr>
        <w:t xml:space="preserve">(תיקון), התשפ"ד–2024, שקובע העלאה של שיעור מס השכר </w:t>
      </w:r>
      <w:bookmarkStart w:id="2411" w:name="_ETM_Q6_410231"/>
      <w:bookmarkEnd w:id="2411"/>
      <w:r>
        <w:rPr>
          <w:rFonts w:hint="cs"/>
          <w:rtl/>
          <w:lang w:eastAsia="he-IL"/>
        </w:rPr>
        <w:t>והרווח על מוסד כספי מ-17% ל-18%. צו זה, תחילתו ביום 1 בינואר 2025.</w:t>
      </w:r>
    </w:p>
    <w:p w:rsidR="00A137FB" w:rsidRPr="009268B4" w:rsidRDefault="00A137FB" w:rsidP="002F6EC5">
      <w:pPr>
        <w:rPr>
          <w:rtl/>
          <w:lang w:eastAsia="he-IL"/>
        </w:rPr>
      </w:pPr>
      <w:bookmarkStart w:id="2412" w:name="_ETM_Q6_386928"/>
      <w:bookmarkEnd w:id="2412"/>
    </w:p>
    <w:p w:rsidR="00A137FB" w:rsidRDefault="00A137FB" w:rsidP="002F6EC5">
      <w:pPr>
        <w:pStyle w:val="af5"/>
        <w:keepNext/>
        <w:rPr>
          <w:rtl/>
        </w:rPr>
      </w:pPr>
      <w:bookmarkStart w:id="2413" w:name="ET_interruption_5109_6"/>
      <w:r w:rsidRPr="00503BAC">
        <w:rPr>
          <w:rStyle w:val="TagStyle"/>
          <w:rtl/>
        </w:rPr>
        <w:t xml:space="preserve"> &lt;&lt; קריאה &gt;&gt;</w:t>
      </w:r>
      <w:r w:rsidRPr="00410CF8">
        <w:rPr>
          <w:rStyle w:val="TagStyle"/>
          <w:rtl/>
        </w:rPr>
        <w:t xml:space="preserve"> </w:t>
      </w:r>
      <w:r>
        <w:rPr>
          <w:rtl/>
        </w:rPr>
        <w:t>אלעזר שטרן (יש עתיד):</w:t>
      </w:r>
      <w:r w:rsidRPr="00410CF8">
        <w:rPr>
          <w:rStyle w:val="TagStyle"/>
          <w:rtl/>
        </w:rPr>
        <w:t xml:space="preserve"> </w:t>
      </w:r>
      <w:r w:rsidRPr="00503BAC">
        <w:rPr>
          <w:rStyle w:val="TagStyle"/>
          <w:rtl/>
        </w:rPr>
        <w:t>&lt;&lt; קריאה &gt;&gt;</w:t>
      </w:r>
      <w:r>
        <w:rPr>
          <w:rtl/>
        </w:rPr>
        <w:t xml:space="preserve"> </w:t>
      </w:r>
      <w:bookmarkEnd w:id="2413"/>
    </w:p>
    <w:p w:rsidR="00A137FB" w:rsidRDefault="00A137FB" w:rsidP="002F6EC5">
      <w:pPr>
        <w:rPr>
          <w:rtl/>
          <w:lang w:eastAsia="he-IL"/>
        </w:rPr>
      </w:pPr>
    </w:p>
    <w:p w:rsidR="00A137FB" w:rsidRDefault="00A137FB" w:rsidP="002F6EC5">
      <w:pPr>
        <w:rPr>
          <w:rtl/>
          <w:lang w:eastAsia="he-IL"/>
        </w:rPr>
      </w:pPr>
      <w:r>
        <w:rPr>
          <w:rFonts w:hint="cs"/>
          <w:rtl/>
          <w:lang w:eastAsia="he-IL"/>
        </w:rPr>
        <w:t>אני לא מבין. לאט יותר.</w:t>
      </w:r>
    </w:p>
    <w:p w:rsidR="00A137FB" w:rsidRDefault="00A137FB" w:rsidP="002F6EC5">
      <w:pPr>
        <w:rPr>
          <w:rtl/>
          <w:lang w:eastAsia="he-IL"/>
        </w:rPr>
      </w:pPr>
    </w:p>
    <w:p w:rsidR="00A137FB" w:rsidRDefault="00A137FB" w:rsidP="002F6EC5">
      <w:pPr>
        <w:pStyle w:val="-"/>
        <w:keepNext/>
        <w:rPr>
          <w:rtl/>
        </w:rPr>
      </w:pPr>
      <w:bookmarkStart w:id="2414" w:name="ET_speakercontinue_5726_7"/>
      <w:r w:rsidRPr="00503BAC">
        <w:rPr>
          <w:rStyle w:val="TagStyle"/>
          <w:rtl/>
        </w:rPr>
        <w:t xml:space="preserve"> &lt;&lt;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bookmarkEnd w:id="2414"/>
    </w:p>
    <w:p w:rsidR="00A137FB" w:rsidRDefault="00A137FB" w:rsidP="002F6EC5">
      <w:pPr>
        <w:rPr>
          <w:rtl/>
          <w:lang w:eastAsia="he-IL"/>
        </w:rPr>
      </w:pPr>
    </w:p>
    <w:p w:rsidR="00A137FB" w:rsidRDefault="00A137FB" w:rsidP="0099624F">
      <w:pPr>
        <w:rPr>
          <w:rtl/>
          <w:lang w:eastAsia="he-IL"/>
        </w:rPr>
      </w:pPr>
      <w:r>
        <w:rPr>
          <w:rFonts w:hint="cs"/>
          <w:rtl/>
          <w:lang w:eastAsia="he-IL"/>
        </w:rPr>
        <w:t xml:space="preserve">אתה רוצה מהתחלה? אני </w:t>
      </w:r>
      <w:bookmarkStart w:id="2415" w:name="_ETM_Q6_420446"/>
      <w:bookmarkEnd w:id="2415"/>
      <w:r>
        <w:rPr>
          <w:rFonts w:hint="cs"/>
          <w:rtl/>
          <w:lang w:eastAsia="he-IL"/>
        </w:rPr>
        <w:t xml:space="preserve">אגיד לך מהתחלה. בצו מס ערך מוסף (שיעור המס על עסקה ועל יבוא טובין) (תיקון), התשפ"ד–2024, המונח לפניכם, </w:t>
      </w:r>
      <w:bookmarkStart w:id="2416" w:name="_ETM_Q6_425737"/>
      <w:bookmarkEnd w:id="2416"/>
      <w:r>
        <w:rPr>
          <w:rFonts w:hint="cs"/>
          <w:rtl/>
          <w:lang w:eastAsia="he-IL"/>
        </w:rPr>
        <w:t>מוצע להעלות את שיעור המע"מ מ-17% ל-18%, וזאת ה</w:t>
      </w:r>
      <w:bookmarkStart w:id="2417" w:name="_ETM_Q6_430076"/>
      <w:bookmarkEnd w:id="2417"/>
      <w:r>
        <w:rPr>
          <w:rFonts w:hint="cs"/>
          <w:rtl/>
          <w:lang w:eastAsia="he-IL"/>
        </w:rPr>
        <w:t xml:space="preserve">חל מיום א' בטבת התשפ"ה, 1 בינואר 2025. </w:t>
      </w:r>
      <w:bookmarkStart w:id="2418" w:name="_ETM_Q6_438012"/>
      <w:bookmarkStart w:id="2419" w:name="_ETM_Q6_438097"/>
      <w:bookmarkStart w:id="2420" w:name="_ETM_Q6_438140"/>
      <w:bookmarkStart w:id="2421" w:name="_ETM_Q6_438212"/>
      <w:bookmarkEnd w:id="2418"/>
      <w:bookmarkEnd w:id="2419"/>
      <w:bookmarkEnd w:id="2420"/>
      <w:bookmarkEnd w:id="2421"/>
      <w:r>
        <w:rPr>
          <w:rFonts w:hint="cs"/>
          <w:rtl/>
          <w:lang w:eastAsia="he-IL"/>
        </w:rPr>
        <w:t>בהתאמה, מובא</w:t>
      </w:r>
      <w:bookmarkStart w:id="2422" w:name="_ETM_Q6_436260"/>
      <w:bookmarkEnd w:id="2422"/>
      <w:r>
        <w:rPr>
          <w:rFonts w:hint="cs"/>
          <w:rtl/>
          <w:lang w:eastAsia="he-IL"/>
        </w:rPr>
        <w:t xml:space="preserve"> גם צו מס ערך מוסף (שיעור המס על מלכ"רים ומוסדות </w:t>
      </w:r>
      <w:bookmarkStart w:id="2423" w:name="_ETM_Q6_441013"/>
      <w:bookmarkEnd w:id="2423"/>
      <w:r>
        <w:rPr>
          <w:rFonts w:hint="cs"/>
          <w:rtl/>
          <w:lang w:eastAsia="he-IL"/>
        </w:rPr>
        <w:t>כספיים) (תיקון), התשפ"ד–2024, אשר קובע העלאה של שיעור מס השכר</w:t>
      </w:r>
      <w:bookmarkStart w:id="2424" w:name="_ETM_Q6_441926"/>
      <w:bookmarkEnd w:id="2424"/>
      <w:r>
        <w:rPr>
          <w:rFonts w:hint="cs"/>
          <w:rtl/>
          <w:lang w:eastAsia="he-IL"/>
        </w:rPr>
        <w:t xml:space="preserve"> והרווח על מוסד כספי מ-17% ל-18%. גם צו זה, </w:t>
      </w:r>
      <w:bookmarkStart w:id="2425" w:name="_ETM_Q6_450608"/>
      <w:bookmarkEnd w:id="2425"/>
      <w:r>
        <w:rPr>
          <w:rFonts w:hint="cs"/>
          <w:rtl/>
          <w:lang w:eastAsia="he-IL"/>
        </w:rPr>
        <w:t xml:space="preserve">תחילתו ביום 1 בינואר 2025. </w:t>
      </w:r>
    </w:p>
    <w:p w:rsidR="00A137FB" w:rsidRDefault="00A137FB" w:rsidP="002F6EC5">
      <w:pPr>
        <w:rPr>
          <w:rtl/>
          <w:lang w:eastAsia="he-IL"/>
        </w:rPr>
      </w:pPr>
    </w:p>
    <w:p w:rsidR="00A137FB" w:rsidRDefault="00A137FB" w:rsidP="002F6EC5">
      <w:pPr>
        <w:rPr>
          <w:rtl/>
          <w:lang w:eastAsia="he-IL"/>
        </w:rPr>
      </w:pPr>
      <w:r>
        <w:rPr>
          <w:rtl/>
          <w:lang w:eastAsia="he-IL"/>
        </w:rPr>
        <w:t>שיעור מס השכר שחל על מלכ</w:t>
      </w:r>
      <w:r>
        <w:rPr>
          <w:rFonts w:hint="cs"/>
          <w:rtl/>
          <w:lang w:eastAsia="he-IL"/>
        </w:rPr>
        <w:t>"</w:t>
      </w:r>
      <w:r>
        <w:rPr>
          <w:rtl/>
          <w:lang w:eastAsia="he-IL"/>
        </w:rPr>
        <w:t>רים לא שונה בצו זה, והוא ימשיך לעמוד על 7.5%.</w:t>
      </w:r>
      <w:r>
        <w:rPr>
          <w:rFonts w:hint="cs"/>
          <w:rtl/>
          <w:lang w:eastAsia="he-IL"/>
        </w:rPr>
        <w:t xml:space="preserve"> </w:t>
      </w:r>
      <w:r>
        <w:rPr>
          <w:rtl/>
          <w:lang w:eastAsia="he-IL"/>
        </w:rPr>
        <w:t>ביום י</w:t>
      </w:r>
      <w:r>
        <w:rPr>
          <w:rFonts w:hint="cs"/>
          <w:rtl/>
          <w:lang w:eastAsia="he-IL"/>
        </w:rPr>
        <w:t>"</w:t>
      </w:r>
      <w:r>
        <w:rPr>
          <w:rtl/>
          <w:lang w:eastAsia="he-IL"/>
        </w:rPr>
        <w:t>א באדר א</w:t>
      </w:r>
      <w:r>
        <w:rPr>
          <w:rFonts w:hint="cs"/>
          <w:rtl/>
          <w:lang w:eastAsia="he-IL"/>
        </w:rPr>
        <w:t>'</w:t>
      </w:r>
      <w:r>
        <w:rPr>
          <w:rtl/>
          <w:lang w:eastAsia="he-IL"/>
        </w:rPr>
        <w:t xml:space="preserve"> התשפ</w:t>
      </w:r>
      <w:r>
        <w:rPr>
          <w:rFonts w:hint="cs"/>
          <w:rtl/>
          <w:lang w:eastAsia="he-IL"/>
        </w:rPr>
        <w:t>"</w:t>
      </w:r>
      <w:r>
        <w:rPr>
          <w:rtl/>
          <w:lang w:eastAsia="he-IL"/>
        </w:rPr>
        <w:t>ד</w:t>
      </w:r>
      <w:r>
        <w:rPr>
          <w:rFonts w:hint="cs"/>
          <w:rtl/>
          <w:lang w:eastAsia="he-IL"/>
        </w:rPr>
        <w:t xml:space="preserve">, </w:t>
      </w:r>
      <w:r>
        <w:rPr>
          <w:rtl/>
          <w:lang w:eastAsia="he-IL"/>
        </w:rPr>
        <w:t>20 בפברואר 2024</w:t>
      </w:r>
      <w:r>
        <w:rPr>
          <w:rFonts w:hint="cs"/>
          <w:rtl/>
          <w:lang w:eastAsia="he-IL"/>
        </w:rPr>
        <w:t>,</w:t>
      </w:r>
      <w:r>
        <w:rPr>
          <w:rtl/>
          <w:lang w:eastAsia="he-IL"/>
        </w:rPr>
        <w:t xml:space="preserve"> קיימה ועדת הכספים של הכנסת דיון בעניין צו שיעור המס על עסקה ועל יבוא טובין, אשר לגביו על פי החוק קיימת חובת היוועצות של שר האוצר עם ועדת הכספים</w:t>
      </w:r>
      <w:r>
        <w:rPr>
          <w:rFonts w:hint="cs"/>
          <w:rtl/>
          <w:lang w:eastAsia="he-IL"/>
        </w:rPr>
        <w:t>,</w:t>
      </w:r>
      <w:r>
        <w:rPr>
          <w:rtl/>
          <w:lang w:eastAsia="he-IL"/>
        </w:rPr>
        <w:t xml:space="preserve"> שלאחריה הצו מתפרסם ברשומות ועומד בתוקפו לתקופה של שבועיים, שבמהלכה נדרשת החלטת הכנסת בדבר אישור הצו או ביטולו.</w:t>
      </w:r>
    </w:p>
    <w:p w:rsidR="00A137FB" w:rsidRDefault="00A137FB" w:rsidP="002F6EC5">
      <w:pPr>
        <w:rPr>
          <w:rtl/>
          <w:lang w:eastAsia="he-IL"/>
        </w:rPr>
      </w:pPr>
      <w:bookmarkStart w:id="2426" w:name="_ETM_Q6_485265"/>
      <w:bookmarkStart w:id="2427" w:name="_ETM_Q6_485357"/>
      <w:bookmarkEnd w:id="2426"/>
      <w:bookmarkEnd w:id="2427"/>
    </w:p>
    <w:p w:rsidR="00A137FB" w:rsidRDefault="00A137FB" w:rsidP="002F6EC5">
      <w:pPr>
        <w:rPr>
          <w:rtl/>
          <w:lang w:eastAsia="he-IL"/>
        </w:rPr>
      </w:pPr>
      <w:r>
        <w:rPr>
          <w:rtl/>
          <w:lang w:eastAsia="he-IL"/>
        </w:rPr>
        <w:t>על מנת להעלות את שיעור המס על מלכ</w:t>
      </w:r>
      <w:r>
        <w:rPr>
          <w:rFonts w:hint="cs"/>
          <w:rtl/>
          <w:lang w:eastAsia="he-IL"/>
        </w:rPr>
        <w:t>"</w:t>
      </w:r>
      <w:r>
        <w:rPr>
          <w:rtl/>
          <w:lang w:eastAsia="he-IL"/>
        </w:rPr>
        <w:t>רים ומוסדות כספיים נדרש, בהתאם להוראת החוק, אישור הכנסת. על פי הנוהג, גם צו שיעור המס על מלכ</w:t>
      </w:r>
      <w:r>
        <w:rPr>
          <w:rFonts w:hint="cs"/>
          <w:rtl/>
          <w:lang w:eastAsia="he-IL"/>
        </w:rPr>
        <w:t>"</w:t>
      </w:r>
      <w:r>
        <w:rPr>
          <w:rtl/>
          <w:lang w:eastAsia="he-IL"/>
        </w:rPr>
        <w:t>רים ומוסדות כספיים מובא לדיון בוועדת הכספים לפני שמתקיים לגביו דיון במליאה, והוועדה מביאה את הצו בפני המליאה על דרך של הצעת החלטה.</w:t>
      </w:r>
    </w:p>
    <w:p w:rsidR="00A137FB" w:rsidRDefault="00A137FB" w:rsidP="002F6EC5">
      <w:pPr>
        <w:rPr>
          <w:rtl/>
          <w:lang w:eastAsia="he-IL"/>
        </w:rPr>
      </w:pPr>
    </w:p>
    <w:p w:rsidR="00A137FB" w:rsidRDefault="00A137FB" w:rsidP="002F6EC5">
      <w:pPr>
        <w:rPr>
          <w:rtl/>
          <w:lang w:eastAsia="he-IL"/>
        </w:rPr>
      </w:pPr>
      <w:bookmarkStart w:id="2428" w:name="_ETM_Q6_504761"/>
      <w:bookmarkStart w:id="2429" w:name="_ETM_Q6_504819"/>
      <w:bookmarkEnd w:id="2428"/>
      <w:bookmarkEnd w:id="2429"/>
      <w:r>
        <w:rPr>
          <w:rtl/>
          <w:lang w:eastAsia="he-IL"/>
        </w:rPr>
        <w:t>כפי שהובהר על ידי הממשלה בדיון שהתקיים בוועדת הכספים, הצווים הם חלק מהת</w:t>
      </w:r>
      <w:r>
        <w:rPr>
          <w:rFonts w:hint="cs"/>
          <w:rtl/>
          <w:lang w:eastAsia="he-IL"/>
        </w:rPr>
        <w:t>ו</w:t>
      </w:r>
      <w:r>
        <w:rPr>
          <w:rtl/>
          <w:lang w:eastAsia="he-IL"/>
        </w:rPr>
        <w:t xml:space="preserve">כנית המאזנת לשנת 2024, </w:t>
      </w:r>
      <w:r>
        <w:rPr>
          <w:rFonts w:hint="cs"/>
          <w:rtl/>
          <w:lang w:eastAsia="he-IL"/>
        </w:rPr>
        <w:t>ו</w:t>
      </w:r>
      <w:r>
        <w:rPr>
          <w:rtl/>
          <w:lang w:eastAsia="he-IL"/>
        </w:rPr>
        <w:t>זאת לצד תיקוני חקיקה נוספים שנדונו בימים האחרונים בוועדה</w:t>
      </w:r>
      <w:r>
        <w:rPr>
          <w:rFonts w:hint="cs"/>
          <w:rtl/>
          <w:lang w:eastAsia="he-IL"/>
        </w:rPr>
        <w:t xml:space="preserve"> </w:t>
      </w:r>
      <w:r w:rsidR="00722A48">
        <w:rPr>
          <w:rFonts w:hint="cs"/>
          <w:rtl/>
          <w:lang w:eastAsia="he-IL"/>
        </w:rPr>
        <w:t>– –</w:t>
      </w:r>
    </w:p>
    <w:p w:rsidR="00A137FB" w:rsidRDefault="00A137FB" w:rsidP="002F6EC5">
      <w:pPr>
        <w:ind w:firstLine="0"/>
        <w:rPr>
          <w:rtl/>
          <w:lang w:eastAsia="he-IL"/>
        </w:rPr>
      </w:pPr>
      <w:bookmarkStart w:id="2430" w:name="_ETM_Q6_517354"/>
      <w:bookmarkStart w:id="2431" w:name="_ETM_Q6_517463"/>
      <w:bookmarkEnd w:id="2430"/>
      <w:bookmarkEnd w:id="2431"/>
    </w:p>
    <w:p w:rsidR="00A137FB" w:rsidRDefault="00A137FB" w:rsidP="002F6EC5">
      <w:pPr>
        <w:pStyle w:val="af5"/>
        <w:keepNext/>
        <w:rPr>
          <w:rtl/>
        </w:rPr>
      </w:pPr>
      <w:bookmarkStart w:id="2432" w:name="ET_interruption_קר_אה_29"/>
      <w:r w:rsidRPr="00503BAC">
        <w:rPr>
          <w:rStyle w:val="TagStyle"/>
          <w:rtl/>
        </w:rPr>
        <w:t xml:space="preserve"> &lt;&lt; קריאה &gt;&gt;</w:t>
      </w:r>
      <w:r w:rsidRPr="009268B4">
        <w:rPr>
          <w:rStyle w:val="TagStyle"/>
          <w:rtl/>
        </w:rPr>
        <w:t xml:space="preserve"> </w:t>
      </w:r>
      <w:r>
        <w:rPr>
          <w:rtl/>
        </w:rPr>
        <w:t>קריאה:</w:t>
      </w:r>
      <w:r w:rsidRPr="009268B4">
        <w:rPr>
          <w:rStyle w:val="TagStyle"/>
          <w:rtl/>
        </w:rPr>
        <w:t xml:space="preserve"> </w:t>
      </w:r>
      <w:r w:rsidRPr="00503BAC">
        <w:rPr>
          <w:rStyle w:val="TagStyle"/>
          <w:rtl/>
        </w:rPr>
        <w:t>&lt;&lt; קריאה &gt;&gt;</w:t>
      </w:r>
      <w:r>
        <w:rPr>
          <w:rtl/>
        </w:rPr>
        <w:t xml:space="preserve"> </w:t>
      </w:r>
      <w:bookmarkEnd w:id="2432"/>
    </w:p>
    <w:p w:rsidR="00A137FB" w:rsidRDefault="00A137FB" w:rsidP="002F6EC5">
      <w:pPr>
        <w:rPr>
          <w:rtl/>
          <w:lang w:eastAsia="he-IL"/>
        </w:rPr>
      </w:pPr>
    </w:p>
    <w:p w:rsidR="00A137FB" w:rsidRDefault="00A137FB" w:rsidP="002F6EC5">
      <w:pPr>
        <w:rPr>
          <w:rtl/>
          <w:lang w:eastAsia="he-IL"/>
        </w:rPr>
      </w:pPr>
      <w:r>
        <w:rPr>
          <w:rFonts w:hint="cs"/>
          <w:rtl/>
          <w:lang w:eastAsia="he-IL"/>
        </w:rPr>
        <w:t>מה למשל?</w:t>
      </w:r>
      <w:bookmarkStart w:id="2433" w:name="_ETM_Q6_515663"/>
      <w:bookmarkEnd w:id="2433"/>
    </w:p>
    <w:p w:rsidR="00A137FB" w:rsidRDefault="00A137FB" w:rsidP="002F6EC5">
      <w:pPr>
        <w:rPr>
          <w:rtl/>
          <w:lang w:eastAsia="he-IL"/>
        </w:rPr>
      </w:pPr>
      <w:bookmarkStart w:id="2434" w:name="_ETM_Q6_515755"/>
      <w:bookmarkEnd w:id="2434"/>
    </w:p>
    <w:p w:rsidR="00A137FB" w:rsidRDefault="00A137FB" w:rsidP="002F6EC5">
      <w:pPr>
        <w:pStyle w:val="-"/>
        <w:keepNext/>
        <w:rPr>
          <w:rtl/>
        </w:rPr>
      </w:pPr>
      <w:bookmarkStart w:id="2435" w:name="_ETM_Q6_515795"/>
      <w:bookmarkStart w:id="2436" w:name="_ETM_Q6_515868"/>
      <w:bookmarkStart w:id="2437" w:name="ET_speakercontinue_ינון_אזולאי_בשם_43"/>
      <w:bookmarkEnd w:id="2435"/>
      <w:bookmarkEnd w:id="2436"/>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437"/>
    <w:p w:rsidR="00A137FB" w:rsidRPr="009268B4" w:rsidRDefault="00A137FB" w:rsidP="002F6EC5">
      <w:pPr>
        <w:rPr>
          <w:rtl/>
          <w:lang w:eastAsia="he-IL"/>
        </w:rPr>
      </w:pPr>
    </w:p>
    <w:p w:rsidR="00A137FB" w:rsidRDefault="00722A48" w:rsidP="002F6EC5">
      <w:pPr>
        <w:rPr>
          <w:rtl/>
          <w:lang w:eastAsia="he-IL"/>
        </w:rPr>
      </w:pPr>
      <w:bookmarkStart w:id="2438" w:name="_ETM_Q6_516860"/>
      <w:bookmarkStart w:id="2439" w:name="_ETM_Q6_516907"/>
      <w:bookmarkStart w:id="2440" w:name="_ETM_Q6_516971"/>
      <w:bookmarkStart w:id="2441" w:name="_ETM_Q6_516769"/>
      <w:bookmarkEnd w:id="2438"/>
      <w:bookmarkEnd w:id="2439"/>
      <w:bookmarkEnd w:id="2440"/>
      <w:bookmarkEnd w:id="2441"/>
      <w:r>
        <w:rPr>
          <w:rFonts w:hint="cs"/>
          <w:rtl/>
          <w:lang w:eastAsia="he-IL"/>
        </w:rPr>
        <w:t>– –</w:t>
      </w:r>
      <w:r w:rsidR="00A137FB">
        <w:rPr>
          <w:rFonts w:hint="cs"/>
          <w:rtl/>
          <w:lang w:eastAsia="he-IL"/>
        </w:rPr>
        <w:t xml:space="preserve"> ו</w:t>
      </w:r>
      <w:r w:rsidR="00A137FB">
        <w:rPr>
          <w:rtl/>
          <w:lang w:eastAsia="he-IL"/>
        </w:rPr>
        <w:t>בהם התקציב הנוסף לשנת 2024</w:t>
      </w:r>
      <w:r w:rsidR="00A137FB">
        <w:rPr>
          <w:rFonts w:hint="cs"/>
          <w:rtl/>
          <w:lang w:eastAsia="he-IL"/>
        </w:rPr>
        <w:t>,</w:t>
      </w:r>
      <w:r w:rsidR="00A137FB">
        <w:rPr>
          <w:rtl/>
          <w:lang w:eastAsia="he-IL"/>
        </w:rPr>
        <w:t xml:space="preserve"> הצעת חוק הפחתת הגירעון והגבלת ההוצאה התקציבית</w:t>
      </w:r>
      <w:r w:rsidR="00A137FB">
        <w:rPr>
          <w:rFonts w:hint="cs"/>
          <w:rtl/>
          <w:lang w:eastAsia="he-IL"/>
        </w:rPr>
        <w:t>,</w:t>
      </w:r>
      <w:r w:rsidR="00A137FB">
        <w:rPr>
          <w:rtl/>
          <w:lang w:eastAsia="he-IL"/>
        </w:rPr>
        <w:t xml:space="preserve"> הצעת חוק תשלום מיוחד לשם השגת יעדי התקציב</w:t>
      </w:r>
      <w:r w:rsidR="00A137FB">
        <w:rPr>
          <w:rFonts w:hint="cs"/>
          <w:rtl/>
          <w:lang w:eastAsia="he-IL"/>
        </w:rPr>
        <w:t>,</w:t>
      </w:r>
      <w:r w:rsidR="00A137FB">
        <w:rPr>
          <w:rtl/>
          <w:lang w:eastAsia="he-IL"/>
        </w:rPr>
        <w:t xml:space="preserve"> צווי </w:t>
      </w:r>
      <w:r w:rsidR="00A137FB">
        <w:rPr>
          <w:rFonts w:hint="cs"/>
          <w:rtl/>
          <w:lang w:eastAsia="he-IL"/>
        </w:rPr>
        <w:t>ה</w:t>
      </w:r>
      <w:r w:rsidR="00A137FB">
        <w:rPr>
          <w:rtl/>
          <w:lang w:eastAsia="he-IL"/>
        </w:rPr>
        <w:t xml:space="preserve">תזקיק </w:t>
      </w:r>
      <w:proofErr w:type="spellStart"/>
      <w:r w:rsidR="00A137FB">
        <w:rPr>
          <w:rFonts w:hint="cs"/>
          <w:rtl/>
          <w:lang w:eastAsia="he-IL"/>
        </w:rPr>
        <w:t>ה</w:t>
      </w:r>
      <w:r w:rsidR="00A137FB">
        <w:rPr>
          <w:rtl/>
          <w:lang w:eastAsia="he-IL"/>
        </w:rPr>
        <w:t>שעווני</w:t>
      </w:r>
      <w:proofErr w:type="spellEnd"/>
      <w:r w:rsidR="00A137FB">
        <w:rPr>
          <w:rFonts w:hint="cs"/>
          <w:rtl/>
          <w:lang w:eastAsia="he-IL"/>
        </w:rPr>
        <w:t>,</w:t>
      </w:r>
      <w:r w:rsidR="00A137FB">
        <w:rPr>
          <w:rtl/>
          <w:lang w:eastAsia="he-IL"/>
        </w:rPr>
        <w:t xml:space="preserve"> צווי העלאת המס על סיגריות</w:t>
      </w:r>
      <w:r w:rsidR="00A137FB">
        <w:rPr>
          <w:rFonts w:hint="cs"/>
          <w:rtl/>
          <w:lang w:eastAsia="he-IL"/>
        </w:rPr>
        <w:t>,</w:t>
      </w:r>
      <w:r w:rsidR="00A137FB">
        <w:rPr>
          <w:rtl/>
          <w:lang w:eastAsia="he-IL"/>
        </w:rPr>
        <w:t xml:space="preserve"> תקנות מס רכוש וכיוצ</w:t>
      </w:r>
      <w:r w:rsidR="00A137FB">
        <w:rPr>
          <w:rFonts w:hint="cs"/>
          <w:rtl/>
          <w:lang w:eastAsia="he-IL"/>
        </w:rPr>
        <w:t xml:space="preserve">א </w:t>
      </w:r>
      <w:bookmarkStart w:id="2442" w:name="_ETM_Q6_532664"/>
      <w:bookmarkEnd w:id="2442"/>
      <w:r w:rsidR="00A137FB">
        <w:rPr>
          <w:rFonts w:hint="cs"/>
          <w:rtl/>
          <w:lang w:eastAsia="he-IL"/>
        </w:rPr>
        <w:t>בזה</w:t>
      </w:r>
      <w:r w:rsidR="00A137FB">
        <w:rPr>
          <w:rtl/>
          <w:lang w:eastAsia="he-IL"/>
        </w:rPr>
        <w:t>, שנועדו להגדיל את הכנסות הממשלה ולהתאים את יעדיה לצרכים הנובעים ממצב הלחימה והסיוע בשיקום העורף.</w:t>
      </w:r>
    </w:p>
    <w:p w:rsidR="00A137FB" w:rsidRDefault="00A137FB" w:rsidP="002F6EC5">
      <w:pPr>
        <w:rPr>
          <w:rtl/>
          <w:lang w:eastAsia="he-IL"/>
        </w:rPr>
      </w:pPr>
      <w:bookmarkStart w:id="2443" w:name="_ETM_Q6_529047"/>
      <w:bookmarkStart w:id="2444" w:name="_ETM_Q6_529151"/>
      <w:bookmarkEnd w:id="2443"/>
      <w:bookmarkEnd w:id="2444"/>
    </w:p>
    <w:p w:rsidR="00A137FB" w:rsidRDefault="00A137FB" w:rsidP="002F6EC5">
      <w:pPr>
        <w:rPr>
          <w:rtl/>
          <w:lang w:eastAsia="he-IL"/>
        </w:rPr>
      </w:pPr>
      <w:r>
        <w:rPr>
          <w:rtl/>
          <w:lang w:eastAsia="he-IL"/>
        </w:rPr>
        <w:t>בהתאם להחלטת הממשלה שהתקבלה בנושא</w:t>
      </w:r>
      <w:r>
        <w:rPr>
          <w:rFonts w:hint="cs"/>
          <w:rtl/>
          <w:lang w:eastAsia="he-IL"/>
        </w:rPr>
        <w:t>,</w:t>
      </w:r>
      <w:r>
        <w:rPr>
          <w:rtl/>
          <w:lang w:eastAsia="he-IL"/>
        </w:rPr>
        <w:t xml:space="preserve"> לקראת שנת 2025 יבחן שר האוצר את ביטול העלאת שיעור המע</w:t>
      </w:r>
      <w:r>
        <w:rPr>
          <w:rFonts w:hint="cs"/>
          <w:rtl/>
          <w:lang w:eastAsia="he-IL"/>
        </w:rPr>
        <w:t>"</w:t>
      </w:r>
      <w:r>
        <w:rPr>
          <w:rtl/>
          <w:lang w:eastAsia="he-IL"/>
        </w:rPr>
        <w:t>מ, ככל שהדבר יתאפשר בהתאם למסגרות הפיסקליות</w:t>
      </w:r>
      <w:r>
        <w:rPr>
          <w:rFonts w:hint="cs"/>
          <w:rtl/>
          <w:lang w:eastAsia="he-IL"/>
        </w:rPr>
        <w:t xml:space="preserve"> </w:t>
      </w:r>
      <w:r>
        <w:rPr>
          <w:rtl/>
          <w:lang w:eastAsia="he-IL"/>
        </w:rPr>
        <w:t>– יחס חוב</w:t>
      </w:r>
      <w:r>
        <w:rPr>
          <w:rFonts w:hint="cs"/>
          <w:rtl/>
          <w:lang w:eastAsia="he-IL"/>
        </w:rPr>
        <w:t>–</w:t>
      </w:r>
      <w:r>
        <w:rPr>
          <w:rtl/>
          <w:lang w:eastAsia="he-IL"/>
        </w:rPr>
        <w:t>תוצר.</w:t>
      </w:r>
      <w:bookmarkStart w:id="2445" w:name="_ETM_Q6_555296"/>
      <w:bookmarkStart w:id="2446" w:name="_ETM_Q6_555395"/>
      <w:bookmarkStart w:id="2447" w:name="_ETM_Q6_551444"/>
      <w:bookmarkStart w:id="2448" w:name="_ETM_Q6_551515"/>
      <w:bookmarkEnd w:id="2445"/>
      <w:bookmarkEnd w:id="2446"/>
      <w:bookmarkEnd w:id="2447"/>
      <w:bookmarkEnd w:id="2448"/>
      <w:r>
        <w:rPr>
          <w:rFonts w:hint="cs"/>
          <w:rtl/>
          <w:lang w:eastAsia="he-IL"/>
        </w:rPr>
        <w:t xml:space="preserve"> תוספת ההכנסות הצפויות – 7.2 מיליארד משנת 2025 ואילך.</w:t>
      </w:r>
      <w:bookmarkStart w:id="2449" w:name="_ETM_Q6_563390"/>
      <w:bookmarkEnd w:id="2449"/>
      <w:r>
        <w:rPr>
          <w:rFonts w:hint="cs"/>
          <w:rtl/>
          <w:lang w:eastAsia="he-IL"/>
        </w:rPr>
        <w:t xml:space="preserve"> </w:t>
      </w:r>
    </w:p>
    <w:p w:rsidR="00A137FB" w:rsidRDefault="00A137FB" w:rsidP="002F6EC5">
      <w:pPr>
        <w:rPr>
          <w:rtl/>
          <w:lang w:eastAsia="he-IL"/>
        </w:rPr>
      </w:pPr>
      <w:bookmarkStart w:id="2450" w:name="_ETM_Q6_563982"/>
      <w:bookmarkStart w:id="2451" w:name="_ETM_Q6_564059"/>
      <w:bookmarkEnd w:id="2450"/>
      <w:bookmarkEnd w:id="2451"/>
    </w:p>
    <w:p w:rsidR="00A137FB" w:rsidRDefault="00A137FB" w:rsidP="002F6EC5">
      <w:pPr>
        <w:rPr>
          <w:rtl/>
          <w:lang w:eastAsia="he-IL"/>
        </w:rPr>
      </w:pPr>
      <w:bookmarkStart w:id="2452" w:name="_ETM_Q6_564125"/>
      <w:bookmarkStart w:id="2453" w:name="_ETM_Q6_564198"/>
      <w:bookmarkEnd w:id="2452"/>
      <w:bookmarkEnd w:id="2453"/>
      <w:r>
        <w:rPr>
          <w:rFonts w:hint="cs"/>
          <w:rtl/>
          <w:lang w:eastAsia="he-IL"/>
        </w:rPr>
        <w:t xml:space="preserve">אני רוצה רק להגיד משהו בנימה אישית על צו העלאת </w:t>
      </w:r>
      <w:bookmarkStart w:id="2454" w:name="_ETM_Q6_566811"/>
      <w:bookmarkEnd w:id="2454"/>
      <w:r>
        <w:rPr>
          <w:rFonts w:hint="cs"/>
          <w:rtl/>
          <w:lang w:eastAsia="he-IL"/>
        </w:rPr>
        <w:t xml:space="preserve">המע"מ. </w:t>
      </w:r>
      <w:bookmarkStart w:id="2455" w:name="_ETM_Q6_571066"/>
      <w:bookmarkEnd w:id="2455"/>
    </w:p>
    <w:p w:rsidR="00A137FB" w:rsidRDefault="00A137FB" w:rsidP="002F6EC5">
      <w:pPr>
        <w:ind w:firstLine="0"/>
        <w:rPr>
          <w:rtl/>
          <w:lang w:eastAsia="he-IL"/>
        </w:rPr>
      </w:pPr>
      <w:bookmarkStart w:id="2456" w:name="_ETM_Q6_571129"/>
      <w:bookmarkEnd w:id="2456"/>
    </w:p>
    <w:p w:rsidR="00A137FB" w:rsidRDefault="00A137FB" w:rsidP="002F6EC5">
      <w:pPr>
        <w:pStyle w:val="af5"/>
        <w:keepNext/>
        <w:rPr>
          <w:rtl/>
        </w:rPr>
      </w:pPr>
      <w:bookmarkStart w:id="2457" w:name="ET_interruption_5109_30"/>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457"/>
    </w:p>
    <w:p w:rsidR="00A137FB" w:rsidRDefault="00A137FB" w:rsidP="002F6EC5">
      <w:pPr>
        <w:rPr>
          <w:rtl/>
          <w:lang w:eastAsia="he-IL"/>
        </w:rPr>
      </w:pPr>
    </w:p>
    <w:p w:rsidR="00A137FB" w:rsidRDefault="00A137FB" w:rsidP="002F6EC5">
      <w:pPr>
        <w:rPr>
          <w:rtl/>
          <w:lang w:eastAsia="he-IL"/>
        </w:rPr>
      </w:pPr>
      <w:r>
        <w:rPr>
          <w:rFonts w:hint="cs"/>
          <w:rtl/>
          <w:lang w:eastAsia="he-IL"/>
        </w:rPr>
        <w:t>זה בשמך או בשם גפני? אישית – בשם מי זה</w:t>
      </w:r>
      <w:bookmarkStart w:id="2458" w:name="_ETM_Q6_573087"/>
      <w:bookmarkEnd w:id="2458"/>
      <w:r>
        <w:rPr>
          <w:rFonts w:hint="cs"/>
          <w:rtl/>
          <w:lang w:eastAsia="he-IL"/>
        </w:rPr>
        <w:t>?</w:t>
      </w:r>
      <w:r>
        <w:rPr>
          <w:rFonts w:hint="cs"/>
          <w:lang w:eastAsia="he-IL"/>
        </w:rPr>
        <w:t xml:space="preserve"> </w:t>
      </w:r>
    </w:p>
    <w:p w:rsidR="00A137FB" w:rsidRDefault="00A137FB" w:rsidP="002F6EC5">
      <w:pPr>
        <w:rPr>
          <w:rtl/>
          <w:lang w:eastAsia="he-IL"/>
        </w:rPr>
      </w:pPr>
      <w:bookmarkStart w:id="2459" w:name="_ETM_Q6_568066"/>
      <w:bookmarkStart w:id="2460" w:name="_ETM_Q6_568152"/>
      <w:bookmarkEnd w:id="2459"/>
      <w:bookmarkEnd w:id="2460"/>
    </w:p>
    <w:p w:rsidR="00A137FB" w:rsidRDefault="00A137FB" w:rsidP="002F6EC5">
      <w:pPr>
        <w:pStyle w:val="af5"/>
        <w:keepNext/>
        <w:rPr>
          <w:rtl/>
        </w:rPr>
      </w:pPr>
      <w:bookmarkStart w:id="2461" w:name="_ETM_Q6_574596"/>
      <w:bookmarkStart w:id="2462" w:name="_ETM_Q6_574687"/>
      <w:bookmarkStart w:id="2463" w:name="ET_interruption_קר_אה_31"/>
      <w:bookmarkEnd w:id="2461"/>
      <w:bookmarkEnd w:id="2462"/>
      <w:r w:rsidRPr="00503BAC">
        <w:rPr>
          <w:rStyle w:val="TagStyle"/>
          <w:rtl/>
        </w:rPr>
        <w:t xml:space="preserve"> &lt;&lt; קריאה &gt;&gt;</w:t>
      </w:r>
      <w:r w:rsidRPr="00E11547">
        <w:rPr>
          <w:rStyle w:val="TagStyle"/>
          <w:rtl/>
        </w:rPr>
        <w:t xml:space="preserve"> </w:t>
      </w:r>
      <w:r>
        <w:rPr>
          <w:rtl/>
        </w:rPr>
        <w:t>קריאה:</w:t>
      </w:r>
      <w:r w:rsidRPr="00E11547">
        <w:rPr>
          <w:rStyle w:val="TagStyle"/>
          <w:rtl/>
        </w:rPr>
        <w:t xml:space="preserve"> </w:t>
      </w:r>
      <w:r w:rsidRPr="00503BAC">
        <w:rPr>
          <w:rStyle w:val="TagStyle"/>
          <w:rtl/>
        </w:rPr>
        <w:t>&lt;&lt; קריאה &gt;&gt;</w:t>
      </w:r>
      <w:r>
        <w:rPr>
          <w:rtl/>
        </w:rPr>
        <w:t xml:space="preserve"> </w:t>
      </w:r>
      <w:bookmarkEnd w:id="2463"/>
    </w:p>
    <w:p w:rsidR="00A137FB" w:rsidRDefault="00A137FB" w:rsidP="002F6EC5">
      <w:pPr>
        <w:rPr>
          <w:rtl/>
          <w:lang w:eastAsia="he-IL"/>
        </w:rPr>
      </w:pPr>
    </w:p>
    <w:p w:rsidR="00A137FB" w:rsidRDefault="00A137FB" w:rsidP="002F6EC5">
      <w:pPr>
        <w:rPr>
          <w:rtl/>
          <w:lang w:eastAsia="he-IL"/>
        </w:rPr>
      </w:pPr>
      <w:bookmarkStart w:id="2464" w:name="_ETM_Q6_574024"/>
      <w:bookmarkEnd w:id="2464"/>
      <w:r>
        <w:rPr>
          <w:rFonts w:hint="cs"/>
          <w:rtl/>
          <w:lang w:eastAsia="he-IL"/>
        </w:rPr>
        <w:t>איפה גפני?</w:t>
      </w:r>
    </w:p>
    <w:p w:rsidR="00A137FB" w:rsidRPr="00E11547" w:rsidRDefault="00A137FB" w:rsidP="002F6EC5">
      <w:pPr>
        <w:rPr>
          <w:rtl/>
          <w:lang w:eastAsia="he-IL"/>
        </w:rPr>
      </w:pPr>
    </w:p>
    <w:p w:rsidR="00A137FB" w:rsidRDefault="00A137FB" w:rsidP="002F6EC5">
      <w:pPr>
        <w:pStyle w:val="-"/>
        <w:keepNext/>
        <w:rPr>
          <w:rtl/>
        </w:rPr>
      </w:pPr>
      <w:bookmarkStart w:id="2465" w:name="ET_speakercontinue_ינון_אזולאי_בשם_44"/>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465"/>
    <w:p w:rsidR="00A137FB" w:rsidRPr="009268B4" w:rsidRDefault="00A137FB" w:rsidP="002F6EC5">
      <w:pPr>
        <w:rPr>
          <w:rtl/>
          <w:lang w:eastAsia="he-IL"/>
        </w:rPr>
      </w:pPr>
    </w:p>
    <w:p w:rsidR="00A137FB" w:rsidRDefault="00A137FB" w:rsidP="00D12306">
      <w:pPr>
        <w:rPr>
          <w:rtl/>
          <w:lang w:eastAsia="he-IL"/>
        </w:rPr>
      </w:pPr>
      <w:r>
        <w:rPr>
          <w:rFonts w:hint="cs"/>
          <w:rtl/>
          <w:lang w:eastAsia="he-IL"/>
        </w:rPr>
        <w:t xml:space="preserve">אלעזר שטרן, אני חושב שכשאני אומר </w:t>
      </w:r>
      <w:bookmarkStart w:id="2466" w:name="_ETM_Q6_576297"/>
      <w:bookmarkEnd w:id="2466"/>
      <w:r>
        <w:rPr>
          <w:rFonts w:hint="cs"/>
          <w:rtl/>
          <w:lang w:eastAsia="he-IL"/>
        </w:rPr>
        <w:t>את זה, אני מדבר גם בשם הרב גפני, גם בשם הוועדה,</w:t>
      </w:r>
      <w:bookmarkStart w:id="2467" w:name="_ETM_Q6_580583"/>
      <w:bookmarkEnd w:id="2467"/>
      <w:r>
        <w:rPr>
          <w:rFonts w:hint="cs"/>
          <w:rtl/>
          <w:lang w:eastAsia="he-IL"/>
        </w:rPr>
        <w:t xml:space="preserve"> גם בשם כל אחד שיצביע. אני יכול להגיד לך דבר</w:t>
      </w:r>
      <w:bookmarkStart w:id="2468" w:name="_ETM_Q6_582932"/>
      <w:bookmarkEnd w:id="2468"/>
      <w:r>
        <w:rPr>
          <w:rFonts w:hint="cs"/>
          <w:rtl/>
          <w:lang w:eastAsia="he-IL"/>
        </w:rPr>
        <w:t xml:space="preserve"> אחד: להעלות את המע"מ זה לא הדבר </w:t>
      </w:r>
      <w:bookmarkStart w:id="2469" w:name="_ETM_Q6_590908"/>
      <w:bookmarkEnd w:id="2469"/>
      <w:r>
        <w:rPr>
          <w:rFonts w:hint="cs"/>
          <w:rtl/>
          <w:lang w:eastAsia="he-IL"/>
        </w:rPr>
        <w:t>ה</w:t>
      </w:r>
      <w:r w:rsidR="00D12306">
        <w:rPr>
          <w:rFonts w:hint="cs"/>
          <w:rtl/>
          <w:lang w:eastAsia="he-IL"/>
        </w:rPr>
        <w:t xml:space="preserve">כי </w:t>
      </w:r>
      <w:r>
        <w:rPr>
          <w:rFonts w:hint="cs"/>
          <w:rtl/>
          <w:lang w:eastAsia="he-IL"/>
        </w:rPr>
        <w:t xml:space="preserve">כיף. </w:t>
      </w:r>
    </w:p>
    <w:p w:rsidR="00A137FB" w:rsidRDefault="00A137FB" w:rsidP="002F6EC5">
      <w:pPr>
        <w:ind w:firstLine="0"/>
        <w:rPr>
          <w:rtl/>
          <w:lang w:eastAsia="he-IL"/>
        </w:rPr>
      </w:pPr>
    </w:p>
    <w:p w:rsidR="00A137FB" w:rsidRDefault="00A137FB" w:rsidP="002F6EC5">
      <w:pPr>
        <w:pStyle w:val="af5"/>
        <w:keepNext/>
        <w:rPr>
          <w:rtl/>
        </w:rPr>
      </w:pPr>
      <w:bookmarkStart w:id="2470" w:name="ET_interruption_6127_32"/>
      <w:r w:rsidRPr="00503BAC">
        <w:rPr>
          <w:rStyle w:val="TagStyle"/>
          <w:rtl/>
        </w:rPr>
        <w:t xml:space="preserve"> &lt;&lt; קריאה &gt;&gt;</w:t>
      </w:r>
      <w:r w:rsidRPr="00E11547">
        <w:rPr>
          <w:rStyle w:val="TagStyle"/>
          <w:rtl/>
        </w:rPr>
        <w:t xml:space="preserve"> </w:t>
      </w:r>
      <w:r>
        <w:rPr>
          <w:rtl/>
        </w:rPr>
        <w:t>ולדימיר בליאק (יש עתיד):</w:t>
      </w:r>
      <w:r w:rsidRPr="00E11547">
        <w:rPr>
          <w:rStyle w:val="TagStyle"/>
          <w:rtl/>
        </w:rPr>
        <w:t xml:space="preserve"> </w:t>
      </w:r>
      <w:r w:rsidRPr="00503BAC">
        <w:rPr>
          <w:rStyle w:val="TagStyle"/>
          <w:rtl/>
        </w:rPr>
        <w:t>&lt;&lt; קריאה &gt;&gt;</w:t>
      </w:r>
      <w:r>
        <w:rPr>
          <w:rtl/>
        </w:rPr>
        <w:t xml:space="preserve"> </w:t>
      </w:r>
      <w:bookmarkEnd w:id="2470"/>
    </w:p>
    <w:p w:rsidR="00A137FB" w:rsidRDefault="00A137FB" w:rsidP="002F6EC5">
      <w:pPr>
        <w:rPr>
          <w:rtl/>
          <w:lang w:eastAsia="he-IL"/>
        </w:rPr>
      </w:pPr>
    </w:p>
    <w:p w:rsidR="00A137FB" w:rsidRDefault="00A137FB" w:rsidP="002F6EC5">
      <w:pPr>
        <w:rPr>
          <w:rtl/>
          <w:lang w:eastAsia="he-IL"/>
        </w:rPr>
      </w:pPr>
      <w:bookmarkStart w:id="2471" w:name="_ETM_Q6_586239"/>
      <w:bookmarkEnd w:id="2471"/>
      <w:r>
        <w:rPr>
          <w:rFonts w:hint="cs"/>
          <w:rtl/>
          <w:lang w:eastAsia="he-IL"/>
        </w:rPr>
        <w:t xml:space="preserve">אני הצבעתי נגד. </w:t>
      </w:r>
    </w:p>
    <w:p w:rsidR="00A137FB" w:rsidRDefault="00A137FB" w:rsidP="002F6EC5">
      <w:pPr>
        <w:rPr>
          <w:rtl/>
          <w:lang w:eastAsia="he-IL"/>
        </w:rPr>
      </w:pPr>
      <w:bookmarkStart w:id="2472" w:name="_ETM_Q6_588825"/>
      <w:bookmarkStart w:id="2473" w:name="_ETM_Q6_588914"/>
      <w:bookmarkEnd w:id="2472"/>
      <w:bookmarkEnd w:id="2473"/>
    </w:p>
    <w:p w:rsidR="00A137FB" w:rsidRDefault="00A137FB" w:rsidP="002F6EC5">
      <w:pPr>
        <w:pStyle w:val="-"/>
        <w:keepNext/>
        <w:rPr>
          <w:rtl/>
        </w:rPr>
      </w:pPr>
      <w:bookmarkStart w:id="2474" w:name="ET_speakercontinue_ינון_אזולאי_בשם_45"/>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474"/>
    <w:p w:rsidR="00A137FB" w:rsidRPr="009268B4" w:rsidRDefault="00A137FB" w:rsidP="002F6EC5">
      <w:pPr>
        <w:rPr>
          <w:rtl/>
          <w:lang w:eastAsia="he-IL"/>
        </w:rPr>
      </w:pPr>
    </w:p>
    <w:p w:rsidR="00A137FB" w:rsidRDefault="00A137FB" w:rsidP="002F6EC5">
      <w:pPr>
        <w:rPr>
          <w:rtl/>
          <w:lang w:eastAsia="he-IL"/>
        </w:rPr>
      </w:pPr>
      <w:r>
        <w:rPr>
          <w:rFonts w:hint="cs"/>
          <w:rtl/>
          <w:lang w:eastAsia="he-IL"/>
        </w:rPr>
        <w:t>אמרתי, כל מי שיצביע בעד. אמרתי. אני</w:t>
      </w:r>
      <w:bookmarkStart w:id="2475" w:name="_ETM_Q6_595085"/>
      <w:bookmarkEnd w:id="2475"/>
      <w:r>
        <w:rPr>
          <w:rFonts w:hint="cs"/>
          <w:rtl/>
          <w:lang w:eastAsia="he-IL"/>
        </w:rPr>
        <w:t xml:space="preserve"> רוצה להגיד לכם, זה לא הדבר הכי כיף לעמוד פה </w:t>
      </w:r>
      <w:bookmarkStart w:id="2476" w:name="_ETM_Q6_599545"/>
      <w:bookmarkEnd w:id="2476"/>
      <w:r>
        <w:rPr>
          <w:rFonts w:hint="cs"/>
          <w:rtl/>
          <w:lang w:eastAsia="he-IL"/>
        </w:rPr>
        <w:t xml:space="preserve">ולהגיד שבשנת 2025 המע"מ יעלה. אנחנו יודעים שזה דבר </w:t>
      </w:r>
      <w:bookmarkStart w:id="2477" w:name="_ETM_Q6_605387"/>
      <w:bookmarkEnd w:id="2477"/>
      <w:r>
        <w:rPr>
          <w:rFonts w:hint="cs"/>
          <w:rtl/>
          <w:lang w:eastAsia="he-IL"/>
        </w:rPr>
        <w:t>שיפגע, אנחנו יודעים שזה יפגע בציבור. יש מצב שאנחנו נמצ</w:t>
      </w:r>
      <w:bookmarkStart w:id="2478" w:name="_ETM_Q6_612091"/>
      <w:bookmarkEnd w:id="2478"/>
      <w:r>
        <w:rPr>
          <w:rFonts w:hint="cs"/>
          <w:rtl/>
          <w:lang w:eastAsia="he-IL"/>
        </w:rPr>
        <w:t xml:space="preserve">אים בו, שזה מצב המלחמה, ולכן יש תוכנית מאזנת, </w:t>
      </w:r>
      <w:bookmarkStart w:id="2479" w:name="_ETM_Q6_613302"/>
      <w:bookmarkEnd w:id="2479"/>
      <w:r>
        <w:rPr>
          <w:rFonts w:hint="cs"/>
          <w:rtl/>
          <w:lang w:eastAsia="he-IL"/>
        </w:rPr>
        <w:t>שעל פיה גם שינו את התקציב.</w:t>
      </w:r>
    </w:p>
    <w:p w:rsidR="00A137FB" w:rsidRDefault="00A137FB" w:rsidP="002F6EC5">
      <w:pPr>
        <w:rPr>
          <w:rtl/>
          <w:lang w:eastAsia="he-IL"/>
        </w:rPr>
      </w:pPr>
      <w:bookmarkStart w:id="2480" w:name="_ETM_Q6_616945"/>
      <w:bookmarkStart w:id="2481" w:name="_ETM_Q6_617042"/>
      <w:bookmarkEnd w:id="2480"/>
      <w:bookmarkEnd w:id="2481"/>
    </w:p>
    <w:p w:rsidR="00A137FB" w:rsidRDefault="00A137FB" w:rsidP="002F6EC5">
      <w:pPr>
        <w:pStyle w:val="af5"/>
        <w:keepNext/>
        <w:rPr>
          <w:rtl/>
        </w:rPr>
      </w:pPr>
      <w:bookmarkStart w:id="2482" w:name="ET_interruption_5109_33"/>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482"/>
    </w:p>
    <w:p w:rsidR="00A137FB" w:rsidRPr="00E11547" w:rsidRDefault="00A137FB" w:rsidP="002F6EC5">
      <w:pPr>
        <w:rPr>
          <w:rtl/>
          <w:lang w:eastAsia="he-IL"/>
        </w:rPr>
      </w:pPr>
      <w:bookmarkStart w:id="2483" w:name="_ETM_Q6_615346"/>
      <w:bookmarkStart w:id="2484" w:name="_ETM_Q6_615463"/>
      <w:bookmarkEnd w:id="2483"/>
      <w:bookmarkEnd w:id="2484"/>
    </w:p>
    <w:p w:rsidR="00A137FB" w:rsidRDefault="00A137FB" w:rsidP="002F6EC5">
      <w:pPr>
        <w:rPr>
          <w:rtl/>
          <w:lang w:eastAsia="he-IL"/>
        </w:rPr>
      </w:pPr>
      <w:r>
        <w:rPr>
          <w:rFonts w:hint="cs"/>
          <w:rtl/>
          <w:lang w:eastAsia="he-IL"/>
        </w:rPr>
        <w:t>יש לנו הצעות אחרות, טובות יותר.</w:t>
      </w:r>
    </w:p>
    <w:p w:rsidR="00A137FB" w:rsidRDefault="00A137FB" w:rsidP="002F6EC5">
      <w:pPr>
        <w:rPr>
          <w:rtl/>
          <w:lang w:eastAsia="he-IL"/>
        </w:rPr>
      </w:pPr>
    </w:p>
    <w:p w:rsidR="00A137FB" w:rsidRDefault="00A137FB" w:rsidP="002F6EC5">
      <w:pPr>
        <w:pStyle w:val="-"/>
        <w:keepNext/>
        <w:rPr>
          <w:rtl/>
        </w:rPr>
      </w:pPr>
      <w:bookmarkStart w:id="2485" w:name="ET_speakercontinue_ינון_אזולאי_בשם_46"/>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485"/>
    <w:p w:rsidR="00A137FB" w:rsidRPr="009268B4" w:rsidRDefault="00A137FB" w:rsidP="002F6EC5">
      <w:pPr>
        <w:rPr>
          <w:rtl/>
          <w:lang w:eastAsia="he-IL"/>
        </w:rPr>
      </w:pPr>
    </w:p>
    <w:p w:rsidR="00A137FB" w:rsidRDefault="00A137FB" w:rsidP="00722A48">
      <w:pPr>
        <w:rPr>
          <w:rtl/>
          <w:lang w:eastAsia="he-IL"/>
        </w:rPr>
      </w:pPr>
      <w:r>
        <w:rPr>
          <w:rFonts w:hint="cs"/>
          <w:rtl/>
          <w:lang w:eastAsia="he-IL"/>
        </w:rPr>
        <w:t xml:space="preserve">אני מאמין שכשהעליתם את המע"מ </w:t>
      </w:r>
      <w:bookmarkStart w:id="2486" w:name="_ETM_Q6_618962"/>
      <w:bookmarkEnd w:id="2486"/>
      <w:r>
        <w:rPr>
          <w:rFonts w:hint="cs"/>
          <w:rtl/>
          <w:lang w:eastAsia="he-IL"/>
        </w:rPr>
        <w:t>ב-2013 השתמשתם לפני זה בהצעות טובות יותר, ובכל זאת</w:t>
      </w:r>
      <w:bookmarkStart w:id="2487" w:name="_ETM_Q6_625682"/>
      <w:bookmarkEnd w:id="2487"/>
      <w:r>
        <w:rPr>
          <w:rFonts w:hint="cs"/>
          <w:rtl/>
          <w:lang w:eastAsia="he-IL"/>
        </w:rPr>
        <w:t xml:space="preserve"> העליתם את המע"מ, נכון? ולא הייתה מלחמה. </w:t>
      </w:r>
      <w:bookmarkStart w:id="2488" w:name="_ETM_Q6_628160"/>
      <w:bookmarkEnd w:id="2488"/>
    </w:p>
    <w:p w:rsidR="00A137FB" w:rsidRDefault="00A137FB" w:rsidP="002F6EC5">
      <w:pPr>
        <w:rPr>
          <w:rtl/>
          <w:lang w:eastAsia="he-IL"/>
        </w:rPr>
      </w:pPr>
      <w:bookmarkStart w:id="2489" w:name="_ETM_Q6_628206"/>
      <w:bookmarkStart w:id="2490" w:name="_ETM_Q6_628816"/>
      <w:bookmarkStart w:id="2491" w:name="_ETM_Q6_628917"/>
      <w:bookmarkEnd w:id="2489"/>
      <w:bookmarkEnd w:id="2490"/>
      <w:bookmarkEnd w:id="2491"/>
    </w:p>
    <w:p w:rsidR="00A137FB" w:rsidRDefault="00A137FB" w:rsidP="002F6EC5">
      <w:pPr>
        <w:pStyle w:val="af5"/>
        <w:keepNext/>
        <w:rPr>
          <w:rtl/>
        </w:rPr>
      </w:pPr>
      <w:bookmarkStart w:id="2492" w:name="ET_interruption_5109_34"/>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492"/>
    </w:p>
    <w:p w:rsidR="00A137FB" w:rsidRDefault="00A137FB" w:rsidP="002F6EC5">
      <w:pPr>
        <w:rPr>
          <w:rtl/>
          <w:lang w:eastAsia="he-IL"/>
        </w:rPr>
      </w:pPr>
    </w:p>
    <w:p w:rsidR="00A137FB" w:rsidRDefault="00A137FB" w:rsidP="002F6EC5">
      <w:pPr>
        <w:rPr>
          <w:rtl/>
          <w:lang w:eastAsia="he-IL"/>
        </w:rPr>
      </w:pPr>
      <w:bookmarkStart w:id="2493" w:name="_ETM_Q6_628137"/>
      <w:bookmarkEnd w:id="2493"/>
      <w:r>
        <w:rPr>
          <w:rFonts w:hint="cs"/>
          <w:rtl/>
          <w:lang w:eastAsia="he-IL"/>
        </w:rPr>
        <w:t xml:space="preserve">אבל תראה מה הם </w:t>
      </w:r>
      <w:r w:rsidR="00722A48">
        <w:rPr>
          <w:rFonts w:hint="cs"/>
          <w:rtl/>
          <w:lang w:eastAsia="he-IL"/>
        </w:rPr>
        <w:t>– – –</w:t>
      </w:r>
      <w:r>
        <w:rPr>
          <w:rFonts w:hint="cs"/>
          <w:rtl/>
          <w:lang w:eastAsia="he-IL"/>
        </w:rPr>
        <w:t xml:space="preserve"> לכלכלה, ומה אתם עשיתם.</w:t>
      </w:r>
    </w:p>
    <w:p w:rsidR="00A137FB" w:rsidRDefault="00A137FB" w:rsidP="002F6EC5">
      <w:pPr>
        <w:rPr>
          <w:rtl/>
          <w:lang w:eastAsia="he-IL"/>
        </w:rPr>
      </w:pPr>
      <w:bookmarkStart w:id="2494" w:name="_ETM_Q6_634362"/>
      <w:bookmarkStart w:id="2495" w:name="_ETM_Q6_634489"/>
      <w:bookmarkEnd w:id="2494"/>
      <w:bookmarkEnd w:id="2495"/>
    </w:p>
    <w:p w:rsidR="00A137FB" w:rsidRDefault="00A137FB" w:rsidP="002F6EC5">
      <w:pPr>
        <w:pStyle w:val="-"/>
        <w:keepNext/>
        <w:rPr>
          <w:rtl/>
        </w:rPr>
      </w:pPr>
      <w:bookmarkStart w:id="2496" w:name="ET_speakercontinue_ינון_אזולאי_בשם_47"/>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bookmarkStart w:id="2497" w:name="_ETM_Q6_632808"/>
      <w:bookmarkEnd w:id="2497"/>
    </w:p>
    <w:p w:rsidR="00A137FB" w:rsidRPr="00E11547" w:rsidRDefault="00A137FB" w:rsidP="002F6EC5">
      <w:pPr>
        <w:rPr>
          <w:rtl/>
          <w:lang w:eastAsia="he-IL"/>
        </w:rPr>
      </w:pPr>
      <w:bookmarkStart w:id="2498" w:name="_ETM_Q6_632900"/>
      <w:bookmarkEnd w:id="2496"/>
      <w:bookmarkEnd w:id="2498"/>
    </w:p>
    <w:p w:rsidR="00A137FB" w:rsidRDefault="00A137FB" w:rsidP="00D12306">
      <w:pPr>
        <w:rPr>
          <w:rtl/>
          <w:lang w:eastAsia="he-IL"/>
        </w:rPr>
      </w:pPr>
      <w:bookmarkStart w:id="2499" w:name="_ETM_Q6_628256"/>
      <w:bookmarkStart w:id="2500" w:name="_ETM_Q6_628321"/>
      <w:bookmarkEnd w:id="2499"/>
      <w:bookmarkEnd w:id="2500"/>
      <w:r>
        <w:rPr>
          <w:rFonts w:hint="cs"/>
          <w:rtl/>
          <w:lang w:eastAsia="he-IL"/>
        </w:rPr>
        <w:t xml:space="preserve">אלעזר, עזוב. אני לא </w:t>
      </w:r>
      <w:bookmarkStart w:id="2501" w:name="_ETM_Q6_629895"/>
      <w:bookmarkEnd w:id="2501"/>
      <w:r>
        <w:rPr>
          <w:rFonts w:hint="cs"/>
          <w:rtl/>
          <w:lang w:eastAsia="he-IL"/>
        </w:rPr>
        <w:t>רוצה לרדת למקומות האלה. אני רק רוצה להגיד</w:t>
      </w:r>
      <w:bookmarkStart w:id="2502" w:name="_ETM_Q6_633589"/>
      <w:bookmarkEnd w:id="2502"/>
      <w:r>
        <w:rPr>
          <w:rFonts w:hint="cs"/>
          <w:rtl/>
          <w:lang w:eastAsia="he-IL"/>
        </w:rPr>
        <w:t xml:space="preserve"> לך שאני כאזרח יודע מה זה. אני מרגיש כאב שצריך</w:t>
      </w:r>
      <w:bookmarkStart w:id="2503" w:name="_ETM_Q6_637350"/>
      <w:bookmarkEnd w:id="2503"/>
      <w:r>
        <w:rPr>
          <w:rFonts w:hint="cs"/>
          <w:rtl/>
          <w:lang w:eastAsia="he-IL"/>
        </w:rPr>
        <w:t xml:space="preserve"> את הצעד הזה. והצעד יהיה ב-2025, והממשלה אז </w:t>
      </w:r>
      <w:bookmarkStart w:id="2504" w:name="_ETM_Q6_644518"/>
      <w:bookmarkEnd w:id="2504"/>
      <w:r>
        <w:rPr>
          <w:rFonts w:hint="cs"/>
          <w:rtl/>
          <w:lang w:eastAsia="he-IL"/>
        </w:rPr>
        <w:t>תחליט אם היא מעוניינת, אם יש אפשרות שלא להעלות אותו. זה נאמר גם בהחלטת ממשלה, ו</w:t>
      </w:r>
      <w:r w:rsidR="00D12306">
        <w:rPr>
          <w:rFonts w:hint="cs"/>
          <w:rtl/>
          <w:lang w:eastAsia="he-IL"/>
        </w:rPr>
        <w:t xml:space="preserve">זה </w:t>
      </w:r>
      <w:r>
        <w:rPr>
          <w:rFonts w:hint="cs"/>
          <w:rtl/>
          <w:lang w:eastAsia="he-IL"/>
        </w:rPr>
        <w:t>גם נאמר בוועדת כספים</w:t>
      </w:r>
      <w:r w:rsidR="00D12306">
        <w:rPr>
          <w:rFonts w:hint="cs"/>
          <w:rtl/>
          <w:lang w:eastAsia="he-IL"/>
        </w:rPr>
        <w:t>,</w:t>
      </w:r>
      <w:bookmarkStart w:id="2505" w:name="_ETM_Q6_652178"/>
      <w:bookmarkEnd w:id="2505"/>
      <w:r>
        <w:rPr>
          <w:rFonts w:hint="cs"/>
          <w:rtl/>
          <w:lang w:eastAsia="he-IL"/>
        </w:rPr>
        <w:t xml:space="preserve"> וכולי תקווה שזה מה שיקרה.</w:t>
      </w:r>
    </w:p>
    <w:p w:rsidR="00A137FB" w:rsidRDefault="00A137FB" w:rsidP="002F6EC5">
      <w:pPr>
        <w:rPr>
          <w:rtl/>
          <w:lang w:eastAsia="he-IL"/>
        </w:rPr>
      </w:pPr>
    </w:p>
    <w:p w:rsidR="00A137FB" w:rsidRDefault="00A137FB" w:rsidP="002F6EC5">
      <w:pPr>
        <w:pStyle w:val="af5"/>
        <w:keepNext/>
        <w:rPr>
          <w:rtl/>
        </w:rPr>
      </w:pPr>
      <w:bookmarkStart w:id="2506" w:name="ET_interruption_5109_35"/>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506"/>
    </w:p>
    <w:p w:rsidR="00A137FB" w:rsidRDefault="00A137FB" w:rsidP="002F6EC5">
      <w:pPr>
        <w:rPr>
          <w:rtl/>
          <w:lang w:eastAsia="he-IL"/>
        </w:rPr>
      </w:pPr>
    </w:p>
    <w:p w:rsidR="00A137FB" w:rsidRDefault="00A137FB" w:rsidP="002F6EC5">
      <w:pPr>
        <w:rPr>
          <w:rtl/>
          <w:lang w:eastAsia="he-IL"/>
        </w:rPr>
      </w:pPr>
      <w:r>
        <w:rPr>
          <w:rFonts w:hint="cs"/>
          <w:rtl/>
          <w:lang w:eastAsia="he-IL"/>
        </w:rPr>
        <w:t xml:space="preserve">אבל אתה יודע, גם בנק ישראל </w:t>
      </w:r>
      <w:bookmarkStart w:id="2507" w:name="_ETM_Q6_654606"/>
      <w:bookmarkEnd w:id="2507"/>
      <w:r>
        <w:rPr>
          <w:rFonts w:hint="cs"/>
          <w:rtl/>
          <w:lang w:eastAsia="he-IL"/>
        </w:rPr>
        <w:t xml:space="preserve">הציע לכם גם דברים אחרים. </w:t>
      </w:r>
    </w:p>
    <w:p w:rsidR="00A137FB" w:rsidRDefault="00A137FB" w:rsidP="002F6EC5">
      <w:pPr>
        <w:rPr>
          <w:rtl/>
          <w:lang w:eastAsia="he-IL"/>
        </w:rPr>
      </w:pPr>
      <w:bookmarkStart w:id="2508" w:name="_ETM_Q6_657726"/>
      <w:bookmarkStart w:id="2509" w:name="_ETM_Q6_657825"/>
      <w:bookmarkEnd w:id="2508"/>
      <w:bookmarkEnd w:id="2509"/>
    </w:p>
    <w:p w:rsidR="00A137FB" w:rsidRDefault="00A137FB" w:rsidP="002F6EC5">
      <w:pPr>
        <w:pStyle w:val="-"/>
        <w:keepNext/>
        <w:rPr>
          <w:rtl/>
        </w:rPr>
      </w:pPr>
      <w:bookmarkStart w:id="2510" w:name="ET_speakercontinue_ינון_אזולאי_בשם_48"/>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510"/>
    <w:p w:rsidR="00A137FB" w:rsidRPr="009268B4" w:rsidRDefault="00A137FB" w:rsidP="002F6EC5">
      <w:pPr>
        <w:rPr>
          <w:rtl/>
          <w:lang w:eastAsia="he-IL"/>
        </w:rPr>
      </w:pPr>
    </w:p>
    <w:p w:rsidR="00A137FB" w:rsidRDefault="00A137FB" w:rsidP="002F6EC5">
      <w:pPr>
        <w:rPr>
          <w:rtl/>
          <w:lang w:eastAsia="he-IL"/>
        </w:rPr>
      </w:pPr>
      <w:r>
        <w:rPr>
          <w:rFonts w:hint="cs"/>
          <w:rtl/>
          <w:lang w:eastAsia="he-IL"/>
        </w:rPr>
        <w:t>אגב, גם בנק ישראל יגיד,</w:t>
      </w:r>
      <w:bookmarkStart w:id="2511" w:name="_ETM_Q6_660920"/>
      <w:bookmarkEnd w:id="2511"/>
      <w:r>
        <w:rPr>
          <w:rFonts w:hint="cs"/>
          <w:rtl/>
          <w:lang w:eastAsia="he-IL"/>
        </w:rPr>
        <w:t xml:space="preserve"> למשל, על המס על הבנקים של 2.5 מיליארד</w:t>
      </w:r>
      <w:bookmarkStart w:id="2512" w:name="_ETM_Q6_661640"/>
      <w:bookmarkEnd w:id="2512"/>
      <w:r>
        <w:rPr>
          <w:rFonts w:hint="cs"/>
          <w:rtl/>
          <w:lang w:eastAsia="he-IL"/>
        </w:rPr>
        <w:t xml:space="preserve"> ש"ח. אבל בסופו של דבר, כולנו בוועדה הצבענו בעד.</w:t>
      </w:r>
      <w:bookmarkStart w:id="2513" w:name="_ETM_Q6_667682"/>
      <w:bookmarkEnd w:id="2513"/>
      <w:r>
        <w:rPr>
          <w:rFonts w:hint="cs"/>
          <w:rtl/>
          <w:lang w:eastAsia="he-IL"/>
        </w:rPr>
        <w:t xml:space="preserve"> </w:t>
      </w:r>
      <w:bookmarkStart w:id="2514" w:name="_ETM_Q6_668083"/>
      <w:bookmarkEnd w:id="2514"/>
    </w:p>
    <w:p w:rsidR="00A137FB" w:rsidRDefault="00A137FB" w:rsidP="002F6EC5">
      <w:pPr>
        <w:ind w:firstLine="0"/>
        <w:rPr>
          <w:rtl/>
          <w:lang w:eastAsia="he-IL"/>
        </w:rPr>
      </w:pPr>
      <w:bookmarkStart w:id="2515" w:name="_ETM_Q6_668154"/>
      <w:bookmarkEnd w:id="2515"/>
    </w:p>
    <w:p w:rsidR="00A137FB" w:rsidRDefault="00A137FB" w:rsidP="0099624F">
      <w:pPr>
        <w:pStyle w:val="af5"/>
        <w:keepNext/>
        <w:rPr>
          <w:rtl/>
        </w:rPr>
      </w:pPr>
      <w:r w:rsidRPr="00503BAC">
        <w:rPr>
          <w:rStyle w:val="TagStyle"/>
          <w:rtl/>
        </w:rPr>
        <w:t>&lt;&lt;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p>
    <w:p w:rsidR="00A137FB" w:rsidRDefault="00A137FB" w:rsidP="002F6EC5">
      <w:pPr>
        <w:rPr>
          <w:rtl/>
          <w:lang w:eastAsia="he-IL"/>
        </w:rPr>
      </w:pPr>
    </w:p>
    <w:p w:rsidR="00A137FB" w:rsidRDefault="00A137FB" w:rsidP="002F6EC5">
      <w:pPr>
        <w:rPr>
          <w:rtl/>
          <w:lang w:eastAsia="he-IL"/>
        </w:rPr>
      </w:pPr>
      <w:r>
        <w:rPr>
          <w:rFonts w:hint="cs"/>
          <w:rtl/>
          <w:lang w:eastAsia="he-IL"/>
        </w:rPr>
        <w:t>מה זה קשור?</w:t>
      </w:r>
      <w:bookmarkStart w:id="2516" w:name="_ETM_Q6_666781"/>
      <w:bookmarkStart w:id="2517" w:name="_ETM_Q6_666863"/>
      <w:bookmarkStart w:id="2518" w:name="_ETM_Q6_666886"/>
      <w:bookmarkStart w:id="2519" w:name="_ETM_Q6_666999"/>
      <w:bookmarkEnd w:id="2516"/>
      <w:bookmarkEnd w:id="2517"/>
      <w:bookmarkEnd w:id="2518"/>
      <w:bookmarkEnd w:id="2519"/>
    </w:p>
    <w:p w:rsidR="00A137FB" w:rsidRPr="00503BAC" w:rsidRDefault="00A137FB" w:rsidP="002F6EC5">
      <w:pPr>
        <w:rPr>
          <w:rtl/>
        </w:rPr>
      </w:pPr>
      <w:bookmarkStart w:id="2520" w:name="ET_interruption_קר_אה_37"/>
    </w:p>
    <w:p w:rsidR="00A137FB" w:rsidRDefault="00A137FB" w:rsidP="002F6EC5">
      <w:pPr>
        <w:pStyle w:val="af5"/>
        <w:keepNext/>
        <w:rPr>
          <w:rtl/>
        </w:rPr>
      </w:pPr>
      <w:bookmarkStart w:id="2521" w:name="_ETM_Q6_671237"/>
      <w:bookmarkStart w:id="2522" w:name="_ETM_Q6_671318"/>
      <w:bookmarkEnd w:id="2521"/>
      <w:bookmarkEnd w:id="2522"/>
      <w:r w:rsidRPr="00503BAC">
        <w:rPr>
          <w:rStyle w:val="TagStyle"/>
          <w:rtl/>
        </w:rPr>
        <w:t xml:space="preserve"> &lt;&lt; קריאה &gt;&gt;</w:t>
      </w:r>
      <w:r w:rsidRPr="00E11547">
        <w:rPr>
          <w:rStyle w:val="TagStyle"/>
          <w:rtl/>
        </w:rPr>
        <w:t xml:space="preserve"> </w:t>
      </w:r>
      <w:r>
        <w:rPr>
          <w:rtl/>
        </w:rPr>
        <w:t>קריאה:</w:t>
      </w:r>
      <w:r w:rsidRPr="00E11547">
        <w:rPr>
          <w:rStyle w:val="TagStyle"/>
          <w:rtl/>
        </w:rPr>
        <w:t xml:space="preserve"> </w:t>
      </w:r>
      <w:r w:rsidRPr="00503BAC">
        <w:rPr>
          <w:rStyle w:val="TagStyle"/>
          <w:rtl/>
        </w:rPr>
        <w:t>&lt;&lt; קריאה &gt;&gt;</w:t>
      </w:r>
      <w:r>
        <w:rPr>
          <w:rtl/>
        </w:rPr>
        <w:t xml:space="preserve"> </w:t>
      </w:r>
      <w:bookmarkEnd w:id="2520"/>
    </w:p>
    <w:p w:rsidR="00A137FB" w:rsidRDefault="00A137FB" w:rsidP="002F6EC5">
      <w:pPr>
        <w:rPr>
          <w:rtl/>
          <w:lang w:eastAsia="he-IL"/>
        </w:rPr>
      </w:pPr>
    </w:p>
    <w:p w:rsidR="00A137FB" w:rsidRPr="00E11547" w:rsidRDefault="00A137FB" w:rsidP="002F6EC5">
      <w:pPr>
        <w:rPr>
          <w:rtl/>
          <w:lang w:eastAsia="he-IL"/>
        </w:rPr>
      </w:pPr>
      <w:bookmarkStart w:id="2523" w:name="_ETM_Q6_669113"/>
      <w:bookmarkEnd w:id="2523"/>
      <w:r>
        <w:rPr>
          <w:rFonts w:hint="cs"/>
          <w:rtl/>
          <w:lang w:eastAsia="he-IL"/>
        </w:rPr>
        <w:t>אני נמנעתי.</w:t>
      </w:r>
    </w:p>
    <w:p w:rsidR="00A137FB" w:rsidRDefault="00A137FB" w:rsidP="002F6EC5">
      <w:pPr>
        <w:rPr>
          <w:rtl/>
          <w:lang w:eastAsia="he-IL"/>
        </w:rPr>
      </w:pPr>
      <w:bookmarkStart w:id="2524" w:name="_ETM_Q6_669417"/>
      <w:bookmarkStart w:id="2525" w:name="_ETM_Q6_669497"/>
      <w:bookmarkEnd w:id="2524"/>
      <w:bookmarkEnd w:id="2525"/>
    </w:p>
    <w:p w:rsidR="00A137FB" w:rsidRDefault="00A137FB" w:rsidP="002F6EC5">
      <w:pPr>
        <w:pStyle w:val="-"/>
        <w:keepNext/>
        <w:rPr>
          <w:rtl/>
        </w:rPr>
      </w:pPr>
      <w:bookmarkStart w:id="2526" w:name="ET_speakercontinue_ינון_אזולאי_בשם_49"/>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526"/>
    <w:p w:rsidR="00A137FB" w:rsidRPr="009268B4" w:rsidRDefault="00A137FB" w:rsidP="002F6EC5">
      <w:pPr>
        <w:rPr>
          <w:rtl/>
          <w:lang w:eastAsia="he-IL"/>
        </w:rPr>
      </w:pPr>
    </w:p>
    <w:p w:rsidR="00A137FB" w:rsidRDefault="00A137FB" w:rsidP="002F6EC5">
      <w:pPr>
        <w:rPr>
          <w:rtl/>
          <w:lang w:eastAsia="he-IL"/>
        </w:rPr>
      </w:pPr>
      <w:r>
        <w:rPr>
          <w:rFonts w:hint="cs"/>
          <w:rtl/>
          <w:lang w:eastAsia="he-IL"/>
        </w:rPr>
        <w:t>לא תמיד כל מה שבנק</w:t>
      </w:r>
      <w:bookmarkStart w:id="2527" w:name="_ETM_Q6_672736"/>
      <w:bookmarkEnd w:id="2527"/>
      <w:r>
        <w:rPr>
          <w:rFonts w:hint="cs"/>
          <w:rtl/>
          <w:lang w:eastAsia="he-IL"/>
        </w:rPr>
        <w:t xml:space="preserve"> ישראל מציע – אגב, התקציב הזה, כמעט כולו, </w:t>
      </w:r>
      <w:bookmarkStart w:id="2528" w:name="_ETM_Q6_675760"/>
      <w:bookmarkEnd w:id="2528"/>
      <w:r>
        <w:rPr>
          <w:rFonts w:hint="cs"/>
          <w:rtl/>
          <w:lang w:eastAsia="he-IL"/>
        </w:rPr>
        <w:t xml:space="preserve">עבר באופן מלא ובשיתוף עם בנק ישראל, </w:t>
      </w:r>
      <w:bookmarkStart w:id="2529" w:name="_ETM_Q6_677968"/>
      <w:bookmarkEnd w:id="2529"/>
      <w:r>
        <w:rPr>
          <w:rFonts w:hint="cs"/>
          <w:rtl/>
          <w:lang w:eastAsia="he-IL"/>
        </w:rPr>
        <w:t xml:space="preserve">והוא גם אמר את זה בוועדה. התקציב הזה עבר בוועדה </w:t>
      </w:r>
      <w:bookmarkStart w:id="2530" w:name="_ETM_Q6_680911"/>
      <w:bookmarkEnd w:id="2530"/>
      <w:r w:rsidR="00722A48">
        <w:rPr>
          <w:rFonts w:hint="cs"/>
          <w:rtl/>
          <w:lang w:eastAsia="he-IL"/>
        </w:rPr>
        <w:t>– – –</w:t>
      </w:r>
    </w:p>
    <w:p w:rsidR="00A137FB" w:rsidRDefault="00A137FB" w:rsidP="002F6EC5">
      <w:pPr>
        <w:rPr>
          <w:rtl/>
          <w:lang w:eastAsia="he-IL"/>
        </w:rPr>
      </w:pPr>
      <w:bookmarkStart w:id="2531" w:name="_ETM_Q6_675501"/>
      <w:bookmarkStart w:id="2532" w:name="_ETM_Q6_675590"/>
      <w:bookmarkStart w:id="2533" w:name="_ETM_Q6_676540"/>
      <w:bookmarkStart w:id="2534" w:name="_ETM_Q6_676631"/>
      <w:bookmarkEnd w:id="2531"/>
      <w:bookmarkEnd w:id="2532"/>
      <w:bookmarkEnd w:id="2533"/>
      <w:bookmarkEnd w:id="2534"/>
    </w:p>
    <w:p w:rsidR="00A137FB" w:rsidRDefault="00A137FB" w:rsidP="002F6EC5">
      <w:pPr>
        <w:pStyle w:val="af5"/>
        <w:keepNext/>
        <w:rPr>
          <w:rtl/>
        </w:rPr>
      </w:pPr>
      <w:bookmarkStart w:id="2535" w:name="ET_interruption_5109_38"/>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535"/>
    </w:p>
    <w:p w:rsidR="00A137FB" w:rsidRDefault="00A137FB" w:rsidP="002F6EC5">
      <w:pPr>
        <w:rPr>
          <w:rtl/>
          <w:lang w:eastAsia="he-IL"/>
        </w:rPr>
      </w:pPr>
    </w:p>
    <w:p w:rsidR="00A137FB" w:rsidRDefault="00A137FB" w:rsidP="00D12306">
      <w:pPr>
        <w:rPr>
          <w:rtl/>
          <w:lang w:eastAsia="he-IL"/>
        </w:rPr>
      </w:pPr>
      <w:bookmarkStart w:id="2536" w:name="_ETM_Q6_681431"/>
      <w:bookmarkEnd w:id="2536"/>
      <w:r>
        <w:rPr>
          <w:rFonts w:hint="cs"/>
          <w:rtl/>
          <w:lang w:eastAsia="he-IL"/>
        </w:rPr>
        <w:t>לא, אבל אני אמרתי, ואתה יודע את זה</w:t>
      </w:r>
      <w:r w:rsidR="00D12306">
        <w:rPr>
          <w:rFonts w:hint="cs"/>
          <w:rtl/>
          <w:lang w:eastAsia="he-IL"/>
        </w:rPr>
        <w:t>.</w:t>
      </w:r>
      <w:bookmarkStart w:id="2537" w:name="_ETM_Q6_680252"/>
      <w:bookmarkEnd w:id="2537"/>
      <w:r>
        <w:rPr>
          <w:rFonts w:hint="cs"/>
          <w:rtl/>
          <w:lang w:eastAsia="he-IL"/>
        </w:rPr>
        <w:t xml:space="preserve"> יש אפשרויות אחרות. </w:t>
      </w:r>
    </w:p>
    <w:p w:rsidR="00A137FB" w:rsidRDefault="00A137FB" w:rsidP="002F6EC5">
      <w:pPr>
        <w:rPr>
          <w:rtl/>
          <w:lang w:eastAsia="he-IL"/>
        </w:rPr>
      </w:pPr>
      <w:bookmarkStart w:id="2538" w:name="_ETM_Q6_683219"/>
      <w:bookmarkStart w:id="2539" w:name="_ETM_Q6_683301"/>
      <w:bookmarkEnd w:id="2538"/>
      <w:bookmarkEnd w:id="2539"/>
    </w:p>
    <w:p w:rsidR="00A137FB" w:rsidRDefault="00A137FB" w:rsidP="002F6EC5">
      <w:pPr>
        <w:pStyle w:val="af5"/>
        <w:keepNext/>
        <w:rPr>
          <w:rtl/>
        </w:rPr>
      </w:pPr>
      <w:bookmarkStart w:id="2540" w:name="ET_interruption_6361_39"/>
      <w:r w:rsidRPr="00503BAC">
        <w:rPr>
          <w:rStyle w:val="TagStyle"/>
          <w:rtl/>
        </w:rPr>
        <w:t xml:space="preserve"> &lt;&lt; קריאה &gt;&gt;</w:t>
      </w:r>
      <w:r w:rsidRPr="00E11547">
        <w:rPr>
          <w:rStyle w:val="TagStyle"/>
          <w:rtl/>
        </w:rPr>
        <w:t xml:space="preserve"> </w:t>
      </w:r>
      <w:r>
        <w:rPr>
          <w:rtl/>
        </w:rPr>
        <w:t>נאור שירי (יש עתיד):</w:t>
      </w:r>
      <w:r w:rsidRPr="00E11547">
        <w:rPr>
          <w:rStyle w:val="TagStyle"/>
          <w:rtl/>
        </w:rPr>
        <w:t xml:space="preserve"> </w:t>
      </w:r>
      <w:r w:rsidRPr="00503BAC">
        <w:rPr>
          <w:rStyle w:val="TagStyle"/>
          <w:rtl/>
        </w:rPr>
        <w:t>&lt;&lt; קריאה &gt;&gt;</w:t>
      </w:r>
      <w:r>
        <w:rPr>
          <w:rtl/>
        </w:rPr>
        <w:t xml:space="preserve"> </w:t>
      </w:r>
      <w:bookmarkEnd w:id="2540"/>
    </w:p>
    <w:p w:rsidR="00A137FB" w:rsidRDefault="00A137FB" w:rsidP="002F6EC5">
      <w:pPr>
        <w:rPr>
          <w:rtl/>
          <w:lang w:eastAsia="he-IL"/>
        </w:rPr>
      </w:pPr>
    </w:p>
    <w:p w:rsidR="00A137FB" w:rsidRDefault="00A137FB" w:rsidP="002F6EC5">
      <w:pPr>
        <w:rPr>
          <w:rtl/>
          <w:lang w:eastAsia="he-IL"/>
        </w:rPr>
      </w:pPr>
      <w:bookmarkStart w:id="2541" w:name="_ETM_Q6_685385"/>
      <w:bookmarkEnd w:id="2541"/>
      <w:r>
        <w:rPr>
          <w:rFonts w:hint="cs"/>
          <w:rtl/>
          <w:lang w:eastAsia="he-IL"/>
        </w:rPr>
        <w:t xml:space="preserve">התקציב הזה, עם 6.6 מיליארד </w:t>
      </w:r>
      <w:bookmarkStart w:id="2542" w:name="_ETM_Q6_686866"/>
      <w:bookmarkEnd w:id="2542"/>
      <w:r>
        <w:rPr>
          <w:rFonts w:hint="cs"/>
          <w:rtl/>
          <w:lang w:eastAsia="he-IL"/>
        </w:rPr>
        <w:t xml:space="preserve">השקלים, אם כבר הוא אמר שהוא בעד, </w:t>
      </w:r>
      <w:bookmarkStart w:id="2543" w:name="_ETM_Q6_688976"/>
      <w:bookmarkEnd w:id="2543"/>
      <w:r>
        <w:rPr>
          <w:rFonts w:hint="cs"/>
          <w:rtl/>
          <w:lang w:eastAsia="he-IL"/>
        </w:rPr>
        <w:t>הוא גם אמר שיש לו הערות. אבל באופן יחסי למה</w:t>
      </w:r>
      <w:bookmarkStart w:id="2544" w:name="_ETM_Q6_693111"/>
      <w:bookmarkEnd w:id="2544"/>
      <w:r>
        <w:rPr>
          <w:rFonts w:hint="cs"/>
          <w:rtl/>
          <w:lang w:eastAsia="he-IL"/>
        </w:rPr>
        <w:t xml:space="preserve"> שרציתם לעשות, אז הוא בעד זה. </w:t>
      </w:r>
    </w:p>
    <w:p w:rsidR="00A137FB" w:rsidRDefault="00A137FB" w:rsidP="002F6EC5">
      <w:pPr>
        <w:rPr>
          <w:rtl/>
          <w:lang w:eastAsia="he-IL"/>
        </w:rPr>
      </w:pPr>
      <w:bookmarkStart w:id="2545" w:name="_ETM_Q6_694272"/>
      <w:bookmarkStart w:id="2546" w:name="_ETM_Q6_694376"/>
      <w:bookmarkEnd w:id="2545"/>
      <w:bookmarkEnd w:id="2546"/>
    </w:p>
    <w:p w:rsidR="00A137FB" w:rsidRDefault="00A137FB" w:rsidP="002F6EC5">
      <w:pPr>
        <w:pStyle w:val="af5"/>
        <w:keepNext/>
        <w:rPr>
          <w:rtl/>
        </w:rPr>
      </w:pPr>
      <w:bookmarkStart w:id="2547" w:name="ET_interruption_5109_40"/>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547"/>
    </w:p>
    <w:p w:rsidR="00A137FB" w:rsidRDefault="00A137FB" w:rsidP="002F6EC5">
      <w:pPr>
        <w:rPr>
          <w:rtl/>
          <w:lang w:eastAsia="he-IL"/>
        </w:rPr>
      </w:pPr>
    </w:p>
    <w:p w:rsidR="00A137FB" w:rsidRDefault="00A137FB" w:rsidP="002F6EC5">
      <w:pPr>
        <w:rPr>
          <w:rtl/>
          <w:lang w:eastAsia="he-IL"/>
        </w:rPr>
      </w:pPr>
      <w:r>
        <w:rPr>
          <w:rFonts w:hint="cs"/>
          <w:rtl/>
          <w:lang w:eastAsia="he-IL"/>
        </w:rPr>
        <w:t xml:space="preserve">על השקעה בתשתיות, </w:t>
      </w:r>
      <w:bookmarkStart w:id="2548" w:name="_ETM_Q6_696354"/>
      <w:bookmarkEnd w:id="2548"/>
      <w:r>
        <w:rPr>
          <w:rFonts w:hint="cs"/>
          <w:rtl/>
          <w:lang w:eastAsia="he-IL"/>
        </w:rPr>
        <w:t xml:space="preserve">תשתיות לימוד, מקצועות ליבה </w:t>
      </w:r>
      <w:r>
        <w:rPr>
          <w:rtl/>
          <w:lang w:eastAsia="he-IL"/>
        </w:rPr>
        <w:t>–</w:t>
      </w:r>
      <w:r>
        <w:rPr>
          <w:rFonts w:hint="cs"/>
          <w:rtl/>
          <w:lang w:eastAsia="he-IL"/>
        </w:rPr>
        <w:t xml:space="preserve"> אתה יודע. </w:t>
      </w:r>
      <w:bookmarkStart w:id="2549" w:name="_ETM_Q6_701757"/>
      <w:bookmarkStart w:id="2550" w:name="_ETM_Q6_701849"/>
      <w:bookmarkStart w:id="2551" w:name="_ETM_Q6_701937"/>
      <w:bookmarkStart w:id="2552" w:name="_ETM_Q6_701995"/>
      <w:bookmarkEnd w:id="2549"/>
      <w:bookmarkEnd w:id="2550"/>
      <w:bookmarkEnd w:id="2551"/>
      <w:bookmarkEnd w:id="2552"/>
    </w:p>
    <w:p w:rsidR="00A137FB" w:rsidRDefault="00A137FB" w:rsidP="002F6EC5">
      <w:pPr>
        <w:rPr>
          <w:rtl/>
          <w:lang w:eastAsia="he-IL"/>
        </w:rPr>
      </w:pPr>
    </w:p>
    <w:p w:rsidR="00A137FB" w:rsidRDefault="00A137FB" w:rsidP="002F6EC5">
      <w:pPr>
        <w:pStyle w:val="-"/>
        <w:keepNext/>
        <w:rPr>
          <w:rtl/>
        </w:rPr>
      </w:pPr>
      <w:bookmarkStart w:id="2553" w:name="ET_speakercontinue_ינון_אזולאי_בשם_50"/>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553"/>
    <w:p w:rsidR="00A137FB" w:rsidRPr="009268B4" w:rsidRDefault="00A137FB" w:rsidP="002F6EC5">
      <w:pPr>
        <w:rPr>
          <w:rtl/>
          <w:lang w:eastAsia="he-IL"/>
        </w:rPr>
      </w:pPr>
    </w:p>
    <w:p w:rsidR="00A137FB" w:rsidRDefault="00A137FB" w:rsidP="002F6EC5">
      <w:pPr>
        <w:rPr>
          <w:rtl/>
          <w:lang w:eastAsia="he-IL"/>
        </w:rPr>
      </w:pPr>
      <w:r>
        <w:rPr>
          <w:rFonts w:hint="cs"/>
          <w:rtl/>
          <w:lang w:eastAsia="he-IL"/>
        </w:rPr>
        <w:t xml:space="preserve">ואף על פי כן, היו דברים </w:t>
      </w:r>
      <w:r w:rsidR="00722A48">
        <w:rPr>
          <w:rFonts w:hint="cs"/>
          <w:rtl/>
          <w:lang w:eastAsia="he-IL"/>
        </w:rPr>
        <w:t>– – –</w:t>
      </w:r>
      <w:r>
        <w:rPr>
          <w:rFonts w:hint="cs"/>
          <w:rtl/>
          <w:lang w:eastAsia="he-IL"/>
        </w:rPr>
        <w:t xml:space="preserve"> </w:t>
      </w:r>
      <w:bookmarkStart w:id="2554" w:name="_ETM_Q6_701457"/>
      <w:bookmarkEnd w:id="2554"/>
    </w:p>
    <w:p w:rsidR="00A137FB" w:rsidRDefault="00A137FB" w:rsidP="002F6EC5">
      <w:pPr>
        <w:rPr>
          <w:rtl/>
          <w:lang w:eastAsia="he-IL"/>
        </w:rPr>
      </w:pPr>
      <w:bookmarkStart w:id="2555" w:name="_ETM_Q6_701553"/>
      <w:bookmarkStart w:id="2556" w:name="_ETM_Q6_701585"/>
      <w:bookmarkStart w:id="2557" w:name="_ETM_Q6_701677"/>
      <w:bookmarkEnd w:id="2555"/>
      <w:bookmarkEnd w:id="2556"/>
      <w:bookmarkEnd w:id="2557"/>
    </w:p>
    <w:p w:rsidR="00A137FB" w:rsidRDefault="00A137FB" w:rsidP="002F6EC5">
      <w:pPr>
        <w:pStyle w:val="af5"/>
        <w:keepNext/>
        <w:rPr>
          <w:rtl/>
        </w:rPr>
      </w:pPr>
      <w:bookmarkStart w:id="2558" w:name="ET_interruption_5109_41"/>
      <w:r w:rsidRPr="00503BAC">
        <w:rPr>
          <w:rStyle w:val="TagStyle"/>
          <w:rtl/>
        </w:rPr>
        <w:t xml:space="preserve"> &lt;&lt; קריאה &gt;&gt;</w:t>
      </w:r>
      <w:r w:rsidRPr="00E11547">
        <w:rPr>
          <w:rStyle w:val="TagStyle"/>
          <w:rtl/>
        </w:rPr>
        <w:t xml:space="preserve"> </w:t>
      </w:r>
      <w:r>
        <w:rPr>
          <w:rtl/>
        </w:rPr>
        <w:t>אלעזר שטרן (יש עתיד):</w:t>
      </w:r>
      <w:r w:rsidRPr="00E11547">
        <w:rPr>
          <w:rStyle w:val="TagStyle"/>
          <w:rtl/>
        </w:rPr>
        <w:t xml:space="preserve"> </w:t>
      </w:r>
      <w:r w:rsidRPr="00503BAC">
        <w:rPr>
          <w:rStyle w:val="TagStyle"/>
          <w:rtl/>
        </w:rPr>
        <w:t>&lt;&lt; קריאה &gt;&gt;</w:t>
      </w:r>
      <w:r>
        <w:rPr>
          <w:rtl/>
        </w:rPr>
        <w:t xml:space="preserve"> </w:t>
      </w:r>
      <w:bookmarkEnd w:id="2558"/>
    </w:p>
    <w:p w:rsidR="00A137FB" w:rsidRDefault="00A137FB" w:rsidP="002F6EC5">
      <w:pPr>
        <w:rPr>
          <w:rtl/>
          <w:lang w:eastAsia="he-IL"/>
        </w:rPr>
      </w:pPr>
    </w:p>
    <w:p w:rsidR="00A137FB" w:rsidRPr="00E11547" w:rsidRDefault="00A137FB" w:rsidP="002F6EC5">
      <w:pPr>
        <w:rPr>
          <w:rtl/>
          <w:lang w:eastAsia="he-IL"/>
        </w:rPr>
      </w:pPr>
      <w:r>
        <w:rPr>
          <w:rFonts w:hint="cs"/>
          <w:rtl/>
          <w:lang w:eastAsia="he-IL"/>
        </w:rPr>
        <w:t xml:space="preserve">איך אתה </w:t>
      </w:r>
      <w:bookmarkStart w:id="2559" w:name="_ETM_Q6_702126"/>
      <w:bookmarkEnd w:id="2559"/>
      <w:r>
        <w:rPr>
          <w:rFonts w:hint="cs"/>
          <w:rtl/>
          <w:lang w:eastAsia="he-IL"/>
        </w:rPr>
        <w:t xml:space="preserve">חושב שפעם הורידו את המע"מ, אם לא משקיעים בתשתיות ותעסוקה </w:t>
      </w:r>
      <w:bookmarkStart w:id="2560" w:name="_ETM_Q6_708662"/>
      <w:bookmarkEnd w:id="2560"/>
      <w:r>
        <w:rPr>
          <w:rFonts w:hint="cs"/>
          <w:rtl/>
          <w:lang w:eastAsia="he-IL"/>
        </w:rPr>
        <w:t xml:space="preserve">לעתיד </w:t>
      </w:r>
      <w:r w:rsidR="00722A48">
        <w:rPr>
          <w:rFonts w:hint="cs"/>
          <w:rtl/>
          <w:lang w:eastAsia="he-IL"/>
        </w:rPr>
        <w:t>– – –</w:t>
      </w:r>
      <w:r>
        <w:rPr>
          <w:rFonts w:hint="cs"/>
          <w:rtl/>
          <w:lang w:eastAsia="he-IL"/>
        </w:rPr>
        <w:t xml:space="preserve"> </w:t>
      </w:r>
    </w:p>
    <w:p w:rsidR="00A137FB" w:rsidRDefault="00A137FB" w:rsidP="002F6EC5">
      <w:pPr>
        <w:rPr>
          <w:rtl/>
          <w:lang w:eastAsia="he-IL"/>
        </w:rPr>
      </w:pPr>
      <w:bookmarkStart w:id="2561" w:name="_ETM_Q6_706947"/>
      <w:bookmarkEnd w:id="2561"/>
    </w:p>
    <w:p w:rsidR="00A137FB" w:rsidRDefault="00A137FB" w:rsidP="002F6EC5">
      <w:pPr>
        <w:pStyle w:val="-"/>
        <w:keepNext/>
        <w:rPr>
          <w:rtl/>
        </w:rPr>
      </w:pPr>
      <w:bookmarkStart w:id="2562" w:name="_ETM_Q6_707052"/>
      <w:bookmarkStart w:id="2563" w:name="ET_speakercontinue_ינון_אזולאי_בשם_51"/>
      <w:bookmarkEnd w:id="2562"/>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563"/>
    <w:p w:rsidR="00A137FB" w:rsidRDefault="00A137FB" w:rsidP="002F6EC5">
      <w:pPr>
        <w:rPr>
          <w:rtl/>
          <w:lang w:eastAsia="he-IL"/>
        </w:rPr>
      </w:pPr>
    </w:p>
    <w:p w:rsidR="00A137FB" w:rsidRDefault="00A137FB" w:rsidP="002F6EC5">
      <w:pPr>
        <w:rPr>
          <w:rtl/>
          <w:lang w:eastAsia="he-IL"/>
        </w:rPr>
      </w:pPr>
      <w:bookmarkStart w:id="2564" w:name="_ETM_Q6_703637"/>
      <w:bookmarkStart w:id="2565" w:name="_ETM_Q6_703717"/>
      <w:bookmarkEnd w:id="2564"/>
      <w:bookmarkEnd w:id="2565"/>
      <w:r>
        <w:rPr>
          <w:rFonts w:hint="cs"/>
          <w:rtl/>
          <w:lang w:eastAsia="he-IL"/>
        </w:rPr>
        <w:t xml:space="preserve">אלעזר, הורידו אותו בעבר באותם תנאים, </w:t>
      </w:r>
      <w:bookmarkStart w:id="2566" w:name="_ETM_Q6_706327"/>
      <w:bookmarkEnd w:id="2566"/>
      <w:r>
        <w:rPr>
          <w:rFonts w:hint="cs"/>
          <w:rtl/>
          <w:lang w:eastAsia="he-IL"/>
        </w:rPr>
        <w:t xml:space="preserve">ואפילו בתנאים פחות טובים. </w:t>
      </w:r>
    </w:p>
    <w:p w:rsidR="00A137FB" w:rsidRDefault="00A137FB" w:rsidP="002F6EC5">
      <w:pPr>
        <w:rPr>
          <w:rtl/>
          <w:lang w:eastAsia="he-IL"/>
        </w:rPr>
      </w:pPr>
      <w:bookmarkStart w:id="2567" w:name="_ETM_Q6_708655"/>
      <w:bookmarkStart w:id="2568" w:name="_ETM_Q6_708702"/>
      <w:bookmarkEnd w:id="2567"/>
      <w:bookmarkEnd w:id="2568"/>
    </w:p>
    <w:p w:rsidR="00A137FB" w:rsidRDefault="00A137FB" w:rsidP="002F6EC5">
      <w:pPr>
        <w:pStyle w:val="af5"/>
        <w:keepNext/>
        <w:rPr>
          <w:rtl/>
        </w:rPr>
      </w:pPr>
      <w:bookmarkStart w:id="2569" w:name="ET_interruption_5109_42"/>
      <w:r w:rsidRPr="00503BAC">
        <w:rPr>
          <w:rStyle w:val="TagStyle"/>
          <w:rtl/>
        </w:rPr>
        <w:t xml:space="preserve"> &lt;&lt; קריאה &gt;&gt;</w:t>
      </w:r>
      <w:r w:rsidRPr="005C48D7">
        <w:rPr>
          <w:rStyle w:val="TagStyle"/>
          <w:rtl/>
        </w:rPr>
        <w:t xml:space="preserve"> </w:t>
      </w:r>
      <w:r>
        <w:rPr>
          <w:rtl/>
        </w:rPr>
        <w:t>אלעזר שטרן (יש עתיד):</w:t>
      </w:r>
      <w:r w:rsidRPr="005C48D7">
        <w:rPr>
          <w:rStyle w:val="TagStyle"/>
          <w:rtl/>
        </w:rPr>
        <w:t xml:space="preserve"> </w:t>
      </w:r>
      <w:r w:rsidRPr="00503BAC">
        <w:rPr>
          <w:rStyle w:val="TagStyle"/>
          <w:rtl/>
        </w:rPr>
        <w:t>&lt;&lt; קריאה &gt;&gt;</w:t>
      </w:r>
      <w:r>
        <w:rPr>
          <w:rtl/>
        </w:rPr>
        <w:t xml:space="preserve"> </w:t>
      </w:r>
      <w:bookmarkEnd w:id="2569"/>
    </w:p>
    <w:p w:rsidR="00A137FB" w:rsidRDefault="00A137FB" w:rsidP="002F6EC5">
      <w:pPr>
        <w:rPr>
          <w:rtl/>
          <w:lang w:eastAsia="he-IL"/>
        </w:rPr>
      </w:pPr>
    </w:p>
    <w:p w:rsidR="00A137FB" w:rsidRDefault="00A137FB" w:rsidP="002F6EC5">
      <w:pPr>
        <w:rPr>
          <w:rtl/>
          <w:lang w:eastAsia="he-IL"/>
        </w:rPr>
      </w:pPr>
      <w:bookmarkStart w:id="2570" w:name="_ETM_Q6_709123"/>
      <w:bookmarkEnd w:id="2570"/>
      <w:r>
        <w:rPr>
          <w:rFonts w:hint="cs"/>
          <w:rtl/>
          <w:lang w:eastAsia="he-IL"/>
        </w:rPr>
        <w:t xml:space="preserve">לא, לא באותם תנאים. </w:t>
      </w:r>
      <w:bookmarkStart w:id="2571" w:name="_ETM_Q6_710076"/>
      <w:bookmarkEnd w:id="2571"/>
      <w:r>
        <w:rPr>
          <w:rFonts w:hint="cs"/>
          <w:rtl/>
          <w:lang w:eastAsia="he-IL"/>
        </w:rPr>
        <w:t xml:space="preserve">מעולם לא </w:t>
      </w:r>
      <w:r w:rsidR="00722A48">
        <w:rPr>
          <w:rFonts w:hint="cs"/>
          <w:rtl/>
          <w:lang w:eastAsia="he-IL"/>
        </w:rPr>
        <w:t>– – –</w:t>
      </w:r>
    </w:p>
    <w:p w:rsidR="00A137FB" w:rsidRDefault="00A137FB" w:rsidP="002F6EC5">
      <w:pPr>
        <w:rPr>
          <w:rtl/>
          <w:lang w:eastAsia="he-IL"/>
        </w:rPr>
      </w:pPr>
      <w:bookmarkStart w:id="2572" w:name="_ETM_Q6_706576"/>
      <w:bookmarkStart w:id="2573" w:name="_ETM_Q6_706644"/>
      <w:bookmarkEnd w:id="2572"/>
      <w:bookmarkEnd w:id="2573"/>
    </w:p>
    <w:p w:rsidR="00A137FB" w:rsidRDefault="00A137FB" w:rsidP="002F6EC5">
      <w:pPr>
        <w:pStyle w:val="-"/>
        <w:keepNext/>
        <w:rPr>
          <w:rtl/>
        </w:rPr>
      </w:pPr>
      <w:bookmarkStart w:id="2574" w:name="_ETM_Q6_706693"/>
      <w:bookmarkStart w:id="2575" w:name="_ETM_Q6_706779"/>
      <w:bookmarkStart w:id="2576" w:name="ET_speakercontinue_ינון_אזולאי_בשם_52"/>
      <w:bookmarkEnd w:id="2574"/>
      <w:bookmarkEnd w:id="2575"/>
      <w:r w:rsidRPr="00503BAC">
        <w:rPr>
          <w:rStyle w:val="TagStyle"/>
          <w:rtl/>
        </w:rPr>
        <w:t>&lt;&lt; דובר_המשך &gt;&gt;</w:t>
      </w:r>
      <w:r w:rsidRPr="00410CF8">
        <w:rPr>
          <w:rStyle w:val="TagStyle"/>
          <w:rtl/>
        </w:rPr>
        <w:t xml:space="preserve"> </w:t>
      </w:r>
      <w:r>
        <w:rPr>
          <w:rtl/>
        </w:rPr>
        <w:t>ינון אזולאי (</w:t>
      </w:r>
      <w:r>
        <w:rPr>
          <w:rFonts w:hint="cs"/>
          <w:rtl/>
        </w:rPr>
        <w:t>בשם ועדת הכספים)</w:t>
      </w:r>
      <w:r>
        <w:rPr>
          <w:rtl/>
        </w:rPr>
        <w:t>:</w:t>
      </w:r>
      <w:r w:rsidRPr="00410CF8">
        <w:rPr>
          <w:rStyle w:val="TagStyle"/>
          <w:rtl/>
        </w:rPr>
        <w:t xml:space="preserve"> </w:t>
      </w:r>
      <w:r w:rsidRPr="00503BAC">
        <w:rPr>
          <w:rStyle w:val="TagStyle"/>
          <w:rtl/>
        </w:rPr>
        <w:t>&lt;&lt; דובר_המשך &gt;&gt;</w:t>
      </w:r>
      <w:r>
        <w:rPr>
          <w:rtl/>
        </w:rPr>
        <w:t xml:space="preserve"> </w:t>
      </w:r>
    </w:p>
    <w:bookmarkEnd w:id="2576"/>
    <w:p w:rsidR="00A137FB" w:rsidRPr="005C48D7" w:rsidRDefault="00A137FB" w:rsidP="002F6EC5">
      <w:pPr>
        <w:rPr>
          <w:rtl/>
          <w:lang w:eastAsia="he-IL"/>
        </w:rPr>
      </w:pPr>
    </w:p>
    <w:p w:rsidR="00A137FB" w:rsidRDefault="00A137FB" w:rsidP="002F6EC5">
      <w:pPr>
        <w:rPr>
          <w:rtl/>
          <w:lang w:eastAsia="he-IL"/>
        </w:rPr>
      </w:pPr>
      <w:r>
        <w:rPr>
          <w:rFonts w:hint="cs"/>
          <w:rtl/>
          <w:lang w:eastAsia="he-IL"/>
        </w:rPr>
        <w:t>אל תגיד לי. ב-2013, כשהעליתם אותו</w:t>
      </w:r>
      <w:bookmarkStart w:id="2577" w:name="_ETM_Q6_713309"/>
      <w:bookmarkEnd w:id="2577"/>
      <w:r>
        <w:rPr>
          <w:rFonts w:hint="cs"/>
          <w:rtl/>
          <w:lang w:eastAsia="he-IL"/>
        </w:rPr>
        <w:t xml:space="preserve">, לאחר מכן המע"מ הזה הורד, אנחנו הורדנו אותו. אז מה? </w:t>
      </w:r>
      <w:bookmarkStart w:id="2578" w:name="_ETM_Q6_717749"/>
      <w:bookmarkEnd w:id="2578"/>
      <w:r>
        <w:rPr>
          <w:rFonts w:hint="cs"/>
          <w:rtl/>
          <w:lang w:eastAsia="he-IL"/>
        </w:rPr>
        <w:t>עזוב, באמת, לשבת פה ולספר לי כאלה</w:t>
      </w:r>
      <w:bookmarkStart w:id="2579" w:name="_ETM_Q6_724519"/>
      <w:bookmarkEnd w:id="2579"/>
      <w:r>
        <w:rPr>
          <w:rFonts w:hint="cs"/>
          <w:rtl/>
          <w:lang w:eastAsia="he-IL"/>
        </w:rPr>
        <w:t xml:space="preserve"> סיפורים. </w:t>
      </w:r>
    </w:p>
    <w:p w:rsidR="00A137FB" w:rsidRDefault="00A137FB" w:rsidP="002F6EC5">
      <w:pPr>
        <w:rPr>
          <w:rtl/>
          <w:lang w:eastAsia="he-IL"/>
        </w:rPr>
      </w:pPr>
      <w:bookmarkStart w:id="2580" w:name="_ETM_Q6_727779"/>
      <w:bookmarkStart w:id="2581" w:name="_ETM_Q6_727887"/>
      <w:bookmarkEnd w:id="2580"/>
      <w:bookmarkEnd w:id="2581"/>
    </w:p>
    <w:p w:rsidR="00A137FB" w:rsidRDefault="00A137FB" w:rsidP="00A57543">
      <w:pPr>
        <w:rPr>
          <w:rtl/>
        </w:rPr>
      </w:pPr>
      <w:bookmarkStart w:id="2582" w:name="_ETM_Q6_727914"/>
      <w:bookmarkStart w:id="2583" w:name="_ETM_Q6_728004"/>
      <w:bookmarkEnd w:id="2582"/>
      <w:bookmarkEnd w:id="2583"/>
      <w:r>
        <w:rPr>
          <w:rFonts w:hint="cs"/>
          <w:rtl/>
          <w:lang w:eastAsia="he-IL"/>
        </w:rPr>
        <w:t xml:space="preserve">אני אגיד לכם משהו. שאלתם פה על גפני. </w:t>
      </w:r>
      <w:bookmarkStart w:id="2584" w:name="_ETM_Q6_728576"/>
      <w:bookmarkEnd w:id="2584"/>
      <w:r>
        <w:rPr>
          <w:rFonts w:hint="cs"/>
          <w:rtl/>
          <w:lang w:eastAsia="he-IL"/>
        </w:rPr>
        <w:t>אגב, כולם יודעים שהוא בארץ. בפעם שעברה, כשהעליתם את המע"מ, מי שהיה שר האוצר והעלה את המע"מ</w:t>
      </w:r>
      <w:r w:rsidR="00A57543">
        <w:rPr>
          <w:rFonts w:hint="cs"/>
          <w:rtl/>
          <w:lang w:eastAsia="he-IL"/>
        </w:rPr>
        <w:t>,</w:t>
      </w:r>
      <w:r>
        <w:rPr>
          <w:rFonts w:hint="cs"/>
          <w:rtl/>
          <w:lang w:eastAsia="he-IL"/>
        </w:rPr>
        <w:t xml:space="preserve"> הוא ברח באות</w:t>
      </w:r>
      <w:bookmarkStart w:id="2585" w:name="_ETM_Q6_734953"/>
      <w:bookmarkEnd w:id="2585"/>
      <w:r>
        <w:rPr>
          <w:rFonts w:hint="cs"/>
          <w:rtl/>
          <w:lang w:eastAsia="he-IL"/>
        </w:rPr>
        <w:t xml:space="preserve">ו יום, הוא אפילו לא הציג את זה. </w:t>
      </w:r>
      <w:bookmarkStart w:id="2586" w:name="TOR_Q7"/>
      <w:bookmarkStart w:id="2587" w:name="ET_interruption_קר_אה_2"/>
      <w:bookmarkEnd w:id="2586"/>
      <w:r w:rsidRPr="001D5E68">
        <w:rPr>
          <w:rtl/>
        </w:rPr>
        <w:t>תפסיקו, נו</w:t>
      </w:r>
      <w:r w:rsidR="00A57543">
        <w:rPr>
          <w:rFonts w:hint="cs"/>
          <w:rtl/>
        </w:rPr>
        <w:t>,</w:t>
      </w:r>
      <w:r w:rsidRPr="001D5E68">
        <w:rPr>
          <w:rtl/>
        </w:rPr>
        <w:t xml:space="preserve"> באמת,</w:t>
      </w:r>
      <w:r>
        <w:rPr>
          <w:rFonts w:hint="cs"/>
          <w:b/>
          <w:bCs/>
          <w:rtl/>
        </w:rPr>
        <w:t xml:space="preserve"> </w:t>
      </w:r>
      <w:r w:rsidRPr="001D5E68">
        <w:rPr>
          <w:rFonts w:hint="cs"/>
          <w:rtl/>
        </w:rPr>
        <w:t xml:space="preserve">אל תהיו </w:t>
      </w:r>
      <w:r>
        <w:rPr>
          <w:rFonts w:hint="eastAsia"/>
          <w:rtl/>
        </w:rPr>
        <w:t xml:space="preserve">– </w:t>
      </w:r>
      <w:r w:rsidRPr="001D5E68">
        <w:rPr>
          <w:rtl/>
        </w:rPr>
        <w:t>תהיו אחראים</w:t>
      </w:r>
      <w:r>
        <w:rPr>
          <w:rFonts w:hint="cs"/>
          <w:rtl/>
        </w:rPr>
        <w:t xml:space="preserve">. אז אתה לא רוצה, אתה רוצה להצביע נגד זה </w:t>
      </w:r>
      <w:r>
        <w:rPr>
          <w:rFonts w:hint="eastAsia"/>
        </w:rPr>
        <w:t>–</w:t>
      </w:r>
      <w:r>
        <w:rPr>
          <w:rFonts w:hint="cs"/>
          <w:rtl/>
        </w:rPr>
        <w:t xml:space="preserve"> בסדר גמור</w:t>
      </w:r>
      <w:bookmarkStart w:id="2588" w:name="_ETM_Q7_134000"/>
      <w:bookmarkEnd w:id="2588"/>
      <w:r>
        <w:rPr>
          <w:rFonts w:hint="cs"/>
          <w:rtl/>
        </w:rPr>
        <w:t>, אין בעיה.</w:t>
      </w:r>
    </w:p>
    <w:p w:rsidR="00A137FB" w:rsidRDefault="00A137FB" w:rsidP="00045B3C">
      <w:pPr>
        <w:rPr>
          <w:rtl/>
        </w:rPr>
      </w:pPr>
      <w:bookmarkStart w:id="2589" w:name="_ETM_Q7_33000"/>
      <w:bookmarkStart w:id="2590" w:name="_ETM_Q7_52830"/>
      <w:bookmarkStart w:id="2591" w:name="_ETM_Q7_52911"/>
      <w:bookmarkEnd w:id="2589"/>
      <w:bookmarkEnd w:id="2590"/>
      <w:bookmarkEnd w:id="2591"/>
    </w:p>
    <w:p w:rsidR="00A137FB" w:rsidRDefault="00A137FB" w:rsidP="00045B3C">
      <w:pPr>
        <w:pStyle w:val="af5"/>
        <w:keepNext/>
        <w:rPr>
          <w:rtl/>
        </w:rPr>
      </w:pPr>
      <w:bookmarkStart w:id="2592" w:name="ET_interruption_5109_16"/>
      <w:r w:rsidRPr="00752E06">
        <w:rPr>
          <w:rStyle w:val="TagStyle"/>
          <w:rtl/>
        </w:rPr>
        <w:t>&lt;&lt; קריאה &gt;&gt;</w:t>
      </w:r>
      <w:r w:rsidRPr="001D5E68">
        <w:rPr>
          <w:rStyle w:val="TagStyle"/>
          <w:rtl/>
        </w:rPr>
        <w:t xml:space="preserve"> </w:t>
      </w:r>
      <w:r>
        <w:rPr>
          <w:rtl/>
        </w:rPr>
        <w:t>אלעזר שטרן (יש עתיד):</w:t>
      </w:r>
      <w:r w:rsidRPr="001D5E68">
        <w:rPr>
          <w:rStyle w:val="TagStyle"/>
          <w:rtl/>
        </w:rPr>
        <w:t xml:space="preserve"> </w:t>
      </w:r>
      <w:r w:rsidRPr="00752E06">
        <w:rPr>
          <w:rStyle w:val="TagStyle"/>
          <w:rtl/>
        </w:rPr>
        <w:t>&lt;&lt; קריאה &gt;&gt;</w:t>
      </w:r>
      <w:r>
        <w:rPr>
          <w:rtl/>
        </w:rPr>
        <w:t xml:space="preserve">  </w:t>
      </w:r>
      <w:bookmarkEnd w:id="2592"/>
    </w:p>
    <w:p w:rsidR="00A137FB" w:rsidRDefault="00A137FB" w:rsidP="00722A48">
      <w:pPr>
        <w:rPr>
          <w:rtl/>
        </w:rPr>
      </w:pPr>
    </w:p>
    <w:p w:rsidR="00A137FB" w:rsidRDefault="00A137FB" w:rsidP="00045B3C">
      <w:pPr>
        <w:rPr>
          <w:rtl/>
        </w:rPr>
      </w:pPr>
      <w:r>
        <w:rPr>
          <w:rFonts w:hint="cs"/>
          <w:rtl/>
        </w:rPr>
        <w:t>אני רוצה להציע משהו אחר.</w:t>
      </w:r>
    </w:p>
    <w:p w:rsidR="00A137FB" w:rsidRDefault="00A137FB" w:rsidP="00045B3C">
      <w:pPr>
        <w:rPr>
          <w:rtl/>
        </w:rPr>
      </w:pPr>
    </w:p>
    <w:p w:rsidR="00A137FB" w:rsidRDefault="00A137FB" w:rsidP="00045B3C">
      <w:pPr>
        <w:pStyle w:val="-"/>
        <w:keepNext/>
        <w:rPr>
          <w:rtl/>
        </w:rPr>
      </w:pPr>
      <w:bookmarkStart w:id="2593" w:name="ET_speakercontinue_5726_19"/>
      <w:r w:rsidRPr="00752E06">
        <w:rPr>
          <w:rStyle w:val="TagStyle"/>
          <w:rtl/>
        </w:rPr>
        <w:t xml:space="preserve"> &lt;&lt; דובר_המשך &gt;&gt;</w:t>
      </w:r>
      <w:r w:rsidRPr="001D5E68">
        <w:rPr>
          <w:rStyle w:val="TagStyle"/>
          <w:rtl/>
        </w:rPr>
        <w:t xml:space="preserve"> </w:t>
      </w:r>
      <w:r>
        <w:rPr>
          <w:rtl/>
        </w:rPr>
        <w:t>ינון אזולאי (ש"ס):</w:t>
      </w:r>
      <w:r w:rsidRPr="001D5E68">
        <w:rPr>
          <w:rStyle w:val="TagStyle"/>
          <w:rtl/>
        </w:rPr>
        <w:t xml:space="preserve"> </w:t>
      </w:r>
      <w:r w:rsidRPr="00752E06">
        <w:rPr>
          <w:rStyle w:val="TagStyle"/>
          <w:rtl/>
        </w:rPr>
        <w:t>&lt;&lt; דובר_המשך &gt;&gt;</w:t>
      </w:r>
      <w:r>
        <w:rPr>
          <w:rtl/>
        </w:rPr>
        <w:t xml:space="preserve">  </w:t>
      </w:r>
      <w:bookmarkEnd w:id="2593"/>
    </w:p>
    <w:p w:rsidR="00A137FB" w:rsidRDefault="00A137FB" w:rsidP="00722A48">
      <w:pPr>
        <w:rPr>
          <w:rtl/>
        </w:rPr>
      </w:pPr>
    </w:p>
    <w:p w:rsidR="00A137FB" w:rsidRDefault="00A137FB" w:rsidP="00045B3C">
      <w:pPr>
        <w:rPr>
          <w:rtl/>
        </w:rPr>
      </w:pPr>
      <w:r>
        <w:rPr>
          <w:rFonts w:hint="cs"/>
          <w:rtl/>
        </w:rPr>
        <w:t>באמת, אתה רוצה להציע? אז למה לא באת לוועדת כספים להציע?</w:t>
      </w:r>
    </w:p>
    <w:p w:rsidR="00A137FB" w:rsidRDefault="00A137FB" w:rsidP="00045B3C">
      <w:pPr>
        <w:rPr>
          <w:rtl/>
        </w:rPr>
      </w:pPr>
    </w:p>
    <w:p w:rsidR="00A137FB" w:rsidRDefault="00A137FB" w:rsidP="00045B3C">
      <w:pPr>
        <w:pStyle w:val="af5"/>
        <w:keepNext/>
        <w:rPr>
          <w:rtl/>
        </w:rPr>
      </w:pPr>
      <w:bookmarkStart w:id="2594" w:name="ET_interruption_קר_אה_20"/>
      <w:r w:rsidRPr="00752E06">
        <w:rPr>
          <w:rStyle w:val="TagStyle"/>
          <w:rtl/>
        </w:rPr>
        <w:t xml:space="preserve"> &lt;&lt; קריאה &gt;&gt;</w:t>
      </w:r>
      <w:r w:rsidRPr="001D5E68">
        <w:rPr>
          <w:rStyle w:val="TagStyle"/>
          <w:rtl/>
        </w:rPr>
        <w:t xml:space="preserve"> </w:t>
      </w:r>
      <w:r>
        <w:rPr>
          <w:rtl/>
        </w:rPr>
        <w:t>קריאה:</w:t>
      </w:r>
      <w:r w:rsidRPr="001D5E68">
        <w:rPr>
          <w:rStyle w:val="TagStyle"/>
          <w:rtl/>
        </w:rPr>
        <w:t xml:space="preserve"> </w:t>
      </w:r>
      <w:r w:rsidRPr="00752E06">
        <w:rPr>
          <w:rStyle w:val="TagStyle"/>
          <w:rtl/>
        </w:rPr>
        <w:t>&lt;&lt; קריאה &gt;&gt;</w:t>
      </w:r>
      <w:r>
        <w:rPr>
          <w:rtl/>
        </w:rPr>
        <w:t xml:space="preserve">  </w:t>
      </w:r>
      <w:bookmarkEnd w:id="2594"/>
    </w:p>
    <w:p w:rsidR="00A137FB" w:rsidRDefault="00A137FB" w:rsidP="00722A48">
      <w:pPr>
        <w:rPr>
          <w:rtl/>
        </w:rPr>
      </w:pPr>
    </w:p>
    <w:p w:rsidR="00A137FB" w:rsidRDefault="00A137FB" w:rsidP="00A57543">
      <w:pPr>
        <w:rPr>
          <w:rtl/>
        </w:rPr>
      </w:pPr>
      <w:r>
        <w:rPr>
          <w:rFonts w:hint="cs"/>
          <w:rtl/>
        </w:rPr>
        <w:t>תבוא לוועדה. מה</w:t>
      </w:r>
      <w:r w:rsidR="00A57543">
        <w:rPr>
          <w:rFonts w:hint="cs"/>
          <w:rtl/>
        </w:rPr>
        <w:t>,</w:t>
      </w:r>
      <w:r>
        <w:rPr>
          <w:rFonts w:hint="cs"/>
          <w:rtl/>
        </w:rPr>
        <w:t xml:space="preserve"> פה אתה מציע?</w:t>
      </w:r>
    </w:p>
    <w:p w:rsidR="00A137FB" w:rsidRDefault="00A137FB" w:rsidP="00045B3C">
      <w:pPr>
        <w:ind w:firstLine="0"/>
        <w:rPr>
          <w:rtl/>
        </w:rPr>
      </w:pPr>
      <w:bookmarkStart w:id="2595" w:name="_ETM_Q7_16000"/>
      <w:bookmarkStart w:id="2596" w:name="_ETM_Q7_24000"/>
      <w:bookmarkEnd w:id="2595"/>
      <w:bookmarkEnd w:id="2596"/>
    </w:p>
    <w:p w:rsidR="00A137FB" w:rsidRDefault="00A137FB" w:rsidP="00045B3C">
      <w:pPr>
        <w:pStyle w:val="af5"/>
        <w:keepNext/>
        <w:rPr>
          <w:rtl/>
        </w:rPr>
      </w:pPr>
      <w:bookmarkStart w:id="2597" w:name="ET_interruption_קר_אה_21"/>
      <w:r w:rsidRPr="00752E06">
        <w:rPr>
          <w:rStyle w:val="TagStyle"/>
          <w:rtl/>
        </w:rPr>
        <w:t xml:space="preserve"> &lt;&lt; קריאה &gt;&gt;</w:t>
      </w:r>
      <w:r w:rsidRPr="00E51F2D">
        <w:rPr>
          <w:rStyle w:val="TagStyle"/>
          <w:rtl/>
        </w:rPr>
        <w:t xml:space="preserve"> </w:t>
      </w:r>
      <w:r>
        <w:rPr>
          <w:rtl/>
        </w:rPr>
        <w:t>קריאה:</w:t>
      </w:r>
      <w:r w:rsidRPr="00E51F2D">
        <w:rPr>
          <w:rStyle w:val="TagStyle"/>
          <w:rtl/>
        </w:rPr>
        <w:t xml:space="preserve"> </w:t>
      </w:r>
      <w:r w:rsidRPr="00752E06">
        <w:rPr>
          <w:rStyle w:val="TagStyle"/>
          <w:rtl/>
        </w:rPr>
        <w:t>&lt;&lt; קריאה &gt;&gt;</w:t>
      </w:r>
      <w:r>
        <w:rPr>
          <w:rtl/>
        </w:rPr>
        <w:t xml:space="preserve">  </w:t>
      </w:r>
      <w:bookmarkEnd w:id="2597"/>
    </w:p>
    <w:p w:rsidR="00A137FB" w:rsidRDefault="00A137FB" w:rsidP="00722A48">
      <w:pPr>
        <w:rPr>
          <w:rtl/>
        </w:rPr>
      </w:pPr>
    </w:p>
    <w:p w:rsidR="00A137FB" w:rsidRDefault="00A137FB" w:rsidP="00045B3C">
      <w:pPr>
        <w:rPr>
          <w:rtl/>
        </w:rPr>
      </w:pPr>
      <w:r>
        <w:rPr>
          <w:rFonts w:hint="cs"/>
          <w:rtl/>
        </w:rPr>
        <w:t>נבוא לוועדה, אל תדאגו.</w:t>
      </w:r>
      <w:r>
        <w:rPr>
          <w:rtl/>
        </w:rPr>
        <w:t xml:space="preserve"> </w:t>
      </w:r>
      <w:bookmarkEnd w:id="2587"/>
    </w:p>
    <w:p w:rsidR="00A137FB" w:rsidRDefault="00A137FB" w:rsidP="00045B3C">
      <w:pPr>
        <w:rPr>
          <w:rtl/>
        </w:rPr>
      </w:pPr>
    </w:p>
    <w:p w:rsidR="00A137FB" w:rsidRDefault="00A137FB" w:rsidP="00045B3C">
      <w:pPr>
        <w:pStyle w:val="af6"/>
        <w:keepNext/>
        <w:rPr>
          <w:rtl/>
        </w:rPr>
      </w:pPr>
      <w:r w:rsidRPr="004C06F8">
        <w:rPr>
          <w:rStyle w:val="TagStyle"/>
          <w:rtl/>
        </w:rPr>
        <w:t xml:space="preserve"> &lt;&lt; יור &gt;&gt; </w:t>
      </w:r>
      <w:r>
        <w:rPr>
          <w:rtl/>
        </w:rPr>
        <w:t>היו"ר ארז מלול:</w:t>
      </w:r>
      <w:r w:rsidRPr="004C06F8">
        <w:rPr>
          <w:rStyle w:val="TagStyle"/>
          <w:rtl/>
        </w:rPr>
        <w:t xml:space="preserve"> &lt;&lt; יור &gt;&gt;</w:t>
      </w:r>
      <w:r>
        <w:rPr>
          <w:rtl/>
        </w:rPr>
        <w:t xml:space="preserve">   </w:t>
      </w:r>
    </w:p>
    <w:p w:rsidR="00A137FB" w:rsidRDefault="00A137FB" w:rsidP="00722A48">
      <w:pPr>
        <w:rPr>
          <w:rtl/>
          <w:lang w:eastAsia="he-IL"/>
        </w:rPr>
      </w:pPr>
    </w:p>
    <w:p w:rsidR="00A137FB" w:rsidRDefault="00722A48" w:rsidP="00045B3C">
      <w:pPr>
        <w:rPr>
          <w:rtl/>
          <w:lang w:eastAsia="he-IL"/>
        </w:rPr>
      </w:pPr>
      <w:bookmarkStart w:id="2598" w:name="_ETM_Q7_145294"/>
      <w:bookmarkEnd w:id="2598"/>
      <w:r>
        <w:rPr>
          <w:rFonts w:hint="cs"/>
          <w:rtl/>
          <w:lang w:eastAsia="he-IL"/>
        </w:rPr>
        <w:t>– – –</w:t>
      </w:r>
      <w:r w:rsidR="00A137FB">
        <w:rPr>
          <w:rFonts w:hint="cs"/>
          <w:rtl/>
          <w:lang w:eastAsia="he-IL"/>
        </w:rPr>
        <w:t xml:space="preserve"> </w:t>
      </w:r>
      <w:bookmarkStart w:id="2599" w:name="_ETM_Q7_146288"/>
      <w:bookmarkEnd w:id="2599"/>
      <w:r w:rsidR="00A137FB">
        <w:rPr>
          <w:rFonts w:hint="cs"/>
          <w:rtl/>
          <w:lang w:eastAsia="he-IL"/>
        </w:rPr>
        <w:t>לא היית בוועדה.</w:t>
      </w:r>
    </w:p>
    <w:p w:rsidR="00A137FB" w:rsidRPr="004C06F8" w:rsidRDefault="00A137FB" w:rsidP="00045B3C">
      <w:pPr>
        <w:rPr>
          <w:rtl/>
          <w:lang w:eastAsia="he-IL"/>
        </w:rPr>
      </w:pPr>
      <w:bookmarkStart w:id="2600" w:name="_ETM_Q7_146861"/>
      <w:bookmarkStart w:id="2601" w:name="_ETM_Q7_146932"/>
      <w:bookmarkEnd w:id="2600"/>
      <w:bookmarkEnd w:id="2601"/>
    </w:p>
    <w:p w:rsidR="00A137FB" w:rsidRDefault="00A137FB" w:rsidP="00045B3C">
      <w:pPr>
        <w:pStyle w:val="-"/>
        <w:keepNext/>
        <w:rPr>
          <w:rtl/>
        </w:rPr>
      </w:pPr>
      <w:bookmarkStart w:id="2602" w:name="ET_speakercontinue_5726_22"/>
      <w:r w:rsidRPr="00752E06">
        <w:rPr>
          <w:rStyle w:val="TagStyle"/>
          <w:rtl/>
        </w:rPr>
        <w:t xml:space="preserve"> &lt;&lt; דובר_המשך &gt;&gt;</w:t>
      </w:r>
      <w:r w:rsidRPr="000813A7">
        <w:rPr>
          <w:rStyle w:val="TagStyle"/>
          <w:rtl/>
        </w:rPr>
        <w:t xml:space="preserve"> </w:t>
      </w:r>
      <w:r>
        <w:rPr>
          <w:rtl/>
        </w:rPr>
        <w:t>ינון אזולאי (ש"ס):</w:t>
      </w:r>
      <w:r w:rsidRPr="000813A7">
        <w:rPr>
          <w:rStyle w:val="TagStyle"/>
          <w:rtl/>
        </w:rPr>
        <w:t xml:space="preserve"> </w:t>
      </w:r>
      <w:r w:rsidRPr="00752E06">
        <w:rPr>
          <w:rStyle w:val="TagStyle"/>
          <w:rtl/>
        </w:rPr>
        <w:t>&lt;&lt; דובר_המשך &gt;&gt;</w:t>
      </w:r>
      <w:r>
        <w:rPr>
          <w:rtl/>
        </w:rPr>
        <w:t xml:space="preserve">  </w:t>
      </w:r>
      <w:bookmarkEnd w:id="2602"/>
    </w:p>
    <w:p w:rsidR="00A137FB" w:rsidRDefault="00A137FB" w:rsidP="00722A48">
      <w:pPr>
        <w:rPr>
          <w:rtl/>
        </w:rPr>
      </w:pPr>
    </w:p>
    <w:p w:rsidR="00A137FB" w:rsidRDefault="00A137FB" w:rsidP="00A57543">
      <w:pPr>
        <w:rPr>
          <w:rtl/>
        </w:rPr>
      </w:pPr>
      <w:r>
        <w:rPr>
          <w:rFonts w:hint="cs"/>
          <w:rtl/>
        </w:rPr>
        <w:t>זה היה בוועדה. יש דברים בוועדה שנעשו בשינוי, יש דברים שלא נעשו ושלא שונה בהם</w:t>
      </w:r>
      <w:r w:rsidR="00A57543">
        <w:rPr>
          <w:rFonts w:hint="cs"/>
          <w:rtl/>
        </w:rPr>
        <w:t>,</w:t>
      </w:r>
      <w:r>
        <w:rPr>
          <w:rFonts w:hint="cs"/>
          <w:rtl/>
        </w:rPr>
        <w:t xml:space="preserve"> יש דברים שעדיין דנים בהם, ואנחנו נעשה את הכול על מנת </w:t>
      </w:r>
      <w:r w:rsidR="00722A48">
        <w:rPr>
          <w:rFonts w:hint="cs"/>
          <w:rtl/>
        </w:rPr>
        <w:t>– – –</w:t>
      </w:r>
    </w:p>
    <w:p w:rsidR="00A137FB" w:rsidRDefault="00A137FB" w:rsidP="00045B3C">
      <w:pPr>
        <w:rPr>
          <w:rtl/>
        </w:rPr>
      </w:pPr>
    </w:p>
    <w:p w:rsidR="00A137FB" w:rsidRDefault="00A137FB" w:rsidP="00045B3C">
      <w:pPr>
        <w:pStyle w:val="af5"/>
        <w:keepNext/>
        <w:rPr>
          <w:rtl/>
        </w:rPr>
      </w:pPr>
      <w:bookmarkStart w:id="2603" w:name="ET_interruption_5109_24"/>
      <w:r w:rsidRPr="00752E06">
        <w:rPr>
          <w:rStyle w:val="TagStyle"/>
          <w:rtl/>
        </w:rPr>
        <w:t xml:space="preserve"> &lt;&lt; קריאה &gt;&gt;</w:t>
      </w:r>
      <w:r w:rsidRPr="000813A7">
        <w:rPr>
          <w:rStyle w:val="TagStyle"/>
          <w:rtl/>
        </w:rPr>
        <w:t xml:space="preserve"> </w:t>
      </w:r>
      <w:r>
        <w:rPr>
          <w:rtl/>
        </w:rPr>
        <w:t>אלעזר שטרן (יש עתיד):</w:t>
      </w:r>
      <w:r w:rsidRPr="000813A7">
        <w:rPr>
          <w:rStyle w:val="TagStyle"/>
          <w:rtl/>
        </w:rPr>
        <w:t xml:space="preserve"> </w:t>
      </w:r>
      <w:r w:rsidRPr="00752E06">
        <w:rPr>
          <w:rStyle w:val="TagStyle"/>
          <w:rtl/>
        </w:rPr>
        <w:t>&lt;&lt; קריאה &gt;&gt;</w:t>
      </w:r>
      <w:r>
        <w:rPr>
          <w:rtl/>
        </w:rPr>
        <w:t xml:space="preserve">  </w:t>
      </w:r>
      <w:bookmarkEnd w:id="2603"/>
    </w:p>
    <w:p w:rsidR="00A137FB" w:rsidRDefault="00A137FB" w:rsidP="00722A48">
      <w:pPr>
        <w:rPr>
          <w:rtl/>
        </w:rPr>
      </w:pPr>
    </w:p>
    <w:p w:rsidR="00A137FB" w:rsidRDefault="00A137FB" w:rsidP="00045B3C">
      <w:pPr>
        <w:rPr>
          <w:rtl/>
        </w:rPr>
      </w:pPr>
      <w:r>
        <w:rPr>
          <w:rFonts w:hint="cs"/>
          <w:rtl/>
        </w:rPr>
        <w:t xml:space="preserve"> אבל מה זה </w:t>
      </w:r>
      <w:r w:rsidR="00722A48">
        <w:rPr>
          <w:rFonts w:hint="cs"/>
          <w:rtl/>
        </w:rPr>
        <w:t>– – –</w:t>
      </w:r>
      <w:r>
        <w:rPr>
          <w:rFonts w:hint="cs"/>
          <w:rtl/>
        </w:rPr>
        <w:t xml:space="preserve"> יש הסתייגויות שיגיעו לכאן </w:t>
      </w:r>
      <w:r w:rsidR="00722A48">
        <w:rPr>
          <w:rFonts w:hint="cs"/>
          <w:rtl/>
        </w:rPr>
        <w:t>– – –</w:t>
      </w:r>
    </w:p>
    <w:p w:rsidR="00A137FB" w:rsidRDefault="00A137FB" w:rsidP="00045B3C">
      <w:pPr>
        <w:rPr>
          <w:rtl/>
        </w:rPr>
      </w:pPr>
    </w:p>
    <w:p w:rsidR="00A137FB" w:rsidRDefault="00A137FB" w:rsidP="00045B3C">
      <w:pPr>
        <w:pStyle w:val="-"/>
        <w:keepNext/>
        <w:rPr>
          <w:rtl/>
        </w:rPr>
      </w:pPr>
      <w:bookmarkStart w:id="2604" w:name="ET_speakercontinue_5726_25"/>
      <w:r w:rsidRPr="00752E06">
        <w:rPr>
          <w:rStyle w:val="TagStyle"/>
          <w:rtl/>
        </w:rPr>
        <w:t xml:space="preserve"> &lt;&lt; דובר_המשך &gt;&gt;</w:t>
      </w:r>
      <w:r w:rsidRPr="000813A7">
        <w:rPr>
          <w:rStyle w:val="TagStyle"/>
          <w:rtl/>
        </w:rPr>
        <w:t xml:space="preserve"> </w:t>
      </w:r>
      <w:r>
        <w:rPr>
          <w:rtl/>
        </w:rPr>
        <w:t>ינון אזולאי (ש"ס):</w:t>
      </w:r>
      <w:r w:rsidRPr="000813A7">
        <w:rPr>
          <w:rStyle w:val="TagStyle"/>
          <w:rtl/>
        </w:rPr>
        <w:t xml:space="preserve"> </w:t>
      </w:r>
      <w:r w:rsidRPr="00752E06">
        <w:rPr>
          <w:rStyle w:val="TagStyle"/>
          <w:rtl/>
        </w:rPr>
        <w:t>&lt;&lt; דובר_המשך &gt;&gt;</w:t>
      </w:r>
      <w:r>
        <w:rPr>
          <w:rtl/>
        </w:rPr>
        <w:t xml:space="preserve">  </w:t>
      </w:r>
      <w:bookmarkEnd w:id="2604"/>
    </w:p>
    <w:p w:rsidR="00A137FB" w:rsidRDefault="00A137FB" w:rsidP="00722A48">
      <w:pPr>
        <w:rPr>
          <w:rtl/>
        </w:rPr>
      </w:pPr>
    </w:p>
    <w:p w:rsidR="00A137FB" w:rsidRDefault="00A137FB" w:rsidP="00A57543">
      <w:pPr>
        <w:rPr>
          <w:rtl/>
        </w:rPr>
      </w:pPr>
      <w:r>
        <w:rPr>
          <w:rFonts w:hint="cs"/>
          <w:rtl/>
        </w:rPr>
        <w:t>בסדר, אין בעיה. אין על זה הסתייגויו</w:t>
      </w:r>
      <w:r>
        <w:rPr>
          <w:rFonts w:hint="eastAsia"/>
          <w:rtl/>
        </w:rPr>
        <w:t>ת</w:t>
      </w:r>
      <w:r>
        <w:rPr>
          <w:rFonts w:hint="cs"/>
          <w:rtl/>
        </w:rPr>
        <w:t>. זה צו</w:t>
      </w:r>
      <w:r w:rsidR="00A57543">
        <w:rPr>
          <w:rFonts w:hint="cs"/>
          <w:rtl/>
        </w:rPr>
        <w:t>,</w:t>
      </w:r>
      <w:r>
        <w:rPr>
          <w:rFonts w:hint="cs"/>
          <w:rtl/>
        </w:rPr>
        <w:t xml:space="preserve"> ולא יגיעו הסתייגויות על זה. זה צו</w:t>
      </w:r>
      <w:r w:rsidR="00A57543">
        <w:rPr>
          <w:rFonts w:hint="cs"/>
          <w:rtl/>
        </w:rPr>
        <w:t>,</w:t>
      </w:r>
      <w:r>
        <w:rPr>
          <w:rFonts w:hint="cs"/>
          <w:rtl/>
        </w:rPr>
        <w:t xml:space="preserve"> זה צו, ובצו אין לך הסתייגויות. אבל בכל </w:t>
      </w:r>
      <w:bookmarkStart w:id="2605" w:name="_ETM_Q7_170000"/>
      <w:bookmarkEnd w:id="2605"/>
      <w:r>
        <w:rPr>
          <w:rFonts w:hint="cs"/>
          <w:rtl/>
        </w:rPr>
        <w:t xml:space="preserve">אופן, עם כל זה צריך להודות למי שעושה את </w:t>
      </w:r>
      <w:bookmarkStart w:id="2606" w:name="_ETM_Q7_175000"/>
      <w:bookmarkEnd w:id="2606"/>
      <w:r>
        <w:rPr>
          <w:rFonts w:hint="cs"/>
          <w:rtl/>
        </w:rPr>
        <w:t>העבודה. קודם כול אני מודה ליושב-ראש הוועדה; אני מודה</w:t>
      </w:r>
      <w:bookmarkStart w:id="2607" w:name="_ETM_Q7_176000"/>
      <w:bookmarkEnd w:id="2607"/>
      <w:r>
        <w:rPr>
          <w:rFonts w:hint="cs"/>
          <w:rtl/>
        </w:rPr>
        <w:t xml:space="preserve"> לצוות הוועדה; ליועצת המשפטית לוועדה שלומית ארליך, שעושה את העבודה, ללא כל קשר</w:t>
      </w:r>
      <w:r w:rsidR="00A57543">
        <w:rPr>
          <w:rFonts w:hint="cs"/>
          <w:rtl/>
        </w:rPr>
        <w:t>,</w:t>
      </w:r>
      <w:r>
        <w:rPr>
          <w:rFonts w:hint="cs"/>
          <w:rtl/>
        </w:rPr>
        <w:t xml:space="preserve"> את העבודה המקצועית שלה</w:t>
      </w:r>
      <w:r w:rsidR="00A57543">
        <w:rPr>
          <w:rFonts w:hint="cs"/>
          <w:rtl/>
        </w:rPr>
        <w:t>,</w:t>
      </w:r>
      <w:r>
        <w:rPr>
          <w:rFonts w:hint="cs"/>
          <w:rtl/>
        </w:rPr>
        <w:t xml:space="preserve"> ומגיע לה על זה יישר כוח. לזה אתה מסכים? </w:t>
      </w:r>
    </w:p>
    <w:p w:rsidR="00A137FB" w:rsidRDefault="00A137FB" w:rsidP="00045B3C">
      <w:pPr>
        <w:rPr>
          <w:rtl/>
        </w:rPr>
      </w:pPr>
    </w:p>
    <w:p w:rsidR="00A137FB" w:rsidRDefault="00A137FB" w:rsidP="00045B3C">
      <w:pPr>
        <w:pStyle w:val="af5"/>
        <w:keepNext/>
        <w:rPr>
          <w:rtl/>
        </w:rPr>
      </w:pPr>
      <w:bookmarkStart w:id="2608" w:name="ET_interruption_5109_26"/>
      <w:r w:rsidRPr="00752E06">
        <w:rPr>
          <w:rStyle w:val="TagStyle"/>
          <w:rtl/>
        </w:rPr>
        <w:t xml:space="preserve"> &lt;&lt; קריאה &gt;&gt;</w:t>
      </w:r>
      <w:r w:rsidRPr="00BB7067">
        <w:rPr>
          <w:rStyle w:val="TagStyle"/>
          <w:rtl/>
        </w:rPr>
        <w:t xml:space="preserve"> </w:t>
      </w:r>
      <w:r>
        <w:rPr>
          <w:rtl/>
        </w:rPr>
        <w:t>אלעזר שטרן (יש עתיד):</w:t>
      </w:r>
      <w:r w:rsidRPr="00BB7067">
        <w:rPr>
          <w:rStyle w:val="TagStyle"/>
          <w:rtl/>
        </w:rPr>
        <w:t xml:space="preserve"> </w:t>
      </w:r>
      <w:r w:rsidRPr="00752E06">
        <w:rPr>
          <w:rStyle w:val="TagStyle"/>
          <w:rtl/>
        </w:rPr>
        <w:t>&lt;&lt; קריאה &gt;&gt;</w:t>
      </w:r>
      <w:r>
        <w:rPr>
          <w:rtl/>
        </w:rPr>
        <w:t xml:space="preserve">  </w:t>
      </w:r>
      <w:bookmarkEnd w:id="2608"/>
    </w:p>
    <w:p w:rsidR="00A137FB" w:rsidRDefault="00A137FB" w:rsidP="00722A48">
      <w:pPr>
        <w:rPr>
          <w:rtl/>
        </w:rPr>
      </w:pPr>
    </w:p>
    <w:p w:rsidR="00A137FB" w:rsidRPr="00BB7067" w:rsidRDefault="00A137FB" w:rsidP="00A57543">
      <w:pPr>
        <w:rPr>
          <w:rtl/>
        </w:rPr>
      </w:pPr>
      <w:r>
        <w:rPr>
          <w:rFonts w:hint="cs"/>
          <w:rtl/>
        </w:rPr>
        <w:t>לזה</w:t>
      </w:r>
      <w:r>
        <w:rPr>
          <w:rFonts w:hint="eastAsia"/>
          <w:rtl/>
        </w:rPr>
        <w:t xml:space="preserve"> </w:t>
      </w:r>
      <w:r>
        <w:rPr>
          <w:rFonts w:hint="cs"/>
          <w:rtl/>
        </w:rPr>
        <w:t>כן.</w:t>
      </w:r>
    </w:p>
    <w:p w:rsidR="00A137FB" w:rsidRDefault="00A137FB" w:rsidP="00045B3C">
      <w:pPr>
        <w:rPr>
          <w:rtl/>
        </w:rPr>
      </w:pPr>
    </w:p>
    <w:p w:rsidR="00A137FB" w:rsidRDefault="00A137FB" w:rsidP="00045B3C">
      <w:pPr>
        <w:pStyle w:val="-"/>
        <w:keepNext/>
        <w:rPr>
          <w:rtl/>
        </w:rPr>
      </w:pPr>
      <w:bookmarkStart w:id="2609" w:name="ET_speakercontinue_5726_23"/>
      <w:r w:rsidRPr="00752E06">
        <w:rPr>
          <w:rStyle w:val="TagStyle"/>
          <w:rtl/>
        </w:rPr>
        <w:t xml:space="preserve"> &lt;&lt; דובר_המשך &gt;&gt;</w:t>
      </w:r>
      <w:r w:rsidRPr="000813A7">
        <w:rPr>
          <w:rStyle w:val="TagStyle"/>
          <w:rtl/>
        </w:rPr>
        <w:t xml:space="preserve"> </w:t>
      </w:r>
      <w:r>
        <w:rPr>
          <w:rtl/>
        </w:rPr>
        <w:t>ינון אזולאי (ש"ס):</w:t>
      </w:r>
      <w:r w:rsidRPr="000813A7">
        <w:rPr>
          <w:rStyle w:val="TagStyle"/>
          <w:rtl/>
        </w:rPr>
        <w:t xml:space="preserve"> </w:t>
      </w:r>
      <w:r w:rsidRPr="00752E06">
        <w:rPr>
          <w:rStyle w:val="TagStyle"/>
          <w:rtl/>
        </w:rPr>
        <w:t>&lt;&lt; דובר_המשך &gt;&gt;</w:t>
      </w:r>
      <w:r>
        <w:rPr>
          <w:rtl/>
        </w:rPr>
        <w:t xml:space="preserve">  </w:t>
      </w:r>
      <w:bookmarkEnd w:id="2609"/>
    </w:p>
    <w:p w:rsidR="00A137FB" w:rsidRDefault="00A137FB" w:rsidP="00722A48">
      <w:pPr>
        <w:rPr>
          <w:rtl/>
        </w:rPr>
      </w:pPr>
    </w:p>
    <w:p w:rsidR="00A137FB" w:rsidRDefault="00A137FB" w:rsidP="00A57543">
      <w:pPr>
        <w:rPr>
          <w:rtl/>
        </w:rPr>
      </w:pPr>
      <w:r>
        <w:rPr>
          <w:rFonts w:hint="cs"/>
          <w:rtl/>
        </w:rPr>
        <w:t>תודה רבה. אז אם ככה, בנימה אופטימית זו</w:t>
      </w:r>
      <w:r w:rsidR="00A57543">
        <w:rPr>
          <w:rFonts w:hint="cs"/>
          <w:rtl/>
        </w:rPr>
        <w:t>,</w:t>
      </w:r>
      <w:r>
        <w:rPr>
          <w:rFonts w:hint="cs"/>
          <w:rtl/>
        </w:rPr>
        <w:t xml:space="preserve"> תודה </w:t>
      </w:r>
      <w:bookmarkStart w:id="2610" w:name="_ETM_Q7_191192"/>
      <w:bookmarkEnd w:id="2610"/>
      <w:r>
        <w:rPr>
          <w:rFonts w:hint="cs"/>
          <w:rtl/>
        </w:rPr>
        <w:t>רבה.</w:t>
      </w:r>
    </w:p>
    <w:p w:rsidR="00A137FB" w:rsidRPr="00BB7067" w:rsidRDefault="00A137FB" w:rsidP="00045B3C">
      <w:pPr>
        <w:rPr>
          <w:rtl/>
        </w:rPr>
      </w:pPr>
      <w:bookmarkStart w:id="2611" w:name="_ETM_Q7_187049"/>
      <w:bookmarkStart w:id="2612" w:name="_ETM_Q7_187134"/>
      <w:bookmarkEnd w:id="2611"/>
      <w:bookmarkEnd w:id="2612"/>
    </w:p>
    <w:p w:rsidR="00A137FB" w:rsidRDefault="00A137FB" w:rsidP="00045B3C">
      <w:pPr>
        <w:pStyle w:val="af6"/>
        <w:keepNext/>
        <w:rPr>
          <w:rtl/>
        </w:rPr>
      </w:pPr>
      <w:bookmarkStart w:id="2613" w:name="_ETM_Q7_84000"/>
      <w:bookmarkEnd w:id="2613"/>
      <w:r w:rsidRPr="00752E06">
        <w:rPr>
          <w:rStyle w:val="TagStyle"/>
          <w:rtl/>
        </w:rPr>
        <w:t>&lt;&lt; יור &gt;&gt;</w:t>
      </w:r>
      <w:r w:rsidRPr="00B6083B">
        <w:rPr>
          <w:rStyle w:val="TagStyle"/>
          <w:rtl/>
        </w:rPr>
        <w:t xml:space="preserve"> </w:t>
      </w:r>
      <w:r>
        <w:rPr>
          <w:rtl/>
        </w:rPr>
        <w:t>היו"ר ארז מלול:</w:t>
      </w:r>
      <w:r w:rsidRPr="00B6083B">
        <w:rPr>
          <w:rStyle w:val="TagStyle"/>
          <w:rtl/>
        </w:rPr>
        <w:t xml:space="preserve"> </w:t>
      </w:r>
      <w:r w:rsidRPr="00752E06">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בואו נצביע על זה. תודה רבה לחבר הכנסת ינון אזולאי. </w:t>
      </w:r>
      <w:bookmarkStart w:id="2614" w:name="_ETM_Q7_195779"/>
      <w:bookmarkStart w:id="2615" w:name="_ETM_Q7_195819"/>
      <w:bookmarkStart w:id="2616" w:name="_ETM_Q7_195901"/>
      <w:bookmarkStart w:id="2617" w:name="_ETM_Q7_195973"/>
      <w:bookmarkEnd w:id="2614"/>
      <w:bookmarkEnd w:id="2615"/>
      <w:bookmarkEnd w:id="2616"/>
      <w:bookmarkEnd w:id="2617"/>
      <w:r>
        <w:rPr>
          <w:rFonts w:hint="cs"/>
          <w:rtl/>
          <w:lang w:eastAsia="he-IL"/>
        </w:rPr>
        <w:t xml:space="preserve">נעבור לדיון האישי. ראשונת הדוברים, חברת הכנסת מיכל מרים וולדיגר – אינה נוכחת; חבר הכנסת </w:t>
      </w:r>
      <w:bookmarkStart w:id="2618" w:name="_ETM_Q7_207000"/>
      <w:bookmarkEnd w:id="2618"/>
      <w:r>
        <w:rPr>
          <w:rFonts w:hint="cs"/>
          <w:rtl/>
          <w:lang w:eastAsia="he-IL"/>
        </w:rPr>
        <w:t xml:space="preserve">איימן </w:t>
      </w:r>
      <w:r>
        <w:rPr>
          <w:rFonts w:hint="eastAsia"/>
          <w:rtl/>
          <w:lang w:eastAsia="he-IL"/>
        </w:rPr>
        <w:t xml:space="preserve">– </w:t>
      </w:r>
      <w:r>
        <w:rPr>
          <w:rFonts w:hint="cs"/>
          <w:rtl/>
          <w:lang w:eastAsia="he-IL"/>
        </w:rPr>
        <w:t>מוותר. חברת הכנסת דבי ביטון.</w:t>
      </w:r>
    </w:p>
    <w:p w:rsidR="00A137FB" w:rsidRDefault="00A137FB" w:rsidP="00045B3C">
      <w:pPr>
        <w:rPr>
          <w:rtl/>
          <w:lang w:eastAsia="he-IL"/>
        </w:rPr>
      </w:pPr>
    </w:p>
    <w:p w:rsidR="00A137FB" w:rsidRDefault="00A137FB" w:rsidP="00045B3C">
      <w:pPr>
        <w:pStyle w:val="af5"/>
        <w:keepNext/>
        <w:rPr>
          <w:rtl/>
        </w:rPr>
      </w:pPr>
      <w:bookmarkStart w:id="2619" w:name="ET_interruption_6341_46"/>
      <w:r w:rsidRPr="004C06F8">
        <w:rPr>
          <w:rStyle w:val="TagStyle"/>
          <w:rtl/>
        </w:rPr>
        <w:t xml:space="preserve"> &lt;&lt; קריאה &gt;&gt; </w:t>
      </w:r>
      <w:r>
        <w:rPr>
          <w:rtl/>
        </w:rPr>
        <w:t>דבי ביטון (יש עתיד):</w:t>
      </w:r>
      <w:r w:rsidRPr="004C06F8">
        <w:rPr>
          <w:rStyle w:val="TagStyle"/>
          <w:rtl/>
        </w:rPr>
        <w:t xml:space="preserve"> &lt;&lt; קריאה &gt;&gt;</w:t>
      </w:r>
      <w:r>
        <w:rPr>
          <w:rtl/>
        </w:rPr>
        <w:t xml:space="preserve">   </w:t>
      </w:r>
      <w:bookmarkEnd w:id="2619"/>
    </w:p>
    <w:p w:rsidR="00A137FB" w:rsidRPr="004C06F8" w:rsidRDefault="00A137FB" w:rsidP="00045B3C">
      <w:pPr>
        <w:rPr>
          <w:rtl/>
          <w:lang w:eastAsia="he-IL"/>
        </w:rPr>
      </w:pPr>
      <w:bookmarkStart w:id="2620" w:name="_ETM_Q7_211134"/>
      <w:bookmarkEnd w:id="2620"/>
    </w:p>
    <w:p w:rsidR="00A137FB" w:rsidRDefault="00A137FB" w:rsidP="00045B3C">
      <w:pPr>
        <w:rPr>
          <w:rtl/>
          <w:lang w:eastAsia="he-IL"/>
        </w:rPr>
      </w:pPr>
      <w:r>
        <w:rPr>
          <w:rFonts w:hint="cs"/>
          <w:rtl/>
          <w:lang w:eastAsia="he-IL"/>
        </w:rPr>
        <w:t>מה?</w:t>
      </w:r>
    </w:p>
    <w:p w:rsidR="00A137FB" w:rsidRDefault="00A137FB" w:rsidP="00045B3C">
      <w:pPr>
        <w:rPr>
          <w:rtl/>
          <w:lang w:eastAsia="he-IL"/>
        </w:rPr>
      </w:pPr>
    </w:p>
    <w:p w:rsidR="00A137FB" w:rsidRDefault="00A137FB" w:rsidP="00045B3C">
      <w:pPr>
        <w:pStyle w:val="af6"/>
        <w:keepNext/>
        <w:rPr>
          <w:rtl/>
        </w:rPr>
      </w:pPr>
      <w:r w:rsidRPr="004C06F8">
        <w:rPr>
          <w:rStyle w:val="TagStyle"/>
          <w:rtl/>
        </w:rPr>
        <w:t xml:space="preserve"> &lt;&lt; יור &gt;&gt; </w:t>
      </w:r>
      <w:r>
        <w:rPr>
          <w:rtl/>
        </w:rPr>
        <w:t>היו"ר ארז מלול:</w:t>
      </w:r>
      <w:r w:rsidRPr="004C06F8">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bookmarkStart w:id="2621" w:name="_ETM_Q7_210126"/>
      <w:bookmarkEnd w:id="2621"/>
      <w:r>
        <w:rPr>
          <w:rFonts w:hint="cs"/>
          <w:rtl/>
          <w:lang w:eastAsia="he-IL"/>
        </w:rPr>
        <w:t xml:space="preserve">מה </w:t>
      </w:r>
      <w:proofErr w:type="spellStart"/>
      <w:r>
        <w:rPr>
          <w:rFonts w:hint="cs"/>
          <w:rtl/>
          <w:lang w:eastAsia="he-IL"/>
        </w:rPr>
        <w:t>מה</w:t>
      </w:r>
      <w:proofErr w:type="spellEnd"/>
      <w:r>
        <w:rPr>
          <w:rFonts w:hint="cs"/>
          <w:rtl/>
          <w:lang w:eastAsia="he-IL"/>
        </w:rPr>
        <w:t>? כן</w:t>
      </w:r>
      <w:r w:rsidR="00A57543">
        <w:rPr>
          <w:rFonts w:hint="cs"/>
          <w:rtl/>
          <w:lang w:eastAsia="he-IL"/>
        </w:rPr>
        <w:t>,</w:t>
      </w:r>
      <w:r>
        <w:rPr>
          <w:rFonts w:hint="cs"/>
          <w:rtl/>
          <w:lang w:eastAsia="he-IL"/>
        </w:rPr>
        <w:t xml:space="preserve"> את.</w:t>
      </w:r>
    </w:p>
    <w:p w:rsidR="00A137FB" w:rsidRDefault="00A137FB" w:rsidP="00045B3C">
      <w:pPr>
        <w:rPr>
          <w:rtl/>
          <w:lang w:eastAsia="he-IL"/>
        </w:rPr>
      </w:pPr>
    </w:p>
    <w:p w:rsidR="00A137FB" w:rsidRDefault="00A137FB" w:rsidP="00045B3C">
      <w:pPr>
        <w:pStyle w:val="af5"/>
        <w:keepNext/>
        <w:rPr>
          <w:rtl/>
        </w:rPr>
      </w:pPr>
      <w:r w:rsidRPr="00752E06">
        <w:rPr>
          <w:rStyle w:val="TagStyle"/>
          <w:rtl/>
        </w:rPr>
        <w:t xml:space="preserve"> &lt;&lt; קריאה &gt;&gt;</w:t>
      </w:r>
      <w:r w:rsidRPr="00BB7067">
        <w:rPr>
          <w:rStyle w:val="TagStyle"/>
          <w:rtl/>
        </w:rPr>
        <w:t xml:space="preserve"> </w:t>
      </w:r>
      <w:r>
        <w:rPr>
          <w:rtl/>
        </w:rPr>
        <w:t>קריאה:</w:t>
      </w:r>
      <w:r w:rsidRPr="00BB7067">
        <w:rPr>
          <w:rStyle w:val="TagStyle"/>
          <w:rtl/>
        </w:rPr>
        <w:t xml:space="preserve"> </w:t>
      </w:r>
      <w:r w:rsidRPr="00752E06">
        <w:rPr>
          <w:rStyle w:val="TagStyle"/>
          <w:rtl/>
        </w:rPr>
        <w:t>&lt;&lt; קריאה &gt;&gt;</w:t>
      </w:r>
      <w:r>
        <w:rPr>
          <w:rtl/>
        </w:rPr>
        <w:t xml:space="preserve">  </w:t>
      </w:r>
    </w:p>
    <w:p w:rsidR="00A137FB" w:rsidRDefault="00A137FB" w:rsidP="00722A48">
      <w:pPr>
        <w:rPr>
          <w:rtl/>
          <w:lang w:eastAsia="he-IL"/>
        </w:rPr>
      </w:pPr>
    </w:p>
    <w:p w:rsidR="00A137FB" w:rsidRDefault="00A137FB" w:rsidP="00722A48">
      <w:pPr>
        <w:rPr>
          <w:rtl/>
          <w:lang w:eastAsia="he-IL"/>
        </w:rPr>
      </w:pPr>
      <w:r>
        <w:rPr>
          <w:rFonts w:hint="cs"/>
          <w:rtl/>
          <w:lang w:eastAsia="he-IL"/>
        </w:rPr>
        <w:t>כולם עייפים.</w:t>
      </w:r>
    </w:p>
    <w:p w:rsidR="00A137FB" w:rsidRPr="00BB7067" w:rsidRDefault="00A137FB" w:rsidP="00045B3C">
      <w:pPr>
        <w:rPr>
          <w:rtl/>
          <w:lang w:eastAsia="he-IL"/>
        </w:rPr>
      </w:pPr>
    </w:p>
    <w:p w:rsidR="00A137FB" w:rsidRDefault="00A137FB" w:rsidP="00045B3C">
      <w:pPr>
        <w:pStyle w:val="af6"/>
        <w:keepNext/>
        <w:rPr>
          <w:rtl/>
        </w:rPr>
      </w:pPr>
      <w:r w:rsidRPr="00752E06">
        <w:rPr>
          <w:rStyle w:val="TagStyle"/>
          <w:rtl/>
        </w:rPr>
        <w:t>&lt;&lt; יור &gt;&gt;</w:t>
      </w:r>
      <w:r w:rsidRPr="00B6083B">
        <w:rPr>
          <w:rStyle w:val="TagStyle"/>
          <w:rtl/>
        </w:rPr>
        <w:t xml:space="preserve"> </w:t>
      </w:r>
      <w:r w:rsidRPr="00B6083B">
        <w:rPr>
          <w:rtl/>
        </w:rPr>
        <w:t>היו"ר ארז מלול:</w:t>
      </w:r>
      <w:r w:rsidRPr="00B6083B">
        <w:rPr>
          <w:rStyle w:val="TagStyle"/>
          <w:rtl/>
        </w:rPr>
        <w:t xml:space="preserve"> </w:t>
      </w:r>
      <w:r w:rsidRPr="00752E06">
        <w:rPr>
          <w:rStyle w:val="TagStyle"/>
          <w:rtl/>
        </w:rPr>
        <w:t>&lt;&lt; יור &gt;&gt;</w:t>
      </w:r>
      <w:r>
        <w:rPr>
          <w:rStyle w:val="TagStyle"/>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שלוש דקות לרשותך.</w:t>
      </w:r>
    </w:p>
    <w:p w:rsidR="00A137FB" w:rsidRPr="00BB7067" w:rsidRDefault="00A137FB" w:rsidP="00045B3C">
      <w:pPr>
        <w:rPr>
          <w:rtl/>
          <w:lang w:eastAsia="he-IL"/>
        </w:rPr>
      </w:pPr>
    </w:p>
    <w:p w:rsidR="00A137FB" w:rsidRDefault="00A137FB" w:rsidP="00045B3C">
      <w:pPr>
        <w:pStyle w:val="a4"/>
        <w:keepNext/>
        <w:rPr>
          <w:rtl/>
        </w:rPr>
      </w:pPr>
      <w:bookmarkStart w:id="2622" w:name="ET_speaker_6341_55"/>
      <w:r w:rsidRPr="00752E06">
        <w:rPr>
          <w:rStyle w:val="TagStyle"/>
          <w:rtl/>
        </w:rPr>
        <w:t>&lt;&lt; דובר &gt;&gt;</w:t>
      </w:r>
      <w:r w:rsidRPr="00B6083B">
        <w:rPr>
          <w:rStyle w:val="TagStyle"/>
          <w:rtl/>
        </w:rPr>
        <w:t xml:space="preserve"> </w:t>
      </w:r>
      <w:bookmarkStart w:id="2623" w:name="_Toc161090211"/>
      <w:r>
        <w:rPr>
          <w:rtl/>
        </w:rPr>
        <w:t>דבי ביטון (יש עתיד):</w:t>
      </w:r>
      <w:bookmarkEnd w:id="2623"/>
      <w:r w:rsidRPr="00B6083B">
        <w:rPr>
          <w:rStyle w:val="TagStyle"/>
          <w:rtl/>
        </w:rPr>
        <w:t xml:space="preserve"> </w:t>
      </w:r>
      <w:r w:rsidRPr="00752E06">
        <w:rPr>
          <w:rStyle w:val="TagStyle"/>
          <w:rtl/>
        </w:rPr>
        <w:t>&lt;&lt; דובר &gt;&gt;</w:t>
      </w:r>
      <w:bookmarkEnd w:id="2622"/>
      <w:r>
        <w:rPr>
          <w:rtl/>
        </w:rPr>
        <w:t xml:space="preserve">  </w:t>
      </w:r>
    </w:p>
    <w:p w:rsidR="00A137FB" w:rsidRPr="008D784A" w:rsidRDefault="00A137FB" w:rsidP="00045B3C">
      <w:pPr>
        <w:rPr>
          <w:rtl/>
          <w:lang w:eastAsia="he-IL"/>
        </w:rPr>
      </w:pPr>
      <w:bookmarkStart w:id="2624" w:name="_ETM_Q7_225221"/>
      <w:bookmarkStart w:id="2625" w:name="_ETM_Q7_225326"/>
      <w:bookmarkEnd w:id="2624"/>
      <w:bookmarkEnd w:id="2625"/>
    </w:p>
    <w:p w:rsidR="00A137FB" w:rsidRDefault="00A137FB" w:rsidP="00A57543">
      <w:pPr>
        <w:rPr>
          <w:rtl/>
          <w:lang w:eastAsia="he-IL"/>
        </w:rPr>
      </w:pPr>
      <w:r>
        <w:rPr>
          <w:rFonts w:hint="cs"/>
          <w:rtl/>
          <w:lang w:eastAsia="he-IL"/>
        </w:rPr>
        <w:t>כבוד היושב-ראש, כבוד השר, כנסת נכבדה, לפני כשבועיים, כבוד השר והיושב-ראש, הייתה לנו ישיבה של הוועדה לזכויות הילד. המלחמה הנוכחית הביאה עימה סוגיות קשות</w:t>
      </w:r>
      <w:r w:rsidR="00A57543">
        <w:rPr>
          <w:rFonts w:hint="cs"/>
          <w:rtl/>
          <w:lang w:eastAsia="he-IL"/>
        </w:rPr>
        <w:t>,</w:t>
      </w:r>
      <w:r>
        <w:rPr>
          <w:rFonts w:hint="cs"/>
          <w:rtl/>
          <w:lang w:eastAsia="he-IL"/>
        </w:rPr>
        <w:t xml:space="preserve"> סוגיות שאליהן אנחנו נחשפים בכל פעם בוועדות – לסיפורים ולדברים מורכבים שצריך לתת להם פתרונות. </w:t>
      </w:r>
    </w:p>
    <w:p w:rsidR="00A137FB" w:rsidRDefault="00A137FB" w:rsidP="00045B3C">
      <w:pPr>
        <w:rPr>
          <w:rtl/>
          <w:lang w:eastAsia="he-IL"/>
        </w:rPr>
      </w:pPr>
      <w:bookmarkStart w:id="2626" w:name="_ETM_Q7_155000"/>
      <w:bookmarkEnd w:id="2626"/>
    </w:p>
    <w:p w:rsidR="00A137FB" w:rsidRDefault="00A137FB" w:rsidP="00A57543">
      <w:pPr>
        <w:rPr>
          <w:rtl/>
          <w:lang w:eastAsia="he-IL"/>
        </w:rPr>
      </w:pPr>
      <w:r>
        <w:rPr>
          <w:rFonts w:hint="cs"/>
          <w:rtl/>
          <w:lang w:eastAsia="he-IL"/>
        </w:rPr>
        <w:t xml:space="preserve">בוועדה זו עלתה סוגיה </w:t>
      </w:r>
      <w:bookmarkStart w:id="2627" w:name="_ETM_Q7_271000"/>
      <w:bookmarkEnd w:id="2627"/>
      <w:r>
        <w:rPr>
          <w:rFonts w:hint="cs"/>
          <w:rtl/>
          <w:lang w:eastAsia="he-IL"/>
        </w:rPr>
        <w:t>של מילואימניקים ומילואימניקיות גרושים אשר מנהלים משמורת משותפת על הקטינים, ומן הסתם, ברגע שיש לך צו 8 ואתה נמצא בשירות מילואים, אתה לא מסוגל לעמוד בתנאי החלוקה והשהות עם הילדים.</w:t>
      </w:r>
      <w:r w:rsidR="00A57543">
        <w:rPr>
          <w:rFonts w:hint="cs"/>
          <w:rtl/>
          <w:lang w:eastAsia="he-IL"/>
        </w:rPr>
        <w:t xml:space="preserve"> </w:t>
      </w:r>
      <w:r>
        <w:rPr>
          <w:rFonts w:hint="cs"/>
          <w:rtl/>
          <w:lang w:eastAsia="he-IL"/>
        </w:rPr>
        <w:t xml:space="preserve">בוועדה נכחו </w:t>
      </w:r>
      <w:r>
        <w:rPr>
          <w:rtl/>
          <w:lang w:eastAsia="he-IL"/>
        </w:rPr>
        <w:softHyphen/>
      </w:r>
      <w:r>
        <w:rPr>
          <w:rtl/>
          <w:lang w:eastAsia="he-IL"/>
        </w:rPr>
        <w:softHyphen/>
      </w:r>
      <w:r>
        <w:rPr>
          <w:rFonts w:hint="cs"/>
          <w:rtl/>
          <w:lang w:eastAsia="he-IL"/>
        </w:rPr>
        <w:t xml:space="preserve">– במקרה הזה, היו אבות שטענו שבגלל שהם לא מגיעים, שהגיעו אחרי 140 יום ואחרי 60 יום, והגיעו ביום שהוא לא יום המשמורת שלהם, </w:t>
      </w:r>
      <w:r w:rsidR="00A57543">
        <w:rPr>
          <w:rFonts w:hint="cs"/>
          <w:rtl/>
          <w:lang w:eastAsia="he-IL"/>
        </w:rPr>
        <w:t xml:space="preserve">הם </w:t>
      </w:r>
      <w:r>
        <w:rPr>
          <w:rFonts w:hint="cs"/>
          <w:rtl/>
          <w:lang w:eastAsia="he-IL"/>
        </w:rPr>
        <w:t xml:space="preserve">נתקלו </w:t>
      </w:r>
      <w:r w:rsidR="00722A48">
        <w:rPr>
          <w:rFonts w:hint="cs"/>
          <w:rtl/>
          <w:lang w:eastAsia="he-IL"/>
        </w:rPr>
        <w:t>– –</w:t>
      </w:r>
      <w:r>
        <w:rPr>
          <w:rFonts w:hint="cs"/>
          <w:rtl/>
          <w:lang w:eastAsia="he-IL"/>
        </w:rPr>
        <w:t xml:space="preserve"> </w:t>
      </w:r>
    </w:p>
    <w:p w:rsidR="00A137FB" w:rsidRDefault="00A137FB" w:rsidP="00045B3C">
      <w:pPr>
        <w:rPr>
          <w:rtl/>
          <w:lang w:eastAsia="he-IL"/>
        </w:rPr>
      </w:pPr>
    </w:p>
    <w:p w:rsidR="00A137FB" w:rsidRDefault="00A137FB" w:rsidP="00045B3C">
      <w:pPr>
        <w:pStyle w:val="af6"/>
        <w:keepNext/>
        <w:rPr>
          <w:rtl/>
        </w:rPr>
      </w:pPr>
      <w:r w:rsidRPr="00752E06">
        <w:rPr>
          <w:rStyle w:val="TagStyle"/>
          <w:rtl/>
        </w:rPr>
        <w:t xml:space="preserve"> &lt;&lt; יור &gt;&gt;</w:t>
      </w:r>
      <w:r w:rsidRPr="00077E5E">
        <w:rPr>
          <w:rStyle w:val="TagStyle"/>
          <w:rtl/>
        </w:rPr>
        <w:t xml:space="preserve"> </w:t>
      </w:r>
      <w:r>
        <w:rPr>
          <w:rtl/>
        </w:rPr>
        <w:t>היו"ר ארז מלול:</w:t>
      </w:r>
      <w:r w:rsidRPr="00077E5E">
        <w:rPr>
          <w:rStyle w:val="TagStyle"/>
          <w:rtl/>
        </w:rPr>
        <w:t xml:space="preserve"> </w:t>
      </w:r>
      <w:r w:rsidRPr="00752E06">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חבר הכנסת גלעד קריב.</w:t>
      </w:r>
      <w:r>
        <w:rPr>
          <w:rtl/>
        </w:rPr>
        <w:t xml:space="preserve"> </w:t>
      </w:r>
    </w:p>
    <w:p w:rsidR="00A137FB" w:rsidRDefault="00A137FB" w:rsidP="00045B3C">
      <w:pPr>
        <w:rPr>
          <w:rtl/>
          <w:lang w:eastAsia="he-IL"/>
        </w:rPr>
      </w:pPr>
    </w:p>
    <w:p w:rsidR="00A137FB" w:rsidRDefault="00A137FB" w:rsidP="00045B3C">
      <w:pPr>
        <w:pStyle w:val="-"/>
        <w:keepNext/>
        <w:rPr>
          <w:rtl/>
        </w:rPr>
      </w:pPr>
      <w:bookmarkStart w:id="2628" w:name="ET_speakercontinue_6341_32"/>
      <w:r w:rsidRPr="00752E06">
        <w:rPr>
          <w:rStyle w:val="TagStyle"/>
          <w:rtl/>
        </w:rPr>
        <w:t xml:space="preserve"> &lt;&lt; דובר_המשך &gt;&gt;</w:t>
      </w:r>
      <w:r w:rsidRPr="00077E5E">
        <w:rPr>
          <w:rStyle w:val="TagStyle"/>
          <w:rtl/>
        </w:rPr>
        <w:t xml:space="preserve"> </w:t>
      </w:r>
      <w:r>
        <w:rPr>
          <w:rtl/>
        </w:rPr>
        <w:t>דבי ביטון (יש עתיד):</w:t>
      </w:r>
      <w:r w:rsidRPr="00077E5E">
        <w:rPr>
          <w:rStyle w:val="TagStyle"/>
          <w:rtl/>
        </w:rPr>
        <w:t xml:space="preserve"> </w:t>
      </w:r>
      <w:r w:rsidRPr="00752E06">
        <w:rPr>
          <w:rStyle w:val="TagStyle"/>
          <w:rtl/>
        </w:rPr>
        <w:t>&lt;&lt; דובר_המשך &gt;&gt;</w:t>
      </w:r>
      <w:r>
        <w:rPr>
          <w:rtl/>
        </w:rPr>
        <w:t xml:space="preserve">  </w:t>
      </w:r>
      <w:bookmarkEnd w:id="2628"/>
    </w:p>
    <w:p w:rsidR="00A137FB" w:rsidRDefault="00A137FB" w:rsidP="00722A48">
      <w:pPr>
        <w:rPr>
          <w:rtl/>
          <w:lang w:eastAsia="he-IL"/>
        </w:rPr>
      </w:pPr>
    </w:p>
    <w:p w:rsidR="00A137FB" w:rsidRDefault="00722A48" w:rsidP="00A57543">
      <w:pPr>
        <w:rPr>
          <w:rtl/>
          <w:lang w:eastAsia="he-IL"/>
        </w:rPr>
      </w:pPr>
      <w:r>
        <w:rPr>
          <w:rFonts w:hint="cs"/>
          <w:rtl/>
          <w:lang w:eastAsia="he-IL"/>
        </w:rPr>
        <w:t>– –</w:t>
      </w:r>
      <w:r w:rsidR="00A137FB">
        <w:rPr>
          <w:rFonts w:hint="cs"/>
          <w:rtl/>
          <w:lang w:eastAsia="he-IL"/>
        </w:rPr>
        <w:t xml:space="preserve"> בקשיים לראות את הילדים. התקיימה באמת ועדה נוקבת, עם הנהלת בתי המשפט, עם משרד המשפטים ועם </w:t>
      </w:r>
      <w:bookmarkStart w:id="2629" w:name="_ETM_Q7_318604"/>
      <w:bookmarkEnd w:id="2629"/>
      <w:r w:rsidR="00A137FB">
        <w:rPr>
          <w:rFonts w:hint="cs"/>
          <w:rtl/>
          <w:lang w:eastAsia="he-IL"/>
        </w:rPr>
        <w:t>משרד הרווחה</w:t>
      </w:r>
      <w:r w:rsidR="00A57543">
        <w:rPr>
          <w:rFonts w:hint="cs"/>
          <w:rtl/>
          <w:lang w:eastAsia="he-IL"/>
        </w:rPr>
        <w:t>,</w:t>
      </w:r>
      <w:r w:rsidR="00A137FB">
        <w:rPr>
          <w:rFonts w:hint="cs"/>
          <w:rtl/>
          <w:lang w:eastAsia="he-IL"/>
        </w:rPr>
        <w:t xml:space="preserve"> על מנת למנוע את הסוגיה הזו. הילדים לא יכולים לשמש ככלי ניגוח בין בני המשפחה. בהמשך ישיבת </w:t>
      </w:r>
      <w:bookmarkStart w:id="2630" w:name="_ETM_Q7_331319"/>
      <w:bookmarkEnd w:id="2630"/>
      <w:r w:rsidR="00A137FB">
        <w:rPr>
          <w:rFonts w:hint="cs"/>
          <w:rtl/>
          <w:lang w:eastAsia="he-IL"/>
        </w:rPr>
        <w:t>הוועדה קבענו בנוהל</w:t>
      </w:r>
      <w:r w:rsidR="00A57543">
        <w:rPr>
          <w:rFonts w:hint="cs"/>
          <w:rtl/>
          <w:lang w:eastAsia="he-IL"/>
        </w:rPr>
        <w:t>,</w:t>
      </w:r>
      <w:r w:rsidR="00A137FB">
        <w:rPr>
          <w:rFonts w:hint="cs"/>
          <w:rtl/>
          <w:lang w:eastAsia="he-IL"/>
        </w:rPr>
        <w:t xml:space="preserve"> שיתקיים – שיהיה איזשהו תקנון עם הנהלת בתי המשפט שיועבר לשופטים כדי לבדוק מה עושים במקרי חירום.</w:t>
      </w:r>
      <w:bookmarkStart w:id="2631" w:name="_ETM_Q7_345488"/>
      <w:bookmarkStart w:id="2632" w:name="_ETM_Q7_345566"/>
      <w:bookmarkStart w:id="2633" w:name="_ETM_Q7_345616"/>
      <w:bookmarkStart w:id="2634" w:name="_ETM_Q7_345681"/>
      <w:bookmarkEnd w:id="2631"/>
      <w:bookmarkEnd w:id="2632"/>
      <w:bookmarkEnd w:id="2633"/>
      <w:bookmarkEnd w:id="2634"/>
      <w:r w:rsidR="00A57543">
        <w:rPr>
          <w:rFonts w:hint="cs"/>
          <w:rtl/>
          <w:lang w:eastAsia="he-IL"/>
        </w:rPr>
        <w:t xml:space="preserve"> </w:t>
      </w:r>
      <w:r w:rsidR="00A137FB">
        <w:rPr>
          <w:rFonts w:hint="cs"/>
          <w:rtl/>
          <w:lang w:eastAsia="he-IL"/>
        </w:rPr>
        <w:t xml:space="preserve">פגשתי גם אבות </w:t>
      </w:r>
      <w:bookmarkStart w:id="2635" w:name="_ETM_Q7_347000"/>
      <w:bookmarkEnd w:id="2635"/>
      <w:r w:rsidR="00A137FB">
        <w:rPr>
          <w:rFonts w:hint="cs"/>
          <w:rtl/>
          <w:lang w:eastAsia="he-IL"/>
        </w:rPr>
        <w:t xml:space="preserve">שבאמת הלינו על הקושי, </w:t>
      </w:r>
      <w:r w:rsidR="00A57543">
        <w:rPr>
          <w:rFonts w:hint="cs"/>
          <w:rtl/>
          <w:lang w:eastAsia="he-IL"/>
        </w:rPr>
        <w:t xml:space="preserve">על </w:t>
      </w:r>
      <w:r w:rsidR="00A137FB">
        <w:rPr>
          <w:rFonts w:hint="cs"/>
          <w:rtl/>
          <w:lang w:eastAsia="he-IL"/>
        </w:rPr>
        <w:t xml:space="preserve">איך יכול להיות שהם לא יכולים לראות את ילדיהם. אתמול שמחנו לקבל החלטה של אחת השופטות מבית המשפט לענייני משפחה בבאר שבע, שקבעה כך: במהלך שירות מילואים של האיש, תגלה האישה </w:t>
      </w:r>
      <w:r>
        <w:rPr>
          <w:rFonts w:hint="cs"/>
          <w:rtl/>
          <w:lang w:eastAsia="he-IL"/>
        </w:rPr>
        <w:t xml:space="preserve">– – </w:t>
      </w:r>
    </w:p>
    <w:p w:rsidR="00A137FB" w:rsidRPr="00752E06" w:rsidRDefault="00A137FB" w:rsidP="00045B3C">
      <w:pPr>
        <w:rPr>
          <w:rtl/>
        </w:rPr>
      </w:pPr>
    </w:p>
    <w:p w:rsidR="00A137FB" w:rsidRDefault="00A137FB" w:rsidP="00045B3C">
      <w:pPr>
        <w:pStyle w:val="af6"/>
        <w:keepNext/>
        <w:rPr>
          <w:rtl/>
        </w:rPr>
      </w:pPr>
      <w:r w:rsidRPr="00752E06">
        <w:rPr>
          <w:rStyle w:val="TagStyle"/>
          <w:rtl/>
        </w:rPr>
        <w:t>&lt;&lt; יור &gt;&gt;</w:t>
      </w:r>
      <w:r w:rsidRPr="00B6083B">
        <w:rPr>
          <w:rStyle w:val="TagStyle"/>
          <w:rtl/>
        </w:rPr>
        <w:t xml:space="preserve"> </w:t>
      </w:r>
      <w:r>
        <w:rPr>
          <w:rtl/>
        </w:rPr>
        <w:t>היו"ר ארז מלול:</w:t>
      </w:r>
      <w:r w:rsidRPr="00B6083B">
        <w:rPr>
          <w:rStyle w:val="TagStyle"/>
          <w:rtl/>
        </w:rPr>
        <w:t xml:space="preserve"> </w:t>
      </w:r>
      <w:r w:rsidRPr="00752E06">
        <w:rPr>
          <w:rStyle w:val="TagStyle"/>
          <w:rtl/>
        </w:rPr>
        <w:t>&lt;&lt; יור &gt;&gt;</w:t>
      </w:r>
      <w:r>
        <w:rPr>
          <w:rtl/>
        </w:rPr>
        <w:t xml:space="preserve">  </w:t>
      </w:r>
    </w:p>
    <w:p w:rsidR="00A137FB" w:rsidRDefault="00A137FB" w:rsidP="00722A48">
      <w:pPr>
        <w:rPr>
          <w:rtl/>
          <w:lang w:eastAsia="he-IL"/>
        </w:rPr>
      </w:pPr>
    </w:p>
    <w:p w:rsidR="00A137FB" w:rsidRDefault="00A137FB" w:rsidP="00722A48">
      <w:pPr>
        <w:rPr>
          <w:rtl/>
          <w:lang w:eastAsia="he-IL"/>
        </w:rPr>
      </w:pPr>
      <w:r>
        <w:rPr>
          <w:rFonts w:hint="cs"/>
          <w:rtl/>
          <w:lang w:eastAsia="he-IL"/>
        </w:rPr>
        <w:t xml:space="preserve">חבר הכנסת נאור שירי </w:t>
      </w:r>
      <w:r w:rsidR="00722A48">
        <w:rPr>
          <w:rFonts w:hint="cs"/>
          <w:rtl/>
          <w:lang w:eastAsia="he-IL"/>
        </w:rPr>
        <w:t>– –</w:t>
      </w:r>
    </w:p>
    <w:p w:rsidR="00A137FB" w:rsidRDefault="00A137FB" w:rsidP="00045B3C">
      <w:pPr>
        <w:rPr>
          <w:rtl/>
          <w:lang w:eastAsia="he-IL"/>
        </w:rPr>
      </w:pPr>
    </w:p>
    <w:p w:rsidR="00A137FB" w:rsidRDefault="00A137FB" w:rsidP="00045B3C">
      <w:pPr>
        <w:pStyle w:val="-"/>
        <w:keepNext/>
        <w:rPr>
          <w:rtl/>
        </w:rPr>
      </w:pPr>
      <w:bookmarkStart w:id="2636" w:name="ET_speakercontinue_6341_33"/>
      <w:r w:rsidRPr="00752E06">
        <w:rPr>
          <w:rStyle w:val="TagStyle"/>
          <w:rtl/>
        </w:rPr>
        <w:t xml:space="preserve"> &lt;&lt; דובר_המשך &gt;&gt;</w:t>
      </w:r>
      <w:r w:rsidRPr="00776E28">
        <w:rPr>
          <w:rStyle w:val="TagStyle"/>
          <w:rtl/>
        </w:rPr>
        <w:t xml:space="preserve"> </w:t>
      </w:r>
      <w:r>
        <w:rPr>
          <w:rtl/>
        </w:rPr>
        <w:t>דבי ביטון (יש עתיד):</w:t>
      </w:r>
      <w:r w:rsidRPr="00776E28">
        <w:rPr>
          <w:rStyle w:val="TagStyle"/>
          <w:rtl/>
        </w:rPr>
        <w:t xml:space="preserve"> </w:t>
      </w:r>
      <w:r w:rsidRPr="00752E06">
        <w:rPr>
          <w:rStyle w:val="TagStyle"/>
          <w:rtl/>
        </w:rPr>
        <w:t>&lt;&lt; דובר_המשך &gt;&gt;</w:t>
      </w:r>
      <w:r>
        <w:rPr>
          <w:rtl/>
        </w:rPr>
        <w:t xml:space="preserve">  </w:t>
      </w:r>
      <w:bookmarkEnd w:id="2636"/>
    </w:p>
    <w:p w:rsidR="00A137FB" w:rsidRDefault="00A137FB" w:rsidP="00722A48">
      <w:pPr>
        <w:rPr>
          <w:rtl/>
          <w:lang w:eastAsia="he-IL"/>
        </w:rPr>
      </w:pPr>
    </w:p>
    <w:p w:rsidR="00A137FB" w:rsidRDefault="00A137FB" w:rsidP="00722A48">
      <w:pPr>
        <w:rPr>
          <w:rtl/>
          <w:lang w:eastAsia="he-IL"/>
        </w:rPr>
      </w:pPr>
      <w:r>
        <w:rPr>
          <w:rFonts w:hint="cs"/>
          <w:rtl/>
          <w:lang w:eastAsia="he-IL"/>
        </w:rPr>
        <w:t>תכבדו את זה.</w:t>
      </w:r>
    </w:p>
    <w:p w:rsidR="00A137FB" w:rsidRDefault="00A137FB" w:rsidP="00045B3C">
      <w:pPr>
        <w:rPr>
          <w:rtl/>
          <w:lang w:eastAsia="he-IL"/>
        </w:rPr>
      </w:pPr>
    </w:p>
    <w:p w:rsidR="00A137FB" w:rsidRDefault="00A137FB" w:rsidP="00045B3C">
      <w:pPr>
        <w:pStyle w:val="af6"/>
        <w:keepNext/>
        <w:rPr>
          <w:rtl/>
        </w:rPr>
      </w:pPr>
      <w:bookmarkStart w:id="2637" w:name="ET_yor_6595_35"/>
      <w:r w:rsidRPr="00752E06">
        <w:rPr>
          <w:rStyle w:val="TagStyle"/>
          <w:rtl/>
        </w:rPr>
        <w:t xml:space="preserve"> &lt;&lt; יור &gt;&gt;</w:t>
      </w:r>
      <w:r w:rsidRPr="00776E28">
        <w:rPr>
          <w:rStyle w:val="TagStyle"/>
          <w:rtl/>
        </w:rPr>
        <w:t xml:space="preserve"> </w:t>
      </w:r>
      <w:r>
        <w:rPr>
          <w:rtl/>
        </w:rPr>
        <w:t>היו"ר ארז מלול:</w:t>
      </w:r>
      <w:r w:rsidRPr="00776E28">
        <w:rPr>
          <w:rStyle w:val="TagStyle"/>
          <w:rtl/>
        </w:rPr>
        <w:t xml:space="preserve"> </w:t>
      </w:r>
      <w:r w:rsidRPr="00752E06">
        <w:rPr>
          <w:rStyle w:val="TagStyle"/>
          <w:rtl/>
        </w:rPr>
        <w:t>&lt;&lt; יור &gt;&gt;</w:t>
      </w:r>
      <w:r>
        <w:rPr>
          <w:rtl/>
        </w:rPr>
        <w:t xml:space="preserve">  </w:t>
      </w:r>
      <w:bookmarkEnd w:id="2637"/>
    </w:p>
    <w:p w:rsidR="00A137FB" w:rsidRDefault="00A137FB" w:rsidP="00722A48">
      <w:pPr>
        <w:rPr>
          <w:rtl/>
          <w:lang w:eastAsia="he-IL"/>
        </w:rPr>
      </w:pPr>
    </w:p>
    <w:p w:rsidR="00A137FB" w:rsidRDefault="00722A48" w:rsidP="00045B3C">
      <w:pPr>
        <w:rPr>
          <w:rtl/>
          <w:lang w:eastAsia="he-IL"/>
        </w:rPr>
      </w:pPr>
      <w:r>
        <w:rPr>
          <w:rFonts w:hint="cs"/>
          <w:rtl/>
          <w:lang w:eastAsia="he-IL"/>
        </w:rPr>
        <w:t>– –</w:t>
      </w:r>
      <w:r w:rsidR="00A137FB">
        <w:rPr>
          <w:rFonts w:hint="cs"/>
          <w:rtl/>
          <w:lang w:eastAsia="he-IL"/>
        </w:rPr>
        <w:t xml:space="preserve"> אתה מפריע לחברת סיעתך.</w:t>
      </w:r>
    </w:p>
    <w:p w:rsidR="00A137FB" w:rsidRDefault="00A137FB" w:rsidP="00045B3C">
      <w:pPr>
        <w:rPr>
          <w:rtl/>
          <w:lang w:eastAsia="he-IL"/>
        </w:rPr>
      </w:pPr>
      <w:bookmarkStart w:id="2638" w:name="_ETM_Q7_367731"/>
      <w:bookmarkStart w:id="2639" w:name="_ETM_Q7_367821"/>
      <w:bookmarkEnd w:id="2638"/>
      <w:bookmarkEnd w:id="2639"/>
    </w:p>
    <w:p w:rsidR="00A137FB" w:rsidRDefault="00A137FB" w:rsidP="00045B3C">
      <w:pPr>
        <w:pStyle w:val="-"/>
        <w:keepNext/>
        <w:rPr>
          <w:rtl/>
        </w:rPr>
      </w:pPr>
      <w:bookmarkStart w:id="2640" w:name="ET_speakercontinue_6341_8"/>
      <w:r w:rsidRPr="00752E06">
        <w:rPr>
          <w:rStyle w:val="TagStyle"/>
          <w:rtl/>
        </w:rPr>
        <w:t xml:space="preserve"> &lt;&lt; דובר_המשך &gt;&gt;</w:t>
      </w:r>
      <w:r w:rsidRPr="00B6083B">
        <w:rPr>
          <w:rStyle w:val="TagStyle"/>
          <w:rtl/>
        </w:rPr>
        <w:t xml:space="preserve"> </w:t>
      </w:r>
      <w:r>
        <w:rPr>
          <w:rtl/>
        </w:rPr>
        <w:t>דבי ביטון (יש עתיד):</w:t>
      </w:r>
      <w:r w:rsidRPr="00B6083B">
        <w:rPr>
          <w:rStyle w:val="TagStyle"/>
          <w:rtl/>
        </w:rPr>
        <w:t xml:space="preserve"> </w:t>
      </w:r>
      <w:r w:rsidRPr="00752E06">
        <w:rPr>
          <w:rStyle w:val="TagStyle"/>
          <w:rtl/>
        </w:rPr>
        <w:t>&lt;&lt; דובר_המשך &gt;&gt;</w:t>
      </w:r>
      <w:r>
        <w:rPr>
          <w:rtl/>
        </w:rPr>
        <w:t xml:space="preserve">  </w:t>
      </w:r>
      <w:bookmarkEnd w:id="2640"/>
    </w:p>
    <w:p w:rsidR="00A137FB" w:rsidRDefault="00A137FB" w:rsidP="00722A48">
      <w:pPr>
        <w:rPr>
          <w:rtl/>
          <w:lang w:eastAsia="he-IL"/>
        </w:rPr>
      </w:pPr>
    </w:p>
    <w:p w:rsidR="00A137FB" w:rsidRDefault="00A57543" w:rsidP="00A57543">
      <w:pPr>
        <w:rPr>
          <w:rtl/>
          <w:lang w:eastAsia="he-IL"/>
        </w:rPr>
      </w:pPr>
      <w:r>
        <w:rPr>
          <w:rFonts w:hint="eastAsia"/>
          <w:rtl/>
          <w:lang w:eastAsia="he-IL"/>
        </w:rPr>
        <w:t xml:space="preserve">– – </w:t>
      </w:r>
      <w:r w:rsidR="00A137FB">
        <w:rPr>
          <w:rFonts w:hint="cs"/>
          <w:rtl/>
          <w:lang w:eastAsia="he-IL"/>
        </w:rPr>
        <w:t>במהלך שירות מילואים של האיש, תגלה האישה גמישות בכל הקשור למתכונת זמני השהות</w:t>
      </w:r>
      <w:r>
        <w:rPr>
          <w:rFonts w:hint="cs"/>
          <w:rtl/>
          <w:lang w:eastAsia="he-IL"/>
        </w:rPr>
        <w:t>,</w:t>
      </w:r>
      <w:r w:rsidR="00A137FB">
        <w:rPr>
          <w:rFonts w:hint="cs"/>
          <w:rtl/>
          <w:lang w:eastAsia="he-IL"/>
        </w:rPr>
        <w:t xml:space="preserve"> ולא תמנע מהאיש לפגוש בקטינים בזמנים שבהם הוא יוצא לחופשות, גם אם הדבר אינו עולה בקנה אחד </w:t>
      </w:r>
      <w:r>
        <w:rPr>
          <w:rFonts w:hint="cs"/>
          <w:rtl/>
          <w:lang w:eastAsia="he-IL"/>
        </w:rPr>
        <w:t>עם ה</w:t>
      </w:r>
      <w:r w:rsidR="00A137FB">
        <w:rPr>
          <w:rFonts w:hint="cs"/>
          <w:rtl/>
          <w:lang w:eastAsia="he-IL"/>
        </w:rPr>
        <w:t xml:space="preserve">הסדר בימי שגרה, ובלבד שתינתן </w:t>
      </w:r>
      <w:bookmarkStart w:id="2641" w:name="_ETM_Q7_388000"/>
      <w:bookmarkEnd w:id="2641"/>
      <w:r w:rsidR="00A137FB">
        <w:rPr>
          <w:rFonts w:hint="cs"/>
          <w:rtl/>
          <w:lang w:eastAsia="he-IL"/>
        </w:rPr>
        <w:t>על כך התראה של 12 שעות, וככל שאין מניעה מבוררת ומשמעותית. כמובן שהפסיקה הזו היא נכונה לאימהות ולאבות. שמחתי על זה, ואני מקווה שאת הפתרון למילואימניקי</w:t>
      </w:r>
      <w:r w:rsidR="00A137FB">
        <w:rPr>
          <w:rFonts w:hint="eastAsia"/>
          <w:rtl/>
          <w:lang w:eastAsia="he-IL"/>
        </w:rPr>
        <w:t>ם</w:t>
      </w:r>
      <w:r w:rsidR="00A137FB">
        <w:rPr>
          <w:rFonts w:hint="cs"/>
          <w:rtl/>
          <w:lang w:eastAsia="he-IL"/>
        </w:rPr>
        <w:t xml:space="preserve"> ולמילואימניקיות נתנו.</w:t>
      </w:r>
    </w:p>
    <w:p w:rsidR="00A137FB" w:rsidRDefault="00A137FB" w:rsidP="00045B3C">
      <w:pPr>
        <w:rPr>
          <w:rtl/>
          <w:lang w:eastAsia="he-IL"/>
        </w:rPr>
      </w:pPr>
      <w:r>
        <w:rPr>
          <w:rFonts w:hint="cs"/>
          <w:rtl/>
          <w:lang w:eastAsia="he-IL"/>
        </w:rPr>
        <w:t xml:space="preserve"> </w:t>
      </w:r>
    </w:p>
    <w:p w:rsidR="00A137FB" w:rsidRDefault="00A137FB" w:rsidP="00045B3C">
      <w:pPr>
        <w:pStyle w:val="af6"/>
        <w:keepNext/>
        <w:rPr>
          <w:rtl/>
        </w:rPr>
      </w:pPr>
      <w:r w:rsidRPr="00752E06">
        <w:rPr>
          <w:rStyle w:val="TagStyle"/>
          <w:rtl/>
        </w:rPr>
        <w:t xml:space="preserve"> &lt;&lt; יור &gt;&gt;</w:t>
      </w:r>
      <w:r w:rsidRPr="00B6083B">
        <w:rPr>
          <w:rStyle w:val="TagStyle"/>
          <w:rtl/>
        </w:rPr>
        <w:t xml:space="preserve"> </w:t>
      </w:r>
      <w:r>
        <w:rPr>
          <w:rtl/>
        </w:rPr>
        <w:t>היו"ר ארז מלול:</w:t>
      </w:r>
      <w:r w:rsidRPr="00B6083B">
        <w:rPr>
          <w:rStyle w:val="TagStyle"/>
          <w:rtl/>
        </w:rPr>
        <w:t xml:space="preserve"> </w:t>
      </w:r>
      <w:r w:rsidRPr="00752E06">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תודה רבה. חבר הכנסת יבגני סובה </w:t>
      </w:r>
      <w:r>
        <w:rPr>
          <w:rFonts w:hint="eastAsia"/>
          <w:rtl/>
          <w:lang w:eastAsia="he-IL"/>
        </w:rPr>
        <w:t xml:space="preserve">– </w:t>
      </w:r>
      <w:r>
        <w:rPr>
          <w:rFonts w:hint="cs"/>
          <w:rtl/>
          <w:lang w:eastAsia="he-IL"/>
        </w:rPr>
        <w:t xml:space="preserve">אינו נוכח; חבר הכנסת יוסף עטאונה </w:t>
      </w:r>
      <w:r>
        <w:rPr>
          <w:rFonts w:hint="eastAsia"/>
          <w:rtl/>
          <w:lang w:eastAsia="he-IL"/>
        </w:rPr>
        <w:t xml:space="preserve">– </w:t>
      </w:r>
      <w:r>
        <w:rPr>
          <w:rFonts w:hint="cs"/>
          <w:rtl/>
          <w:lang w:eastAsia="he-IL"/>
        </w:rPr>
        <w:t>אינו נוכח. חברת הכנסת מירב בן ארי, בבקשה. שלוש דקות לרשותך.</w:t>
      </w:r>
      <w:bookmarkStart w:id="2642" w:name="_ETM_Q7_408000"/>
      <w:bookmarkEnd w:id="2642"/>
    </w:p>
    <w:p w:rsidR="00A137FB" w:rsidRDefault="00A137FB" w:rsidP="00045B3C">
      <w:pPr>
        <w:rPr>
          <w:rtl/>
          <w:lang w:eastAsia="he-IL"/>
        </w:rPr>
      </w:pPr>
    </w:p>
    <w:p w:rsidR="00A137FB" w:rsidRDefault="00A137FB" w:rsidP="00045B3C">
      <w:pPr>
        <w:pStyle w:val="a4"/>
        <w:keepNext/>
        <w:rPr>
          <w:rtl/>
        </w:rPr>
      </w:pPr>
      <w:bookmarkStart w:id="2643" w:name="ET_speaker_5300_10"/>
      <w:r w:rsidRPr="00752E06">
        <w:rPr>
          <w:rStyle w:val="TagStyle"/>
          <w:rtl/>
        </w:rPr>
        <w:t xml:space="preserve"> &lt;&lt; דובר &gt;&gt;</w:t>
      </w:r>
      <w:r w:rsidRPr="00B6083B">
        <w:rPr>
          <w:rStyle w:val="TagStyle"/>
          <w:rtl/>
        </w:rPr>
        <w:t xml:space="preserve"> </w:t>
      </w:r>
      <w:bookmarkStart w:id="2644" w:name="_Toc161090212"/>
      <w:r>
        <w:rPr>
          <w:rtl/>
        </w:rPr>
        <w:t>מירב בן ארי (יש עתיד):</w:t>
      </w:r>
      <w:bookmarkEnd w:id="2644"/>
      <w:r w:rsidRPr="00B6083B">
        <w:rPr>
          <w:rStyle w:val="TagStyle"/>
          <w:rtl/>
        </w:rPr>
        <w:t xml:space="preserve"> </w:t>
      </w:r>
      <w:r w:rsidRPr="00752E06">
        <w:rPr>
          <w:rStyle w:val="TagStyle"/>
          <w:rtl/>
        </w:rPr>
        <w:t>&lt;&lt; דובר &gt;&gt;</w:t>
      </w:r>
      <w:r>
        <w:rPr>
          <w:rtl/>
        </w:rPr>
        <w:t xml:space="preserve">  </w:t>
      </w:r>
      <w:bookmarkEnd w:id="2643"/>
    </w:p>
    <w:p w:rsidR="00A137FB" w:rsidRDefault="00A137FB" w:rsidP="00722A48">
      <w:pPr>
        <w:rPr>
          <w:rtl/>
          <w:lang w:eastAsia="he-IL"/>
        </w:rPr>
      </w:pPr>
    </w:p>
    <w:p w:rsidR="00A137FB" w:rsidRDefault="00A137FB" w:rsidP="00A57543">
      <w:pPr>
        <w:rPr>
          <w:rtl/>
          <w:lang w:eastAsia="he-IL"/>
        </w:rPr>
      </w:pPr>
      <w:r>
        <w:rPr>
          <w:rFonts w:hint="cs"/>
          <w:rtl/>
          <w:lang w:eastAsia="he-IL"/>
        </w:rPr>
        <w:t>תודה רבה, אדוני היושב בראש. הייתה לי הזכות להיות כאן כשהורידו את המע"מ מ-18% ל-17% בכנסת העשרים. לצערי, אני נמצאת עכשיו בדיון שמעלה את המע"מ. בואו נגיד</w:t>
      </w:r>
      <w:r w:rsidR="00A57543">
        <w:rPr>
          <w:rFonts w:hint="cs"/>
          <w:rtl/>
          <w:lang w:eastAsia="he-IL"/>
        </w:rPr>
        <w:t>,</w:t>
      </w:r>
      <w:r>
        <w:rPr>
          <w:rFonts w:hint="cs"/>
          <w:rtl/>
          <w:lang w:eastAsia="he-IL"/>
        </w:rPr>
        <w:t xml:space="preserve"> אין רגע דל בכנסת. השיא של האירוע הזה הוא שינון אזולאי מש"ס, המפלגה שכל הזמן מדברת על יוקר המחיה</w:t>
      </w:r>
      <w:r w:rsidR="00A57543">
        <w:rPr>
          <w:rFonts w:hint="cs"/>
          <w:rtl/>
          <w:lang w:eastAsia="he-IL"/>
        </w:rPr>
        <w:t xml:space="preserve">, הוא זה </w:t>
      </w:r>
      <w:r>
        <w:rPr>
          <w:rFonts w:hint="cs"/>
          <w:rtl/>
          <w:lang w:eastAsia="he-IL"/>
        </w:rPr>
        <w:t xml:space="preserve">שנאלץ להגיע לפה ולהגיד שהוא מעלה את המע"מ. אין, אי-אפשר לדמיין את זה. תבין, אני הייתי פה </w:t>
      </w:r>
      <w:r w:rsidR="00722A48">
        <w:rPr>
          <w:rFonts w:hint="cs"/>
          <w:rtl/>
          <w:lang w:eastAsia="he-IL"/>
        </w:rPr>
        <w:t>– – –</w:t>
      </w:r>
    </w:p>
    <w:p w:rsidR="00A137FB" w:rsidRDefault="00A137FB" w:rsidP="00045B3C">
      <w:pPr>
        <w:rPr>
          <w:rtl/>
          <w:lang w:eastAsia="he-IL"/>
        </w:rPr>
      </w:pPr>
      <w:bookmarkStart w:id="2645" w:name="_ETM_Q7_423000"/>
      <w:bookmarkEnd w:id="2645"/>
    </w:p>
    <w:p w:rsidR="00A137FB" w:rsidRDefault="00A137FB" w:rsidP="00045B3C">
      <w:pPr>
        <w:pStyle w:val="af6"/>
        <w:keepNext/>
        <w:rPr>
          <w:rtl/>
        </w:rPr>
      </w:pPr>
      <w:r w:rsidRPr="00752E06">
        <w:rPr>
          <w:rStyle w:val="TagStyle"/>
          <w:rtl/>
        </w:rPr>
        <w:t xml:space="preserve"> &lt;&lt; יור &gt;&gt;</w:t>
      </w:r>
      <w:r w:rsidRPr="00B6083B">
        <w:rPr>
          <w:rStyle w:val="TagStyle"/>
          <w:rtl/>
        </w:rPr>
        <w:t xml:space="preserve"> </w:t>
      </w:r>
      <w:r>
        <w:rPr>
          <w:rtl/>
        </w:rPr>
        <w:t>היו"ר ארז מלול:</w:t>
      </w:r>
      <w:r w:rsidRPr="00B6083B">
        <w:rPr>
          <w:rStyle w:val="TagStyle"/>
          <w:rtl/>
        </w:rPr>
        <w:t xml:space="preserve"> </w:t>
      </w:r>
      <w:r w:rsidRPr="00752E06">
        <w:rPr>
          <w:rStyle w:val="TagStyle"/>
          <w:rtl/>
        </w:rPr>
        <w:t>&lt;&lt; יור &gt;&gt;</w:t>
      </w:r>
      <w:r>
        <w:rPr>
          <w:rtl/>
        </w:rPr>
        <w:t xml:space="preserve">  </w:t>
      </w:r>
    </w:p>
    <w:p w:rsidR="00A137FB" w:rsidRPr="00A57543" w:rsidRDefault="00A137FB" w:rsidP="00A57543">
      <w:pPr>
        <w:rPr>
          <w:rtl/>
        </w:rPr>
      </w:pPr>
    </w:p>
    <w:p w:rsidR="00A137FB" w:rsidRPr="00A57543" w:rsidRDefault="00A137FB" w:rsidP="00A57543">
      <w:pPr>
        <w:rPr>
          <w:rtl/>
        </w:rPr>
      </w:pPr>
      <w:r w:rsidRPr="00A57543">
        <w:rPr>
          <w:rFonts w:hint="cs"/>
          <w:rtl/>
        </w:rPr>
        <w:t>על זה נאמר: הכרח לא יגונה.</w:t>
      </w:r>
    </w:p>
    <w:p w:rsidR="00A137FB" w:rsidRPr="00A57543" w:rsidRDefault="00A137FB" w:rsidP="00A57543">
      <w:pPr>
        <w:rPr>
          <w:rtl/>
        </w:rPr>
      </w:pPr>
    </w:p>
    <w:p w:rsidR="00A137FB" w:rsidRDefault="00A137FB" w:rsidP="00045B3C">
      <w:pPr>
        <w:pStyle w:val="-"/>
        <w:keepNext/>
        <w:rPr>
          <w:rtl/>
        </w:rPr>
      </w:pPr>
      <w:bookmarkStart w:id="2646" w:name="ET_speakercontinue_5300_56"/>
      <w:r w:rsidRPr="00752E06">
        <w:rPr>
          <w:rStyle w:val="TagStyle"/>
          <w:rtl/>
        </w:rPr>
        <w:t>&lt;&lt; דובר_המשך &gt;&gt;</w:t>
      </w:r>
      <w:r w:rsidRPr="00B6083B">
        <w:rPr>
          <w:rStyle w:val="TagStyle"/>
          <w:rtl/>
        </w:rPr>
        <w:t xml:space="preserve"> </w:t>
      </w:r>
      <w:r>
        <w:rPr>
          <w:rtl/>
        </w:rPr>
        <w:t>מירב בן ארי (יש עתיד):</w:t>
      </w:r>
      <w:r w:rsidRPr="00B6083B">
        <w:rPr>
          <w:rStyle w:val="TagStyle"/>
          <w:rtl/>
        </w:rPr>
        <w:t xml:space="preserve"> </w:t>
      </w:r>
      <w:r w:rsidRPr="00752E06">
        <w:rPr>
          <w:rStyle w:val="TagStyle"/>
          <w:rtl/>
        </w:rPr>
        <w:t>&lt;&lt; דובר_המשך &gt;&gt;</w:t>
      </w:r>
      <w:bookmarkEnd w:id="2646"/>
      <w:r>
        <w:rPr>
          <w:rtl/>
        </w:rPr>
        <w:t xml:space="preserve">  </w:t>
      </w:r>
    </w:p>
    <w:p w:rsidR="00A137FB" w:rsidRDefault="00A137FB" w:rsidP="00045B3C">
      <w:pPr>
        <w:ind w:firstLine="0"/>
        <w:rPr>
          <w:rtl/>
          <w:lang w:eastAsia="he-IL"/>
        </w:rPr>
      </w:pPr>
    </w:p>
    <w:p w:rsidR="00A137FB" w:rsidRDefault="00A137FB" w:rsidP="00A57543">
      <w:pPr>
        <w:ind w:firstLine="0"/>
        <w:rPr>
          <w:rtl/>
          <w:lang w:eastAsia="he-IL"/>
        </w:rPr>
      </w:pPr>
      <w:r>
        <w:rPr>
          <w:rtl/>
          <w:lang w:eastAsia="he-IL"/>
        </w:rPr>
        <w:tab/>
      </w:r>
      <w:r>
        <w:rPr>
          <w:rFonts w:hint="cs"/>
          <w:rtl/>
          <w:lang w:eastAsia="he-IL"/>
        </w:rPr>
        <w:t xml:space="preserve">כן. אני הייתי פה, </w:t>
      </w:r>
      <w:r w:rsidR="00A57543">
        <w:rPr>
          <w:rFonts w:hint="cs"/>
          <w:rtl/>
          <w:lang w:eastAsia="he-IL"/>
        </w:rPr>
        <w:t>אצל כחלון, כשזה ירד מ-18% ל-17%;</w:t>
      </w:r>
      <w:r>
        <w:rPr>
          <w:rFonts w:hint="cs"/>
          <w:rtl/>
          <w:lang w:eastAsia="he-IL"/>
        </w:rPr>
        <w:t xml:space="preserve"> </w:t>
      </w:r>
      <w:bookmarkStart w:id="2647" w:name="_ETM_Q7_466909"/>
      <w:bookmarkEnd w:id="2647"/>
      <w:r>
        <w:rPr>
          <w:rFonts w:hint="cs"/>
          <w:rtl/>
          <w:lang w:eastAsia="he-IL"/>
        </w:rPr>
        <w:t xml:space="preserve">עכשיו </w:t>
      </w:r>
      <w:bookmarkStart w:id="2648" w:name="_ETM_Q7_470000"/>
      <w:bookmarkEnd w:id="2648"/>
      <w:r>
        <w:rPr>
          <w:rFonts w:hint="cs"/>
          <w:rtl/>
          <w:lang w:eastAsia="he-IL"/>
        </w:rPr>
        <w:t xml:space="preserve">אני צריכה להיות כאן כשאתם מעלים את המע"מ. באמת אי-אפשר להמציא את הממשלה הגרועה הזאת. </w:t>
      </w:r>
    </w:p>
    <w:p w:rsidR="00A137FB" w:rsidRDefault="00A137FB" w:rsidP="00045B3C">
      <w:pPr>
        <w:ind w:firstLine="0"/>
        <w:rPr>
          <w:rtl/>
          <w:lang w:eastAsia="he-IL"/>
        </w:rPr>
      </w:pPr>
      <w:bookmarkStart w:id="2649" w:name="_ETM_Q7_478269"/>
      <w:bookmarkStart w:id="2650" w:name="_ETM_Q7_478331"/>
      <w:bookmarkEnd w:id="2649"/>
      <w:bookmarkEnd w:id="2650"/>
    </w:p>
    <w:p w:rsidR="00A137FB" w:rsidRDefault="00A137FB" w:rsidP="00A57543">
      <w:pPr>
        <w:rPr>
          <w:rtl/>
          <w:lang w:eastAsia="he-IL"/>
        </w:rPr>
      </w:pPr>
      <w:bookmarkStart w:id="2651" w:name="_ETM_Q7_480702"/>
      <w:bookmarkStart w:id="2652" w:name="_ETM_Q7_480776"/>
      <w:bookmarkStart w:id="2653" w:name="_ETM_Q7_478412"/>
      <w:bookmarkStart w:id="2654" w:name="_ETM_Q7_478480"/>
      <w:bookmarkStart w:id="2655" w:name="_ETM_Q7_479696"/>
      <w:bookmarkStart w:id="2656" w:name="_ETM_Q7_479819"/>
      <w:bookmarkEnd w:id="2651"/>
      <w:bookmarkEnd w:id="2652"/>
      <w:bookmarkEnd w:id="2653"/>
      <w:bookmarkEnd w:id="2654"/>
      <w:bookmarkEnd w:id="2655"/>
      <w:bookmarkEnd w:id="2656"/>
      <w:r>
        <w:rPr>
          <w:rFonts w:hint="cs"/>
          <w:rtl/>
          <w:lang w:eastAsia="he-IL"/>
        </w:rPr>
        <w:t>אבל אין לי זמן לדבר על זה, כי מה שקורה ברחובות של מדינת ישראל זה שערוריי</w:t>
      </w:r>
      <w:r>
        <w:rPr>
          <w:rFonts w:hint="eastAsia"/>
          <w:rtl/>
          <w:lang w:eastAsia="he-IL"/>
        </w:rPr>
        <w:t>ה</w:t>
      </w:r>
      <w:r>
        <w:rPr>
          <w:rFonts w:hint="cs"/>
          <w:rtl/>
          <w:lang w:eastAsia="he-IL"/>
        </w:rPr>
        <w:t>. אי-אפשר כבר להסביר באמת את ההתנהלות של השר הזה</w:t>
      </w:r>
      <w:r w:rsidR="00A57543">
        <w:rPr>
          <w:rFonts w:hint="cs"/>
          <w:rtl/>
          <w:lang w:eastAsia="he-IL"/>
        </w:rPr>
        <w:t>,</w:t>
      </w:r>
      <w:r>
        <w:rPr>
          <w:rFonts w:hint="cs"/>
          <w:rtl/>
          <w:lang w:eastAsia="he-IL"/>
        </w:rPr>
        <w:t xml:space="preserve"> את הכישלון המהדהד הזה, שבו 37 אזרחים</w:t>
      </w:r>
      <w:r w:rsidR="00A57543">
        <w:rPr>
          <w:rFonts w:hint="cs"/>
          <w:rtl/>
          <w:lang w:eastAsia="he-IL"/>
        </w:rPr>
        <w:t xml:space="preserve"> בחברה הערבית נרצחו מתחילת 2024.</w:t>
      </w:r>
      <w:r>
        <w:rPr>
          <w:rFonts w:hint="cs"/>
          <w:rtl/>
          <w:lang w:eastAsia="he-IL"/>
        </w:rPr>
        <w:t xml:space="preserve"> זה נתון לא הגיוני, והזילות והחוסר אכפתיות של השר הזה </w:t>
      </w:r>
      <w:r w:rsidR="00A57543">
        <w:rPr>
          <w:rFonts w:hint="eastAsia"/>
          <w:rtl/>
          <w:lang w:eastAsia="he-IL"/>
        </w:rPr>
        <w:t xml:space="preserve">– </w:t>
      </w:r>
      <w:r>
        <w:rPr>
          <w:rFonts w:hint="cs"/>
          <w:rtl/>
          <w:lang w:eastAsia="he-IL"/>
        </w:rPr>
        <w:t>כאילו: זה בסדר, הם קורבנות החברה הערבית, את מי זה מעניין? אם האוהדים של סח'נין – שזה חמור בפני עצמו – צעקו באמת על שחקן כדורגל, שזה חמור, הוא מהר</w:t>
      </w:r>
      <w:r w:rsidR="00A57543">
        <w:rPr>
          <w:rFonts w:hint="cs"/>
          <w:rtl/>
          <w:lang w:eastAsia="he-IL"/>
        </w:rPr>
        <w:t xml:space="preserve"> </w:t>
      </w:r>
      <w:proofErr w:type="spellStart"/>
      <w:r>
        <w:rPr>
          <w:rFonts w:hint="cs"/>
          <w:rtl/>
          <w:lang w:eastAsia="he-IL"/>
        </w:rPr>
        <w:t>מהר</w:t>
      </w:r>
      <w:proofErr w:type="spellEnd"/>
      <w:r>
        <w:rPr>
          <w:rFonts w:hint="cs"/>
          <w:rtl/>
          <w:lang w:eastAsia="he-IL"/>
        </w:rPr>
        <w:t xml:space="preserve"> שולח למעצר </w:t>
      </w:r>
      <w:r w:rsidR="00A57543">
        <w:rPr>
          <w:rFonts w:hint="eastAsia"/>
          <w:rtl/>
          <w:lang w:eastAsia="he-IL"/>
        </w:rPr>
        <w:t xml:space="preserve">– </w:t>
      </w:r>
      <w:r>
        <w:rPr>
          <w:rFonts w:hint="cs"/>
          <w:rtl/>
          <w:lang w:eastAsia="he-IL"/>
        </w:rPr>
        <w:t xml:space="preserve">יש לו מצלמות, הוא יודע מי אשם </w:t>
      </w:r>
      <w:r w:rsidR="00A57543">
        <w:rPr>
          <w:rFonts w:hint="eastAsia"/>
          <w:rtl/>
          <w:lang w:eastAsia="he-IL"/>
        </w:rPr>
        <w:t xml:space="preserve">– </w:t>
      </w:r>
      <w:r>
        <w:rPr>
          <w:rFonts w:hint="cs"/>
          <w:rtl/>
          <w:lang w:eastAsia="he-IL"/>
        </w:rPr>
        <w:t xml:space="preserve">אבל כשאנשים משלמים במותם ברחוב, זה לא מעניין אותו. </w:t>
      </w:r>
    </w:p>
    <w:p w:rsidR="00A137FB" w:rsidRDefault="00A137FB" w:rsidP="00045B3C">
      <w:pPr>
        <w:ind w:firstLine="0"/>
        <w:rPr>
          <w:rtl/>
          <w:lang w:eastAsia="he-IL"/>
        </w:rPr>
      </w:pPr>
      <w:bookmarkStart w:id="2657" w:name="_ETM_Q7_565707"/>
      <w:bookmarkStart w:id="2658" w:name="_ETM_Q7_565773"/>
      <w:bookmarkEnd w:id="2657"/>
      <w:bookmarkEnd w:id="2658"/>
    </w:p>
    <w:p w:rsidR="00A137FB" w:rsidRDefault="00A137FB" w:rsidP="00A57543">
      <w:pPr>
        <w:rPr>
          <w:rtl/>
          <w:lang w:eastAsia="he-IL"/>
        </w:rPr>
      </w:pPr>
      <w:bookmarkStart w:id="2659" w:name="_ETM_Q7_566050"/>
      <w:bookmarkStart w:id="2660" w:name="_ETM_Q7_566099"/>
      <w:bookmarkEnd w:id="2659"/>
      <w:bookmarkEnd w:id="2660"/>
      <w:r>
        <w:rPr>
          <w:rFonts w:hint="cs"/>
          <w:rtl/>
          <w:lang w:eastAsia="he-IL"/>
        </w:rPr>
        <w:t xml:space="preserve">איך זה יעניין אותו? בקבוצת </w:t>
      </w:r>
      <w:proofErr w:type="spellStart"/>
      <w:r>
        <w:rPr>
          <w:rFonts w:hint="cs"/>
          <w:rtl/>
          <w:lang w:eastAsia="he-IL"/>
        </w:rPr>
        <w:t>ווטסאפ</w:t>
      </w:r>
      <w:proofErr w:type="spellEnd"/>
      <w:r>
        <w:rPr>
          <w:rFonts w:hint="cs"/>
          <w:rtl/>
          <w:lang w:eastAsia="he-IL"/>
        </w:rPr>
        <w:t xml:space="preserve"> כותבים לו על אירוע </w:t>
      </w:r>
      <w:proofErr w:type="spellStart"/>
      <w:r>
        <w:rPr>
          <w:rFonts w:hint="cs"/>
          <w:rtl/>
          <w:lang w:eastAsia="he-IL"/>
        </w:rPr>
        <w:t>בלקיה</w:t>
      </w:r>
      <w:proofErr w:type="spellEnd"/>
      <w:r>
        <w:rPr>
          <w:rFonts w:hint="cs"/>
          <w:rtl/>
          <w:lang w:eastAsia="he-IL"/>
        </w:rPr>
        <w:t xml:space="preserve"> – הוא אומר להם </w:t>
      </w:r>
      <w:proofErr w:type="spellStart"/>
      <w:r>
        <w:rPr>
          <w:rFonts w:hint="cs"/>
          <w:rtl/>
          <w:lang w:eastAsia="he-IL"/>
        </w:rPr>
        <w:t>שהממ"ז</w:t>
      </w:r>
      <w:proofErr w:type="spellEnd"/>
      <w:r>
        <w:rPr>
          <w:rFonts w:hint="cs"/>
          <w:rtl/>
          <w:lang w:eastAsia="he-IL"/>
        </w:rPr>
        <w:t xml:space="preserve"> צפון שם, כי הוא חשב </w:t>
      </w:r>
      <w:proofErr w:type="spellStart"/>
      <w:r>
        <w:rPr>
          <w:rFonts w:hint="cs"/>
          <w:rtl/>
          <w:lang w:eastAsia="he-IL"/>
        </w:rPr>
        <w:t>שלקיה</w:t>
      </w:r>
      <w:proofErr w:type="spellEnd"/>
      <w:r>
        <w:rPr>
          <w:rFonts w:hint="cs"/>
          <w:rtl/>
          <w:lang w:eastAsia="he-IL"/>
        </w:rPr>
        <w:t xml:space="preserve"> זה ליד כרמיאל. איך</w:t>
      </w:r>
      <w:r w:rsidR="00A57543">
        <w:rPr>
          <w:rFonts w:hint="cs"/>
          <w:rtl/>
          <w:lang w:eastAsia="he-IL"/>
        </w:rPr>
        <w:t>,</w:t>
      </w:r>
      <w:r>
        <w:rPr>
          <w:rFonts w:hint="cs"/>
          <w:rtl/>
          <w:lang w:eastAsia="he-IL"/>
        </w:rPr>
        <w:t xml:space="preserve"> איך הוא יטפל בהם כשהוא אפילו לא יודע איפה החברה הערבית נמצאת </w:t>
      </w:r>
      <w:r w:rsidR="00A57543">
        <w:rPr>
          <w:rFonts w:hint="eastAsia"/>
          <w:rtl/>
          <w:lang w:eastAsia="he-IL"/>
        </w:rPr>
        <w:t xml:space="preserve">– </w:t>
      </w:r>
      <w:r>
        <w:rPr>
          <w:rFonts w:hint="cs"/>
          <w:rtl/>
          <w:lang w:eastAsia="he-IL"/>
        </w:rPr>
        <w:t xml:space="preserve">שלא נדבר בכלל על כך שאלה בדואים, כן? </w:t>
      </w:r>
      <w:proofErr w:type="spellStart"/>
      <w:r>
        <w:rPr>
          <w:rFonts w:hint="cs"/>
          <w:rtl/>
          <w:lang w:eastAsia="he-IL"/>
        </w:rPr>
        <w:t>לקיה</w:t>
      </w:r>
      <w:proofErr w:type="spellEnd"/>
      <w:r>
        <w:rPr>
          <w:rFonts w:hint="cs"/>
          <w:rtl/>
          <w:lang w:eastAsia="he-IL"/>
        </w:rPr>
        <w:t xml:space="preserve"> – הוא חשב שזה ליד כרמיאל; הוא שולח ממ"ז, ואומר לתושבים בכרמית: </w:t>
      </w:r>
      <w:proofErr w:type="spellStart"/>
      <w:r>
        <w:rPr>
          <w:rFonts w:hint="cs"/>
          <w:rtl/>
          <w:lang w:eastAsia="he-IL"/>
        </w:rPr>
        <w:t>הממ"ז</w:t>
      </w:r>
      <w:proofErr w:type="spellEnd"/>
      <w:r>
        <w:rPr>
          <w:rFonts w:hint="cs"/>
          <w:rtl/>
          <w:lang w:eastAsia="he-IL"/>
        </w:rPr>
        <w:t xml:space="preserve"> בדרך, ממ"ז צפון. לא, אי-אפשר להסביר את זה</w:t>
      </w:r>
      <w:r w:rsidR="00A57543">
        <w:rPr>
          <w:rFonts w:hint="cs"/>
          <w:rtl/>
          <w:lang w:eastAsia="he-IL"/>
        </w:rPr>
        <w:t>,</w:t>
      </w:r>
      <w:r>
        <w:rPr>
          <w:rFonts w:hint="cs"/>
          <w:rtl/>
          <w:lang w:eastAsia="he-IL"/>
        </w:rPr>
        <w:t xml:space="preserve"> באמת אי-אפשר להסביר את הטירוף הזה. הוא לא יודע איפה חיים בחברה הערבית, זה לא מעניין אותו, והדם של האזרחים הפקר. זה צריך לעניין כל אזרח, כל תושב, כשבאים ואומרים: הינה</w:t>
      </w:r>
      <w:r w:rsidR="008F31DE">
        <w:rPr>
          <w:rFonts w:hint="cs"/>
          <w:rtl/>
          <w:lang w:eastAsia="he-IL"/>
        </w:rPr>
        <w:t>,</w:t>
      </w:r>
      <w:r>
        <w:rPr>
          <w:rFonts w:hint="cs"/>
          <w:rtl/>
          <w:lang w:eastAsia="he-IL"/>
        </w:rPr>
        <w:t xml:space="preserve"> יש החמרה בפשיעה, כי זה היה בתחנת דלק בערד. מה זו החמרה בפשיעה? מה שקורה בחברה הערבית קורה גם בחברה היהודית.</w:t>
      </w:r>
    </w:p>
    <w:p w:rsidR="00A137FB" w:rsidRPr="00752E06" w:rsidRDefault="00A137FB" w:rsidP="00045B3C">
      <w:pPr>
        <w:rPr>
          <w:rtl/>
        </w:rPr>
      </w:pPr>
    </w:p>
    <w:p w:rsidR="00A137FB" w:rsidRDefault="00A137FB" w:rsidP="00045B3C">
      <w:pPr>
        <w:pStyle w:val="af5"/>
        <w:keepNext/>
        <w:rPr>
          <w:rtl/>
        </w:rPr>
      </w:pPr>
      <w:bookmarkStart w:id="2661" w:name="ET_interruption_5761_40"/>
      <w:r w:rsidRPr="00752E06">
        <w:rPr>
          <w:rStyle w:val="TagStyle"/>
          <w:rtl/>
        </w:rPr>
        <w:t xml:space="preserve"> &lt;&lt; קריאה &gt;&gt;</w:t>
      </w:r>
      <w:r w:rsidRPr="008B0865">
        <w:rPr>
          <w:rStyle w:val="TagStyle"/>
          <w:rtl/>
        </w:rPr>
        <w:t xml:space="preserve"> </w:t>
      </w:r>
      <w:r>
        <w:rPr>
          <w:rtl/>
        </w:rPr>
        <w:t>עאידה תומא סלימאן (חד"ש-תע"ל):</w:t>
      </w:r>
      <w:r w:rsidRPr="008B0865">
        <w:rPr>
          <w:rStyle w:val="TagStyle"/>
          <w:rtl/>
        </w:rPr>
        <w:t xml:space="preserve"> </w:t>
      </w:r>
      <w:r w:rsidRPr="00752E06">
        <w:rPr>
          <w:rStyle w:val="TagStyle"/>
          <w:rtl/>
        </w:rPr>
        <w:t>&lt;&lt; קריאה &gt;&gt;</w:t>
      </w:r>
      <w:r>
        <w:rPr>
          <w:rtl/>
        </w:rPr>
        <w:t xml:space="preserve">  </w:t>
      </w:r>
      <w:bookmarkEnd w:id="2661"/>
    </w:p>
    <w:p w:rsidR="00A137FB" w:rsidRDefault="00A137FB" w:rsidP="00722A48">
      <w:pPr>
        <w:rPr>
          <w:rtl/>
          <w:lang w:eastAsia="he-IL"/>
        </w:rPr>
      </w:pPr>
    </w:p>
    <w:p w:rsidR="00A137FB" w:rsidRDefault="00A137FB" w:rsidP="00045B3C">
      <w:pPr>
        <w:rPr>
          <w:rtl/>
          <w:lang w:eastAsia="he-IL"/>
        </w:rPr>
      </w:pPr>
      <w:r>
        <w:rPr>
          <w:rFonts w:hint="cs"/>
          <w:rtl/>
          <w:lang w:eastAsia="he-IL"/>
        </w:rPr>
        <w:t>אנחנו לא נספרים.</w:t>
      </w:r>
    </w:p>
    <w:p w:rsidR="00A137FB" w:rsidRDefault="00A137FB" w:rsidP="00722A48">
      <w:pPr>
        <w:rPr>
          <w:rtl/>
          <w:lang w:eastAsia="he-IL"/>
        </w:rPr>
      </w:pPr>
    </w:p>
    <w:p w:rsidR="00A137FB" w:rsidRDefault="00A137FB" w:rsidP="00045B3C">
      <w:pPr>
        <w:pStyle w:val="-"/>
        <w:keepNext/>
        <w:rPr>
          <w:rtl/>
        </w:rPr>
      </w:pPr>
      <w:bookmarkStart w:id="2662" w:name="ET_speakercontinue_5300_39"/>
      <w:r w:rsidRPr="00752E06">
        <w:rPr>
          <w:rStyle w:val="TagStyle"/>
          <w:rtl/>
        </w:rPr>
        <w:t xml:space="preserve"> &lt;&lt; דובר_המשך &gt;&gt;</w:t>
      </w:r>
      <w:r w:rsidRPr="008B0865">
        <w:rPr>
          <w:rStyle w:val="TagStyle"/>
          <w:rtl/>
        </w:rPr>
        <w:t xml:space="preserve"> </w:t>
      </w:r>
      <w:r w:rsidRPr="008B0865">
        <w:rPr>
          <w:rtl/>
        </w:rPr>
        <w:t xml:space="preserve">מירב בן ארי (יש עתיד): </w:t>
      </w:r>
      <w:r w:rsidRPr="00752E06">
        <w:rPr>
          <w:rStyle w:val="TagStyle"/>
          <w:rtl/>
        </w:rPr>
        <w:t>&lt;&lt; דובר_המשך &gt;&gt;</w:t>
      </w:r>
      <w:r>
        <w:rPr>
          <w:rtl/>
        </w:rPr>
        <w:t xml:space="preserve">  </w:t>
      </w:r>
      <w:bookmarkEnd w:id="2662"/>
    </w:p>
    <w:p w:rsidR="00A137FB" w:rsidRDefault="00A137FB" w:rsidP="00722A48">
      <w:pPr>
        <w:rPr>
          <w:rtl/>
          <w:lang w:eastAsia="he-IL"/>
        </w:rPr>
      </w:pPr>
    </w:p>
    <w:p w:rsidR="00A137FB" w:rsidRDefault="00A137FB" w:rsidP="00045B3C">
      <w:pPr>
        <w:rPr>
          <w:rtl/>
          <w:lang w:eastAsia="he-IL"/>
        </w:rPr>
      </w:pPr>
      <w:r>
        <w:rPr>
          <w:rFonts w:hint="cs"/>
          <w:rtl/>
          <w:lang w:eastAsia="he-IL"/>
        </w:rPr>
        <w:t>סליחה?</w:t>
      </w:r>
    </w:p>
    <w:p w:rsidR="00A137FB" w:rsidRDefault="00A137FB" w:rsidP="00045B3C">
      <w:pPr>
        <w:rPr>
          <w:rtl/>
          <w:lang w:eastAsia="he-IL"/>
        </w:rPr>
      </w:pPr>
    </w:p>
    <w:p w:rsidR="00A137FB" w:rsidRDefault="00A137FB" w:rsidP="00045B3C">
      <w:pPr>
        <w:pStyle w:val="af5"/>
        <w:keepNext/>
        <w:rPr>
          <w:rtl/>
        </w:rPr>
      </w:pPr>
      <w:bookmarkStart w:id="2663" w:name="ET_interruption_5761_41"/>
      <w:r w:rsidRPr="00752E06">
        <w:rPr>
          <w:rStyle w:val="TagStyle"/>
          <w:rtl/>
        </w:rPr>
        <w:t xml:space="preserve"> &lt;&lt; קריאה &gt;&gt;</w:t>
      </w:r>
      <w:r w:rsidRPr="008B0865">
        <w:rPr>
          <w:rStyle w:val="TagStyle"/>
          <w:rtl/>
        </w:rPr>
        <w:t xml:space="preserve"> </w:t>
      </w:r>
      <w:r>
        <w:rPr>
          <w:rtl/>
        </w:rPr>
        <w:t>עאידה תומא סלימאן (חד"ש-תע"ל):</w:t>
      </w:r>
      <w:r w:rsidRPr="008B0865">
        <w:rPr>
          <w:rStyle w:val="TagStyle"/>
          <w:rtl/>
        </w:rPr>
        <w:t xml:space="preserve"> </w:t>
      </w:r>
      <w:r w:rsidRPr="00752E06">
        <w:rPr>
          <w:rStyle w:val="TagStyle"/>
          <w:rtl/>
        </w:rPr>
        <w:t>&lt;&lt; קריאה &gt;&gt;</w:t>
      </w:r>
      <w:r>
        <w:rPr>
          <w:rtl/>
        </w:rPr>
        <w:t xml:space="preserve">  </w:t>
      </w:r>
      <w:bookmarkEnd w:id="2663"/>
    </w:p>
    <w:p w:rsidR="00A137FB" w:rsidRDefault="00A137FB" w:rsidP="00722A48">
      <w:pPr>
        <w:rPr>
          <w:rtl/>
          <w:lang w:eastAsia="he-IL"/>
        </w:rPr>
      </w:pPr>
    </w:p>
    <w:p w:rsidR="00A137FB" w:rsidRDefault="00A137FB" w:rsidP="00045B3C">
      <w:pPr>
        <w:rPr>
          <w:rtl/>
          <w:lang w:eastAsia="he-IL"/>
        </w:rPr>
      </w:pPr>
      <w:r>
        <w:rPr>
          <w:rFonts w:hint="cs"/>
          <w:rtl/>
          <w:lang w:eastAsia="he-IL"/>
        </w:rPr>
        <w:t>אנחנו לא נספרים.</w:t>
      </w:r>
    </w:p>
    <w:p w:rsidR="00A137FB" w:rsidRDefault="00A137FB" w:rsidP="00045B3C">
      <w:pPr>
        <w:rPr>
          <w:rtl/>
          <w:lang w:eastAsia="he-IL"/>
        </w:rPr>
      </w:pPr>
    </w:p>
    <w:p w:rsidR="00A137FB" w:rsidRDefault="00A137FB" w:rsidP="00045B3C">
      <w:pPr>
        <w:pStyle w:val="-"/>
        <w:keepNext/>
        <w:rPr>
          <w:rtl/>
        </w:rPr>
      </w:pPr>
      <w:bookmarkStart w:id="2664" w:name="ET_speakercontinue_5300_42"/>
      <w:r w:rsidRPr="00752E06">
        <w:rPr>
          <w:rStyle w:val="TagStyle"/>
          <w:rtl/>
        </w:rPr>
        <w:t xml:space="preserve"> &lt;&lt; דובר_המשך &gt;&gt;</w:t>
      </w:r>
      <w:r w:rsidRPr="008B0865">
        <w:rPr>
          <w:rtl/>
        </w:rPr>
        <w:t xml:space="preserve"> </w:t>
      </w:r>
      <w:r>
        <w:rPr>
          <w:rtl/>
        </w:rPr>
        <w:t>מירב בן ארי (יש עתיד):</w:t>
      </w:r>
      <w:r>
        <w:rPr>
          <w:rStyle w:val="TagStyle"/>
          <w:rtl/>
        </w:rPr>
        <w:t xml:space="preserve"> </w:t>
      </w:r>
      <w:r w:rsidRPr="00752E06">
        <w:rPr>
          <w:rStyle w:val="TagStyle"/>
          <w:rtl/>
        </w:rPr>
        <w:t>&lt;&lt; דובר_המשך &gt;&gt;</w:t>
      </w:r>
      <w:r>
        <w:rPr>
          <w:rtl/>
        </w:rPr>
        <w:t xml:space="preserve">  </w:t>
      </w:r>
      <w:bookmarkEnd w:id="2664"/>
    </w:p>
    <w:p w:rsidR="00A137FB" w:rsidRDefault="00A137FB" w:rsidP="00722A48">
      <w:pPr>
        <w:rPr>
          <w:rtl/>
          <w:lang w:eastAsia="he-IL"/>
        </w:rPr>
      </w:pPr>
    </w:p>
    <w:p w:rsidR="00A137FB" w:rsidRDefault="00A137FB" w:rsidP="008F31DE">
      <w:pPr>
        <w:rPr>
          <w:rtl/>
          <w:lang w:eastAsia="he-IL"/>
        </w:rPr>
      </w:pPr>
      <w:r>
        <w:rPr>
          <w:rFonts w:hint="cs"/>
          <w:rtl/>
          <w:lang w:eastAsia="he-IL"/>
        </w:rPr>
        <w:t>לא, תשמעי, אני חייבת להגיד</w:t>
      </w:r>
      <w:r w:rsidR="008F31DE">
        <w:rPr>
          <w:rFonts w:hint="cs"/>
          <w:rtl/>
          <w:lang w:eastAsia="he-IL"/>
        </w:rPr>
        <w:t>,</w:t>
      </w:r>
      <w:r>
        <w:rPr>
          <w:rFonts w:hint="cs"/>
          <w:rtl/>
          <w:lang w:eastAsia="he-IL"/>
        </w:rPr>
        <w:t xml:space="preserve"> זה לא נורמלי, זה לא קשור לימין ושמאל. אם אנשים נרצחים ברחובות של מדינת ישראל, זה צריך להפריע לכל אחד. אם יוצאת בחורה</w:t>
      </w:r>
      <w:r w:rsidR="008F31DE">
        <w:rPr>
          <w:rFonts w:hint="cs"/>
          <w:rtl/>
          <w:lang w:eastAsia="he-IL"/>
        </w:rPr>
        <w:t>,</w:t>
      </w:r>
      <w:r>
        <w:rPr>
          <w:rFonts w:hint="cs"/>
          <w:rtl/>
          <w:lang w:eastAsia="he-IL"/>
        </w:rPr>
        <w:t xml:space="preserve"> בחורה בת 33 בסך הכול</w:t>
      </w:r>
      <w:r w:rsidR="008F31DE">
        <w:rPr>
          <w:rFonts w:hint="cs"/>
          <w:rtl/>
          <w:lang w:eastAsia="he-IL"/>
        </w:rPr>
        <w:t>,</w:t>
      </w:r>
      <w:r>
        <w:rPr>
          <w:rFonts w:hint="cs"/>
          <w:rtl/>
          <w:lang w:eastAsia="he-IL"/>
        </w:rPr>
        <w:t xml:space="preserve"> ממועדון בחיפה, ויורים בה חמישה כדורים, והוא לא אומר כלום, כלום – מה זה הדבר הזה? </w:t>
      </w:r>
      <w:r w:rsidR="008F31DE">
        <w:rPr>
          <w:rFonts w:hint="cs"/>
          <w:rtl/>
          <w:lang w:eastAsia="he-IL"/>
        </w:rPr>
        <w:t xml:space="preserve">אבל האוהדים </w:t>
      </w:r>
      <w:proofErr w:type="spellStart"/>
      <w:r w:rsidR="008F31DE">
        <w:rPr>
          <w:rFonts w:hint="cs"/>
          <w:rtl/>
          <w:lang w:eastAsia="he-IL"/>
        </w:rPr>
        <w:t>בסח'</w:t>
      </w:r>
      <w:r>
        <w:rPr>
          <w:rFonts w:hint="cs"/>
          <w:rtl/>
          <w:lang w:eastAsia="he-IL"/>
        </w:rPr>
        <w:t>נין</w:t>
      </w:r>
      <w:proofErr w:type="spellEnd"/>
      <w:r>
        <w:rPr>
          <w:rFonts w:hint="cs"/>
          <w:rtl/>
          <w:lang w:eastAsia="he-IL"/>
        </w:rPr>
        <w:t xml:space="preserve">, זה מה שחשוב לו. </w:t>
      </w:r>
    </w:p>
    <w:p w:rsidR="00A137FB" w:rsidRDefault="00A137FB" w:rsidP="00045B3C">
      <w:pPr>
        <w:rPr>
          <w:rtl/>
          <w:lang w:eastAsia="he-IL"/>
        </w:rPr>
      </w:pPr>
    </w:p>
    <w:p w:rsidR="00A137FB" w:rsidRDefault="00A137FB" w:rsidP="008F31DE">
      <w:pPr>
        <w:rPr>
          <w:rtl/>
          <w:lang w:eastAsia="he-IL"/>
        </w:rPr>
      </w:pPr>
      <w:r>
        <w:rPr>
          <w:rFonts w:hint="cs"/>
          <w:rtl/>
          <w:lang w:eastAsia="he-IL"/>
        </w:rPr>
        <w:t>היום נרצחה עוד אישה בעפולה</w:t>
      </w:r>
      <w:r w:rsidR="008F31DE">
        <w:rPr>
          <w:rFonts w:hint="cs"/>
          <w:rtl/>
          <w:lang w:eastAsia="he-IL"/>
        </w:rPr>
        <w:t>;</w:t>
      </w:r>
      <w:r>
        <w:rPr>
          <w:rFonts w:hint="cs"/>
          <w:rtl/>
          <w:lang w:eastAsia="he-IL"/>
        </w:rPr>
        <w:t xml:space="preserve"> בשבוע שעבר נרצחו שתי נשים. מתי השר, הכישלון הזה, ידבר אל המשפחות של הנרצחים? מתי הוא ילך לכפר של החברה הערבית ויגיד:</w:t>
      </w:r>
      <w:r>
        <w:rPr>
          <w:rFonts w:hint="cs"/>
          <w:lang w:eastAsia="he-IL"/>
        </w:rPr>
        <w:t xml:space="preserve"> </w:t>
      </w:r>
      <w:r>
        <w:rPr>
          <w:rFonts w:hint="cs"/>
          <w:rtl/>
          <w:lang w:eastAsia="he-IL"/>
        </w:rPr>
        <w:t>אני מצטער שאני לא עושה כלום? אתה שואל את המשטרה</w:t>
      </w:r>
      <w:r w:rsidR="008F31DE">
        <w:rPr>
          <w:rFonts w:hint="cs"/>
          <w:rtl/>
          <w:lang w:eastAsia="he-IL"/>
        </w:rPr>
        <w:t>,</w:t>
      </w:r>
      <w:r>
        <w:rPr>
          <w:rFonts w:hint="cs"/>
          <w:rtl/>
          <w:lang w:eastAsia="he-IL"/>
        </w:rPr>
        <w:t xml:space="preserve"> </w:t>
      </w:r>
      <w:bookmarkStart w:id="2665" w:name="_ETM_Q7_639976"/>
      <w:bookmarkEnd w:id="2665"/>
      <w:r>
        <w:rPr>
          <w:rFonts w:hint="cs"/>
          <w:rtl/>
          <w:lang w:eastAsia="he-IL"/>
        </w:rPr>
        <w:t>והם אומרים: אין כלים. איך</w:t>
      </w:r>
      <w:r w:rsidR="008F31DE">
        <w:rPr>
          <w:rFonts w:hint="cs"/>
          <w:rtl/>
          <w:lang w:eastAsia="he-IL"/>
        </w:rPr>
        <w:t xml:space="preserve"> יהיו</w:t>
      </w:r>
      <w:r>
        <w:rPr>
          <w:rFonts w:hint="cs"/>
          <w:rtl/>
          <w:lang w:eastAsia="he-IL"/>
        </w:rPr>
        <w:t xml:space="preserve"> כלים? למה, יש להם סגלוביץ'? למה, יש להם פרויקטו</w:t>
      </w:r>
      <w:r>
        <w:rPr>
          <w:rFonts w:hint="eastAsia"/>
          <w:rtl/>
          <w:lang w:eastAsia="he-IL"/>
        </w:rPr>
        <w:t>ר</w:t>
      </w:r>
      <w:r>
        <w:rPr>
          <w:rFonts w:hint="cs"/>
          <w:rtl/>
          <w:lang w:eastAsia="he-IL"/>
        </w:rPr>
        <w:t xml:space="preserve">? לאף אחד לא אכפת, והפשיעה ברחובות משתוללת, ורק שלא יהיה ספק: אצל השר אוחנה </w:t>
      </w:r>
      <w:r w:rsidR="008F31DE">
        <w:rPr>
          <w:rFonts w:hint="eastAsia"/>
          <w:rtl/>
          <w:lang w:eastAsia="he-IL"/>
        </w:rPr>
        <w:t xml:space="preserve">– </w:t>
      </w:r>
      <w:r>
        <w:rPr>
          <w:rFonts w:hint="cs"/>
          <w:rtl/>
          <w:lang w:eastAsia="he-IL"/>
        </w:rPr>
        <w:t>הינה</w:t>
      </w:r>
      <w:r w:rsidR="008F31DE">
        <w:rPr>
          <w:rFonts w:hint="cs"/>
          <w:rtl/>
          <w:lang w:eastAsia="he-IL"/>
        </w:rPr>
        <w:t>,</w:t>
      </w:r>
      <w:r>
        <w:rPr>
          <w:rFonts w:hint="cs"/>
          <w:rtl/>
          <w:lang w:eastAsia="he-IL"/>
        </w:rPr>
        <w:t xml:space="preserve"> בדקתי </w:t>
      </w:r>
      <w:r w:rsidR="008F31DE">
        <w:rPr>
          <w:rFonts w:hint="eastAsia"/>
          <w:rtl/>
          <w:lang w:eastAsia="he-IL"/>
        </w:rPr>
        <w:t xml:space="preserve">– </w:t>
      </w:r>
      <w:r>
        <w:rPr>
          <w:rFonts w:hint="cs"/>
          <w:rtl/>
          <w:lang w:eastAsia="he-IL"/>
        </w:rPr>
        <w:t xml:space="preserve">לא מהמחנה שלי, </w:t>
      </w:r>
      <w:r w:rsidR="008F31DE">
        <w:rPr>
          <w:rFonts w:hint="cs"/>
          <w:rtl/>
          <w:lang w:eastAsia="he-IL"/>
        </w:rPr>
        <w:t>ב-</w:t>
      </w:r>
      <w:bookmarkStart w:id="2666" w:name="_ETM_Q7_641000"/>
      <w:bookmarkEnd w:id="2666"/>
      <w:r w:rsidR="008F31DE">
        <w:rPr>
          <w:rFonts w:hint="cs"/>
          <w:rtl/>
          <w:lang w:eastAsia="he-IL"/>
        </w:rPr>
        <w:t xml:space="preserve">2021, </w:t>
      </w:r>
      <w:r>
        <w:rPr>
          <w:rFonts w:hint="cs"/>
          <w:rtl/>
          <w:lang w:eastAsia="he-IL"/>
        </w:rPr>
        <w:t xml:space="preserve">אוחנה </w:t>
      </w:r>
      <w:r w:rsidR="00722A48">
        <w:rPr>
          <w:rFonts w:hint="cs"/>
          <w:rtl/>
          <w:lang w:eastAsia="he-IL"/>
        </w:rPr>
        <w:t>– –</w:t>
      </w:r>
      <w:r>
        <w:rPr>
          <w:rFonts w:hint="cs"/>
          <w:rtl/>
          <w:lang w:eastAsia="he-IL"/>
        </w:rPr>
        <w:t xml:space="preserve">  </w:t>
      </w:r>
    </w:p>
    <w:p w:rsidR="00A137FB" w:rsidRDefault="00A137FB" w:rsidP="00045B3C">
      <w:pPr>
        <w:rPr>
          <w:rtl/>
          <w:lang w:eastAsia="he-IL"/>
        </w:rPr>
      </w:pPr>
    </w:p>
    <w:p w:rsidR="00A137FB" w:rsidRDefault="00A137FB" w:rsidP="00045B3C">
      <w:pPr>
        <w:pStyle w:val="af6"/>
        <w:keepNext/>
        <w:rPr>
          <w:rtl/>
        </w:rPr>
      </w:pPr>
      <w:r w:rsidRPr="00752E06">
        <w:rPr>
          <w:rStyle w:val="TagStyle"/>
          <w:rtl/>
        </w:rPr>
        <w:t xml:space="preserve"> &lt;&lt; יור &gt;&gt;</w:t>
      </w:r>
      <w:r w:rsidRPr="001051A1">
        <w:rPr>
          <w:rStyle w:val="TagStyle"/>
          <w:rtl/>
        </w:rPr>
        <w:t xml:space="preserve"> </w:t>
      </w:r>
      <w:r>
        <w:rPr>
          <w:rtl/>
        </w:rPr>
        <w:t>היו"ר ארז מלול:</w:t>
      </w:r>
      <w:r w:rsidRPr="001051A1">
        <w:rPr>
          <w:rStyle w:val="TagStyle"/>
          <w:rtl/>
        </w:rPr>
        <w:t xml:space="preserve"> </w:t>
      </w:r>
      <w:r w:rsidRPr="00752E06">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bookmarkStart w:id="2667" w:name="_ETM_Q7_654652"/>
      <w:bookmarkStart w:id="2668" w:name="_ETM_Q7_654728"/>
      <w:bookmarkEnd w:id="2667"/>
      <w:bookmarkEnd w:id="2668"/>
    </w:p>
    <w:p w:rsidR="00A137FB" w:rsidRDefault="00A137FB" w:rsidP="00045B3C">
      <w:pPr>
        <w:pStyle w:val="-"/>
        <w:keepNext/>
        <w:rPr>
          <w:rtl/>
        </w:rPr>
      </w:pPr>
      <w:bookmarkStart w:id="2669" w:name="ET_speakercontinue_5300_44"/>
      <w:r w:rsidRPr="00752E06">
        <w:rPr>
          <w:rStyle w:val="TagStyle"/>
          <w:rtl/>
        </w:rPr>
        <w:t xml:space="preserve"> &lt;&lt; דובר_המשך &gt;&gt;</w:t>
      </w:r>
      <w:r w:rsidRPr="001051A1">
        <w:rPr>
          <w:rStyle w:val="TagStyle"/>
          <w:rtl/>
        </w:rPr>
        <w:t xml:space="preserve"> </w:t>
      </w:r>
      <w:r>
        <w:rPr>
          <w:rtl/>
        </w:rPr>
        <w:t>מירב בן ארי (יש עתיד):</w:t>
      </w:r>
      <w:r w:rsidRPr="001051A1">
        <w:rPr>
          <w:rStyle w:val="TagStyle"/>
          <w:rtl/>
        </w:rPr>
        <w:t xml:space="preserve"> </w:t>
      </w:r>
      <w:r w:rsidRPr="00752E06">
        <w:rPr>
          <w:rStyle w:val="TagStyle"/>
          <w:rtl/>
        </w:rPr>
        <w:t>&lt;&lt; דובר_המשך &gt;&gt;</w:t>
      </w:r>
      <w:r>
        <w:rPr>
          <w:rtl/>
        </w:rPr>
        <w:t xml:space="preserve">  </w:t>
      </w:r>
      <w:bookmarkEnd w:id="2669"/>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אני מסיימת. </w:t>
      </w:r>
      <w:bookmarkStart w:id="2670" w:name="_ETM_Q7_643154"/>
      <w:bookmarkStart w:id="2671" w:name="_ETM_Q7_643229"/>
      <w:bookmarkStart w:id="2672" w:name="_ETM_Q7_643787"/>
      <w:bookmarkStart w:id="2673" w:name="_ETM_Q7_643870"/>
      <w:bookmarkEnd w:id="2670"/>
      <w:bookmarkEnd w:id="2671"/>
      <w:bookmarkEnd w:id="2672"/>
      <w:bookmarkEnd w:id="2673"/>
      <w:r w:rsidR="00722A48">
        <w:rPr>
          <w:rFonts w:hint="cs"/>
          <w:rtl/>
          <w:lang w:eastAsia="he-IL"/>
        </w:rPr>
        <w:t>– –</w:t>
      </w:r>
      <w:r>
        <w:rPr>
          <w:rFonts w:hint="cs"/>
          <w:rtl/>
          <w:lang w:eastAsia="he-IL"/>
        </w:rPr>
        <w:t xml:space="preserve"> </w:t>
      </w:r>
      <w:r w:rsidR="008F31DE">
        <w:rPr>
          <w:rFonts w:hint="cs"/>
          <w:rtl/>
          <w:lang w:eastAsia="he-IL"/>
        </w:rPr>
        <w:t>126 נרצחים; אצל עמר בר לב – 108;</w:t>
      </w:r>
      <w:r>
        <w:rPr>
          <w:rFonts w:hint="cs"/>
          <w:rtl/>
          <w:lang w:eastAsia="he-IL"/>
        </w:rPr>
        <w:t xml:space="preserve"> אצל איתמר בן גביר – 241 נרצחים בחברה הערבית, ובחברה היהודית </w:t>
      </w:r>
      <w:r w:rsidR="008F31DE">
        <w:rPr>
          <w:rFonts w:hint="eastAsia"/>
          <w:rtl/>
          <w:lang w:eastAsia="he-IL"/>
        </w:rPr>
        <w:t xml:space="preserve">– </w:t>
      </w:r>
      <w:r>
        <w:rPr>
          <w:rFonts w:hint="cs"/>
          <w:rtl/>
          <w:lang w:eastAsia="he-IL"/>
        </w:rPr>
        <w:t xml:space="preserve">11 נרצחים. מתי ראש הממשלה יתעורר ויבין </w:t>
      </w:r>
      <w:bookmarkStart w:id="2674" w:name="_ETM_Q7_679000"/>
      <w:bookmarkEnd w:id="2674"/>
      <w:r>
        <w:rPr>
          <w:rFonts w:hint="cs"/>
          <w:rtl/>
          <w:lang w:eastAsia="he-IL"/>
        </w:rPr>
        <w:t xml:space="preserve">שמדובר </w:t>
      </w:r>
      <w:bookmarkStart w:id="2675" w:name="_ETM_Q7_674269"/>
      <w:bookmarkEnd w:id="2675"/>
      <w:r>
        <w:rPr>
          <w:rFonts w:hint="cs"/>
          <w:rtl/>
          <w:lang w:eastAsia="he-IL"/>
        </w:rPr>
        <w:t xml:space="preserve">בכישלון לאומי? </w:t>
      </w:r>
    </w:p>
    <w:p w:rsidR="00A137FB" w:rsidRDefault="00A137FB" w:rsidP="00045B3C">
      <w:pPr>
        <w:rPr>
          <w:rtl/>
          <w:lang w:eastAsia="he-IL"/>
        </w:rPr>
      </w:pPr>
      <w:bookmarkStart w:id="2676" w:name="_ETM_Q7_662655"/>
      <w:bookmarkStart w:id="2677" w:name="_ETM_Q7_662770"/>
      <w:bookmarkEnd w:id="2676"/>
      <w:bookmarkEnd w:id="2677"/>
    </w:p>
    <w:p w:rsidR="00A137FB" w:rsidRDefault="00A137FB" w:rsidP="00045B3C">
      <w:pPr>
        <w:pStyle w:val="af6"/>
        <w:keepNext/>
        <w:rPr>
          <w:rtl/>
        </w:rPr>
      </w:pPr>
      <w:r w:rsidRPr="00752E06">
        <w:rPr>
          <w:rStyle w:val="TagStyle"/>
          <w:rtl/>
        </w:rPr>
        <w:t xml:space="preserve"> &lt;&lt; יור &gt;&gt;</w:t>
      </w:r>
      <w:r w:rsidRPr="001051A1">
        <w:rPr>
          <w:rStyle w:val="TagStyle"/>
          <w:rtl/>
        </w:rPr>
        <w:t xml:space="preserve"> </w:t>
      </w:r>
      <w:r>
        <w:rPr>
          <w:rtl/>
        </w:rPr>
        <w:t>היו"ר ארז מלול:</w:t>
      </w:r>
      <w:r w:rsidRPr="001051A1">
        <w:rPr>
          <w:rStyle w:val="TagStyle"/>
          <w:rtl/>
        </w:rPr>
        <w:t xml:space="preserve"> </w:t>
      </w:r>
      <w:r w:rsidRPr="00752E06">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bookmarkStart w:id="2678" w:name="ET_speakercontinue_5300_48"/>
      <w:r w:rsidRPr="00752E06">
        <w:rPr>
          <w:rStyle w:val="TagStyle"/>
          <w:rtl/>
        </w:rPr>
        <w:t>&lt;&lt; דובר_המשך &gt;&gt;</w:t>
      </w:r>
      <w:r w:rsidRPr="001051A1">
        <w:rPr>
          <w:rStyle w:val="TagStyle"/>
          <w:rtl/>
        </w:rPr>
        <w:t xml:space="preserve"> </w:t>
      </w:r>
      <w:r>
        <w:rPr>
          <w:rtl/>
        </w:rPr>
        <w:t>מירב בן ארי (יש עתיד):</w:t>
      </w:r>
      <w:r w:rsidRPr="001051A1">
        <w:rPr>
          <w:rStyle w:val="TagStyle"/>
          <w:rtl/>
        </w:rPr>
        <w:t xml:space="preserve"> </w:t>
      </w:r>
      <w:r w:rsidRPr="00752E06">
        <w:rPr>
          <w:rStyle w:val="TagStyle"/>
          <w:rtl/>
        </w:rPr>
        <w:t>&lt;&lt; דובר_המשך &gt;&gt;</w:t>
      </w:r>
      <w:r>
        <w:rPr>
          <w:rtl/>
        </w:rPr>
        <w:t xml:space="preserve">  </w:t>
      </w:r>
      <w:bookmarkEnd w:id="2678"/>
    </w:p>
    <w:p w:rsidR="00A137FB" w:rsidRDefault="00A137FB" w:rsidP="00722A48">
      <w:pPr>
        <w:rPr>
          <w:rtl/>
          <w:lang w:eastAsia="he-IL"/>
        </w:rPr>
      </w:pPr>
    </w:p>
    <w:p w:rsidR="00A137FB" w:rsidRDefault="00A137FB" w:rsidP="008F31DE">
      <w:pPr>
        <w:rPr>
          <w:rtl/>
          <w:lang w:eastAsia="he-IL"/>
        </w:rPr>
      </w:pPr>
      <w:r>
        <w:rPr>
          <w:rFonts w:hint="cs"/>
          <w:rtl/>
          <w:lang w:eastAsia="he-IL"/>
        </w:rPr>
        <w:t xml:space="preserve">תודה רבה. אמרתי שאני מסיימת </w:t>
      </w:r>
      <w:r w:rsidR="008F31DE">
        <w:rPr>
          <w:rFonts w:hint="eastAsia"/>
          <w:rtl/>
          <w:lang w:eastAsia="he-IL"/>
        </w:rPr>
        <w:t xml:space="preserve">– </w:t>
      </w:r>
      <w:r>
        <w:rPr>
          <w:rFonts w:hint="cs"/>
          <w:rtl/>
          <w:lang w:eastAsia="he-IL"/>
        </w:rPr>
        <w:t>אני מסיימת, תאמין לי.</w:t>
      </w:r>
    </w:p>
    <w:p w:rsidR="00A137FB" w:rsidRDefault="00A137FB" w:rsidP="00045B3C">
      <w:pPr>
        <w:rPr>
          <w:rtl/>
          <w:lang w:eastAsia="he-IL"/>
        </w:rPr>
      </w:pPr>
    </w:p>
    <w:p w:rsidR="00A137FB" w:rsidRDefault="00A137FB" w:rsidP="00045B3C">
      <w:pPr>
        <w:pStyle w:val="af6"/>
        <w:keepNext/>
        <w:rPr>
          <w:rtl/>
        </w:rPr>
      </w:pPr>
      <w:bookmarkStart w:id="2679" w:name="ET_yor_6595_49"/>
      <w:r w:rsidRPr="00752E06">
        <w:rPr>
          <w:rStyle w:val="TagStyle"/>
          <w:rtl/>
        </w:rPr>
        <w:t xml:space="preserve"> &lt;&lt; יור &gt;&gt;</w:t>
      </w:r>
      <w:r w:rsidRPr="001051A1">
        <w:rPr>
          <w:rStyle w:val="TagStyle"/>
          <w:rtl/>
        </w:rPr>
        <w:t xml:space="preserve"> </w:t>
      </w:r>
      <w:r>
        <w:rPr>
          <w:rtl/>
        </w:rPr>
        <w:t>היו"ר ארז מלול:</w:t>
      </w:r>
      <w:r w:rsidRPr="001051A1">
        <w:rPr>
          <w:rStyle w:val="TagStyle"/>
          <w:rtl/>
        </w:rPr>
        <w:t xml:space="preserve"> </w:t>
      </w:r>
      <w:r w:rsidRPr="00752E06">
        <w:rPr>
          <w:rStyle w:val="TagStyle"/>
          <w:rtl/>
        </w:rPr>
        <w:t>&lt;&lt; יור &gt;&gt;</w:t>
      </w:r>
      <w:r>
        <w:rPr>
          <w:rtl/>
        </w:rPr>
        <w:t xml:space="preserve">  </w:t>
      </w:r>
      <w:bookmarkEnd w:id="2679"/>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בסדר, ואני אומר תודה רבה. </w:t>
      </w:r>
    </w:p>
    <w:p w:rsidR="00A137FB" w:rsidRDefault="00A137FB" w:rsidP="00045B3C">
      <w:pPr>
        <w:rPr>
          <w:rtl/>
          <w:lang w:eastAsia="he-IL"/>
        </w:rPr>
      </w:pPr>
      <w:bookmarkStart w:id="2680" w:name="_ETM_Q7_687768"/>
      <w:bookmarkStart w:id="2681" w:name="_ETM_Q7_687825"/>
      <w:bookmarkEnd w:id="2680"/>
      <w:bookmarkEnd w:id="2681"/>
    </w:p>
    <w:p w:rsidR="00A137FB" w:rsidRDefault="00A137FB" w:rsidP="00045B3C">
      <w:pPr>
        <w:pStyle w:val="af5"/>
        <w:keepNext/>
        <w:rPr>
          <w:rtl/>
        </w:rPr>
      </w:pPr>
      <w:bookmarkStart w:id="2682" w:name="ET_interruption_5300_49"/>
      <w:r w:rsidRPr="00115E09">
        <w:rPr>
          <w:rStyle w:val="TagStyle"/>
          <w:rtl/>
        </w:rPr>
        <w:t xml:space="preserve"> &lt;&lt; קריאה &gt;&gt; </w:t>
      </w:r>
      <w:r>
        <w:rPr>
          <w:rtl/>
        </w:rPr>
        <w:t>מירב בן ארי (יש עתיד):</w:t>
      </w:r>
      <w:r w:rsidRPr="00115E09">
        <w:rPr>
          <w:rStyle w:val="TagStyle"/>
          <w:rtl/>
        </w:rPr>
        <w:t xml:space="preserve"> &lt;&lt; קריאה &gt;&gt;</w:t>
      </w:r>
      <w:r>
        <w:rPr>
          <w:rtl/>
        </w:rPr>
        <w:t xml:space="preserve">   </w:t>
      </w:r>
      <w:bookmarkEnd w:id="2682"/>
    </w:p>
    <w:p w:rsidR="00A137FB" w:rsidRDefault="00A137FB" w:rsidP="00722A48">
      <w:pPr>
        <w:rPr>
          <w:rtl/>
          <w:lang w:eastAsia="he-IL"/>
        </w:rPr>
      </w:pPr>
    </w:p>
    <w:p w:rsidR="00A137FB" w:rsidRDefault="00A137FB" w:rsidP="00045B3C">
      <w:pPr>
        <w:rPr>
          <w:rtl/>
          <w:lang w:eastAsia="he-IL"/>
        </w:rPr>
      </w:pPr>
      <w:bookmarkStart w:id="2683" w:name="_ETM_Q7_682165"/>
      <w:bookmarkStart w:id="2684" w:name="_ETM_Q7_682420"/>
      <w:bookmarkStart w:id="2685" w:name="_ETM_Q7_682493"/>
      <w:bookmarkEnd w:id="2683"/>
      <w:bookmarkEnd w:id="2684"/>
      <w:bookmarkEnd w:id="2685"/>
      <w:r>
        <w:rPr>
          <w:rFonts w:hint="cs"/>
          <w:rtl/>
          <w:lang w:eastAsia="he-IL"/>
        </w:rPr>
        <w:t xml:space="preserve">ולכן אמרתי: אני מסיימת </w:t>
      </w:r>
      <w:r>
        <w:rPr>
          <w:rtl/>
          <w:lang w:eastAsia="he-IL"/>
        </w:rPr>
        <w:t>–</w:t>
      </w:r>
      <w:r>
        <w:rPr>
          <w:rFonts w:hint="cs"/>
          <w:rtl/>
          <w:lang w:eastAsia="he-IL"/>
        </w:rPr>
        <w:t xml:space="preserve"> אוקיי? </w:t>
      </w:r>
      <w:bookmarkStart w:id="2686" w:name="_ETM_Q7_687945"/>
      <w:bookmarkStart w:id="2687" w:name="_ETM_Q7_687992"/>
      <w:bookmarkEnd w:id="2686"/>
      <w:bookmarkEnd w:id="2687"/>
    </w:p>
    <w:p w:rsidR="00A137FB" w:rsidRDefault="00A137FB" w:rsidP="00045B3C">
      <w:pPr>
        <w:rPr>
          <w:rtl/>
          <w:lang w:eastAsia="he-IL"/>
        </w:rPr>
      </w:pPr>
      <w:bookmarkStart w:id="2688" w:name="_ETM_Q7_695997"/>
      <w:bookmarkStart w:id="2689" w:name="_ETM_Q7_696055"/>
      <w:bookmarkEnd w:id="2688"/>
      <w:bookmarkEnd w:id="2689"/>
    </w:p>
    <w:p w:rsidR="00A137FB" w:rsidRDefault="00A137FB" w:rsidP="00045B3C">
      <w:pPr>
        <w:pStyle w:val="af6"/>
        <w:keepNext/>
        <w:rPr>
          <w:rtl/>
        </w:rPr>
      </w:pPr>
      <w:bookmarkStart w:id="2690" w:name="ET_yor_6595_48"/>
      <w:r w:rsidRPr="00115E09">
        <w:rPr>
          <w:rStyle w:val="TagStyle"/>
          <w:rtl/>
        </w:rPr>
        <w:t xml:space="preserve"> &lt;&lt; יור &gt;&gt; </w:t>
      </w:r>
      <w:r>
        <w:rPr>
          <w:rtl/>
        </w:rPr>
        <w:t>היו"ר ארז מלול:</w:t>
      </w:r>
      <w:r w:rsidRPr="00115E09">
        <w:rPr>
          <w:rStyle w:val="TagStyle"/>
          <w:rtl/>
        </w:rPr>
        <w:t xml:space="preserve"> &lt;&lt; יור &gt;&gt;</w:t>
      </w:r>
      <w:r>
        <w:rPr>
          <w:rtl/>
        </w:rPr>
        <w:t xml:space="preserve">   </w:t>
      </w:r>
      <w:bookmarkEnd w:id="2690"/>
    </w:p>
    <w:p w:rsidR="00A137FB" w:rsidRDefault="00A137FB" w:rsidP="00722A48">
      <w:pPr>
        <w:rPr>
          <w:rtl/>
          <w:lang w:eastAsia="he-IL"/>
        </w:rPr>
      </w:pPr>
    </w:p>
    <w:p w:rsidR="00A137FB" w:rsidRDefault="00A137FB" w:rsidP="00045B3C">
      <w:pPr>
        <w:rPr>
          <w:rtl/>
          <w:lang w:eastAsia="he-IL"/>
        </w:rPr>
      </w:pPr>
      <w:bookmarkStart w:id="2691" w:name="_ETM_Q7_684084"/>
      <w:bookmarkEnd w:id="2691"/>
      <w:r>
        <w:rPr>
          <w:rFonts w:hint="cs"/>
          <w:rtl/>
          <w:lang w:eastAsia="he-IL"/>
        </w:rPr>
        <w:t xml:space="preserve">אני אומר </w:t>
      </w:r>
      <w:bookmarkStart w:id="2692" w:name="_ETM_Q7_701027"/>
      <w:bookmarkEnd w:id="2692"/>
      <w:r>
        <w:rPr>
          <w:rFonts w:hint="cs"/>
          <w:rtl/>
          <w:lang w:eastAsia="he-IL"/>
        </w:rPr>
        <w:t>תודה רבה.</w:t>
      </w:r>
      <w:bookmarkStart w:id="2693" w:name="_ETM_Q7_704946"/>
      <w:bookmarkStart w:id="2694" w:name="_ETM_Q7_704996"/>
      <w:bookmarkStart w:id="2695" w:name="_ETM_Q7_705138"/>
      <w:bookmarkStart w:id="2696" w:name="_ETM_Q7_705200"/>
      <w:bookmarkEnd w:id="2693"/>
      <w:bookmarkEnd w:id="2694"/>
      <w:bookmarkEnd w:id="2695"/>
      <w:bookmarkEnd w:id="2696"/>
      <w:r>
        <w:rPr>
          <w:rFonts w:hint="cs"/>
          <w:rtl/>
          <w:lang w:eastAsia="he-IL"/>
        </w:rPr>
        <w:t xml:space="preserve"> חברת הכנסת נעמה לזימי </w:t>
      </w:r>
      <w:r>
        <w:rPr>
          <w:rFonts w:hint="eastAsia"/>
          <w:rtl/>
          <w:lang w:eastAsia="he-IL"/>
        </w:rPr>
        <w:t>–</w:t>
      </w:r>
      <w:r>
        <w:rPr>
          <w:rFonts w:hint="cs"/>
          <w:rtl/>
          <w:lang w:eastAsia="he-IL"/>
        </w:rPr>
        <w:t xml:space="preserve"> אינה נוכחת. חבר הכנסת רון כץ, בבקשה.</w:t>
      </w:r>
    </w:p>
    <w:p w:rsidR="00A137FB" w:rsidRDefault="00A137FB" w:rsidP="00045B3C">
      <w:pPr>
        <w:rPr>
          <w:rtl/>
          <w:lang w:eastAsia="he-IL"/>
        </w:rPr>
      </w:pPr>
    </w:p>
    <w:p w:rsidR="00A137FB" w:rsidRDefault="00A137FB" w:rsidP="00045B3C">
      <w:pPr>
        <w:pStyle w:val="af5"/>
        <w:keepNext/>
        <w:rPr>
          <w:rtl/>
        </w:rPr>
      </w:pPr>
      <w:bookmarkStart w:id="2697" w:name="ET_interruption_קר_אה_53"/>
      <w:r w:rsidRPr="00752E06">
        <w:rPr>
          <w:rStyle w:val="TagStyle"/>
          <w:rtl/>
        </w:rPr>
        <w:t xml:space="preserve"> &lt;&lt; קריאה &gt;&gt;</w:t>
      </w:r>
      <w:r w:rsidRPr="00B44113">
        <w:rPr>
          <w:rStyle w:val="TagStyle"/>
          <w:rtl/>
        </w:rPr>
        <w:t xml:space="preserve"> </w:t>
      </w:r>
      <w:r>
        <w:rPr>
          <w:rtl/>
        </w:rPr>
        <w:t>קריאה:</w:t>
      </w:r>
      <w:r w:rsidRPr="00B44113">
        <w:rPr>
          <w:rStyle w:val="TagStyle"/>
          <w:rtl/>
        </w:rPr>
        <w:t xml:space="preserve"> </w:t>
      </w:r>
      <w:r w:rsidRPr="00752E06">
        <w:rPr>
          <w:rStyle w:val="TagStyle"/>
          <w:rtl/>
        </w:rPr>
        <w:t>&lt;&lt; קריאה &gt;&gt;</w:t>
      </w:r>
      <w:r>
        <w:rPr>
          <w:rtl/>
        </w:rPr>
        <w:t xml:space="preserve">  </w:t>
      </w:r>
      <w:bookmarkEnd w:id="2697"/>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מירב, 244 </w:t>
      </w:r>
      <w:r w:rsidR="00722A48">
        <w:rPr>
          <w:rFonts w:hint="cs"/>
          <w:rtl/>
          <w:lang w:eastAsia="he-IL"/>
        </w:rPr>
        <w:t>– – –</w:t>
      </w:r>
    </w:p>
    <w:p w:rsidR="00A137FB" w:rsidRDefault="00A137FB" w:rsidP="00045B3C">
      <w:pPr>
        <w:rPr>
          <w:rtl/>
          <w:lang w:eastAsia="he-IL"/>
        </w:rPr>
      </w:pPr>
    </w:p>
    <w:p w:rsidR="00A137FB" w:rsidRDefault="00A137FB" w:rsidP="00045B3C">
      <w:pPr>
        <w:pStyle w:val="-"/>
        <w:keepNext/>
        <w:rPr>
          <w:rtl/>
        </w:rPr>
      </w:pPr>
      <w:bookmarkStart w:id="2698" w:name="ET_speakercontinue_5300_54"/>
      <w:r w:rsidRPr="00752E06">
        <w:rPr>
          <w:rStyle w:val="TagStyle"/>
          <w:rtl/>
        </w:rPr>
        <w:t xml:space="preserve"> &lt;&lt; דובר_המשך &gt;&gt;</w:t>
      </w:r>
      <w:r w:rsidRPr="00B44113">
        <w:rPr>
          <w:rStyle w:val="TagStyle"/>
          <w:rtl/>
        </w:rPr>
        <w:t xml:space="preserve"> </w:t>
      </w:r>
      <w:r>
        <w:rPr>
          <w:rtl/>
        </w:rPr>
        <w:t>מירב בן ארי (יש עתיד):</w:t>
      </w:r>
      <w:r w:rsidRPr="00B44113">
        <w:rPr>
          <w:rStyle w:val="TagStyle"/>
          <w:rtl/>
        </w:rPr>
        <w:t xml:space="preserve"> </w:t>
      </w:r>
      <w:r w:rsidRPr="00752E06">
        <w:rPr>
          <w:rStyle w:val="TagStyle"/>
          <w:rtl/>
        </w:rPr>
        <w:t>&lt;&lt; דובר_המשך &gt;&gt;</w:t>
      </w:r>
      <w:r>
        <w:rPr>
          <w:rtl/>
        </w:rPr>
        <w:t xml:space="preserve">  </w:t>
      </w:r>
      <w:bookmarkEnd w:id="2698"/>
    </w:p>
    <w:p w:rsidR="00A137FB" w:rsidRDefault="00A137FB" w:rsidP="00722A48">
      <w:pPr>
        <w:rPr>
          <w:rtl/>
          <w:lang w:eastAsia="he-IL"/>
        </w:rPr>
      </w:pPr>
    </w:p>
    <w:p w:rsidR="00A137FB" w:rsidRPr="00B44113" w:rsidRDefault="00A137FB" w:rsidP="00045B3C">
      <w:pPr>
        <w:rPr>
          <w:rtl/>
          <w:lang w:eastAsia="he-IL"/>
        </w:rPr>
      </w:pPr>
      <w:r>
        <w:rPr>
          <w:rFonts w:hint="cs"/>
          <w:rtl/>
          <w:lang w:eastAsia="he-IL"/>
        </w:rPr>
        <w:t>עוד יותר חמור.</w:t>
      </w:r>
    </w:p>
    <w:p w:rsidR="00A137FB" w:rsidRDefault="00A137FB" w:rsidP="00045B3C">
      <w:pPr>
        <w:rPr>
          <w:rtl/>
          <w:lang w:eastAsia="he-IL"/>
        </w:rPr>
      </w:pPr>
    </w:p>
    <w:p w:rsidR="00A137FB" w:rsidRDefault="00A137FB" w:rsidP="00045B3C">
      <w:pPr>
        <w:pStyle w:val="af5"/>
        <w:keepNext/>
        <w:rPr>
          <w:rtl/>
        </w:rPr>
      </w:pPr>
      <w:bookmarkStart w:id="2699" w:name="ET_interruption_קר_אה_50"/>
      <w:r w:rsidRPr="00752E06">
        <w:rPr>
          <w:rStyle w:val="TagStyle"/>
          <w:rtl/>
        </w:rPr>
        <w:t xml:space="preserve"> &lt;&lt; קריאה &gt;&gt;</w:t>
      </w:r>
      <w:r w:rsidRPr="00B44113">
        <w:rPr>
          <w:rStyle w:val="TagStyle"/>
          <w:rtl/>
        </w:rPr>
        <w:t xml:space="preserve"> </w:t>
      </w:r>
      <w:r>
        <w:rPr>
          <w:rtl/>
        </w:rPr>
        <w:t>קריאה:</w:t>
      </w:r>
      <w:r w:rsidRPr="00B44113">
        <w:rPr>
          <w:rStyle w:val="TagStyle"/>
          <w:rtl/>
        </w:rPr>
        <w:t xml:space="preserve"> </w:t>
      </w:r>
      <w:r w:rsidRPr="00752E06">
        <w:rPr>
          <w:rStyle w:val="TagStyle"/>
          <w:rtl/>
        </w:rPr>
        <w:t>&lt;&lt; קריאה &gt;&gt;</w:t>
      </w:r>
      <w:r>
        <w:rPr>
          <w:rtl/>
        </w:rPr>
        <w:t xml:space="preserve">  </w:t>
      </w:r>
      <w:bookmarkEnd w:id="2699"/>
    </w:p>
    <w:p w:rsidR="00A137FB" w:rsidRDefault="00A137FB" w:rsidP="00722A48">
      <w:pPr>
        <w:rPr>
          <w:rtl/>
          <w:lang w:eastAsia="he-IL"/>
        </w:rPr>
      </w:pPr>
    </w:p>
    <w:p w:rsidR="00A137FB" w:rsidRDefault="00A137FB" w:rsidP="00045B3C">
      <w:pPr>
        <w:rPr>
          <w:rtl/>
          <w:lang w:eastAsia="he-IL"/>
        </w:rPr>
      </w:pPr>
      <w:r>
        <w:rPr>
          <w:rFonts w:hint="cs"/>
          <w:rtl/>
          <w:lang w:eastAsia="he-IL"/>
        </w:rPr>
        <w:t>עוד שלושה.</w:t>
      </w:r>
    </w:p>
    <w:p w:rsidR="00A137FB" w:rsidRDefault="00A137FB" w:rsidP="00045B3C">
      <w:pPr>
        <w:rPr>
          <w:rtl/>
          <w:lang w:eastAsia="he-IL"/>
        </w:rPr>
      </w:pPr>
    </w:p>
    <w:p w:rsidR="00A137FB" w:rsidRDefault="00A137FB" w:rsidP="00045B3C">
      <w:pPr>
        <w:pStyle w:val="-"/>
        <w:keepNext/>
        <w:rPr>
          <w:rtl/>
        </w:rPr>
      </w:pPr>
      <w:bookmarkStart w:id="2700" w:name="ET_speakercontinue_5300_51"/>
      <w:r w:rsidRPr="00752E06">
        <w:rPr>
          <w:rStyle w:val="TagStyle"/>
          <w:rtl/>
        </w:rPr>
        <w:t xml:space="preserve"> &lt;&lt; דובר_המשך &gt;&gt;</w:t>
      </w:r>
      <w:r w:rsidRPr="00B44113">
        <w:rPr>
          <w:rStyle w:val="TagStyle"/>
          <w:rtl/>
        </w:rPr>
        <w:t xml:space="preserve"> </w:t>
      </w:r>
      <w:r>
        <w:rPr>
          <w:rtl/>
        </w:rPr>
        <w:t>מירב בן ארי (יש עתיד):</w:t>
      </w:r>
      <w:r w:rsidRPr="00B44113">
        <w:rPr>
          <w:rStyle w:val="TagStyle"/>
          <w:rtl/>
        </w:rPr>
        <w:t xml:space="preserve"> </w:t>
      </w:r>
      <w:r w:rsidRPr="00752E06">
        <w:rPr>
          <w:rStyle w:val="TagStyle"/>
          <w:rtl/>
        </w:rPr>
        <w:t>&lt;&lt; דובר_המשך &gt;&gt;</w:t>
      </w:r>
      <w:r>
        <w:rPr>
          <w:rtl/>
        </w:rPr>
        <w:t xml:space="preserve">  </w:t>
      </w:r>
      <w:bookmarkEnd w:id="2700"/>
    </w:p>
    <w:p w:rsidR="00A137FB" w:rsidRDefault="00A137FB" w:rsidP="00722A48">
      <w:pPr>
        <w:rPr>
          <w:rtl/>
          <w:lang w:eastAsia="he-IL"/>
        </w:rPr>
      </w:pPr>
    </w:p>
    <w:p w:rsidR="00A137FB" w:rsidRDefault="00A137FB" w:rsidP="008F31DE">
      <w:pPr>
        <w:rPr>
          <w:rtl/>
          <w:lang w:eastAsia="he-IL"/>
        </w:rPr>
      </w:pPr>
      <w:r>
        <w:rPr>
          <w:rFonts w:hint="cs"/>
          <w:rtl/>
          <w:lang w:eastAsia="he-IL"/>
        </w:rPr>
        <w:t>עוד שלושה. אבל האוהדים של סח'נין</w:t>
      </w:r>
      <w:bookmarkStart w:id="2701" w:name="_ETM_Q7_707550"/>
      <w:bookmarkEnd w:id="2701"/>
      <w:r>
        <w:rPr>
          <w:rFonts w:hint="cs"/>
          <w:rtl/>
          <w:lang w:eastAsia="he-IL"/>
        </w:rPr>
        <w:t xml:space="preserve"> </w:t>
      </w:r>
      <w:r>
        <w:rPr>
          <w:rtl/>
          <w:lang w:eastAsia="he-IL"/>
        </w:rPr>
        <w:t>–</w:t>
      </w:r>
      <w:r>
        <w:rPr>
          <w:rFonts w:hint="cs"/>
          <w:rtl/>
          <w:lang w:eastAsia="he-IL"/>
        </w:rPr>
        <w:t xml:space="preserve"> בזה </w:t>
      </w:r>
      <w:r w:rsidR="008F31DE">
        <w:rPr>
          <w:rFonts w:hint="cs"/>
          <w:rtl/>
          <w:lang w:eastAsia="he-IL"/>
        </w:rPr>
        <w:t xml:space="preserve">כבר </w:t>
      </w:r>
      <w:r>
        <w:rPr>
          <w:rFonts w:hint="cs"/>
          <w:rtl/>
          <w:lang w:eastAsia="he-IL"/>
        </w:rPr>
        <w:t>יש עצורים.</w:t>
      </w:r>
    </w:p>
    <w:p w:rsidR="00A137FB" w:rsidRPr="00752E06" w:rsidRDefault="00A137FB" w:rsidP="00045B3C">
      <w:pPr>
        <w:rPr>
          <w:rtl/>
        </w:rPr>
      </w:pPr>
      <w:bookmarkStart w:id="2702" w:name="ET_speaker_6151_15"/>
    </w:p>
    <w:p w:rsidR="00A137FB" w:rsidRDefault="00A137FB" w:rsidP="00045B3C">
      <w:pPr>
        <w:pStyle w:val="a4"/>
        <w:keepNext/>
        <w:rPr>
          <w:rtl/>
        </w:rPr>
      </w:pPr>
      <w:bookmarkStart w:id="2703" w:name="_ETM_Q7_697000"/>
      <w:bookmarkEnd w:id="2703"/>
      <w:r w:rsidRPr="00752E06">
        <w:rPr>
          <w:rStyle w:val="TagStyle"/>
          <w:rtl/>
        </w:rPr>
        <w:t>&lt;&lt; דובר &gt;&gt;</w:t>
      </w:r>
      <w:r w:rsidRPr="00207699">
        <w:rPr>
          <w:rStyle w:val="TagStyle"/>
          <w:rtl/>
        </w:rPr>
        <w:t xml:space="preserve"> </w:t>
      </w:r>
      <w:bookmarkStart w:id="2704" w:name="_Toc161090213"/>
      <w:r>
        <w:rPr>
          <w:rtl/>
        </w:rPr>
        <w:t>רון כץ (יש עתיד):</w:t>
      </w:r>
      <w:bookmarkEnd w:id="2704"/>
      <w:r w:rsidRPr="00207699">
        <w:rPr>
          <w:rStyle w:val="TagStyle"/>
          <w:rtl/>
        </w:rPr>
        <w:t xml:space="preserve"> </w:t>
      </w:r>
      <w:r w:rsidRPr="00752E06">
        <w:rPr>
          <w:rStyle w:val="TagStyle"/>
          <w:rtl/>
        </w:rPr>
        <w:t>&lt;&lt; דובר &gt;&gt;</w:t>
      </w:r>
      <w:r>
        <w:rPr>
          <w:rtl/>
        </w:rPr>
        <w:t xml:space="preserve">  </w:t>
      </w:r>
      <w:bookmarkEnd w:id="2702"/>
    </w:p>
    <w:p w:rsidR="00A137FB" w:rsidRDefault="00A137FB" w:rsidP="00722A48">
      <w:pPr>
        <w:rPr>
          <w:rtl/>
          <w:lang w:eastAsia="he-IL"/>
        </w:rPr>
      </w:pPr>
    </w:p>
    <w:p w:rsidR="00A137FB" w:rsidRDefault="00A137FB" w:rsidP="008F31DE">
      <w:pPr>
        <w:rPr>
          <w:rtl/>
          <w:lang w:eastAsia="he-IL"/>
        </w:rPr>
      </w:pPr>
      <w:r>
        <w:rPr>
          <w:rFonts w:hint="cs"/>
          <w:rtl/>
          <w:lang w:eastAsia="he-IL"/>
        </w:rPr>
        <w:t>תודה רבה, אדוני היו"ר. כנסת נכבדה, אני באמת שואל איך הגענו למצב הזה, שבזמן לחימה, בזמן שהיום התנהל דיון בוועדת הכלכלה, עם שר הכלכלה, על איך עוצרים עליית מחירים בסופרים – כי אנשים במדינת ישראל לא גומרים את החודש – אנחנו עומדים פה עכשיו ומעלים את המע"מ</w:t>
      </w:r>
      <w:r w:rsidR="008F31DE">
        <w:rPr>
          <w:rFonts w:hint="cs"/>
          <w:rtl/>
          <w:lang w:eastAsia="he-IL"/>
        </w:rPr>
        <w:t>.</w:t>
      </w:r>
      <w:r>
        <w:rPr>
          <w:rFonts w:hint="cs"/>
          <w:rtl/>
          <w:lang w:eastAsia="he-IL"/>
        </w:rPr>
        <w:t xml:space="preserve"> </w:t>
      </w:r>
      <w:bookmarkStart w:id="2705" w:name="_ETM_Q7_736000"/>
      <w:bookmarkStart w:id="2706" w:name="TOR_Q8"/>
      <w:bookmarkEnd w:id="2705"/>
      <w:bookmarkEnd w:id="2706"/>
      <w:r>
        <w:rPr>
          <w:rFonts w:hint="cs"/>
          <w:rtl/>
          <w:lang w:eastAsia="he-IL"/>
        </w:rPr>
        <w:t>ואני מבין שיש הוצאות מלחמה</w:t>
      </w:r>
      <w:r w:rsidR="008F31DE">
        <w:rPr>
          <w:rFonts w:hint="cs"/>
          <w:rtl/>
          <w:lang w:eastAsia="he-IL"/>
        </w:rPr>
        <w:t>,</w:t>
      </w:r>
      <w:r>
        <w:rPr>
          <w:rFonts w:hint="cs"/>
          <w:rtl/>
          <w:lang w:eastAsia="he-IL"/>
        </w:rPr>
        <w:t xml:space="preserve"> וזה בסדר, אבל זה בסדר אחרי שסוגרים משרדים </w:t>
      </w:r>
      <w:bookmarkStart w:id="2707" w:name="_ETM_Q8_144000"/>
      <w:bookmarkEnd w:id="2707"/>
      <w:r>
        <w:rPr>
          <w:rFonts w:hint="cs"/>
          <w:rtl/>
          <w:lang w:eastAsia="he-IL"/>
        </w:rPr>
        <w:t xml:space="preserve">מיותרים, אחרי שמקצצים כספים קואליציוניים שלא צריך, אחרי </w:t>
      </w:r>
      <w:bookmarkStart w:id="2708" w:name="_ETM_Q8_148000"/>
      <w:bookmarkEnd w:id="2708"/>
      <w:r>
        <w:rPr>
          <w:rFonts w:hint="cs"/>
          <w:rtl/>
          <w:lang w:eastAsia="he-IL"/>
        </w:rPr>
        <w:t>שעושים התייעלות</w:t>
      </w:r>
      <w:r w:rsidR="008F31DE">
        <w:rPr>
          <w:rFonts w:hint="cs"/>
          <w:rtl/>
          <w:lang w:eastAsia="he-IL"/>
        </w:rPr>
        <w:t>.</w:t>
      </w:r>
      <w:r>
        <w:rPr>
          <w:rFonts w:hint="cs"/>
          <w:rtl/>
          <w:lang w:eastAsia="he-IL"/>
        </w:rPr>
        <w:t xml:space="preserve"> זה לא בסדר ש</w:t>
      </w:r>
      <w:r w:rsidR="008F31DE">
        <w:rPr>
          <w:rFonts w:hint="cs"/>
          <w:rtl/>
          <w:lang w:eastAsia="he-IL"/>
        </w:rPr>
        <w:t xml:space="preserve">לא </w:t>
      </w:r>
      <w:r>
        <w:rPr>
          <w:rFonts w:hint="cs"/>
          <w:rtl/>
          <w:lang w:eastAsia="he-IL"/>
        </w:rPr>
        <w:t xml:space="preserve">עושים את זה ומעלים מיסים. הכי קל – מעלים מיסים. מה אכפת לנו? למה להתייעל? </w:t>
      </w:r>
      <w:bookmarkStart w:id="2709" w:name="_ETM_Q8_161000"/>
      <w:bookmarkEnd w:id="2709"/>
      <w:r>
        <w:rPr>
          <w:rFonts w:hint="cs"/>
          <w:rtl/>
          <w:lang w:eastAsia="he-IL"/>
        </w:rPr>
        <w:t xml:space="preserve">למה לסגור משרדים? למה לקצץ כספים שאף אחד לא </w:t>
      </w:r>
      <w:bookmarkStart w:id="2710" w:name="_ETM_Q8_168000"/>
      <w:bookmarkEnd w:id="2710"/>
      <w:r>
        <w:rPr>
          <w:rFonts w:hint="cs"/>
          <w:rtl/>
          <w:lang w:eastAsia="he-IL"/>
        </w:rPr>
        <w:t xml:space="preserve">צריך, כמו המשרד המומצא של השרה אורית סטרוק, שאף אחד </w:t>
      </w:r>
      <w:bookmarkStart w:id="2711" w:name="_ETM_Q8_171000"/>
      <w:bookmarkEnd w:id="2711"/>
      <w:r>
        <w:rPr>
          <w:rFonts w:hint="cs"/>
          <w:rtl/>
          <w:lang w:eastAsia="he-IL"/>
        </w:rPr>
        <w:t>גם לא יודע לאן הולך הכסף? למה לעשות את זה?</w:t>
      </w:r>
      <w:bookmarkStart w:id="2712" w:name="_ETM_Q8_178000"/>
      <w:bookmarkEnd w:id="2712"/>
      <w:r>
        <w:rPr>
          <w:rFonts w:hint="cs"/>
          <w:rtl/>
          <w:lang w:eastAsia="he-IL"/>
        </w:rPr>
        <w:t xml:space="preserve"> הכי קל</w:t>
      </w:r>
      <w:r w:rsidR="008F31DE">
        <w:rPr>
          <w:rFonts w:hint="cs"/>
          <w:rtl/>
          <w:lang w:eastAsia="he-IL"/>
        </w:rPr>
        <w:t>,</w:t>
      </w:r>
      <w:r>
        <w:rPr>
          <w:rFonts w:hint="cs"/>
          <w:rtl/>
          <w:lang w:eastAsia="he-IL"/>
        </w:rPr>
        <w:t xml:space="preserve"> וגם תקבל תוספת.</w:t>
      </w:r>
    </w:p>
    <w:p w:rsidR="00A137FB" w:rsidRDefault="00A137FB" w:rsidP="00045B3C">
      <w:pPr>
        <w:rPr>
          <w:rtl/>
          <w:lang w:eastAsia="he-IL"/>
        </w:rPr>
      </w:pPr>
      <w:bookmarkStart w:id="2713" w:name="_ETM_Q8_180000"/>
      <w:bookmarkEnd w:id="2713"/>
    </w:p>
    <w:p w:rsidR="00A137FB" w:rsidRDefault="00A137FB" w:rsidP="00045B3C">
      <w:pPr>
        <w:pStyle w:val="af5"/>
        <w:keepNext/>
        <w:rPr>
          <w:rtl/>
        </w:rPr>
      </w:pPr>
      <w:bookmarkStart w:id="2714" w:name="ET_interruption_6127_3"/>
      <w:r w:rsidRPr="00794898">
        <w:rPr>
          <w:rStyle w:val="TagStyle"/>
          <w:rtl/>
        </w:rPr>
        <w:t xml:space="preserve"> &lt;&lt; קריאה &gt;&gt; </w:t>
      </w:r>
      <w:r>
        <w:rPr>
          <w:rtl/>
        </w:rPr>
        <w:t>ולדימיר בליאק (יש עתיד):</w:t>
      </w:r>
      <w:r w:rsidRPr="00794898">
        <w:rPr>
          <w:rStyle w:val="TagStyle"/>
          <w:rtl/>
        </w:rPr>
        <w:t xml:space="preserve"> &lt;&lt; קריאה &gt;&gt;</w:t>
      </w:r>
      <w:r>
        <w:rPr>
          <w:rtl/>
        </w:rPr>
        <w:t xml:space="preserve">   </w:t>
      </w:r>
      <w:bookmarkEnd w:id="2714"/>
    </w:p>
    <w:p w:rsidR="00A137FB" w:rsidRDefault="00A137FB" w:rsidP="00722A48">
      <w:pPr>
        <w:rPr>
          <w:rtl/>
          <w:lang w:eastAsia="he-IL"/>
        </w:rPr>
      </w:pPr>
    </w:p>
    <w:p w:rsidR="00A137FB" w:rsidRDefault="00A137FB" w:rsidP="00045B3C">
      <w:pPr>
        <w:rPr>
          <w:rtl/>
          <w:lang w:eastAsia="he-IL"/>
        </w:rPr>
      </w:pPr>
      <w:r>
        <w:rPr>
          <w:rFonts w:hint="cs"/>
          <w:rtl/>
          <w:lang w:eastAsia="he-IL"/>
        </w:rPr>
        <w:t>לחברים של בצלאל.</w:t>
      </w:r>
    </w:p>
    <w:p w:rsidR="00A137FB" w:rsidRDefault="00A137FB" w:rsidP="00045B3C">
      <w:pPr>
        <w:rPr>
          <w:rtl/>
          <w:lang w:eastAsia="he-IL"/>
        </w:rPr>
      </w:pPr>
    </w:p>
    <w:p w:rsidR="00A137FB" w:rsidRDefault="00A137FB" w:rsidP="00045B3C">
      <w:pPr>
        <w:pStyle w:val="-"/>
        <w:keepNext/>
        <w:rPr>
          <w:rtl/>
        </w:rPr>
      </w:pPr>
      <w:bookmarkStart w:id="2715" w:name="ET_speakercontinue_6151_6"/>
      <w:r w:rsidRPr="00794898">
        <w:rPr>
          <w:rStyle w:val="TagStyle"/>
          <w:rtl/>
        </w:rPr>
        <w:t xml:space="preserve"> &lt;&lt; דובר_המשך &gt;&gt; </w:t>
      </w:r>
      <w:r>
        <w:rPr>
          <w:rtl/>
        </w:rPr>
        <w:t>רון כץ (יש עתיד):</w:t>
      </w:r>
      <w:r w:rsidRPr="00794898">
        <w:rPr>
          <w:rStyle w:val="TagStyle"/>
          <w:rtl/>
        </w:rPr>
        <w:t xml:space="preserve"> &lt;&lt; דובר_המשך &gt;&gt;</w:t>
      </w:r>
      <w:r>
        <w:rPr>
          <w:rtl/>
        </w:rPr>
        <w:t xml:space="preserve">   </w:t>
      </w:r>
      <w:bookmarkEnd w:id="2715"/>
    </w:p>
    <w:p w:rsidR="00A137FB" w:rsidRDefault="00A137FB" w:rsidP="00722A48">
      <w:pPr>
        <w:rPr>
          <w:rtl/>
          <w:lang w:eastAsia="he-IL"/>
        </w:rPr>
      </w:pPr>
    </w:p>
    <w:p w:rsidR="00A137FB" w:rsidRDefault="00A137FB" w:rsidP="008F31DE">
      <w:pPr>
        <w:rPr>
          <w:rtl/>
          <w:lang w:eastAsia="he-IL"/>
        </w:rPr>
      </w:pPr>
      <w:bookmarkStart w:id="2716" w:name="_ETM_Q8_176000"/>
      <w:bookmarkEnd w:id="2716"/>
      <w:r>
        <w:rPr>
          <w:rFonts w:hint="cs"/>
          <w:rtl/>
          <w:lang w:eastAsia="he-IL"/>
        </w:rPr>
        <w:t xml:space="preserve">לחברים של בצלאל. </w:t>
      </w:r>
      <w:bookmarkStart w:id="2717" w:name="_ETM_Q8_182000"/>
      <w:bookmarkEnd w:id="2717"/>
      <w:r>
        <w:rPr>
          <w:rFonts w:hint="cs"/>
          <w:rtl/>
          <w:lang w:eastAsia="he-IL"/>
        </w:rPr>
        <w:t xml:space="preserve">הכי קל להעלות מיסים לאזרחי מדינת ישראל, הכספומט של </w:t>
      </w:r>
      <w:bookmarkStart w:id="2718" w:name="_ETM_Q8_185000"/>
      <w:bookmarkEnd w:id="2718"/>
      <w:r>
        <w:rPr>
          <w:rFonts w:hint="cs"/>
          <w:rtl/>
          <w:lang w:eastAsia="he-IL"/>
        </w:rPr>
        <w:t xml:space="preserve">כולם. אנחנו לא נתעסק פה עכשיו בהתייעלות, חס ושלום. </w:t>
      </w:r>
      <w:bookmarkStart w:id="2719" w:name="_ETM_Q8_196000"/>
      <w:bookmarkEnd w:id="2719"/>
      <w:r>
        <w:rPr>
          <w:rFonts w:hint="cs"/>
          <w:rtl/>
          <w:lang w:eastAsia="he-IL"/>
        </w:rPr>
        <w:t xml:space="preserve">לא נתעסק בפן הכלכלי של הנזק האדיר שעושים לדירוג האשראי </w:t>
      </w:r>
      <w:bookmarkStart w:id="2720" w:name="_ETM_Q8_199000"/>
      <w:bookmarkEnd w:id="2720"/>
      <w:r>
        <w:rPr>
          <w:rFonts w:hint="cs"/>
          <w:rtl/>
          <w:lang w:eastAsia="he-IL"/>
        </w:rPr>
        <w:t xml:space="preserve">של מדינת ישראל, לא עלינו. לא נתעסק בכלום. נעשה </w:t>
      </w:r>
      <w:bookmarkStart w:id="2721" w:name="_ETM_Q8_204000"/>
      <w:bookmarkEnd w:id="2721"/>
      <w:r>
        <w:rPr>
          <w:rFonts w:hint="cs"/>
          <w:rtl/>
          <w:lang w:eastAsia="he-IL"/>
        </w:rPr>
        <w:t>את הדבר הכי קל בעולם</w:t>
      </w:r>
      <w:r w:rsidR="008F31DE">
        <w:rPr>
          <w:rFonts w:hint="cs"/>
          <w:rtl/>
          <w:lang w:eastAsia="he-IL"/>
        </w:rPr>
        <w:t>:</w:t>
      </w:r>
      <w:r>
        <w:rPr>
          <w:rFonts w:hint="cs"/>
          <w:rtl/>
          <w:lang w:eastAsia="he-IL"/>
        </w:rPr>
        <w:t xml:space="preserve"> חסר כסף? נעלה מיסים. </w:t>
      </w:r>
      <w:bookmarkStart w:id="2722" w:name="_ETM_Q8_206000"/>
      <w:bookmarkEnd w:id="2722"/>
      <w:r>
        <w:rPr>
          <w:rFonts w:hint="cs"/>
          <w:rtl/>
          <w:lang w:eastAsia="he-IL"/>
        </w:rPr>
        <w:t xml:space="preserve">מי ישלם את המיסים? נחשו אתם. אחלה. </w:t>
      </w:r>
      <w:bookmarkStart w:id="2723" w:name="_ETM_Q8_215000"/>
      <w:bookmarkEnd w:id="2723"/>
      <w:r>
        <w:rPr>
          <w:rFonts w:hint="cs"/>
          <w:rtl/>
          <w:lang w:eastAsia="he-IL"/>
        </w:rPr>
        <w:t>בזמן שיושבת</w:t>
      </w:r>
      <w:bookmarkStart w:id="2724" w:name="_ETM_Q8_212000"/>
      <w:bookmarkEnd w:id="2724"/>
      <w:r>
        <w:rPr>
          <w:rFonts w:hint="cs"/>
          <w:rtl/>
          <w:lang w:eastAsia="he-IL"/>
        </w:rPr>
        <w:t xml:space="preserve"> פה הממשלה הכי בזבזנית, גדולה ומיותרת והכי כושלת </w:t>
      </w:r>
      <w:bookmarkStart w:id="2725" w:name="_ETM_Q8_216000"/>
      <w:bookmarkEnd w:id="2725"/>
      <w:r>
        <w:rPr>
          <w:rFonts w:hint="cs"/>
          <w:rtl/>
          <w:lang w:eastAsia="he-IL"/>
        </w:rPr>
        <w:t>שהייתה פה.</w:t>
      </w:r>
    </w:p>
    <w:p w:rsidR="00A137FB" w:rsidRDefault="00A137FB" w:rsidP="00045B3C">
      <w:pPr>
        <w:rPr>
          <w:rtl/>
          <w:lang w:eastAsia="he-IL"/>
        </w:rPr>
      </w:pPr>
      <w:bookmarkStart w:id="2726" w:name="_ETM_Q8_219000"/>
      <w:bookmarkEnd w:id="2726"/>
    </w:p>
    <w:p w:rsidR="00A137FB" w:rsidRDefault="00A137FB" w:rsidP="00045B3C">
      <w:pPr>
        <w:rPr>
          <w:rtl/>
          <w:lang w:eastAsia="he-IL"/>
        </w:rPr>
      </w:pPr>
      <w:bookmarkStart w:id="2727" w:name="_ETM_Q8_218000"/>
      <w:bookmarkEnd w:id="2727"/>
      <w:r>
        <w:rPr>
          <w:rFonts w:hint="cs"/>
          <w:rtl/>
          <w:lang w:eastAsia="he-IL"/>
        </w:rPr>
        <w:t xml:space="preserve">חברתי, הינה, מירב בן ארי, יושבת-ראש הוועדה לביטחון </w:t>
      </w:r>
      <w:bookmarkStart w:id="2728" w:name="_ETM_Q8_224000"/>
      <w:bookmarkEnd w:id="2728"/>
      <w:r>
        <w:rPr>
          <w:rFonts w:hint="cs"/>
          <w:rtl/>
          <w:lang w:eastAsia="he-IL"/>
        </w:rPr>
        <w:t xml:space="preserve">הפנים הקודמת, </w:t>
      </w:r>
      <w:r w:rsidR="008F31DE">
        <w:rPr>
          <w:rFonts w:hint="cs"/>
          <w:rtl/>
          <w:lang w:eastAsia="he-IL"/>
        </w:rPr>
        <w:t>כ</w:t>
      </w:r>
      <w:r>
        <w:rPr>
          <w:rFonts w:hint="cs"/>
          <w:rtl/>
          <w:lang w:eastAsia="he-IL"/>
        </w:rPr>
        <w:t xml:space="preserve">שעוד תפקדה, דיברה על הפשיעה במדינת ישראל ועל </w:t>
      </w:r>
      <w:bookmarkStart w:id="2729" w:name="_ETM_Q8_232000"/>
      <w:bookmarkEnd w:id="2729"/>
      <w:r>
        <w:rPr>
          <w:rFonts w:hint="cs"/>
          <w:rtl/>
          <w:lang w:eastAsia="he-IL"/>
        </w:rPr>
        <w:t xml:space="preserve">הביטחון האישי. מישהו שם לב שב-24 השעות האחרונות נרצחו </w:t>
      </w:r>
      <w:bookmarkStart w:id="2730" w:name="_ETM_Q8_237000"/>
      <w:bookmarkEnd w:id="2730"/>
      <w:r>
        <w:rPr>
          <w:rFonts w:hint="cs"/>
          <w:rtl/>
          <w:lang w:eastAsia="he-IL"/>
        </w:rPr>
        <w:t xml:space="preserve">שמונה אנשים? מישהו שם לב מה קורה במדינת ישראל? פחד </w:t>
      </w:r>
      <w:bookmarkStart w:id="2731" w:name="_ETM_Q8_242000"/>
      <w:bookmarkEnd w:id="2731"/>
      <w:r>
        <w:rPr>
          <w:rFonts w:hint="cs"/>
          <w:rtl/>
          <w:lang w:eastAsia="he-IL"/>
        </w:rPr>
        <w:t xml:space="preserve">אלוהים לצאת החוצה. כל בן אדם שני חמוש, וכמעט לאף </w:t>
      </w:r>
      <w:bookmarkStart w:id="2732" w:name="_ETM_Q8_244000"/>
      <w:bookmarkEnd w:id="2732"/>
      <w:r>
        <w:rPr>
          <w:rFonts w:hint="cs"/>
          <w:rtl/>
          <w:lang w:eastAsia="he-IL"/>
        </w:rPr>
        <w:t xml:space="preserve">אחד אין מושג איך להשתמש בנשק. אני מציע גם להזמין אולי דיון מקצועי ולהבין את התוצאות של השימוש בנשק הזה – כמה </w:t>
      </w:r>
      <w:r w:rsidR="008F31DE">
        <w:rPr>
          <w:rFonts w:hint="cs"/>
          <w:rtl/>
          <w:lang w:eastAsia="he-IL"/>
        </w:rPr>
        <w:t>ה</w:t>
      </w:r>
      <w:r>
        <w:rPr>
          <w:rFonts w:hint="cs"/>
          <w:rtl/>
          <w:lang w:eastAsia="he-IL"/>
        </w:rPr>
        <w:t xml:space="preserve">התאבדויות עלו, דברים שאף אחד לא רוצה </w:t>
      </w:r>
      <w:bookmarkStart w:id="2733" w:name="_ETM_Q8_262000"/>
      <w:bookmarkEnd w:id="2733"/>
      <w:r>
        <w:rPr>
          <w:rFonts w:hint="cs"/>
          <w:rtl/>
          <w:lang w:eastAsia="he-IL"/>
        </w:rPr>
        <w:t xml:space="preserve">לדבר עליהם, כי זאת הממשלה הכי </w:t>
      </w:r>
      <w:proofErr w:type="spellStart"/>
      <w:r>
        <w:rPr>
          <w:rFonts w:hint="cs"/>
          <w:rtl/>
          <w:lang w:eastAsia="he-IL"/>
        </w:rPr>
        <w:t>חאפרית</w:t>
      </w:r>
      <w:proofErr w:type="spellEnd"/>
      <w:r>
        <w:rPr>
          <w:rFonts w:hint="cs"/>
          <w:rtl/>
          <w:lang w:eastAsia="he-IL"/>
        </w:rPr>
        <w:t xml:space="preserve"> בעולם. הכול </w:t>
      </w:r>
      <w:bookmarkStart w:id="2734" w:name="_ETM_Q8_266000"/>
      <w:bookmarkEnd w:id="2734"/>
      <w:r>
        <w:rPr>
          <w:rFonts w:hint="cs"/>
          <w:rtl/>
          <w:lang w:eastAsia="he-IL"/>
        </w:rPr>
        <w:t xml:space="preserve">בשליפות, בלי שום דיון מעמיק </w:t>
      </w:r>
      <w:proofErr w:type="spellStart"/>
      <w:r>
        <w:rPr>
          <w:rFonts w:hint="cs"/>
          <w:rtl/>
          <w:lang w:eastAsia="he-IL"/>
        </w:rPr>
        <w:t>ואמיתי</w:t>
      </w:r>
      <w:proofErr w:type="spellEnd"/>
      <w:r>
        <w:rPr>
          <w:rFonts w:hint="cs"/>
          <w:rtl/>
          <w:lang w:eastAsia="he-I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אז אני מציע לכם </w:t>
      </w:r>
      <w:bookmarkStart w:id="2735" w:name="_ETM_Q8_273000"/>
      <w:bookmarkEnd w:id="2735"/>
      <w:r>
        <w:rPr>
          <w:rFonts w:hint="cs"/>
          <w:rtl/>
          <w:lang w:eastAsia="he-IL"/>
        </w:rPr>
        <w:t xml:space="preserve">אולי רגע לפני שנבלה פה 48 שעות בלנסות לשכנע </w:t>
      </w:r>
      <w:bookmarkStart w:id="2736" w:name="_ETM_Q8_275000"/>
      <w:bookmarkEnd w:id="2736"/>
      <w:r>
        <w:rPr>
          <w:rFonts w:hint="cs"/>
          <w:rtl/>
          <w:lang w:eastAsia="he-IL"/>
        </w:rPr>
        <w:t xml:space="preserve">כיסאות ריקים – הינה, עכשיו אנחנו – ערוץ הכנסת יראה את </w:t>
      </w:r>
      <w:bookmarkStart w:id="2737" w:name="_ETM_Q8_278000"/>
      <w:bookmarkEnd w:id="2737"/>
      <w:r>
        <w:rPr>
          <w:rFonts w:hint="cs"/>
          <w:rtl/>
          <w:lang w:eastAsia="he-IL"/>
        </w:rPr>
        <w:t xml:space="preserve">המליאה הריקה הזאת, כמה אכפת לכם מלקחת כסף של </w:t>
      </w:r>
      <w:bookmarkStart w:id="2738" w:name="_ETM_Q8_286000"/>
      <w:bookmarkEnd w:id="2738"/>
      <w:r>
        <w:rPr>
          <w:rFonts w:hint="cs"/>
          <w:rtl/>
          <w:lang w:eastAsia="he-IL"/>
        </w:rPr>
        <w:t xml:space="preserve">אזרחים ולקחת להם מיסים, אולי כל מחלקת הדגים הקפואים </w:t>
      </w:r>
      <w:bookmarkStart w:id="2739" w:name="_ETM_Q8_288000"/>
      <w:bookmarkEnd w:id="2739"/>
      <w:r>
        <w:rPr>
          <w:rFonts w:hint="cs"/>
          <w:rtl/>
          <w:lang w:eastAsia="he-IL"/>
        </w:rPr>
        <w:t xml:space="preserve">והכיסאות הריקים ייאלצו רגע לחשוב </w:t>
      </w:r>
      <w:r w:rsidR="00722A48">
        <w:rPr>
          <w:rFonts w:hint="cs"/>
          <w:rtl/>
          <w:lang w:eastAsia="he-IL"/>
        </w:rPr>
        <w:t>– –</w:t>
      </w:r>
    </w:p>
    <w:p w:rsidR="00A137FB" w:rsidRDefault="00A137FB" w:rsidP="00045B3C">
      <w:pPr>
        <w:rPr>
          <w:rtl/>
          <w:lang w:eastAsia="he-IL"/>
        </w:rPr>
      </w:pPr>
      <w:bookmarkStart w:id="2740" w:name="_ETM_Q8_290000"/>
      <w:bookmarkEnd w:id="2740"/>
    </w:p>
    <w:p w:rsidR="00A137FB" w:rsidRDefault="00A137FB" w:rsidP="00045B3C">
      <w:pPr>
        <w:pStyle w:val="af6"/>
        <w:keepNext/>
        <w:rPr>
          <w:rtl/>
        </w:rPr>
      </w:pPr>
      <w:r w:rsidRPr="0050472E">
        <w:rPr>
          <w:rStyle w:val="TagStyle"/>
          <w:rtl/>
        </w:rPr>
        <w:t xml:space="preserve"> &lt;&lt; יור &gt;&gt; </w:t>
      </w:r>
      <w:r>
        <w:rPr>
          <w:rtl/>
        </w:rPr>
        <w:t>היו"ר ארז מלול:</w:t>
      </w:r>
      <w:r w:rsidRPr="0050472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bookmarkStart w:id="2741" w:name="_ETM_Q8_292000"/>
      <w:bookmarkEnd w:id="2741"/>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bookmarkStart w:id="2742" w:name="ET_speakercontinue_6151_8"/>
      <w:r w:rsidRPr="0050472E">
        <w:rPr>
          <w:rStyle w:val="TagStyle"/>
          <w:rtl/>
        </w:rPr>
        <w:t xml:space="preserve"> &lt;&lt; דובר_המשך &gt;&gt; </w:t>
      </w:r>
      <w:r>
        <w:rPr>
          <w:rtl/>
        </w:rPr>
        <w:t>רון כץ (יש עתיד):</w:t>
      </w:r>
      <w:r w:rsidRPr="0050472E">
        <w:rPr>
          <w:rStyle w:val="TagStyle"/>
          <w:rtl/>
        </w:rPr>
        <w:t xml:space="preserve"> &lt;&lt; דובר_המשך &gt;&gt;</w:t>
      </w:r>
      <w:r>
        <w:rPr>
          <w:rtl/>
        </w:rPr>
        <w:t xml:space="preserve">   </w:t>
      </w:r>
      <w:bookmarkEnd w:id="2742"/>
    </w:p>
    <w:p w:rsidR="00A137FB" w:rsidRDefault="00A137FB" w:rsidP="00722A48">
      <w:pPr>
        <w:rPr>
          <w:rtl/>
          <w:lang w:eastAsia="he-IL"/>
        </w:rPr>
      </w:pPr>
    </w:p>
    <w:p w:rsidR="00A137FB" w:rsidRPr="0050472E" w:rsidRDefault="00722A48" w:rsidP="00045B3C">
      <w:pPr>
        <w:rPr>
          <w:rtl/>
          <w:lang w:eastAsia="he-IL"/>
        </w:rPr>
      </w:pPr>
      <w:r>
        <w:rPr>
          <w:rFonts w:hint="cs"/>
          <w:rtl/>
          <w:lang w:eastAsia="he-IL"/>
        </w:rPr>
        <w:t>– –</w:t>
      </w:r>
      <w:r w:rsidR="00A137FB">
        <w:rPr>
          <w:rFonts w:hint="cs"/>
          <w:rtl/>
          <w:lang w:eastAsia="he-IL"/>
        </w:rPr>
        <w:t xml:space="preserve"> </w:t>
      </w:r>
      <w:bookmarkStart w:id="2743" w:name="_ETM_Q8_291000"/>
      <w:bookmarkEnd w:id="2743"/>
      <w:r w:rsidR="00A137FB">
        <w:rPr>
          <w:rFonts w:hint="cs"/>
          <w:rtl/>
          <w:lang w:eastAsia="he-IL"/>
        </w:rPr>
        <w:t xml:space="preserve">רגע לפני שהם נכנסים לנו לארנק </w:t>
      </w:r>
      <w:r w:rsidR="00A137FB">
        <w:rPr>
          <w:rFonts w:hint="eastAsia"/>
          <w:rtl/>
          <w:lang w:eastAsia="he-IL"/>
        </w:rPr>
        <w:t>–</w:t>
      </w:r>
      <w:r w:rsidR="00A137FB">
        <w:rPr>
          <w:rFonts w:hint="cs"/>
          <w:rtl/>
          <w:lang w:eastAsia="he-IL"/>
        </w:rPr>
        <w:t xml:space="preserve"> תתייעלו.</w:t>
      </w:r>
    </w:p>
    <w:p w:rsidR="00A137FB" w:rsidRDefault="00A137FB" w:rsidP="00045B3C">
      <w:pPr>
        <w:rPr>
          <w:rtl/>
          <w:lang w:eastAsia="he-IL"/>
        </w:rPr>
      </w:pPr>
      <w:bookmarkStart w:id="2744" w:name="_ETM_Q8_295000"/>
      <w:bookmarkEnd w:id="2744"/>
    </w:p>
    <w:p w:rsidR="00A137FB" w:rsidRDefault="00A137FB" w:rsidP="00045B3C">
      <w:pPr>
        <w:pStyle w:val="af6"/>
        <w:keepNext/>
        <w:rPr>
          <w:rtl/>
        </w:rPr>
      </w:pPr>
      <w:r w:rsidRPr="0050472E">
        <w:rPr>
          <w:rStyle w:val="TagStyle"/>
          <w:rtl/>
        </w:rPr>
        <w:t xml:space="preserve"> &lt;&lt; יור &gt;&gt; </w:t>
      </w:r>
      <w:r>
        <w:rPr>
          <w:rtl/>
        </w:rPr>
        <w:t>היו"ר ארז מלול:</w:t>
      </w:r>
      <w:r w:rsidRPr="0050472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תודה רבה. חבר </w:t>
      </w:r>
      <w:bookmarkStart w:id="2745" w:name="_ETM_Q8_300000"/>
      <w:bookmarkEnd w:id="2745"/>
      <w:r>
        <w:rPr>
          <w:rFonts w:hint="cs"/>
          <w:rtl/>
          <w:lang w:eastAsia="he-IL"/>
        </w:rPr>
        <w:t>הכנסת אחמד טיבי, בבקשה, שלוש דקות לרשותך. לאחר מכן</w:t>
      </w:r>
      <w:bookmarkStart w:id="2746" w:name="_ETM_Q8_303000"/>
      <w:bookmarkEnd w:id="2746"/>
      <w:r>
        <w:rPr>
          <w:rFonts w:hint="cs"/>
          <w:rtl/>
          <w:lang w:eastAsia="he-IL"/>
        </w:rPr>
        <w:t xml:space="preserve"> – חבר הכנסת חמד עמאר. </w:t>
      </w:r>
    </w:p>
    <w:p w:rsidR="00A137FB" w:rsidRDefault="00A137FB" w:rsidP="00045B3C">
      <w:pPr>
        <w:rPr>
          <w:rtl/>
          <w:lang w:eastAsia="he-IL"/>
        </w:rPr>
      </w:pPr>
      <w:bookmarkStart w:id="2747" w:name="_ETM_Q8_304000"/>
      <w:bookmarkEnd w:id="2747"/>
    </w:p>
    <w:p w:rsidR="00A137FB" w:rsidRDefault="00A137FB" w:rsidP="00045B3C">
      <w:pPr>
        <w:pStyle w:val="a4"/>
        <w:keepNext/>
        <w:rPr>
          <w:rtl/>
        </w:rPr>
      </w:pPr>
      <w:bookmarkStart w:id="2748" w:name="ET_speaker_5264_10"/>
      <w:r w:rsidRPr="0050472E">
        <w:rPr>
          <w:rStyle w:val="TagStyle"/>
          <w:rtl/>
        </w:rPr>
        <w:t xml:space="preserve"> &lt;&lt; דובר &gt;&gt; </w:t>
      </w:r>
      <w:bookmarkStart w:id="2749" w:name="_Toc161090214"/>
      <w:r>
        <w:rPr>
          <w:rtl/>
        </w:rPr>
        <w:t>אחמד טיבי (חד"ש-תע"ל):</w:t>
      </w:r>
      <w:bookmarkEnd w:id="2749"/>
      <w:r w:rsidRPr="0050472E">
        <w:rPr>
          <w:rStyle w:val="TagStyle"/>
          <w:rtl/>
        </w:rPr>
        <w:t xml:space="preserve"> &lt;&lt; דובר &gt;&gt;</w:t>
      </w:r>
      <w:r>
        <w:rPr>
          <w:rtl/>
        </w:rPr>
        <w:t xml:space="preserve">   </w:t>
      </w:r>
      <w:bookmarkEnd w:id="2748"/>
    </w:p>
    <w:p w:rsidR="00A137FB" w:rsidRDefault="00A137FB" w:rsidP="00722A48">
      <w:pPr>
        <w:rPr>
          <w:rtl/>
          <w:lang w:eastAsia="he-IL"/>
        </w:rPr>
      </w:pPr>
    </w:p>
    <w:p w:rsidR="00A137FB" w:rsidRDefault="00A137FB" w:rsidP="008F31DE">
      <w:pPr>
        <w:rPr>
          <w:rtl/>
          <w:lang w:eastAsia="he-IL"/>
        </w:rPr>
      </w:pPr>
      <w:r>
        <w:rPr>
          <w:rFonts w:hint="cs"/>
          <w:rtl/>
          <w:lang w:eastAsia="he-IL"/>
        </w:rPr>
        <w:t xml:space="preserve">תודה, כבוד היושב-ראש. זה היום </w:t>
      </w:r>
      <w:bookmarkStart w:id="2750" w:name="_ETM_Q8_322000"/>
      <w:bookmarkEnd w:id="2750"/>
      <w:r>
        <w:rPr>
          <w:rFonts w:hint="cs"/>
          <w:rtl/>
          <w:lang w:eastAsia="he-IL"/>
        </w:rPr>
        <w:t>הראשון של חודש הרמדאן</w:t>
      </w:r>
      <w:r w:rsidR="00D366C5">
        <w:rPr>
          <w:rFonts w:hint="cs"/>
          <w:rtl/>
          <w:lang w:eastAsia="he-IL"/>
        </w:rPr>
        <w:t>.</w:t>
      </w:r>
      <w:r>
        <w:rPr>
          <w:rFonts w:hint="cs"/>
          <w:rtl/>
          <w:lang w:eastAsia="he-IL"/>
        </w:rPr>
        <w:t xml:space="preserve"> </w:t>
      </w:r>
      <w:r w:rsidR="00D366C5">
        <w:rPr>
          <w:rFonts w:hint="cs"/>
          <w:rtl/>
          <w:lang w:eastAsia="he-IL"/>
        </w:rPr>
        <w:t xml:space="preserve">רמדאן כרים. </w:t>
      </w:r>
      <w:r>
        <w:rPr>
          <w:rFonts w:hint="cs"/>
          <w:rtl/>
          <w:lang w:eastAsia="he-IL"/>
        </w:rPr>
        <w:t>(אומר בערבית:</w:t>
      </w:r>
      <w:r w:rsidR="00D366C5">
        <w:rPr>
          <w:rFonts w:hint="cs"/>
          <w:rtl/>
          <w:lang w:eastAsia="he-IL"/>
        </w:rPr>
        <w:t xml:space="preserve"> </w:t>
      </w:r>
      <w:r w:rsidR="00D366C5" w:rsidRPr="00D366C5">
        <w:rPr>
          <w:rtl/>
          <w:lang w:eastAsia="he-IL"/>
        </w:rPr>
        <w:t>זה היום הראשון של החודש המבורך הזה</w:t>
      </w:r>
      <w:r w:rsidR="00D366C5" w:rsidRPr="00D366C5">
        <w:rPr>
          <w:rFonts w:hint="cs"/>
          <w:rtl/>
          <w:lang w:eastAsia="he-IL"/>
        </w:rPr>
        <w:t>.</w:t>
      </w:r>
      <w:r w:rsidR="00D366C5" w:rsidRPr="00D366C5">
        <w:rPr>
          <w:rtl/>
          <w:lang w:eastAsia="he-IL"/>
        </w:rPr>
        <w:t xml:space="preserve"> רמדאן כרים לכולם.</w:t>
      </w:r>
      <w:r>
        <w:rPr>
          <w:rFonts w:hint="cs"/>
          <w:rtl/>
          <w:lang w:eastAsia="he-IL"/>
        </w:rPr>
        <w:t xml:space="preserve">) מכובדי </w:t>
      </w:r>
      <w:bookmarkStart w:id="2751" w:name="_ETM_Q8_332000"/>
      <w:bookmarkEnd w:id="2751"/>
      <w:r>
        <w:rPr>
          <w:rFonts w:hint="cs"/>
          <w:rtl/>
          <w:lang w:eastAsia="he-IL"/>
        </w:rPr>
        <w:t xml:space="preserve">היושב-ראש, זה היה סוף שבוע קשה, שבו נרצחו בחברה הערבית </w:t>
      </w:r>
      <w:bookmarkStart w:id="2752" w:name="_ETM_Q8_343000"/>
      <w:bookmarkEnd w:id="2752"/>
      <w:r>
        <w:rPr>
          <w:rFonts w:hint="cs"/>
          <w:rtl/>
          <w:lang w:eastAsia="he-IL"/>
        </w:rPr>
        <w:t>שישה בני אדם</w:t>
      </w:r>
      <w:r w:rsidR="008F31DE">
        <w:rPr>
          <w:rFonts w:hint="cs"/>
          <w:rtl/>
          <w:lang w:eastAsia="he-IL"/>
        </w:rPr>
        <w:t>,</w:t>
      </w:r>
      <w:r>
        <w:rPr>
          <w:rFonts w:hint="cs"/>
          <w:rtl/>
          <w:lang w:eastAsia="he-IL"/>
        </w:rPr>
        <w:t xml:space="preserve"> בחברה הערבית, ועוד שניים בחברה </w:t>
      </w:r>
      <w:bookmarkStart w:id="2753" w:name="_ETM_Q8_358000"/>
      <w:bookmarkEnd w:id="2753"/>
      <w:r>
        <w:rPr>
          <w:rFonts w:hint="cs"/>
          <w:rtl/>
          <w:lang w:eastAsia="he-IL"/>
        </w:rPr>
        <w:t xml:space="preserve">היהודית. אישה יצאה ממועדון, מישהו ריסס את המועדון, והיא </w:t>
      </w:r>
      <w:bookmarkStart w:id="2754" w:name="_ETM_Q8_368000"/>
      <w:bookmarkEnd w:id="2754"/>
      <w:r>
        <w:rPr>
          <w:rFonts w:hint="cs"/>
          <w:rtl/>
          <w:lang w:eastAsia="he-IL"/>
        </w:rPr>
        <w:t xml:space="preserve">נרצחה. לכל אחד מששת האנשים בחברה הערבית יש שם, יש </w:t>
      </w:r>
      <w:bookmarkStart w:id="2755" w:name="_ETM_Q8_373000"/>
      <w:bookmarkEnd w:id="2755"/>
      <w:r>
        <w:rPr>
          <w:rFonts w:hint="cs"/>
          <w:rtl/>
          <w:lang w:eastAsia="he-IL"/>
        </w:rPr>
        <w:t xml:space="preserve">משפחה, יש רגשות לבן, לבת, לאימא, לאישה. כל זה </w:t>
      </w:r>
      <w:bookmarkStart w:id="2756" w:name="_ETM_Q8_386000"/>
      <w:bookmarkEnd w:id="2756"/>
      <w:r>
        <w:rPr>
          <w:rFonts w:hint="cs"/>
          <w:rtl/>
          <w:lang w:eastAsia="he-IL"/>
        </w:rPr>
        <w:t xml:space="preserve">קרה בסוף שבוע דמים, והדבר היחיד ששר הפיתות מצא לנכון </w:t>
      </w:r>
      <w:bookmarkStart w:id="2757" w:name="_ETM_Q8_391000"/>
      <w:bookmarkEnd w:id="2757"/>
      <w:r>
        <w:rPr>
          <w:rFonts w:hint="cs"/>
          <w:rtl/>
          <w:lang w:eastAsia="he-IL"/>
        </w:rPr>
        <w:t xml:space="preserve">לעשות הוא לצייץ על לסגור את אצטדיון דוחה </w:t>
      </w:r>
      <w:proofErr w:type="spellStart"/>
      <w:r>
        <w:rPr>
          <w:rFonts w:hint="cs"/>
          <w:rtl/>
          <w:lang w:eastAsia="he-IL"/>
        </w:rPr>
        <w:t>בסח'נין</w:t>
      </w:r>
      <w:proofErr w:type="spellEnd"/>
      <w:r>
        <w:rPr>
          <w:rFonts w:hint="cs"/>
          <w:rtl/>
          <w:lang w:eastAsia="he-IL"/>
        </w:rPr>
        <w:t xml:space="preserve">. </w:t>
      </w:r>
      <w:bookmarkStart w:id="2758" w:name="_ETM_Q8_399000"/>
      <w:bookmarkEnd w:id="2758"/>
      <w:r>
        <w:rPr>
          <w:rFonts w:hint="cs"/>
          <w:rtl/>
          <w:lang w:eastAsia="he-IL"/>
        </w:rPr>
        <w:t>לא עניין אותו הנרצחת בחיפה או שאר הנרצחים</w:t>
      </w:r>
      <w:r w:rsidR="008F31DE">
        <w:rPr>
          <w:rFonts w:hint="cs"/>
          <w:rtl/>
          <w:lang w:eastAsia="he-IL"/>
        </w:rPr>
        <w:t>.</w:t>
      </w:r>
      <w:r>
        <w:rPr>
          <w:rFonts w:hint="cs"/>
          <w:rtl/>
          <w:lang w:eastAsia="he-IL"/>
        </w:rPr>
        <w:t xml:space="preserve"> זו אחריות ישירה שלו, של המשטרה, של המפכ"ל</w:t>
      </w:r>
      <w:r w:rsidR="008F31DE">
        <w:rPr>
          <w:rFonts w:hint="cs"/>
          <w:rtl/>
          <w:lang w:eastAsia="he-IL"/>
        </w:rPr>
        <w:t>,</w:t>
      </w:r>
      <w:r>
        <w:rPr>
          <w:rFonts w:hint="cs"/>
          <w:rtl/>
          <w:lang w:eastAsia="he-IL"/>
        </w:rPr>
        <w:t xml:space="preserve"> ובעיקר </w:t>
      </w:r>
      <w:r w:rsidR="008F31DE">
        <w:rPr>
          <w:rFonts w:hint="eastAsia"/>
          <w:rtl/>
          <w:lang w:eastAsia="he-IL"/>
        </w:rPr>
        <w:t xml:space="preserve">– </w:t>
      </w:r>
      <w:r>
        <w:rPr>
          <w:rFonts w:hint="cs"/>
          <w:rtl/>
          <w:lang w:eastAsia="he-IL"/>
        </w:rPr>
        <w:t xml:space="preserve">של ראש </w:t>
      </w:r>
      <w:bookmarkStart w:id="2759" w:name="_ETM_Q8_413000"/>
      <w:bookmarkEnd w:id="2759"/>
      <w:r>
        <w:rPr>
          <w:rFonts w:hint="cs"/>
          <w:rtl/>
          <w:lang w:eastAsia="he-IL"/>
        </w:rPr>
        <w:t xml:space="preserve">הממשלה. </w:t>
      </w:r>
    </w:p>
    <w:p w:rsidR="00A137FB" w:rsidRDefault="00A137FB" w:rsidP="00045B3C">
      <w:pPr>
        <w:rPr>
          <w:rtl/>
          <w:lang w:eastAsia="he-IL"/>
        </w:rPr>
      </w:pPr>
    </w:p>
    <w:p w:rsidR="00A137FB" w:rsidRDefault="003A6EB3" w:rsidP="008F31DE">
      <w:pPr>
        <w:rPr>
          <w:rtl/>
          <w:lang w:eastAsia="he-IL"/>
        </w:rPr>
      </w:pPr>
      <w:r>
        <w:rPr>
          <w:rFonts w:hint="cs"/>
          <w:rtl/>
          <w:lang w:eastAsia="he-IL"/>
        </w:rPr>
        <w:t xml:space="preserve">אחד מהנרצחים האלה אתמול, </w:t>
      </w:r>
      <w:r w:rsidR="00A137FB">
        <w:rPr>
          <w:rFonts w:hint="cs"/>
          <w:rtl/>
          <w:lang w:eastAsia="he-IL"/>
        </w:rPr>
        <w:t xml:space="preserve">אני מכיר </w:t>
      </w:r>
      <w:r>
        <w:rPr>
          <w:rFonts w:hint="cs"/>
          <w:rtl/>
          <w:lang w:eastAsia="he-IL"/>
        </w:rPr>
        <w:t xml:space="preserve">אותו באופן אישי, </w:t>
      </w:r>
      <w:bookmarkStart w:id="2760" w:name="_ETM_Q8_423000"/>
      <w:bookmarkEnd w:id="2760"/>
      <w:r w:rsidR="00A137FB">
        <w:rPr>
          <w:rFonts w:hint="cs"/>
          <w:rtl/>
          <w:lang w:eastAsia="he-IL"/>
        </w:rPr>
        <w:t xml:space="preserve">סעיד </w:t>
      </w:r>
      <w:proofErr w:type="spellStart"/>
      <w:r w:rsidR="00A137FB">
        <w:rPr>
          <w:rFonts w:hint="cs"/>
          <w:rtl/>
          <w:lang w:eastAsia="he-IL"/>
        </w:rPr>
        <w:t>קעדאן</w:t>
      </w:r>
      <w:proofErr w:type="spellEnd"/>
      <w:r w:rsidR="00A137FB">
        <w:rPr>
          <w:rFonts w:hint="cs"/>
          <w:rtl/>
          <w:lang w:eastAsia="he-IL"/>
        </w:rPr>
        <w:t xml:space="preserve"> אבו מוחמד</w:t>
      </w:r>
      <w:r w:rsidR="00D366C5">
        <w:rPr>
          <w:rFonts w:hint="cs"/>
          <w:rtl/>
          <w:lang w:eastAsia="he-IL"/>
        </w:rPr>
        <w:t>,</w:t>
      </w:r>
      <w:r w:rsidR="00A137FB">
        <w:rPr>
          <w:rFonts w:hint="cs"/>
          <w:rtl/>
          <w:lang w:eastAsia="he-IL"/>
        </w:rPr>
        <w:t xml:space="preserve"> (אומר בערבית:</w:t>
      </w:r>
      <w:r w:rsidR="00D366C5">
        <w:rPr>
          <w:rFonts w:hint="cs"/>
          <w:rtl/>
          <w:lang w:eastAsia="he-IL"/>
        </w:rPr>
        <w:t xml:space="preserve"> </w:t>
      </w:r>
      <w:r w:rsidR="00D366C5" w:rsidRPr="00D366C5">
        <w:rPr>
          <w:rtl/>
          <w:lang w:eastAsia="he-IL"/>
        </w:rPr>
        <w:t xml:space="preserve">בעלה של אחותנו היקרה </w:t>
      </w:r>
      <w:proofErr w:type="spellStart"/>
      <w:r w:rsidR="00D366C5" w:rsidRPr="00D366C5">
        <w:rPr>
          <w:rtl/>
          <w:lang w:eastAsia="he-IL"/>
        </w:rPr>
        <w:t>איעתמאד</w:t>
      </w:r>
      <w:proofErr w:type="spellEnd"/>
      <w:r w:rsidR="00D366C5" w:rsidRPr="00D366C5">
        <w:rPr>
          <w:rtl/>
          <w:lang w:eastAsia="he-IL"/>
        </w:rPr>
        <w:t xml:space="preserve"> </w:t>
      </w:r>
      <w:proofErr w:type="spellStart"/>
      <w:r w:rsidR="00D366C5" w:rsidRPr="00D366C5">
        <w:rPr>
          <w:rtl/>
          <w:lang w:eastAsia="he-IL"/>
        </w:rPr>
        <w:t>קעדאן</w:t>
      </w:r>
      <w:proofErr w:type="spellEnd"/>
      <w:r w:rsidR="00D366C5" w:rsidRPr="00D366C5">
        <w:rPr>
          <w:rtl/>
          <w:lang w:eastAsia="he-IL"/>
        </w:rPr>
        <w:t>, אום מוחמד, בב</w:t>
      </w:r>
      <w:r w:rsidR="00D366C5" w:rsidRPr="00D366C5">
        <w:rPr>
          <w:rFonts w:hint="cs"/>
          <w:rtl/>
          <w:lang w:eastAsia="he-IL"/>
        </w:rPr>
        <w:t>א</w:t>
      </w:r>
      <w:r w:rsidR="00D366C5" w:rsidRPr="00D366C5">
        <w:rPr>
          <w:rtl/>
          <w:lang w:eastAsia="he-IL"/>
        </w:rPr>
        <w:t>קה אל-</w:t>
      </w:r>
      <w:r w:rsidR="00D366C5" w:rsidRPr="00D366C5">
        <w:rPr>
          <w:rFonts w:hint="cs"/>
          <w:rtl/>
          <w:lang w:eastAsia="he-IL"/>
        </w:rPr>
        <w:t>ג</w:t>
      </w:r>
      <w:r w:rsidR="00D366C5" w:rsidRPr="00D366C5">
        <w:rPr>
          <w:rtl/>
          <w:lang w:eastAsia="he-IL"/>
        </w:rPr>
        <w:t>רביה</w:t>
      </w:r>
      <w:r w:rsidR="00D366C5">
        <w:rPr>
          <w:rtl/>
          <w:lang w:eastAsia="he-IL"/>
        </w:rPr>
        <w:t>.</w:t>
      </w:r>
      <w:r w:rsidR="00A137FB">
        <w:rPr>
          <w:rFonts w:hint="cs"/>
          <w:rtl/>
          <w:lang w:eastAsia="he-IL"/>
        </w:rPr>
        <w:t xml:space="preserve">) אסון, כמו כל מקרה של רצח לגבי האנשים שמכירים אותם, המשפחות שלהם. </w:t>
      </w:r>
      <w:bookmarkStart w:id="2761" w:name="_ETM_Q8_448000"/>
      <w:bookmarkEnd w:id="2761"/>
      <w:r w:rsidR="00A137FB">
        <w:rPr>
          <w:rFonts w:hint="cs"/>
          <w:rtl/>
          <w:lang w:eastAsia="he-IL"/>
        </w:rPr>
        <w:t>(אומר בערבית:</w:t>
      </w:r>
      <w:r w:rsidR="00D366C5">
        <w:rPr>
          <w:rFonts w:hint="cs"/>
          <w:rtl/>
          <w:lang w:eastAsia="he-IL"/>
        </w:rPr>
        <w:t xml:space="preserve"> טרגדיה אנושית</w:t>
      </w:r>
      <w:r w:rsidR="008F31DE">
        <w:rPr>
          <w:rFonts w:hint="cs"/>
          <w:rtl/>
          <w:lang w:eastAsia="he-IL"/>
        </w:rPr>
        <w:t>.</w:t>
      </w:r>
      <w:r w:rsidR="00A137FB">
        <w:rPr>
          <w:rFonts w:hint="cs"/>
          <w:rtl/>
          <w:lang w:eastAsia="he-IL"/>
        </w:rPr>
        <w:t xml:space="preserve">) </w:t>
      </w:r>
      <w:r w:rsidR="00A137FB">
        <w:rPr>
          <w:lang w:eastAsia="he-IL"/>
        </w:rPr>
        <w:t>Out of the blue</w:t>
      </w:r>
      <w:r w:rsidR="00A137FB">
        <w:rPr>
          <w:rFonts w:hint="cs"/>
          <w:rtl/>
          <w:lang w:eastAsia="he-IL"/>
        </w:rPr>
        <w:t>, ככה פתאום</w:t>
      </w:r>
      <w:r w:rsidR="008F31DE">
        <w:rPr>
          <w:rFonts w:hint="cs"/>
          <w:rtl/>
          <w:lang w:eastAsia="he-IL"/>
        </w:rPr>
        <w:t>,</w:t>
      </w:r>
      <w:r w:rsidR="00A137FB">
        <w:rPr>
          <w:rFonts w:hint="cs"/>
          <w:rtl/>
          <w:lang w:eastAsia="he-IL"/>
        </w:rPr>
        <w:t xml:space="preserve"> </w:t>
      </w:r>
      <w:bookmarkStart w:id="2762" w:name="_ETM_Q8_458000"/>
      <w:bookmarkEnd w:id="2762"/>
      <w:r w:rsidR="00A137FB">
        <w:rPr>
          <w:rFonts w:hint="cs"/>
          <w:rtl/>
          <w:lang w:eastAsia="he-IL"/>
        </w:rPr>
        <w:t>אסון כזה נופל על משפחה</w:t>
      </w:r>
      <w:r w:rsidR="008F31DE">
        <w:rPr>
          <w:rFonts w:hint="cs"/>
          <w:rtl/>
          <w:lang w:eastAsia="he-IL"/>
        </w:rPr>
        <w:t>,</w:t>
      </w:r>
      <w:r w:rsidR="00A137FB">
        <w:rPr>
          <w:rFonts w:hint="cs"/>
          <w:rtl/>
          <w:lang w:eastAsia="he-IL"/>
        </w:rPr>
        <w:t xml:space="preserve"> משום מקום. זה דבר שצריך להיפסק. הנושא באחריות העליונה להשתוללות של ארגוני הפשיעה, שמתנהגים כאילו </w:t>
      </w:r>
      <w:r w:rsidR="008F31DE">
        <w:rPr>
          <w:rFonts w:hint="cs"/>
          <w:rtl/>
          <w:lang w:eastAsia="he-IL"/>
        </w:rPr>
        <w:t xml:space="preserve">הם </w:t>
      </w:r>
      <w:r w:rsidR="00A137FB">
        <w:rPr>
          <w:rFonts w:hint="cs"/>
          <w:rtl/>
          <w:lang w:eastAsia="he-IL"/>
        </w:rPr>
        <w:t>מדינה בתוך מדינה</w:t>
      </w:r>
      <w:r w:rsidR="008F31DE">
        <w:rPr>
          <w:rFonts w:hint="cs"/>
          <w:rtl/>
          <w:lang w:eastAsia="he-IL"/>
        </w:rPr>
        <w:t>,</w:t>
      </w:r>
      <w:r w:rsidR="00A137FB">
        <w:rPr>
          <w:rFonts w:hint="cs"/>
          <w:rtl/>
          <w:lang w:eastAsia="he-IL"/>
        </w:rPr>
        <w:t xml:space="preserve"> זה המדינה</w:t>
      </w:r>
      <w:r w:rsidR="008F31DE">
        <w:rPr>
          <w:rFonts w:hint="cs"/>
          <w:rtl/>
          <w:lang w:eastAsia="he-IL"/>
        </w:rPr>
        <w:t>,</w:t>
      </w:r>
      <w:r w:rsidR="00A137FB">
        <w:rPr>
          <w:rFonts w:hint="cs"/>
          <w:rtl/>
          <w:lang w:eastAsia="he-IL"/>
        </w:rPr>
        <w:t xml:space="preserve"> שמשלימה עם </w:t>
      </w:r>
      <w:bookmarkStart w:id="2763" w:name="_ETM_Q8_476000"/>
      <w:bookmarkEnd w:id="2763"/>
      <w:r w:rsidR="00A137FB">
        <w:rPr>
          <w:rFonts w:hint="cs"/>
          <w:rtl/>
          <w:lang w:eastAsia="he-IL"/>
        </w:rPr>
        <w:t xml:space="preserve">זה, וזה ראש הממשלה. אסור להשלים עם שלטון של ארגוני </w:t>
      </w:r>
      <w:bookmarkStart w:id="2764" w:name="_ETM_Q8_482000"/>
      <w:bookmarkEnd w:id="2764"/>
      <w:r w:rsidR="00A137FB">
        <w:rPr>
          <w:rFonts w:hint="cs"/>
          <w:rtl/>
          <w:lang w:eastAsia="he-IL"/>
        </w:rPr>
        <w:t xml:space="preserve">פשיעה וכנופיות שמשליטות טרור חברתי ואזרחי ומקיזות דם </w:t>
      </w:r>
      <w:bookmarkStart w:id="2765" w:name="_ETM_Q8_496000"/>
      <w:bookmarkEnd w:id="2765"/>
      <w:r w:rsidR="00A137FB">
        <w:rPr>
          <w:rFonts w:hint="cs"/>
          <w:rtl/>
          <w:lang w:eastAsia="he-IL"/>
        </w:rPr>
        <w:t xml:space="preserve">של אנשים רבים, רבים מדי. </w:t>
      </w:r>
    </w:p>
    <w:p w:rsidR="00A137FB" w:rsidRDefault="00A137FB" w:rsidP="00045B3C">
      <w:pPr>
        <w:rPr>
          <w:rtl/>
          <w:lang w:eastAsia="he-IL"/>
        </w:rPr>
      </w:pPr>
    </w:p>
    <w:p w:rsidR="00A137FB" w:rsidRDefault="00A137FB" w:rsidP="008F31DE">
      <w:pPr>
        <w:rPr>
          <w:rtl/>
          <w:lang w:eastAsia="he-IL"/>
        </w:rPr>
      </w:pPr>
      <w:r>
        <w:rPr>
          <w:rFonts w:hint="cs"/>
          <w:rtl/>
          <w:lang w:eastAsia="he-IL"/>
        </w:rPr>
        <w:t xml:space="preserve">מזה כשנתיים כמעט ארגוני </w:t>
      </w:r>
      <w:bookmarkStart w:id="2766" w:name="_ETM_Q8_502000"/>
      <w:bookmarkEnd w:id="2766"/>
      <w:r>
        <w:rPr>
          <w:rFonts w:hint="cs"/>
          <w:rtl/>
          <w:lang w:eastAsia="he-IL"/>
        </w:rPr>
        <w:t xml:space="preserve">הפשיעה משתוללים. הם מרגישים לפעמים שהם יותר חזקים </w:t>
      </w:r>
      <w:bookmarkStart w:id="2767" w:name="_ETM_Q8_506000"/>
      <w:bookmarkEnd w:id="2767"/>
      <w:r>
        <w:rPr>
          <w:rFonts w:hint="cs"/>
          <w:rtl/>
          <w:lang w:eastAsia="he-IL"/>
        </w:rPr>
        <w:t>מהמשטרה, ובצדק</w:t>
      </w:r>
      <w:r w:rsidR="008F31DE">
        <w:rPr>
          <w:rFonts w:hint="cs"/>
          <w:rtl/>
          <w:lang w:eastAsia="he-IL"/>
        </w:rPr>
        <w:t>,</w:t>
      </w:r>
      <w:r>
        <w:rPr>
          <w:rFonts w:hint="cs"/>
          <w:rtl/>
          <w:lang w:eastAsia="he-IL"/>
        </w:rPr>
        <w:t xml:space="preserve"> וכך מרגישים </w:t>
      </w:r>
      <w:r w:rsidR="008F31DE">
        <w:rPr>
          <w:rFonts w:hint="cs"/>
          <w:rtl/>
          <w:lang w:eastAsia="he-IL"/>
        </w:rPr>
        <w:t>ה</w:t>
      </w:r>
      <w:r>
        <w:rPr>
          <w:rFonts w:hint="cs"/>
          <w:rtl/>
          <w:lang w:eastAsia="he-IL"/>
        </w:rPr>
        <w:t xml:space="preserve">אנשים. אסור שההרגשה הזאת תהיה הרגשה קיימת. </w:t>
      </w:r>
      <w:bookmarkStart w:id="2768" w:name="_ETM_Q8_519000"/>
      <w:bookmarkEnd w:id="2768"/>
      <w:r>
        <w:rPr>
          <w:rFonts w:hint="cs"/>
          <w:rtl/>
          <w:lang w:eastAsia="he-IL"/>
        </w:rPr>
        <w:t xml:space="preserve">לכל השמות שחברי יוסף עטאונה הקריא, כל שמות הקורבנות שהקראנו </w:t>
      </w:r>
      <w:bookmarkStart w:id="2769" w:name="_ETM_Q8_531000"/>
      <w:bookmarkEnd w:id="2769"/>
      <w:r>
        <w:rPr>
          <w:rFonts w:hint="cs"/>
          <w:rtl/>
          <w:lang w:eastAsia="he-IL"/>
        </w:rPr>
        <w:t xml:space="preserve">כאן – כל אחד מהם הוא עולם ומלואו, וכל רצח </w:t>
      </w:r>
      <w:bookmarkStart w:id="2770" w:name="_ETM_Q8_538000"/>
      <w:bookmarkEnd w:id="2770"/>
      <w:r>
        <w:rPr>
          <w:rFonts w:hint="cs"/>
          <w:rtl/>
          <w:lang w:eastAsia="he-IL"/>
        </w:rPr>
        <w:t>מהם הוא רצח אחד יותר מדי. תודה רבה.</w:t>
      </w:r>
    </w:p>
    <w:p w:rsidR="00A137FB" w:rsidRDefault="00A137FB" w:rsidP="00045B3C">
      <w:pPr>
        <w:rPr>
          <w:rtl/>
          <w:lang w:eastAsia="he-IL"/>
        </w:rPr>
      </w:pPr>
    </w:p>
    <w:p w:rsidR="00A137FB" w:rsidRDefault="00A137FB" w:rsidP="00045B3C">
      <w:pPr>
        <w:pStyle w:val="af6"/>
        <w:keepNext/>
        <w:rPr>
          <w:rtl/>
        </w:rPr>
      </w:pPr>
      <w:r w:rsidRPr="00142E11">
        <w:rPr>
          <w:rStyle w:val="TagStyle"/>
          <w:rtl/>
        </w:rPr>
        <w:t xml:space="preserve"> &lt;&lt; יור &gt;&gt; </w:t>
      </w:r>
      <w:r>
        <w:rPr>
          <w:rtl/>
        </w:rPr>
        <w:t>היו"ר ארז מלול:</w:t>
      </w:r>
      <w:r w:rsidRPr="00142E11">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bookmarkStart w:id="2771" w:name="_ETM_Q8_540000"/>
      <w:bookmarkEnd w:id="2771"/>
      <w:r>
        <w:rPr>
          <w:rFonts w:hint="cs"/>
          <w:rtl/>
          <w:lang w:eastAsia="he-IL"/>
        </w:rPr>
        <w:t>תודה רבה. חבר הכנסת חמד עמאר, בבקשה.</w:t>
      </w:r>
    </w:p>
    <w:p w:rsidR="00A137FB" w:rsidRDefault="00A137FB" w:rsidP="00045B3C">
      <w:pPr>
        <w:rPr>
          <w:rtl/>
          <w:lang w:eastAsia="he-IL"/>
        </w:rPr>
      </w:pPr>
      <w:bookmarkStart w:id="2772" w:name="_ETM_Q8_546000"/>
      <w:bookmarkEnd w:id="2772"/>
    </w:p>
    <w:p w:rsidR="00A137FB" w:rsidRDefault="00A137FB" w:rsidP="00045B3C">
      <w:pPr>
        <w:pStyle w:val="a4"/>
        <w:keepNext/>
        <w:rPr>
          <w:rtl/>
        </w:rPr>
      </w:pPr>
      <w:bookmarkStart w:id="2773" w:name="ET_speaker_4674_12"/>
      <w:r w:rsidRPr="00142E11">
        <w:rPr>
          <w:rStyle w:val="TagStyle"/>
          <w:rtl/>
        </w:rPr>
        <w:t xml:space="preserve"> &lt;&lt; דובר &gt;&gt; </w:t>
      </w:r>
      <w:bookmarkStart w:id="2774" w:name="_Toc161090215"/>
      <w:r>
        <w:rPr>
          <w:rtl/>
        </w:rPr>
        <w:t>חמד עמאר (ישראל ביתנו):</w:t>
      </w:r>
      <w:bookmarkEnd w:id="2774"/>
      <w:r w:rsidRPr="00142E11">
        <w:rPr>
          <w:rStyle w:val="TagStyle"/>
          <w:rtl/>
        </w:rPr>
        <w:t xml:space="preserve"> &lt;&lt; דובר &gt;&gt;</w:t>
      </w:r>
      <w:r>
        <w:rPr>
          <w:rtl/>
        </w:rPr>
        <w:t xml:space="preserve">   </w:t>
      </w:r>
      <w:bookmarkEnd w:id="2773"/>
    </w:p>
    <w:p w:rsidR="00A137FB" w:rsidRDefault="00A137FB" w:rsidP="00722A48">
      <w:pPr>
        <w:rPr>
          <w:rtl/>
          <w:lang w:eastAsia="he-IL"/>
        </w:rPr>
      </w:pPr>
    </w:p>
    <w:p w:rsidR="00A137FB" w:rsidRDefault="00A137FB" w:rsidP="008F31DE">
      <w:pPr>
        <w:rPr>
          <w:rtl/>
          <w:lang w:eastAsia="he-IL"/>
        </w:rPr>
      </w:pPr>
      <w:bookmarkStart w:id="2775" w:name="_ETM_Q8_548000"/>
      <w:bookmarkEnd w:id="2775"/>
      <w:r>
        <w:rPr>
          <w:rFonts w:hint="cs"/>
          <w:rtl/>
          <w:lang w:eastAsia="he-IL"/>
        </w:rPr>
        <w:t>אדוני היושב-ראש, חבריי חברי הכנסת, אין שר</w:t>
      </w:r>
      <w:r w:rsidR="008F31DE">
        <w:rPr>
          <w:rFonts w:hint="cs"/>
          <w:rtl/>
          <w:lang w:eastAsia="he-IL"/>
        </w:rPr>
        <w:t>;</w:t>
      </w:r>
      <w:r>
        <w:rPr>
          <w:rFonts w:hint="cs"/>
          <w:rtl/>
          <w:lang w:eastAsia="he-IL"/>
        </w:rPr>
        <w:t xml:space="preserve"> רציתי להגיד כבוד השר.</w:t>
      </w:r>
    </w:p>
    <w:p w:rsidR="00A137FB" w:rsidRDefault="00A137FB" w:rsidP="00045B3C">
      <w:pPr>
        <w:rPr>
          <w:rtl/>
          <w:lang w:eastAsia="he-IL"/>
        </w:rPr>
      </w:pPr>
    </w:p>
    <w:p w:rsidR="00A137FB" w:rsidRDefault="00A137FB" w:rsidP="00045B3C">
      <w:pPr>
        <w:pStyle w:val="af6"/>
        <w:keepNext/>
        <w:rPr>
          <w:rtl/>
        </w:rPr>
      </w:pPr>
      <w:r w:rsidRPr="00D9251E">
        <w:rPr>
          <w:rStyle w:val="TagStyle"/>
          <w:rtl/>
        </w:rPr>
        <w:t xml:space="preserve"> &lt;&lt; יור &gt;&gt; </w:t>
      </w:r>
      <w:r>
        <w:rPr>
          <w:rtl/>
        </w:rPr>
        <w:t>היו"ר ארז מלול:</w:t>
      </w:r>
      <w:r w:rsidRPr="00D9251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השר נמצא. השר </w:t>
      </w:r>
      <w:r w:rsidR="00722A48">
        <w:rPr>
          <w:rFonts w:hint="cs"/>
          <w:rtl/>
          <w:lang w:eastAsia="he-IL"/>
        </w:rPr>
        <w:t>– – –</w:t>
      </w:r>
    </w:p>
    <w:p w:rsidR="00A137FB" w:rsidRDefault="00A137FB" w:rsidP="00045B3C">
      <w:pPr>
        <w:rPr>
          <w:rtl/>
          <w:lang w:eastAsia="he-IL"/>
        </w:rPr>
      </w:pPr>
      <w:bookmarkStart w:id="2776" w:name="_ETM_Q8_543000"/>
      <w:bookmarkEnd w:id="2776"/>
    </w:p>
    <w:p w:rsidR="00A137FB" w:rsidRDefault="00A137FB" w:rsidP="00045B3C">
      <w:pPr>
        <w:pStyle w:val="-"/>
        <w:keepNext/>
        <w:rPr>
          <w:rtl/>
        </w:rPr>
      </w:pPr>
      <w:bookmarkStart w:id="2777" w:name="ET_speakercontinue_4674_15"/>
      <w:r w:rsidRPr="00D9251E">
        <w:rPr>
          <w:rStyle w:val="TagStyle"/>
          <w:rtl/>
        </w:rPr>
        <w:t xml:space="preserve"> &lt;&lt; דובר_המשך &gt;&gt; </w:t>
      </w:r>
      <w:r>
        <w:rPr>
          <w:rtl/>
        </w:rPr>
        <w:t>חמד עמאר (ישראל ביתנו):</w:t>
      </w:r>
      <w:r w:rsidRPr="00D9251E">
        <w:rPr>
          <w:rStyle w:val="TagStyle"/>
          <w:rtl/>
        </w:rPr>
        <w:t xml:space="preserve"> &lt;&lt; דובר_המשך &gt;&gt;</w:t>
      </w:r>
      <w:r>
        <w:rPr>
          <w:rtl/>
        </w:rPr>
        <w:t xml:space="preserve">   </w:t>
      </w:r>
      <w:bookmarkEnd w:id="2777"/>
    </w:p>
    <w:p w:rsidR="00A137FB" w:rsidRDefault="00A137FB" w:rsidP="00722A48">
      <w:pPr>
        <w:rPr>
          <w:rtl/>
          <w:lang w:eastAsia="he-IL"/>
        </w:rPr>
      </w:pPr>
    </w:p>
    <w:p w:rsidR="00A137FB" w:rsidRDefault="00A137FB" w:rsidP="00045B3C">
      <w:pPr>
        <w:rPr>
          <w:rtl/>
          <w:lang w:eastAsia="he-IL"/>
        </w:rPr>
      </w:pPr>
      <w:r>
        <w:rPr>
          <w:rFonts w:hint="cs"/>
          <w:rtl/>
          <w:lang w:eastAsia="he-IL"/>
        </w:rPr>
        <w:t>אה,</w:t>
      </w:r>
      <w:bookmarkStart w:id="2778" w:name="_ETM_Q8_569000"/>
      <w:bookmarkEnd w:id="2778"/>
      <w:r>
        <w:rPr>
          <w:rFonts w:hint="cs"/>
          <w:rtl/>
          <w:lang w:eastAsia="he-IL"/>
        </w:rPr>
        <w:t xml:space="preserve"> נמצא. כי ראיתי אותו קודם.</w:t>
      </w:r>
    </w:p>
    <w:p w:rsidR="00A137FB" w:rsidRDefault="00A137FB" w:rsidP="00045B3C">
      <w:pPr>
        <w:rPr>
          <w:rtl/>
          <w:lang w:eastAsia="he-IL"/>
        </w:rPr>
      </w:pPr>
      <w:bookmarkStart w:id="2779" w:name="_ETM_Q8_581000"/>
      <w:bookmarkEnd w:id="2779"/>
    </w:p>
    <w:p w:rsidR="00A137FB" w:rsidRDefault="00A137FB" w:rsidP="00045B3C">
      <w:pPr>
        <w:pStyle w:val="af6"/>
        <w:keepNext/>
        <w:rPr>
          <w:rtl/>
        </w:rPr>
      </w:pPr>
      <w:r w:rsidRPr="00D9251E">
        <w:rPr>
          <w:rStyle w:val="TagStyle"/>
          <w:rtl/>
        </w:rPr>
        <w:t xml:space="preserve"> &lt;&lt; יור &gt;&gt; </w:t>
      </w:r>
      <w:r>
        <w:rPr>
          <w:rtl/>
        </w:rPr>
        <w:t>היו"ר ארז מלול:</w:t>
      </w:r>
      <w:r w:rsidRPr="00D9251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סימון, אתה מסתיר את השר.</w:t>
      </w:r>
    </w:p>
    <w:p w:rsidR="00A137FB" w:rsidRDefault="00A137FB" w:rsidP="00045B3C">
      <w:pPr>
        <w:rPr>
          <w:rtl/>
          <w:lang w:eastAsia="he-IL"/>
        </w:rPr>
      </w:pPr>
    </w:p>
    <w:p w:rsidR="00A137FB" w:rsidRDefault="00A137FB" w:rsidP="00045B3C">
      <w:pPr>
        <w:pStyle w:val="-"/>
        <w:keepNext/>
        <w:rPr>
          <w:rtl/>
        </w:rPr>
      </w:pPr>
      <w:bookmarkStart w:id="2780" w:name="ET_speakercontinue_4674_17"/>
      <w:r w:rsidRPr="00D9251E">
        <w:rPr>
          <w:rStyle w:val="TagStyle"/>
          <w:rtl/>
        </w:rPr>
        <w:t xml:space="preserve"> &lt;&lt; דובר_המשך &gt;&gt; </w:t>
      </w:r>
      <w:r>
        <w:rPr>
          <w:rtl/>
        </w:rPr>
        <w:t>חמד עמאר (ישראל ביתנו):</w:t>
      </w:r>
      <w:r w:rsidRPr="00D9251E">
        <w:rPr>
          <w:rStyle w:val="TagStyle"/>
          <w:rtl/>
        </w:rPr>
        <w:t xml:space="preserve"> &lt;&lt; דובר_המשך &gt;&gt;</w:t>
      </w:r>
      <w:r>
        <w:rPr>
          <w:rtl/>
        </w:rPr>
        <w:t xml:space="preserve">   </w:t>
      </w:r>
      <w:bookmarkEnd w:id="2780"/>
    </w:p>
    <w:p w:rsidR="00A137FB" w:rsidRDefault="00A137FB" w:rsidP="00722A48">
      <w:pPr>
        <w:rPr>
          <w:rtl/>
          <w:lang w:eastAsia="he-IL"/>
        </w:rPr>
      </w:pPr>
    </w:p>
    <w:p w:rsidR="00A137FB" w:rsidRDefault="00A137FB" w:rsidP="00045B3C">
      <w:pPr>
        <w:rPr>
          <w:rtl/>
          <w:lang w:eastAsia="he-IL"/>
        </w:rPr>
      </w:pPr>
      <w:bookmarkStart w:id="2781" w:name="_ETM_Q8_576000"/>
      <w:bookmarkEnd w:id="2781"/>
      <w:r>
        <w:rPr>
          <w:rFonts w:hint="cs"/>
          <w:rtl/>
          <w:lang w:eastAsia="he-IL"/>
        </w:rPr>
        <w:t xml:space="preserve">אתה מסתיר את השר, וחשוב שנראה את השר. כבוד השר </w:t>
      </w:r>
      <w:bookmarkStart w:id="2782" w:name="_ETM_Q8_589000"/>
      <w:bookmarkEnd w:id="2782"/>
      <w:r w:rsidR="00722A48">
        <w:rPr>
          <w:rFonts w:hint="cs"/>
          <w:rtl/>
          <w:lang w:eastAsia="he-IL"/>
        </w:rPr>
        <w:t>– – –</w:t>
      </w:r>
    </w:p>
    <w:p w:rsidR="00A137FB" w:rsidRDefault="00A137FB" w:rsidP="00045B3C">
      <w:pPr>
        <w:rPr>
          <w:rtl/>
          <w:lang w:eastAsia="he-IL"/>
        </w:rPr>
      </w:pPr>
    </w:p>
    <w:p w:rsidR="00A137FB" w:rsidRDefault="00A137FB" w:rsidP="00045B3C">
      <w:pPr>
        <w:pStyle w:val="af6"/>
        <w:keepNext/>
        <w:rPr>
          <w:rtl/>
        </w:rPr>
      </w:pPr>
      <w:r w:rsidRPr="00D9251E">
        <w:rPr>
          <w:rStyle w:val="TagStyle"/>
          <w:rtl/>
        </w:rPr>
        <w:t xml:space="preserve"> &lt;&lt; יור &gt;&gt; </w:t>
      </w:r>
      <w:r>
        <w:rPr>
          <w:rtl/>
        </w:rPr>
        <w:t>היו"ר ארז מלול:</w:t>
      </w:r>
      <w:r w:rsidRPr="00D9251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"והיו עיניך רואות את מוריך". </w:t>
      </w:r>
    </w:p>
    <w:p w:rsidR="00A137FB" w:rsidRDefault="00A137FB" w:rsidP="00045B3C">
      <w:pPr>
        <w:rPr>
          <w:rtl/>
          <w:lang w:eastAsia="he-IL"/>
        </w:rPr>
      </w:pPr>
    </w:p>
    <w:p w:rsidR="00A137FB" w:rsidRDefault="00A137FB" w:rsidP="00045B3C">
      <w:pPr>
        <w:pStyle w:val="-"/>
        <w:keepNext/>
        <w:rPr>
          <w:rtl/>
        </w:rPr>
      </w:pPr>
      <w:bookmarkStart w:id="2783" w:name="ET_speakercontinue_4674_19"/>
      <w:r w:rsidRPr="00D9251E">
        <w:rPr>
          <w:rStyle w:val="TagStyle"/>
          <w:rtl/>
        </w:rPr>
        <w:t xml:space="preserve"> &lt;&lt; דובר_המשך &gt;&gt; </w:t>
      </w:r>
      <w:r>
        <w:rPr>
          <w:rtl/>
        </w:rPr>
        <w:t>חמד עמאר (ישראל ביתנו):</w:t>
      </w:r>
      <w:r w:rsidRPr="00D9251E">
        <w:rPr>
          <w:rStyle w:val="TagStyle"/>
          <w:rtl/>
        </w:rPr>
        <w:t xml:space="preserve"> &lt;&lt; דובר_המשך &gt;&gt;</w:t>
      </w:r>
      <w:r>
        <w:rPr>
          <w:rtl/>
        </w:rPr>
        <w:t xml:space="preserve">   </w:t>
      </w:r>
      <w:bookmarkEnd w:id="2783"/>
    </w:p>
    <w:p w:rsidR="00A137FB" w:rsidRDefault="00A137FB" w:rsidP="00722A48">
      <w:pPr>
        <w:rPr>
          <w:rtl/>
          <w:lang w:eastAsia="he-IL"/>
        </w:rPr>
      </w:pPr>
    </w:p>
    <w:p w:rsidR="00A137FB" w:rsidRDefault="00A137FB" w:rsidP="00045B3C">
      <w:pPr>
        <w:rPr>
          <w:rtl/>
          <w:lang w:eastAsia="he-IL"/>
        </w:rPr>
      </w:pPr>
      <w:bookmarkStart w:id="2784" w:name="_ETM_Q8_590000"/>
      <w:bookmarkEnd w:id="2784"/>
      <w:r>
        <w:rPr>
          <w:rFonts w:hint="cs"/>
          <w:rtl/>
          <w:lang w:eastAsia="he-IL"/>
        </w:rPr>
        <w:t xml:space="preserve">תשמע, אנחנו עכשיו </w:t>
      </w:r>
      <w:r w:rsidR="00722A48">
        <w:rPr>
          <w:rFonts w:hint="cs"/>
          <w:rtl/>
          <w:lang w:eastAsia="he-IL"/>
        </w:rPr>
        <w:t>– – –</w:t>
      </w:r>
    </w:p>
    <w:p w:rsidR="00A137FB" w:rsidRDefault="00A137FB" w:rsidP="00045B3C">
      <w:pPr>
        <w:rPr>
          <w:rtl/>
          <w:lang w:eastAsia="he-IL"/>
        </w:rPr>
      </w:pPr>
      <w:bookmarkStart w:id="2785" w:name="_ETM_Q8_592000"/>
      <w:bookmarkEnd w:id="2785"/>
    </w:p>
    <w:p w:rsidR="00A137FB" w:rsidRDefault="00A137FB" w:rsidP="00045B3C">
      <w:pPr>
        <w:pStyle w:val="af5"/>
        <w:keepNext/>
        <w:rPr>
          <w:rtl/>
        </w:rPr>
      </w:pPr>
      <w:bookmarkStart w:id="2786" w:name="ET_interruption_5109_20"/>
      <w:r w:rsidRPr="00E15FC1">
        <w:rPr>
          <w:rStyle w:val="TagStyle"/>
          <w:rtl/>
        </w:rPr>
        <w:t xml:space="preserve"> &lt;&lt; קריאה &gt;&gt; </w:t>
      </w:r>
      <w:r>
        <w:rPr>
          <w:rtl/>
        </w:rPr>
        <w:t>אלעזר שטרן (יש עתיד):</w:t>
      </w:r>
      <w:r w:rsidRPr="00E15FC1">
        <w:rPr>
          <w:rStyle w:val="TagStyle"/>
          <w:rtl/>
        </w:rPr>
        <w:t xml:space="preserve"> &lt;&lt; קריאה &gt;&gt;</w:t>
      </w:r>
      <w:r>
        <w:rPr>
          <w:rtl/>
        </w:rPr>
        <w:t xml:space="preserve">   </w:t>
      </w:r>
      <w:bookmarkEnd w:id="2786"/>
    </w:p>
    <w:p w:rsidR="00A137FB" w:rsidRDefault="00A137FB" w:rsidP="00722A48">
      <w:pPr>
        <w:rPr>
          <w:rtl/>
          <w:lang w:eastAsia="he-IL"/>
        </w:rPr>
      </w:pPr>
    </w:p>
    <w:p w:rsidR="00A137FB" w:rsidRDefault="00A137FB" w:rsidP="00045B3C">
      <w:pPr>
        <w:rPr>
          <w:rtl/>
          <w:lang w:eastAsia="he-IL"/>
        </w:rPr>
      </w:pPr>
      <w:r>
        <w:rPr>
          <w:rFonts w:hint="cs"/>
          <w:rtl/>
          <w:lang w:eastAsia="he-IL"/>
        </w:rPr>
        <w:t>היושב-ראש, שכל אחד יבחר את המורים שלו לעצמו. תשאיר אותנו.</w:t>
      </w:r>
    </w:p>
    <w:p w:rsidR="00A137FB" w:rsidRDefault="00A137FB" w:rsidP="00045B3C">
      <w:pPr>
        <w:rPr>
          <w:rtl/>
          <w:lang w:eastAsia="he-IL"/>
        </w:rPr>
      </w:pPr>
    </w:p>
    <w:p w:rsidR="00A137FB" w:rsidRDefault="00A137FB" w:rsidP="00045B3C">
      <w:pPr>
        <w:pStyle w:val="-"/>
        <w:keepNext/>
        <w:rPr>
          <w:rtl/>
        </w:rPr>
      </w:pPr>
      <w:bookmarkStart w:id="2787" w:name="ET_speakercontinue_4674_21"/>
      <w:r w:rsidRPr="00E15FC1">
        <w:rPr>
          <w:rStyle w:val="TagStyle"/>
          <w:rtl/>
        </w:rPr>
        <w:t xml:space="preserve"> &lt;&lt; דובר_המשך &gt;&gt; </w:t>
      </w:r>
      <w:r>
        <w:rPr>
          <w:rtl/>
        </w:rPr>
        <w:t>חמד עמאר (ישראל ביתנו):</w:t>
      </w:r>
      <w:r w:rsidRPr="00E15FC1">
        <w:rPr>
          <w:rStyle w:val="TagStyle"/>
          <w:rtl/>
        </w:rPr>
        <w:t xml:space="preserve"> &lt;&lt; דובר_המשך &gt;&gt;</w:t>
      </w:r>
      <w:r>
        <w:rPr>
          <w:rtl/>
        </w:rPr>
        <w:t xml:space="preserve">   </w:t>
      </w:r>
      <w:bookmarkEnd w:id="2787"/>
    </w:p>
    <w:p w:rsidR="00A137FB" w:rsidRDefault="00A137FB" w:rsidP="00722A48">
      <w:pPr>
        <w:rPr>
          <w:rtl/>
          <w:lang w:eastAsia="he-IL"/>
        </w:rPr>
      </w:pPr>
    </w:p>
    <w:p w:rsidR="00A137FB" w:rsidRDefault="00A137FB" w:rsidP="008F31DE">
      <w:pPr>
        <w:rPr>
          <w:rtl/>
          <w:lang w:eastAsia="he-IL"/>
        </w:rPr>
      </w:pPr>
      <w:bookmarkStart w:id="2788" w:name="_ETM_Q8_597000"/>
      <w:bookmarkEnd w:id="2788"/>
      <w:r>
        <w:rPr>
          <w:rFonts w:hint="cs"/>
          <w:rtl/>
          <w:lang w:eastAsia="he-IL"/>
        </w:rPr>
        <w:t>אתם מאשרים עכשיו</w:t>
      </w:r>
      <w:bookmarkStart w:id="2789" w:name="_ETM_Q8_596000"/>
      <w:bookmarkEnd w:id="2789"/>
      <w:r>
        <w:rPr>
          <w:rFonts w:hint="cs"/>
          <w:rtl/>
          <w:lang w:eastAsia="he-IL"/>
        </w:rPr>
        <w:t xml:space="preserve">, כי אנחנו מצביעים נגד. הקואליציה מאשרת היום את הצו </w:t>
      </w:r>
      <w:bookmarkStart w:id="2790" w:name="_ETM_Q8_600000"/>
      <w:bookmarkEnd w:id="2790"/>
      <w:r>
        <w:rPr>
          <w:rFonts w:hint="cs"/>
          <w:rtl/>
          <w:lang w:eastAsia="he-IL"/>
        </w:rPr>
        <w:t xml:space="preserve">להעלות את המע"מ מ-17% ל-18%. זה אמור להביא </w:t>
      </w:r>
      <w:bookmarkStart w:id="2791" w:name="_ETM_Q8_613000"/>
      <w:bookmarkEnd w:id="2791"/>
      <w:r>
        <w:rPr>
          <w:rFonts w:hint="cs"/>
          <w:rtl/>
          <w:lang w:eastAsia="he-IL"/>
        </w:rPr>
        <w:t xml:space="preserve">לתקציב המדינה בשנת 2025 7.2 מיליארד שקל. אני שואל את </w:t>
      </w:r>
      <w:bookmarkStart w:id="2792" w:name="_ETM_Q8_619000"/>
      <w:bookmarkEnd w:id="2792"/>
      <w:r>
        <w:rPr>
          <w:rFonts w:hint="cs"/>
          <w:rtl/>
          <w:lang w:eastAsia="he-IL"/>
        </w:rPr>
        <w:t xml:space="preserve">עצמי: במקום שהממשלה תתייעל ותוריד את ה-5.8 מיליארד שקל </w:t>
      </w:r>
      <w:bookmarkStart w:id="2793" w:name="_ETM_Q8_632000"/>
      <w:bookmarkEnd w:id="2793"/>
      <w:r>
        <w:rPr>
          <w:rFonts w:hint="cs"/>
          <w:rtl/>
          <w:lang w:eastAsia="he-IL"/>
        </w:rPr>
        <w:t>כסף קואליציוני</w:t>
      </w:r>
      <w:r w:rsidR="008F31DE">
        <w:rPr>
          <w:rFonts w:hint="cs"/>
          <w:rtl/>
          <w:lang w:eastAsia="he-IL"/>
        </w:rPr>
        <w:t>, ו-</w:t>
      </w:r>
      <w:r>
        <w:rPr>
          <w:rFonts w:hint="cs"/>
          <w:rtl/>
          <w:lang w:eastAsia="he-IL"/>
        </w:rPr>
        <w:t xml:space="preserve">1.2 מיליארד שקל, משרדים מיותרים ושרים </w:t>
      </w:r>
      <w:bookmarkStart w:id="2794" w:name="_ETM_Q8_637000"/>
      <w:bookmarkEnd w:id="2794"/>
      <w:r>
        <w:rPr>
          <w:rFonts w:hint="cs"/>
          <w:rtl/>
          <w:lang w:eastAsia="he-IL"/>
        </w:rPr>
        <w:t xml:space="preserve">מיותרים שלא עושים כלום </w:t>
      </w:r>
      <w:r w:rsidR="008F31DE">
        <w:rPr>
          <w:rFonts w:hint="eastAsia"/>
          <w:rtl/>
          <w:lang w:eastAsia="he-IL"/>
        </w:rPr>
        <w:t xml:space="preserve">– </w:t>
      </w:r>
      <w:r>
        <w:rPr>
          <w:rFonts w:hint="cs"/>
          <w:rtl/>
          <w:lang w:eastAsia="he-IL"/>
        </w:rPr>
        <w:t xml:space="preserve">זה 7 מיליארד שקל. בעצם יכולנו </w:t>
      </w:r>
      <w:bookmarkStart w:id="2795" w:name="_ETM_Q8_647000"/>
      <w:bookmarkEnd w:id="2795"/>
      <w:r>
        <w:rPr>
          <w:rFonts w:hint="cs"/>
          <w:rtl/>
          <w:lang w:eastAsia="he-IL"/>
        </w:rPr>
        <w:t>לוותר על הצו הזה שמעלה את המע"מ ב</w:t>
      </w:r>
      <w:r w:rsidR="008F31DE">
        <w:rPr>
          <w:rFonts w:hint="cs"/>
          <w:rtl/>
          <w:lang w:eastAsia="he-IL"/>
        </w:rPr>
        <w:t>-1%</w:t>
      </w:r>
      <w:r>
        <w:rPr>
          <w:rFonts w:hint="cs"/>
          <w:rtl/>
          <w:lang w:eastAsia="he-IL"/>
        </w:rPr>
        <w:t xml:space="preserve">. אבל כולנו </w:t>
      </w:r>
      <w:bookmarkStart w:id="2796" w:name="_ETM_Q8_649000"/>
      <w:bookmarkEnd w:id="2796"/>
      <w:r>
        <w:rPr>
          <w:rFonts w:hint="cs"/>
          <w:rtl/>
          <w:lang w:eastAsia="he-IL"/>
        </w:rPr>
        <w:t xml:space="preserve">יודעים שזה לא </w:t>
      </w:r>
      <w:r w:rsidR="008F31DE">
        <w:rPr>
          <w:rFonts w:hint="cs"/>
          <w:rtl/>
          <w:lang w:eastAsia="he-IL"/>
        </w:rPr>
        <w:t>1%</w:t>
      </w:r>
      <w:r>
        <w:rPr>
          <w:rFonts w:hint="cs"/>
          <w:rtl/>
          <w:lang w:eastAsia="he-IL"/>
        </w:rPr>
        <w:t xml:space="preserve">, כי ברגע שאתה </w:t>
      </w:r>
      <w:bookmarkStart w:id="2797" w:name="_ETM_Q8_654000"/>
      <w:bookmarkEnd w:id="2797"/>
      <w:r>
        <w:rPr>
          <w:rFonts w:hint="cs"/>
          <w:rtl/>
          <w:lang w:eastAsia="he-IL"/>
        </w:rPr>
        <w:t>מעלה את המע"מ ב</w:t>
      </w:r>
      <w:r w:rsidR="008F31DE">
        <w:rPr>
          <w:rFonts w:hint="cs"/>
          <w:rtl/>
          <w:lang w:eastAsia="he-IL"/>
        </w:rPr>
        <w:t>-1%</w:t>
      </w:r>
      <w:r>
        <w:rPr>
          <w:rFonts w:hint="cs"/>
          <w:rtl/>
          <w:lang w:eastAsia="he-IL"/>
        </w:rPr>
        <w:t xml:space="preserve">, זו </w:t>
      </w:r>
      <w:bookmarkStart w:id="2798" w:name="_ETM_Q8_655000"/>
      <w:bookmarkEnd w:id="2798"/>
      <w:r>
        <w:rPr>
          <w:rFonts w:hint="cs"/>
          <w:rtl/>
          <w:lang w:eastAsia="he-IL"/>
        </w:rPr>
        <w:t xml:space="preserve">עלייה של בין 3% ל-5% במחירים לצרכן. בוא נוסיף </w:t>
      </w:r>
      <w:bookmarkStart w:id="2799" w:name="_ETM_Q8_666000"/>
      <w:bookmarkEnd w:id="2799"/>
      <w:r>
        <w:rPr>
          <w:rFonts w:hint="cs"/>
          <w:rtl/>
          <w:lang w:eastAsia="he-IL"/>
        </w:rPr>
        <w:t>את הבלו על הפחמן</w:t>
      </w:r>
      <w:r w:rsidR="008F31DE">
        <w:rPr>
          <w:rFonts w:hint="cs"/>
          <w:rtl/>
          <w:lang w:eastAsia="he-IL"/>
        </w:rPr>
        <w:t>,</w:t>
      </w:r>
      <w:r>
        <w:rPr>
          <w:rFonts w:hint="cs"/>
          <w:rtl/>
          <w:lang w:eastAsia="he-IL"/>
        </w:rPr>
        <w:t xml:space="preserve"> שמעלים במאות אחוזים, שמעלה את </w:t>
      </w:r>
      <w:bookmarkStart w:id="2800" w:name="_ETM_Q8_676000"/>
      <w:bookmarkEnd w:id="2800"/>
      <w:r>
        <w:rPr>
          <w:rFonts w:hint="cs"/>
          <w:rtl/>
          <w:lang w:eastAsia="he-IL"/>
        </w:rPr>
        <w:t>מחיר החשמל</w:t>
      </w:r>
      <w:r w:rsidR="008F31DE">
        <w:rPr>
          <w:rFonts w:hint="cs"/>
          <w:rtl/>
          <w:lang w:eastAsia="he-IL"/>
        </w:rPr>
        <w:t>;</w:t>
      </w:r>
      <w:r w:rsidR="008F31DE">
        <w:rPr>
          <w:rFonts w:hint="eastAsia"/>
          <w:rtl/>
          <w:lang w:eastAsia="he-IL"/>
        </w:rPr>
        <w:t xml:space="preserve"> </w:t>
      </w:r>
      <w:r>
        <w:rPr>
          <w:rFonts w:hint="cs"/>
          <w:rtl/>
          <w:lang w:eastAsia="he-IL"/>
        </w:rPr>
        <w:t>אם עולה מחיר החשמל, מחיר המים יעלה</w:t>
      </w:r>
      <w:r w:rsidR="008F31DE">
        <w:rPr>
          <w:rFonts w:hint="cs"/>
          <w:rtl/>
          <w:lang w:eastAsia="he-IL"/>
        </w:rPr>
        <w:t>,</w:t>
      </w:r>
      <w:r>
        <w:rPr>
          <w:rFonts w:hint="cs"/>
          <w:rtl/>
          <w:lang w:eastAsia="he-IL"/>
        </w:rPr>
        <w:t xml:space="preserve"> ואם </w:t>
      </w:r>
      <w:bookmarkStart w:id="2801" w:name="_ETM_Q8_682000"/>
      <w:bookmarkEnd w:id="2801"/>
      <w:r>
        <w:rPr>
          <w:rFonts w:hint="cs"/>
          <w:rtl/>
          <w:lang w:eastAsia="he-IL"/>
        </w:rPr>
        <w:t xml:space="preserve">עולה מחיר המים, יעלה מחיר המזון. זה יגרום לעליית </w:t>
      </w:r>
      <w:bookmarkStart w:id="2802" w:name="_ETM_Q8_685000"/>
      <w:bookmarkEnd w:id="2802"/>
      <w:r>
        <w:rPr>
          <w:rFonts w:hint="cs"/>
          <w:rtl/>
          <w:lang w:eastAsia="he-IL"/>
        </w:rPr>
        <w:t xml:space="preserve">מחירים מטורפת. את כל זה יכולנו לחסוך אם היינו מייעלים בתוך </w:t>
      </w:r>
      <w:bookmarkStart w:id="2803" w:name="_ETM_Q8_687000"/>
      <w:bookmarkEnd w:id="2803"/>
      <w:r>
        <w:rPr>
          <w:rFonts w:hint="cs"/>
          <w:rtl/>
          <w:lang w:eastAsia="he-IL"/>
        </w:rPr>
        <w:t>הממשלה, ולא יוצאים ומביאים את צו המע"מ להעלא</w:t>
      </w:r>
      <w:r>
        <w:rPr>
          <w:rFonts w:hint="eastAsia"/>
          <w:rtl/>
          <w:lang w:eastAsia="he-IL"/>
        </w:rPr>
        <w:t>ה</w:t>
      </w:r>
      <w:r>
        <w:rPr>
          <w:rFonts w:hint="cs"/>
          <w:rtl/>
          <w:lang w:eastAsia="he-IL"/>
        </w:rPr>
        <w:t xml:space="preserve"> ל-18%</w:t>
      </w:r>
      <w:bookmarkStart w:id="2804" w:name="_ETM_Q8_701000"/>
      <w:bookmarkEnd w:id="2804"/>
      <w:r>
        <w:rPr>
          <w:rFonts w:hint="cs"/>
          <w:rtl/>
          <w:lang w:eastAsia="he-IL"/>
        </w:rPr>
        <w:t>, כי זה דבר שיפגע בשכבות החלשות.</w:t>
      </w:r>
    </w:p>
    <w:p w:rsidR="00A137FB" w:rsidRDefault="00A137FB" w:rsidP="00045B3C">
      <w:pPr>
        <w:rPr>
          <w:rtl/>
          <w:lang w:eastAsia="he-IL"/>
        </w:rPr>
      </w:pPr>
      <w:bookmarkStart w:id="2805" w:name="_ETM_Q8_703000"/>
      <w:bookmarkEnd w:id="2805"/>
    </w:p>
    <w:p w:rsidR="00A137FB" w:rsidRDefault="00A137FB" w:rsidP="006F65F8">
      <w:pPr>
        <w:rPr>
          <w:rtl/>
        </w:rPr>
      </w:pPr>
      <w:bookmarkStart w:id="2806" w:name="_ETM_Q8_704000"/>
      <w:bookmarkEnd w:id="2806"/>
      <w:r>
        <w:rPr>
          <w:rFonts w:hint="cs"/>
          <w:rtl/>
          <w:lang w:eastAsia="he-IL"/>
        </w:rPr>
        <w:t>אני אומר לך – ואתה</w:t>
      </w:r>
      <w:bookmarkStart w:id="2807" w:name="_ETM_Q8_708000"/>
      <w:bookmarkEnd w:id="2807"/>
      <w:r>
        <w:rPr>
          <w:rFonts w:hint="cs"/>
          <w:rtl/>
          <w:lang w:eastAsia="he-IL"/>
        </w:rPr>
        <w:t xml:space="preserve"> בא מש"ס, אדוני היושב-ראש </w:t>
      </w:r>
      <w:r>
        <w:rPr>
          <w:rFonts w:hint="eastAsia"/>
          <w:rtl/>
          <w:lang w:eastAsia="he-IL"/>
        </w:rPr>
        <w:t>–</w:t>
      </w:r>
      <w:r>
        <w:rPr>
          <w:rFonts w:hint="cs"/>
          <w:rtl/>
          <w:lang w:eastAsia="he-IL"/>
        </w:rPr>
        <w:t xml:space="preserve"> מי שמרוויח 20,000 </w:t>
      </w:r>
      <w:bookmarkStart w:id="2808" w:name="_ETM_Q8_711000"/>
      <w:bookmarkEnd w:id="2808"/>
      <w:r>
        <w:rPr>
          <w:rFonts w:hint="cs"/>
          <w:rtl/>
          <w:lang w:eastAsia="he-IL"/>
        </w:rPr>
        <w:t xml:space="preserve">ו-25,000 שקל ואפילו 15,000 שקל – 15,000 שקל </w:t>
      </w:r>
      <w:bookmarkStart w:id="2809" w:name="_ETM_Q8_715000"/>
      <w:bookmarkEnd w:id="2809"/>
      <w:r w:rsidR="006F65F8">
        <w:rPr>
          <w:rFonts w:hint="cs"/>
          <w:rtl/>
          <w:lang w:eastAsia="he-IL"/>
        </w:rPr>
        <w:t xml:space="preserve">זה </w:t>
      </w:r>
      <w:r>
        <w:rPr>
          <w:rFonts w:hint="cs"/>
          <w:rtl/>
          <w:lang w:eastAsia="he-IL"/>
        </w:rPr>
        <w:t>כבר לא משכורת במדינת ישראל – פחות ירגיש את ה-2%</w:t>
      </w:r>
      <w:r w:rsidR="006F65F8">
        <w:rPr>
          <w:rFonts w:hint="cs"/>
          <w:rtl/>
          <w:lang w:eastAsia="he-IL"/>
        </w:rPr>
        <w:t xml:space="preserve">, </w:t>
      </w:r>
      <w:r>
        <w:rPr>
          <w:rFonts w:hint="cs"/>
          <w:rtl/>
          <w:lang w:eastAsia="he-IL"/>
        </w:rPr>
        <w:t xml:space="preserve">3% </w:t>
      </w:r>
      <w:bookmarkStart w:id="2810" w:name="_ETM_Q8_721000"/>
      <w:bookmarkEnd w:id="2810"/>
      <w:r>
        <w:rPr>
          <w:rFonts w:hint="cs"/>
          <w:rtl/>
          <w:lang w:eastAsia="he-IL"/>
        </w:rPr>
        <w:t>שיגרמו עליית מחירים בהעלאת המע"מ ב</w:t>
      </w:r>
      <w:r w:rsidR="006F65F8">
        <w:rPr>
          <w:rFonts w:hint="cs"/>
          <w:rtl/>
          <w:lang w:eastAsia="he-IL"/>
        </w:rPr>
        <w:t>-1%,</w:t>
      </w:r>
      <w:r>
        <w:rPr>
          <w:rFonts w:hint="cs"/>
          <w:rtl/>
          <w:lang w:eastAsia="he-IL"/>
        </w:rPr>
        <w:t xml:space="preserve"> אבל האוכלוסיות החלשות</w:t>
      </w:r>
      <w:bookmarkStart w:id="2811" w:name="_ETM_Q8_726000"/>
      <w:bookmarkEnd w:id="2811"/>
      <w:r>
        <w:rPr>
          <w:rFonts w:hint="cs"/>
          <w:rtl/>
          <w:lang w:eastAsia="he-IL"/>
        </w:rPr>
        <w:t xml:space="preserve"> שאתה אמור לייצג כשאתה בממשלה כש"ס ייפגעו</w:t>
      </w:r>
      <w:r w:rsidR="006F65F8">
        <w:rPr>
          <w:rFonts w:hint="cs"/>
          <w:rtl/>
          <w:lang w:eastAsia="he-IL"/>
        </w:rPr>
        <w:t>,</w:t>
      </w:r>
      <w:r>
        <w:rPr>
          <w:rFonts w:hint="cs"/>
          <w:rtl/>
          <w:lang w:eastAsia="he-IL"/>
        </w:rPr>
        <w:t xml:space="preserve"> הן ייפגעו הכי הרבה.</w:t>
      </w:r>
      <w:bookmarkStart w:id="2812" w:name="TOR_Q9"/>
      <w:bookmarkEnd w:id="2812"/>
      <w:r>
        <w:rPr>
          <w:rFonts w:hint="cs"/>
          <w:rtl/>
        </w:rPr>
        <w:t xml:space="preserve"> אלה שאתם נלחמתם עליהם כשאנחנו היינו בקואליציה, ולא העזנו להעלות את המע"מ, ולא העלנו את המע"מ </w:t>
      </w:r>
      <w:r w:rsidR="006F65F8">
        <w:rPr>
          <w:rFonts w:hint="eastAsia"/>
          <w:rtl/>
        </w:rPr>
        <w:t xml:space="preserve">– </w:t>
      </w:r>
      <w:r>
        <w:rPr>
          <w:rFonts w:hint="cs"/>
          <w:rtl/>
        </w:rPr>
        <w:t>אתם</w:t>
      </w:r>
      <w:bookmarkStart w:id="2813" w:name="_ETM_Q9_146000"/>
      <w:bookmarkEnd w:id="2813"/>
      <w:r>
        <w:rPr>
          <w:rFonts w:hint="cs"/>
          <w:rtl/>
        </w:rPr>
        <w:t xml:space="preserve">, כאשר קיבלנו את התקציב עם גירעון של יותר מ-140 </w:t>
      </w:r>
      <w:bookmarkStart w:id="2814" w:name="_ETM_Q9_152000"/>
      <w:bookmarkEnd w:id="2814"/>
      <w:r>
        <w:rPr>
          <w:rFonts w:hint="cs"/>
          <w:rtl/>
        </w:rPr>
        <w:t>מיליארדי שקלים, ולא העזנו להעלות את המע"מ ב</w:t>
      </w:r>
      <w:r w:rsidR="006F65F8">
        <w:rPr>
          <w:rFonts w:hint="cs"/>
          <w:rtl/>
        </w:rPr>
        <w:t xml:space="preserve">-1% </w:t>
      </w:r>
      <w:r w:rsidR="006F65F8">
        <w:rPr>
          <w:rFonts w:hint="eastAsia"/>
          <w:rtl/>
        </w:rPr>
        <w:t>– –</w:t>
      </w:r>
    </w:p>
    <w:p w:rsidR="00A137FB" w:rsidRDefault="00A137FB" w:rsidP="00045B3C">
      <w:pPr>
        <w:rPr>
          <w:rtl/>
        </w:rPr>
      </w:pPr>
      <w:bookmarkStart w:id="2815" w:name="_ETM_Q9_48000"/>
      <w:bookmarkEnd w:id="2815"/>
    </w:p>
    <w:p w:rsidR="00A137FB" w:rsidRDefault="00A137FB" w:rsidP="00045B3C">
      <w:pPr>
        <w:pStyle w:val="af6"/>
        <w:keepNext/>
        <w:rPr>
          <w:rtl/>
        </w:rPr>
      </w:pPr>
      <w:r w:rsidRPr="00FF0DE7">
        <w:rPr>
          <w:rStyle w:val="TagStyle"/>
          <w:rtl/>
        </w:rPr>
        <w:t xml:space="preserve"> &lt;&lt; יור &gt;&gt; </w:t>
      </w:r>
      <w:r>
        <w:rPr>
          <w:rtl/>
        </w:rPr>
        <w:t>היו"ר ארז מלול:</w:t>
      </w:r>
      <w:r w:rsidRPr="00FF0DE7">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תודה רבה.</w:t>
      </w:r>
    </w:p>
    <w:p w:rsidR="00A137FB" w:rsidRDefault="00A137FB" w:rsidP="00045B3C">
      <w:pPr>
        <w:rPr>
          <w:rtl/>
        </w:rPr>
      </w:pPr>
      <w:bookmarkStart w:id="2816" w:name="_ETM_Q9_151000"/>
      <w:bookmarkEnd w:id="2816"/>
    </w:p>
    <w:p w:rsidR="00A137FB" w:rsidRDefault="00A137FB" w:rsidP="00045B3C">
      <w:pPr>
        <w:pStyle w:val="-"/>
        <w:keepNext/>
        <w:rPr>
          <w:rtl/>
        </w:rPr>
      </w:pPr>
      <w:bookmarkStart w:id="2817" w:name="ET_speakercontinue_4674_4"/>
      <w:r w:rsidRPr="00FF0DE7">
        <w:rPr>
          <w:rStyle w:val="TagStyle"/>
          <w:rtl/>
        </w:rPr>
        <w:t xml:space="preserve"> &lt;&lt; דובר_המשך &gt;&gt; </w:t>
      </w:r>
      <w:r>
        <w:rPr>
          <w:rtl/>
        </w:rPr>
        <w:t>חמד עמאר (ישראל ביתנו):</w:t>
      </w:r>
      <w:r w:rsidRPr="00FF0DE7">
        <w:rPr>
          <w:rStyle w:val="TagStyle"/>
          <w:rtl/>
        </w:rPr>
        <w:t xml:space="preserve"> &lt;&lt; דובר_המשך &gt;&gt;</w:t>
      </w:r>
      <w:r>
        <w:rPr>
          <w:rtl/>
        </w:rPr>
        <w:t xml:space="preserve">  </w:t>
      </w:r>
      <w:bookmarkEnd w:id="2817"/>
    </w:p>
    <w:p w:rsidR="00A137FB" w:rsidRDefault="00A137FB" w:rsidP="00722A48">
      <w:pPr>
        <w:rPr>
          <w:rtl/>
        </w:rPr>
      </w:pPr>
    </w:p>
    <w:p w:rsidR="00A137FB" w:rsidRDefault="006F65F8" w:rsidP="006F65F8">
      <w:pPr>
        <w:rPr>
          <w:rtl/>
        </w:rPr>
      </w:pPr>
      <w:r>
        <w:rPr>
          <w:rFonts w:hint="eastAsia"/>
          <w:rtl/>
        </w:rPr>
        <w:t xml:space="preserve">– – </w:t>
      </w:r>
      <w:r w:rsidR="00A137FB">
        <w:rPr>
          <w:rFonts w:hint="cs"/>
          <w:rtl/>
        </w:rPr>
        <w:t xml:space="preserve">לא העזנו להעלות את המחירים. עשינו את הכול בשביל להוריד את המחירים. אתם עושים להפך </w:t>
      </w:r>
      <w:r>
        <w:rPr>
          <w:rFonts w:hint="eastAsia"/>
          <w:rtl/>
        </w:rPr>
        <w:t xml:space="preserve">– </w:t>
      </w:r>
      <w:r w:rsidR="00A137FB">
        <w:rPr>
          <w:rFonts w:hint="cs"/>
          <w:rtl/>
        </w:rPr>
        <w:t>אתם רק מעלים את המחירים. זה מה שאתם גורמים</w:t>
      </w:r>
      <w:r>
        <w:rPr>
          <w:rFonts w:hint="cs"/>
          <w:rtl/>
        </w:rPr>
        <w:t>.</w:t>
      </w:r>
      <w:r w:rsidR="00A137FB">
        <w:rPr>
          <w:rFonts w:hint="cs"/>
          <w:rtl/>
        </w:rPr>
        <w:t xml:space="preserve"> תודה רבה.</w:t>
      </w:r>
    </w:p>
    <w:p w:rsidR="00A137FB" w:rsidRDefault="00A137FB" w:rsidP="00045B3C">
      <w:pPr>
        <w:rPr>
          <w:rtl/>
        </w:rPr>
      </w:pPr>
      <w:bookmarkStart w:id="2818" w:name="_ETM_Q9_164000"/>
      <w:bookmarkEnd w:id="2818"/>
    </w:p>
    <w:p w:rsidR="00A137FB" w:rsidRDefault="00A137FB" w:rsidP="00045B3C">
      <w:pPr>
        <w:pStyle w:val="af6"/>
        <w:keepNext/>
        <w:rPr>
          <w:rtl/>
        </w:rPr>
      </w:pPr>
      <w:bookmarkStart w:id="2819" w:name="ET_yor_6595_5"/>
      <w:r w:rsidRPr="00854338">
        <w:rPr>
          <w:rStyle w:val="TagStyle"/>
          <w:rtl/>
        </w:rPr>
        <w:t xml:space="preserve"> &lt;&lt; יור &gt;&gt; </w:t>
      </w:r>
      <w:r>
        <w:rPr>
          <w:rtl/>
        </w:rPr>
        <w:t>היו"ר ארז מלול:</w:t>
      </w:r>
      <w:r w:rsidRPr="00854338">
        <w:rPr>
          <w:rStyle w:val="TagStyle"/>
          <w:rtl/>
        </w:rPr>
        <w:t xml:space="preserve"> &lt;&lt; יור &gt;&gt;</w:t>
      </w:r>
      <w:r>
        <w:rPr>
          <w:rtl/>
        </w:rPr>
        <w:t xml:space="preserve">  </w:t>
      </w:r>
      <w:bookmarkEnd w:id="2819"/>
    </w:p>
    <w:p w:rsidR="00A137FB" w:rsidRDefault="00A137FB" w:rsidP="00722A48">
      <w:pPr>
        <w:rPr>
          <w:rtl/>
        </w:rPr>
      </w:pPr>
    </w:p>
    <w:p w:rsidR="00A137FB" w:rsidRDefault="00A137FB" w:rsidP="00045B3C">
      <w:pPr>
        <w:rPr>
          <w:rtl/>
        </w:rPr>
      </w:pPr>
      <w:bookmarkStart w:id="2820" w:name="_ETM_Q9_168000"/>
      <w:bookmarkEnd w:id="2820"/>
      <w:r>
        <w:rPr>
          <w:rFonts w:hint="cs"/>
          <w:rtl/>
        </w:rPr>
        <w:t xml:space="preserve">תודה רבה. </w:t>
      </w:r>
      <w:bookmarkStart w:id="2821" w:name="_ETM_Q9_171000"/>
      <w:bookmarkEnd w:id="2821"/>
      <w:r>
        <w:rPr>
          <w:rFonts w:hint="cs"/>
          <w:rtl/>
        </w:rPr>
        <w:t xml:space="preserve">חברת הכנסת מיכל שיר, בבקשה. רשימת הדוברים נעולה. </w:t>
      </w:r>
      <w:bookmarkStart w:id="2822" w:name="_ETM_Q9_173000"/>
      <w:bookmarkEnd w:id="2822"/>
    </w:p>
    <w:p w:rsidR="00A137FB" w:rsidRDefault="00A137FB" w:rsidP="00045B3C">
      <w:pPr>
        <w:rPr>
          <w:rtl/>
        </w:rPr>
      </w:pPr>
      <w:bookmarkStart w:id="2823" w:name="_ETM_Q9_174000"/>
      <w:bookmarkEnd w:id="2823"/>
    </w:p>
    <w:p w:rsidR="00A137FB" w:rsidRDefault="00A137FB" w:rsidP="00045B3C">
      <w:pPr>
        <w:pStyle w:val="a4"/>
        <w:keepNext/>
        <w:rPr>
          <w:rtl/>
        </w:rPr>
      </w:pPr>
      <w:bookmarkStart w:id="2824" w:name="ET_speaker_5809_6"/>
      <w:r w:rsidRPr="00854338">
        <w:rPr>
          <w:rStyle w:val="TagStyle"/>
          <w:rtl/>
        </w:rPr>
        <w:t xml:space="preserve"> &lt;&lt; דובר &gt;&gt; </w:t>
      </w:r>
      <w:bookmarkStart w:id="2825" w:name="_Toc161090216"/>
      <w:r>
        <w:rPr>
          <w:rtl/>
        </w:rPr>
        <w:t>מיכל שיר סגמן (יש עתיד):</w:t>
      </w:r>
      <w:bookmarkEnd w:id="2825"/>
      <w:r w:rsidRPr="00854338">
        <w:rPr>
          <w:rStyle w:val="TagStyle"/>
          <w:rtl/>
        </w:rPr>
        <w:t xml:space="preserve"> &lt;&lt; דובר &gt;&gt;</w:t>
      </w:r>
      <w:r>
        <w:rPr>
          <w:rtl/>
        </w:rPr>
        <w:t xml:space="preserve">  </w:t>
      </w:r>
      <w:bookmarkEnd w:id="2824"/>
    </w:p>
    <w:p w:rsidR="00A137FB" w:rsidRDefault="00A137FB" w:rsidP="00722A48">
      <w:pPr>
        <w:rPr>
          <w:rtl/>
        </w:rPr>
      </w:pPr>
    </w:p>
    <w:p w:rsidR="00A137FB" w:rsidRDefault="00A137FB" w:rsidP="006F65F8">
      <w:pPr>
        <w:rPr>
          <w:rtl/>
        </w:rPr>
      </w:pPr>
      <w:bookmarkStart w:id="2826" w:name="_ETM_Q9_176000"/>
      <w:bookmarkEnd w:id="2826"/>
      <w:r>
        <w:rPr>
          <w:rFonts w:hint="cs"/>
          <w:rtl/>
        </w:rPr>
        <w:t>תודה, אדוני היושב-ראש</w:t>
      </w:r>
      <w:r w:rsidR="006F65F8">
        <w:rPr>
          <w:rFonts w:hint="cs"/>
          <w:rtl/>
        </w:rPr>
        <w:t>.</w:t>
      </w:r>
      <w:r>
        <w:rPr>
          <w:rFonts w:hint="cs"/>
          <w:rtl/>
        </w:rPr>
        <w:t xml:space="preserve"> חבריי חברי הכנסת, האירוע היום הוא </w:t>
      </w:r>
      <w:bookmarkStart w:id="2827" w:name="_ETM_Q9_187000"/>
      <w:bookmarkEnd w:id="2827"/>
      <w:r>
        <w:rPr>
          <w:rFonts w:hint="cs"/>
          <w:rtl/>
        </w:rPr>
        <w:t>אירוע עצוב. נכון, הוא גם מקומם, גם מכעיס.</w:t>
      </w:r>
      <w:bookmarkStart w:id="2828" w:name="_ETM_Q9_196000"/>
      <w:bookmarkEnd w:id="2828"/>
      <w:r>
        <w:rPr>
          <w:rFonts w:hint="cs"/>
          <w:rtl/>
        </w:rPr>
        <w:t xml:space="preserve"> לא בכל יום בוחרת ממשלת ישראל</w:t>
      </w:r>
      <w:r w:rsidR="006F65F8">
        <w:rPr>
          <w:rFonts w:hint="cs"/>
          <w:rtl/>
        </w:rPr>
        <w:t>,</w:t>
      </w:r>
      <w:r>
        <w:rPr>
          <w:rFonts w:hint="cs"/>
          <w:rtl/>
        </w:rPr>
        <w:t xml:space="preserve"> אחרי האסון הלאומי הגדול ביותר בתולדותיה</w:t>
      </w:r>
      <w:r w:rsidR="006F65F8">
        <w:rPr>
          <w:rFonts w:hint="cs"/>
          <w:rtl/>
        </w:rPr>
        <w:t>,</w:t>
      </w:r>
      <w:r>
        <w:rPr>
          <w:rFonts w:hint="cs"/>
          <w:rtl/>
        </w:rPr>
        <w:t xml:space="preserve"> לא רק </w:t>
      </w:r>
      <w:r w:rsidR="006F65F8">
        <w:rPr>
          <w:rFonts w:hint="cs"/>
          <w:rtl/>
        </w:rPr>
        <w:t xml:space="preserve">לא </w:t>
      </w:r>
      <w:r>
        <w:rPr>
          <w:rFonts w:hint="cs"/>
          <w:rtl/>
        </w:rPr>
        <w:t xml:space="preserve">לייעל, לא רק </w:t>
      </w:r>
      <w:r w:rsidR="006F65F8">
        <w:rPr>
          <w:rFonts w:hint="cs"/>
          <w:rtl/>
        </w:rPr>
        <w:t xml:space="preserve">לא </w:t>
      </w:r>
      <w:r>
        <w:rPr>
          <w:rFonts w:hint="cs"/>
          <w:rtl/>
        </w:rPr>
        <w:t xml:space="preserve">להפיק לקחים, </w:t>
      </w:r>
      <w:bookmarkStart w:id="2829" w:name="_ETM_Q9_206000"/>
      <w:bookmarkEnd w:id="2829"/>
      <w:r>
        <w:rPr>
          <w:rFonts w:hint="cs"/>
          <w:rtl/>
        </w:rPr>
        <w:t>אלא לעשות בדיוק את ההפך</w:t>
      </w:r>
      <w:r w:rsidR="006F65F8">
        <w:rPr>
          <w:rFonts w:hint="cs"/>
          <w:rtl/>
        </w:rPr>
        <w:t>,</w:t>
      </w:r>
      <w:r>
        <w:rPr>
          <w:rFonts w:hint="cs"/>
          <w:rtl/>
        </w:rPr>
        <w:t xml:space="preserve"> בצורה כל כך בוטה ובאמת חסרת בושה</w:t>
      </w:r>
      <w:bookmarkStart w:id="2830" w:name="_ETM_Q9_213000"/>
      <w:bookmarkEnd w:id="2830"/>
      <w:r>
        <w:rPr>
          <w:rFonts w:hint="cs"/>
          <w:rtl/>
        </w:rPr>
        <w:t>, ועם אומץ להסתכל לציבור בעיניים ולהגיד לו: אנחנו מעלים</w:t>
      </w:r>
      <w:bookmarkStart w:id="2831" w:name="_ETM_Q9_220000"/>
      <w:bookmarkEnd w:id="2831"/>
      <w:r>
        <w:rPr>
          <w:rFonts w:hint="cs"/>
          <w:rtl/>
        </w:rPr>
        <w:t xml:space="preserve"> לכם את המע"מ ב</w:t>
      </w:r>
      <w:r w:rsidR="006F65F8">
        <w:rPr>
          <w:rFonts w:hint="cs"/>
          <w:rtl/>
        </w:rPr>
        <w:t>-1%,</w:t>
      </w:r>
      <w:r>
        <w:rPr>
          <w:rFonts w:hint="cs"/>
          <w:rtl/>
        </w:rPr>
        <w:t xml:space="preserve"> תסבלו</w:t>
      </w:r>
      <w:r w:rsidR="006F65F8">
        <w:rPr>
          <w:rFonts w:hint="cs"/>
          <w:rtl/>
        </w:rPr>
        <w:t>.</w:t>
      </w:r>
      <w:r>
        <w:rPr>
          <w:rFonts w:hint="cs"/>
          <w:rtl/>
        </w:rPr>
        <w:t xml:space="preserve"> קחו את זה על הכתפיים</w:t>
      </w:r>
      <w:bookmarkStart w:id="2832" w:name="_ETM_Q9_227000"/>
      <w:bookmarkEnd w:id="2832"/>
      <w:r>
        <w:rPr>
          <w:rFonts w:hint="cs"/>
          <w:rtl/>
        </w:rPr>
        <w:t xml:space="preserve"> שלכם. תפסיקו להתבכיין. אתם לא מבינים שלביבי יש איזושהי</w:t>
      </w:r>
      <w:bookmarkStart w:id="2833" w:name="_ETM_Q9_231000"/>
      <w:bookmarkEnd w:id="2833"/>
      <w:r>
        <w:rPr>
          <w:rFonts w:hint="cs"/>
          <w:rtl/>
        </w:rPr>
        <w:t xml:space="preserve"> ממשלה שהוא צריך לתחזק ולהחזיק? כי אחרת, או</w:t>
      </w:r>
      <w:bookmarkStart w:id="2834" w:name="_ETM_Q9_234000"/>
      <w:bookmarkEnd w:id="2834"/>
      <w:r>
        <w:rPr>
          <w:rFonts w:hint="cs"/>
          <w:rtl/>
        </w:rPr>
        <w:t xml:space="preserve"> ואבוי, חלקם לא ייבחרו מחדש</w:t>
      </w:r>
      <w:r w:rsidR="006F65F8">
        <w:rPr>
          <w:rFonts w:hint="cs"/>
          <w:rtl/>
        </w:rPr>
        <w:t>.</w:t>
      </w:r>
      <w:r>
        <w:rPr>
          <w:rFonts w:hint="cs"/>
          <w:rtl/>
        </w:rPr>
        <w:t xml:space="preserve"> הם ישבו באופוזיציה</w:t>
      </w:r>
      <w:r w:rsidR="006F65F8">
        <w:rPr>
          <w:rFonts w:hint="cs"/>
          <w:rtl/>
        </w:rPr>
        <w:t>.</w:t>
      </w:r>
      <w:r>
        <w:rPr>
          <w:rFonts w:hint="cs"/>
          <w:rtl/>
        </w:rPr>
        <w:t xml:space="preserve"> הוא </w:t>
      </w:r>
      <w:bookmarkStart w:id="2835" w:name="_ETM_Q9_239000"/>
      <w:bookmarkEnd w:id="2835"/>
      <w:r>
        <w:rPr>
          <w:rFonts w:hint="cs"/>
          <w:rtl/>
        </w:rPr>
        <w:t xml:space="preserve">ילך לכלא. </w:t>
      </w:r>
    </w:p>
    <w:p w:rsidR="00A137FB" w:rsidRDefault="00A137FB" w:rsidP="00045B3C">
      <w:pPr>
        <w:rPr>
          <w:rtl/>
        </w:rPr>
      </w:pPr>
    </w:p>
    <w:p w:rsidR="00A137FB" w:rsidRDefault="00A137FB" w:rsidP="006F65F8">
      <w:pPr>
        <w:rPr>
          <w:rtl/>
        </w:rPr>
      </w:pPr>
      <w:r>
        <w:rPr>
          <w:rFonts w:hint="cs"/>
          <w:rtl/>
        </w:rPr>
        <w:t>אתם לא מבינים את האירוע, עם ישראל יקר?</w:t>
      </w:r>
      <w:bookmarkStart w:id="2836" w:name="_ETM_Q9_242000"/>
      <w:bookmarkEnd w:id="2836"/>
      <w:r>
        <w:rPr>
          <w:rFonts w:hint="cs"/>
          <w:rtl/>
        </w:rPr>
        <w:t xml:space="preserve"> מעלים לכם את המע"מ ב</w:t>
      </w:r>
      <w:r w:rsidR="006F65F8">
        <w:rPr>
          <w:rFonts w:hint="cs"/>
          <w:rtl/>
        </w:rPr>
        <w:t>-1%</w:t>
      </w:r>
      <w:r>
        <w:rPr>
          <w:rFonts w:hint="cs"/>
          <w:rtl/>
        </w:rPr>
        <w:t>, ושמים לכם עוד עול על הכתפיים. אם לא היה לכם מספיק קשה</w:t>
      </w:r>
      <w:r w:rsidR="006F65F8">
        <w:rPr>
          <w:rFonts w:hint="cs"/>
          <w:rtl/>
        </w:rPr>
        <w:t>,</w:t>
      </w:r>
      <w:r>
        <w:rPr>
          <w:rFonts w:hint="cs"/>
          <w:rtl/>
        </w:rPr>
        <w:t xml:space="preserve"> אנחנו נוסיף לכם עוד שק מפה ועוד שק מ</w:t>
      </w:r>
      <w:bookmarkStart w:id="2837" w:name="_ETM_Q9_255000"/>
      <w:bookmarkEnd w:id="2837"/>
      <w:r>
        <w:rPr>
          <w:rFonts w:hint="cs"/>
          <w:rtl/>
        </w:rPr>
        <w:t>פה</w:t>
      </w:r>
      <w:r w:rsidR="006F65F8">
        <w:rPr>
          <w:rFonts w:hint="cs"/>
          <w:rtl/>
        </w:rPr>
        <w:t>.</w:t>
      </w:r>
      <w:r>
        <w:rPr>
          <w:rFonts w:hint="cs"/>
          <w:rtl/>
        </w:rPr>
        <w:t xml:space="preserve"> עד שאתם לא תיקברו לחלוטין</w:t>
      </w:r>
      <w:r w:rsidR="006F65F8">
        <w:rPr>
          <w:rFonts w:hint="cs"/>
          <w:rtl/>
        </w:rPr>
        <w:t>,</w:t>
      </w:r>
      <w:r>
        <w:rPr>
          <w:rFonts w:hint="cs"/>
          <w:rtl/>
        </w:rPr>
        <w:t xml:space="preserve"> הממשלה הזאת לא תניח לכם, כי אתם לא מבינים שאת המע"מ מעלים לכם בסוף מסיבה פשוטה: אי-אפשר לסגור את המשרד של עמיחי </w:t>
      </w:r>
      <w:bookmarkStart w:id="2838" w:name="_ETM_Q9_264000"/>
      <w:bookmarkEnd w:id="2838"/>
      <w:r>
        <w:rPr>
          <w:rFonts w:hint="cs"/>
          <w:rtl/>
        </w:rPr>
        <w:t>אליהו, זה משרד המורשת. זה שלא מקצצים אצלו במשרד אבל כן מקצצים אצל ניצולי השואה במדינת ישראל</w:t>
      </w:r>
      <w:r w:rsidR="006F65F8">
        <w:rPr>
          <w:rFonts w:hint="cs"/>
          <w:rtl/>
        </w:rPr>
        <w:t>,</w:t>
      </w:r>
      <w:r>
        <w:rPr>
          <w:rFonts w:hint="cs"/>
          <w:rtl/>
        </w:rPr>
        <w:t xml:space="preserve"> זה כן </w:t>
      </w:r>
      <w:bookmarkStart w:id="2839" w:name="_ETM_Q9_274000"/>
      <w:bookmarkEnd w:id="2839"/>
      <w:r>
        <w:rPr>
          <w:rFonts w:hint="cs"/>
          <w:rtl/>
        </w:rPr>
        <w:t xml:space="preserve">הגיוני. מה לעשות? בעולם המעוות של ממשלת ישראל זה אירוע </w:t>
      </w:r>
      <w:bookmarkStart w:id="2840" w:name="_ETM_Q9_283000"/>
      <w:bookmarkEnd w:id="2840"/>
      <w:r>
        <w:rPr>
          <w:rFonts w:hint="cs"/>
          <w:rtl/>
        </w:rPr>
        <w:t xml:space="preserve">הגיוני. </w:t>
      </w:r>
    </w:p>
    <w:p w:rsidR="00A137FB" w:rsidRDefault="00A137FB" w:rsidP="00045B3C">
      <w:pPr>
        <w:rPr>
          <w:rtl/>
        </w:rPr>
      </w:pPr>
    </w:p>
    <w:p w:rsidR="00A137FB" w:rsidRDefault="00A137FB" w:rsidP="006F65F8">
      <w:pPr>
        <w:rPr>
          <w:rtl/>
        </w:rPr>
      </w:pPr>
      <w:bookmarkStart w:id="2841" w:name="_ETM_Q9_284000"/>
      <w:bookmarkEnd w:id="2841"/>
      <w:r>
        <w:rPr>
          <w:rFonts w:hint="cs"/>
          <w:rtl/>
        </w:rPr>
        <w:t xml:space="preserve">במקום לטפל </w:t>
      </w:r>
      <w:bookmarkStart w:id="2842" w:name="_ETM_Q9_39000"/>
      <w:bookmarkStart w:id="2843" w:name="_ETM_Q9_286020"/>
      <w:bookmarkStart w:id="2844" w:name="_ETM_Q9_286500"/>
      <w:bookmarkEnd w:id="2842"/>
      <w:bookmarkEnd w:id="2843"/>
      <w:bookmarkEnd w:id="2844"/>
      <w:r>
        <w:rPr>
          <w:rtl/>
        </w:rPr>
        <w:t xml:space="preserve">במערכת </w:t>
      </w:r>
      <w:bookmarkStart w:id="2845" w:name="_ETM_Q9_287189"/>
      <w:bookmarkEnd w:id="2845"/>
      <w:r w:rsidR="006F65F8">
        <w:rPr>
          <w:rFonts w:hint="cs"/>
          <w:rtl/>
        </w:rPr>
        <w:t>ה</w:t>
      </w:r>
      <w:r>
        <w:rPr>
          <w:rtl/>
        </w:rPr>
        <w:t>בריאות</w:t>
      </w:r>
      <w:r w:rsidR="006F65F8">
        <w:rPr>
          <w:rFonts w:hint="cs"/>
          <w:rtl/>
        </w:rPr>
        <w:t>,</w:t>
      </w:r>
      <w:r>
        <w:rPr>
          <w:rtl/>
        </w:rPr>
        <w:t xml:space="preserve"> </w:t>
      </w:r>
      <w:bookmarkStart w:id="2846" w:name="_ETM_Q9_287640"/>
      <w:bookmarkEnd w:id="2846"/>
      <w:r>
        <w:rPr>
          <w:rtl/>
        </w:rPr>
        <w:t xml:space="preserve">שגוססת </w:t>
      </w:r>
      <w:bookmarkStart w:id="2847" w:name="_ETM_Q9_288509"/>
      <w:bookmarkEnd w:id="2847"/>
      <w:r>
        <w:rPr>
          <w:rtl/>
        </w:rPr>
        <w:t>לנו</w:t>
      </w:r>
      <w:r>
        <w:rPr>
          <w:rFonts w:hint="cs"/>
          <w:rtl/>
        </w:rPr>
        <w:t>,</w:t>
      </w:r>
      <w:r>
        <w:rPr>
          <w:rtl/>
        </w:rPr>
        <w:t xml:space="preserve"> </w:t>
      </w:r>
      <w:bookmarkStart w:id="2848" w:name="_ETM_Q9_289520"/>
      <w:bookmarkEnd w:id="2848"/>
      <w:r>
        <w:rPr>
          <w:rtl/>
        </w:rPr>
        <w:t xml:space="preserve">פשוט </w:t>
      </w:r>
      <w:bookmarkStart w:id="2849" w:name="_ETM_Q9_289909"/>
      <w:bookmarkEnd w:id="2849"/>
      <w:r>
        <w:rPr>
          <w:rtl/>
        </w:rPr>
        <w:t xml:space="preserve">לא </w:t>
      </w:r>
      <w:bookmarkStart w:id="2850" w:name="_ETM_Q9_290060"/>
      <w:bookmarkEnd w:id="2850"/>
      <w:r>
        <w:rPr>
          <w:rtl/>
        </w:rPr>
        <w:t xml:space="preserve">מקצצים </w:t>
      </w:r>
      <w:bookmarkStart w:id="2851" w:name="_ETM_Q9_290719"/>
      <w:bookmarkEnd w:id="2851"/>
      <w:r>
        <w:rPr>
          <w:rtl/>
        </w:rPr>
        <w:t xml:space="preserve">בעוד </w:t>
      </w:r>
      <w:bookmarkStart w:id="2852" w:name="_ETM_Q9_291049"/>
      <w:bookmarkEnd w:id="2852"/>
      <w:r>
        <w:rPr>
          <w:rtl/>
        </w:rPr>
        <w:t xml:space="preserve">משרד </w:t>
      </w:r>
      <w:bookmarkStart w:id="2853" w:name="_ETM_Q9_291560"/>
      <w:bookmarkEnd w:id="2853"/>
      <w:r>
        <w:rPr>
          <w:rtl/>
        </w:rPr>
        <w:t>להתיישבות</w:t>
      </w:r>
      <w:r>
        <w:rPr>
          <w:rFonts w:hint="cs"/>
          <w:rtl/>
        </w:rPr>
        <w:t>.</w:t>
      </w:r>
      <w:r>
        <w:rPr>
          <w:rtl/>
        </w:rPr>
        <w:t xml:space="preserve"> </w:t>
      </w:r>
      <w:bookmarkStart w:id="2854" w:name="_ETM_Q9_292789"/>
      <w:bookmarkEnd w:id="2854"/>
      <w:r>
        <w:rPr>
          <w:rFonts w:hint="cs"/>
          <w:rtl/>
        </w:rPr>
        <w:t>לא</w:t>
      </w:r>
      <w:r>
        <w:rPr>
          <w:rtl/>
        </w:rPr>
        <w:t xml:space="preserve"> </w:t>
      </w:r>
      <w:bookmarkStart w:id="2855" w:name="_ETM_Q9_293060"/>
      <w:bookmarkEnd w:id="2855"/>
      <w:r>
        <w:rPr>
          <w:rtl/>
        </w:rPr>
        <w:t xml:space="preserve">שיש </w:t>
      </w:r>
      <w:bookmarkStart w:id="2856" w:name="_ETM_Q9_293389"/>
      <w:bookmarkEnd w:id="2856"/>
      <w:r>
        <w:rPr>
          <w:rtl/>
        </w:rPr>
        <w:t xml:space="preserve">לי </w:t>
      </w:r>
      <w:bookmarkStart w:id="2857" w:name="_ETM_Q9_293509"/>
      <w:bookmarkEnd w:id="2857"/>
      <w:r>
        <w:rPr>
          <w:rtl/>
        </w:rPr>
        <w:t xml:space="preserve">משהו </w:t>
      </w:r>
      <w:bookmarkStart w:id="2858" w:name="_ETM_Q9_293780"/>
      <w:bookmarkEnd w:id="2858"/>
      <w:r>
        <w:rPr>
          <w:rtl/>
        </w:rPr>
        <w:t xml:space="preserve">נגד </w:t>
      </w:r>
      <w:bookmarkStart w:id="2859" w:name="_ETM_Q9_294109"/>
      <w:bookmarkEnd w:id="2859"/>
      <w:r>
        <w:rPr>
          <w:rtl/>
        </w:rPr>
        <w:t>ההתיישבות</w:t>
      </w:r>
      <w:r>
        <w:rPr>
          <w:rFonts w:hint="cs"/>
          <w:rtl/>
        </w:rPr>
        <w:t>,</w:t>
      </w:r>
      <w:r>
        <w:rPr>
          <w:rtl/>
        </w:rPr>
        <w:t xml:space="preserve"> </w:t>
      </w:r>
      <w:bookmarkStart w:id="2860" w:name="_ETM_Q9_294740"/>
      <w:bookmarkEnd w:id="2860"/>
      <w:r>
        <w:rPr>
          <w:rtl/>
        </w:rPr>
        <w:t xml:space="preserve">אבל </w:t>
      </w:r>
      <w:bookmarkStart w:id="2861" w:name="_ETM_Q9_294950"/>
      <w:bookmarkEnd w:id="2861"/>
      <w:r>
        <w:rPr>
          <w:rtl/>
        </w:rPr>
        <w:t xml:space="preserve">למען </w:t>
      </w:r>
      <w:bookmarkStart w:id="2862" w:name="_ETM_Q9_295340"/>
      <w:bookmarkEnd w:id="2862"/>
      <w:r>
        <w:rPr>
          <w:rtl/>
        </w:rPr>
        <w:t>השם</w:t>
      </w:r>
      <w:bookmarkStart w:id="2863" w:name="_ETM_Q9_295509"/>
      <w:bookmarkStart w:id="2864" w:name="_ETM_Q9_296409"/>
      <w:bookmarkEnd w:id="2863"/>
      <w:bookmarkEnd w:id="2864"/>
      <w:r>
        <w:rPr>
          <w:rFonts w:hint="cs"/>
          <w:rtl/>
        </w:rPr>
        <w:t xml:space="preserve">, </w:t>
      </w:r>
      <w:r>
        <w:rPr>
          <w:rtl/>
        </w:rPr>
        <w:t>מיליונים</w:t>
      </w:r>
      <w:r>
        <w:rPr>
          <w:rFonts w:hint="cs"/>
          <w:rtl/>
        </w:rPr>
        <w:t xml:space="preserve"> –</w:t>
      </w:r>
      <w:r>
        <w:rPr>
          <w:rtl/>
        </w:rPr>
        <w:t xml:space="preserve"> </w:t>
      </w:r>
      <w:bookmarkStart w:id="2865" w:name="_ETM_Q9_297639"/>
      <w:bookmarkEnd w:id="2865"/>
      <w:r>
        <w:rPr>
          <w:rtl/>
        </w:rPr>
        <w:t xml:space="preserve">עשרות </w:t>
      </w:r>
      <w:bookmarkStart w:id="2866" w:name="_ETM_Q9_298569"/>
      <w:bookmarkEnd w:id="2866"/>
      <w:r>
        <w:rPr>
          <w:rtl/>
        </w:rPr>
        <w:t>מיליונים</w:t>
      </w:r>
      <w:r>
        <w:rPr>
          <w:rFonts w:hint="cs"/>
          <w:rtl/>
        </w:rPr>
        <w:t>,</w:t>
      </w:r>
      <w:r>
        <w:rPr>
          <w:rtl/>
        </w:rPr>
        <w:t xml:space="preserve"> </w:t>
      </w:r>
      <w:bookmarkStart w:id="2867" w:name="_ETM_Q9_299469"/>
      <w:bookmarkEnd w:id="2867"/>
      <w:r>
        <w:rPr>
          <w:rtl/>
        </w:rPr>
        <w:t xml:space="preserve">מאות </w:t>
      </w:r>
      <w:bookmarkStart w:id="2868" w:name="_ETM_Q9_300189"/>
      <w:bookmarkEnd w:id="2868"/>
      <w:r>
        <w:rPr>
          <w:rtl/>
        </w:rPr>
        <w:t>מיליונים</w:t>
      </w:r>
      <w:r>
        <w:rPr>
          <w:rFonts w:hint="cs"/>
          <w:rtl/>
        </w:rPr>
        <w:t xml:space="preserve"> </w:t>
      </w:r>
      <w:r>
        <w:rPr>
          <w:rFonts w:hint="eastAsia"/>
        </w:rPr>
        <w:t>–</w:t>
      </w:r>
      <w:r>
        <w:rPr>
          <w:rtl/>
        </w:rPr>
        <w:t xml:space="preserve"> </w:t>
      </w:r>
      <w:bookmarkStart w:id="2869" w:name="_ETM_Q9_301200"/>
      <w:bookmarkStart w:id="2870" w:name="_ETM_Q9_301380"/>
      <w:bookmarkEnd w:id="2869"/>
      <w:bookmarkEnd w:id="2870"/>
      <w:r>
        <w:rPr>
          <w:rFonts w:hint="cs"/>
          <w:rtl/>
        </w:rPr>
        <w:t xml:space="preserve">בואו </w:t>
      </w:r>
      <w:r>
        <w:rPr>
          <w:rtl/>
        </w:rPr>
        <w:t xml:space="preserve">נוסיף </w:t>
      </w:r>
      <w:bookmarkStart w:id="2871" w:name="_ETM_Q9_301860"/>
      <w:bookmarkEnd w:id="2871"/>
      <w:r>
        <w:rPr>
          <w:rtl/>
        </w:rPr>
        <w:t>מ</w:t>
      </w:r>
      <w:r>
        <w:rPr>
          <w:rFonts w:hint="cs"/>
          <w:rtl/>
        </w:rPr>
        <w:t>י</w:t>
      </w:r>
      <w:r>
        <w:rPr>
          <w:rtl/>
        </w:rPr>
        <w:t xml:space="preserve">סים </w:t>
      </w:r>
      <w:bookmarkStart w:id="2872" w:name="_ETM_Q9_302700"/>
      <w:bookmarkEnd w:id="2872"/>
      <w:r>
        <w:rPr>
          <w:rtl/>
        </w:rPr>
        <w:t xml:space="preserve">על </w:t>
      </w:r>
      <w:bookmarkStart w:id="2873" w:name="_ETM_Q9_302850"/>
      <w:bookmarkEnd w:id="2873"/>
      <w:r>
        <w:rPr>
          <w:rtl/>
        </w:rPr>
        <w:t xml:space="preserve">אזרחי </w:t>
      </w:r>
      <w:bookmarkStart w:id="2874" w:name="_ETM_Q9_303360"/>
      <w:bookmarkEnd w:id="2874"/>
      <w:r>
        <w:rPr>
          <w:rtl/>
        </w:rPr>
        <w:t xml:space="preserve">מדינת </w:t>
      </w:r>
      <w:bookmarkStart w:id="2875" w:name="_ETM_Q9_303869"/>
      <w:bookmarkEnd w:id="2875"/>
      <w:r>
        <w:rPr>
          <w:rtl/>
        </w:rPr>
        <w:t xml:space="preserve">ישראל </w:t>
      </w:r>
      <w:bookmarkStart w:id="2876" w:name="_ETM_Q9_304770"/>
      <w:bookmarkEnd w:id="2876"/>
      <w:r>
        <w:rPr>
          <w:rtl/>
        </w:rPr>
        <w:t xml:space="preserve">כדי </w:t>
      </w:r>
      <w:bookmarkStart w:id="2877" w:name="_ETM_Q9_305010"/>
      <w:bookmarkEnd w:id="2877"/>
      <w:r>
        <w:rPr>
          <w:rtl/>
        </w:rPr>
        <w:t xml:space="preserve">שהקואליציה </w:t>
      </w:r>
      <w:bookmarkStart w:id="2878" w:name="_ETM_Q9_305850"/>
      <w:bookmarkEnd w:id="2878"/>
      <w:r>
        <w:rPr>
          <w:rtl/>
        </w:rPr>
        <w:t>תשרוד</w:t>
      </w:r>
      <w:r>
        <w:rPr>
          <w:rFonts w:hint="cs"/>
          <w:rtl/>
        </w:rPr>
        <w:t>. רק</w:t>
      </w:r>
      <w:r>
        <w:rPr>
          <w:rtl/>
        </w:rPr>
        <w:t xml:space="preserve"> </w:t>
      </w:r>
      <w:bookmarkStart w:id="2879" w:name="_ETM_Q9_307140"/>
      <w:bookmarkEnd w:id="2879"/>
      <w:r>
        <w:rPr>
          <w:rtl/>
        </w:rPr>
        <w:t xml:space="preserve">היום </w:t>
      </w:r>
      <w:bookmarkStart w:id="2880" w:name="_ETM_Q9_307470"/>
      <w:bookmarkEnd w:id="2880"/>
      <w:r>
        <w:rPr>
          <w:rtl/>
        </w:rPr>
        <w:t xml:space="preserve">גילינו </w:t>
      </w:r>
      <w:bookmarkStart w:id="2881" w:name="_ETM_Q9_307890"/>
      <w:bookmarkEnd w:id="2881"/>
      <w:r>
        <w:rPr>
          <w:rtl/>
        </w:rPr>
        <w:t xml:space="preserve">שמקצצים </w:t>
      </w:r>
      <w:bookmarkStart w:id="2882" w:name="_ETM_Q9_308550"/>
      <w:bookmarkEnd w:id="2882"/>
      <w:r>
        <w:rPr>
          <w:rtl/>
        </w:rPr>
        <w:t xml:space="preserve">גם </w:t>
      </w:r>
      <w:bookmarkStart w:id="2883" w:name="_ETM_Q9_308760"/>
      <w:bookmarkEnd w:id="2883"/>
      <w:r>
        <w:rPr>
          <w:rtl/>
        </w:rPr>
        <w:t xml:space="preserve">40% </w:t>
      </w:r>
      <w:bookmarkStart w:id="2884" w:name="_ETM_Q9_309779"/>
      <w:bookmarkEnd w:id="2884"/>
      <w:r>
        <w:rPr>
          <w:rtl/>
        </w:rPr>
        <w:t xml:space="preserve">מהתקציב </w:t>
      </w:r>
      <w:bookmarkStart w:id="2885" w:name="_ETM_Q9_310469"/>
      <w:bookmarkEnd w:id="2885"/>
      <w:r>
        <w:rPr>
          <w:rtl/>
        </w:rPr>
        <w:t>לקהיל</w:t>
      </w:r>
      <w:r>
        <w:rPr>
          <w:rFonts w:hint="cs"/>
          <w:rtl/>
        </w:rPr>
        <w:t>ת</w:t>
      </w:r>
      <w:r>
        <w:rPr>
          <w:rtl/>
        </w:rPr>
        <w:t xml:space="preserve"> </w:t>
      </w:r>
      <w:bookmarkStart w:id="2886" w:name="_ETM_Q9_310980"/>
      <w:bookmarkEnd w:id="2886"/>
      <w:proofErr w:type="spellStart"/>
      <w:r>
        <w:rPr>
          <w:rFonts w:hint="cs"/>
          <w:rtl/>
        </w:rPr>
        <w:t>הלהט"ב</w:t>
      </w:r>
      <w:proofErr w:type="spellEnd"/>
      <w:r>
        <w:rPr>
          <w:rFonts w:hint="cs"/>
          <w:rtl/>
        </w:rPr>
        <w:t>. זהו קיצוץ, אגב, שבין היתר הוא מונע את התוכנית למניעת התאבדויות בקרב הקהילה</w:t>
      </w:r>
      <w:r w:rsidR="006F65F8">
        <w:rPr>
          <w:rFonts w:hint="cs"/>
          <w:rtl/>
        </w:rPr>
        <w:t>,</w:t>
      </w:r>
      <w:r>
        <w:rPr>
          <w:rFonts w:hint="cs"/>
          <w:rtl/>
        </w:rPr>
        <w:t xml:space="preserve"> אבל מה אכפת לנו מהקהילה? הם בסך הכול בעזה כרגע, נלחמים ומסכנים את החיים שלהם. </w:t>
      </w:r>
      <w:bookmarkStart w:id="2887" w:name="_ETM_Q9_322000"/>
      <w:bookmarkEnd w:id="2887"/>
      <w:r>
        <w:rPr>
          <w:rFonts w:hint="cs"/>
          <w:rtl/>
        </w:rPr>
        <w:t>אלה הלהט"בים, הם לא חלק מהציבור</w:t>
      </w:r>
      <w:r w:rsidR="006F65F8">
        <w:rPr>
          <w:rFonts w:hint="cs"/>
          <w:rtl/>
        </w:rPr>
        <w:t>.</w:t>
      </w:r>
      <w:r>
        <w:rPr>
          <w:rFonts w:hint="cs"/>
          <w:rtl/>
        </w:rPr>
        <w:t xml:space="preserve"> הם לא </w:t>
      </w:r>
      <w:bookmarkStart w:id="2888" w:name="_ETM_Q9_332000"/>
      <w:bookmarkEnd w:id="2888"/>
      <w:r>
        <w:rPr>
          <w:rFonts w:hint="cs"/>
          <w:rtl/>
        </w:rPr>
        <w:t xml:space="preserve">חלק מהציבור. קל יותר לקצץ אצלם מאשר אצל אבי מעוז. </w:t>
      </w:r>
      <w:bookmarkStart w:id="2889" w:name="_ETM_Q9_352579"/>
      <w:bookmarkStart w:id="2890" w:name="_ETM_Q9_352640"/>
      <w:bookmarkStart w:id="2891" w:name="_ETM_Q9_352699"/>
      <w:bookmarkStart w:id="2892" w:name="_ETM_Q9_352758"/>
      <w:bookmarkEnd w:id="2889"/>
      <w:bookmarkEnd w:id="2890"/>
      <w:bookmarkEnd w:id="2891"/>
      <w:bookmarkEnd w:id="2892"/>
      <w:r>
        <w:rPr>
          <w:rFonts w:hint="cs"/>
          <w:rtl/>
        </w:rPr>
        <w:t>המשרד לזהות יה</w:t>
      </w:r>
      <w:r w:rsidR="006F65F8">
        <w:rPr>
          <w:rFonts w:hint="cs"/>
          <w:rtl/>
        </w:rPr>
        <w:t>ודית, זה הגיוני שיקבל 25 מיליון</w:t>
      </w:r>
      <w:r>
        <w:rPr>
          <w:rFonts w:hint="cs"/>
          <w:rtl/>
        </w:rPr>
        <w:t xml:space="preserve"> </w:t>
      </w:r>
      <w:bookmarkStart w:id="2893" w:name="_ETM_Q9_340000"/>
      <w:bookmarkEnd w:id="2893"/>
      <w:r>
        <w:rPr>
          <w:rFonts w:hint="cs"/>
          <w:rtl/>
        </w:rPr>
        <w:t>שקלים. זה שאבי מעוז מייצג יהדות משיחית, שוביניסטית והומופובית זה בסדר</w:t>
      </w:r>
      <w:r w:rsidR="006F65F8">
        <w:rPr>
          <w:rFonts w:hint="cs"/>
          <w:rtl/>
        </w:rPr>
        <w:t>.</w:t>
      </w:r>
      <w:r>
        <w:rPr>
          <w:rFonts w:hint="cs"/>
          <w:rtl/>
        </w:rPr>
        <w:t xml:space="preserve"> גם נתניהו יודע את זה, גם חברי הליכוד יודעים את זה, חלקם אפילו מסכימים עם המילים שאני אומרת, אבל מה הקשר? צריך לשמור על הקואליציה. למה אתם לא מבינים את זה? </w:t>
      </w:r>
    </w:p>
    <w:p w:rsidR="00A137FB" w:rsidRDefault="00A137FB" w:rsidP="00045B3C">
      <w:pPr>
        <w:rPr>
          <w:rtl/>
        </w:rPr>
      </w:pPr>
    </w:p>
    <w:p w:rsidR="00A137FB" w:rsidRDefault="00A137FB" w:rsidP="00045B3C">
      <w:pPr>
        <w:rPr>
          <w:rtl/>
        </w:rPr>
      </w:pPr>
      <w:bookmarkStart w:id="2894" w:name="_ETM_Q9_359000"/>
      <w:bookmarkEnd w:id="2894"/>
      <w:r>
        <w:rPr>
          <w:rFonts w:hint="cs"/>
          <w:rtl/>
        </w:rPr>
        <w:t xml:space="preserve">הממשלה מפעילה לחץ לא אנושי על תושבי שדרות והעוטף </w:t>
      </w:r>
      <w:r w:rsidR="00722A48">
        <w:rPr>
          <w:rFonts w:hint="cs"/>
          <w:rtl/>
        </w:rPr>
        <w:t>– –</w:t>
      </w:r>
      <w:r>
        <w:rPr>
          <w:rFonts w:hint="cs"/>
          <w:rtl/>
        </w:rPr>
        <w:t xml:space="preserve"> </w:t>
      </w:r>
    </w:p>
    <w:p w:rsidR="00A137FB" w:rsidRDefault="00A137FB" w:rsidP="00045B3C">
      <w:pPr>
        <w:rPr>
          <w:rtl/>
        </w:rPr>
      </w:pPr>
    </w:p>
    <w:p w:rsidR="00A137FB" w:rsidRDefault="00A137FB" w:rsidP="00045B3C">
      <w:pPr>
        <w:pStyle w:val="af6"/>
        <w:keepNext/>
        <w:rPr>
          <w:rtl/>
        </w:rPr>
      </w:pPr>
      <w:r w:rsidRPr="00EF5405">
        <w:rPr>
          <w:rStyle w:val="TagStyle"/>
          <w:rtl/>
        </w:rPr>
        <w:t xml:space="preserve"> &lt;&lt; יור &gt;&gt; </w:t>
      </w:r>
      <w:r>
        <w:rPr>
          <w:rtl/>
        </w:rPr>
        <w:t>היו"ר ארז מלול:</w:t>
      </w:r>
      <w:r w:rsidRPr="00EF540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 xml:space="preserve">תודה רבה. </w:t>
      </w:r>
    </w:p>
    <w:p w:rsidR="00A137FB" w:rsidRDefault="00A137FB" w:rsidP="00045B3C">
      <w:pPr>
        <w:rPr>
          <w:rtl/>
        </w:rPr>
      </w:pPr>
      <w:bookmarkStart w:id="2895" w:name="_ETM_Q9_363000"/>
      <w:bookmarkEnd w:id="2895"/>
    </w:p>
    <w:p w:rsidR="00A137FB" w:rsidRDefault="00A137FB" w:rsidP="00045B3C">
      <w:pPr>
        <w:pStyle w:val="-"/>
        <w:keepNext/>
        <w:rPr>
          <w:rtl/>
        </w:rPr>
      </w:pPr>
      <w:bookmarkStart w:id="2896" w:name="ET_speakercontinue_5809_8"/>
      <w:r w:rsidRPr="00EF5405">
        <w:rPr>
          <w:rStyle w:val="TagStyle"/>
          <w:rtl/>
        </w:rPr>
        <w:t xml:space="preserve"> &lt;&lt; דובר_המשך &gt;&gt; </w:t>
      </w:r>
      <w:r>
        <w:rPr>
          <w:rtl/>
        </w:rPr>
        <w:t>מיכל שיר סגמן (יש עתיד):</w:t>
      </w:r>
      <w:r w:rsidRPr="00EF5405">
        <w:rPr>
          <w:rStyle w:val="TagStyle"/>
          <w:rtl/>
        </w:rPr>
        <w:t xml:space="preserve"> &lt;&lt; דובר_המשך &gt;&gt;</w:t>
      </w:r>
      <w:r>
        <w:rPr>
          <w:rtl/>
        </w:rPr>
        <w:t xml:space="preserve">  </w:t>
      </w:r>
      <w:bookmarkEnd w:id="2896"/>
    </w:p>
    <w:p w:rsidR="00A137FB" w:rsidRDefault="00A137FB" w:rsidP="00722A48">
      <w:pPr>
        <w:rPr>
          <w:rtl/>
        </w:rPr>
      </w:pPr>
    </w:p>
    <w:p w:rsidR="00A137FB" w:rsidRDefault="00722A48" w:rsidP="006F65F8">
      <w:pPr>
        <w:rPr>
          <w:rtl/>
        </w:rPr>
      </w:pPr>
      <w:r>
        <w:rPr>
          <w:rFonts w:hint="cs"/>
          <w:rtl/>
        </w:rPr>
        <w:t>– –</w:t>
      </w:r>
      <w:r w:rsidR="00A137FB">
        <w:rPr>
          <w:rFonts w:hint="cs"/>
          <w:rtl/>
        </w:rPr>
        <w:t xml:space="preserve"> לחזור לבתים שלהם. ייקחו להם את הכסף אם הם לא יחזרו למקום שבו יורים עליהם טילים</w:t>
      </w:r>
      <w:r w:rsidR="006F65F8">
        <w:rPr>
          <w:rFonts w:hint="cs"/>
          <w:rtl/>
        </w:rPr>
        <w:t>.</w:t>
      </w:r>
      <w:r w:rsidR="00A137FB">
        <w:rPr>
          <w:rFonts w:hint="cs"/>
          <w:rtl/>
        </w:rPr>
        <w:t xml:space="preserve"> זה </w:t>
      </w:r>
      <w:r w:rsidR="006F65F8">
        <w:rPr>
          <w:rFonts w:hint="eastAsia"/>
          <w:rtl/>
        </w:rPr>
        <w:t xml:space="preserve">– </w:t>
      </w:r>
      <w:r w:rsidR="00A137FB">
        <w:rPr>
          <w:rFonts w:hint="cs"/>
          <w:rtl/>
        </w:rPr>
        <w:t xml:space="preserve">בסדר. </w:t>
      </w:r>
    </w:p>
    <w:p w:rsidR="00A137FB" w:rsidRDefault="00A137FB" w:rsidP="00045B3C">
      <w:pPr>
        <w:rPr>
          <w:rtl/>
        </w:rPr>
      </w:pPr>
      <w:bookmarkStart w:id="2897" w:name="_ETM_Q9_369000"/>
      <w:bookmarkEnd w:id="2897"/>
    </w:p>
    <w:p w:rsidR="00A137FB" w:rsidRDefault="00A137FB" w:rsidP="00045B3C">
      <w:pPr>
        <w:pStyle w:val="af6"/>
        <w:keepNext/>
        <w:rPr>
          <w:rtl/>
        </w:rPr>
      </w:pPr>
      <w:r w:rsidRPr="00EF5405">
        <w:rPr>
          <w:rStyle w:val="TagStyle"/>
          <w:rtl/>
        </w:rPr>
        <w:t xml:space="preserve"> &lt;&lt; יור &gt;&gt; </w:t>
      </w:r>
      <w:r>
        <w:rPr>
          <w:rtl/>
        </w:rPr>
        <w:t>היו"ר ארז מלול:</w:t>
      </w:r>
      <w:r w:rsidRPr="00EF540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 xml:space="preserve">בבקשה לסיים, חברת הכנסת. </w:t>
      </w:r>
    </w:p>
    <w:p w:rsidR="00A137FB" w:rsidRDefault="00A137FB" w:rsidP="00045B3C">
      <w:pPr>
        <w:rPr>
          <w:rtl/>
        </w:rPr>
      </w:pPr>
      <w:bookmarkStart w:id="2898" w:name="_ETM_Q9_372000"/>
      <w:bookmarkEnd w:id="2898"/>
    </w:p>
    <w:p w:rsidR="00A137FB" w:rsidRDefault="00A137FB" w:rsidP="00045B3C">
      <w:pPr>
        <w:pStyle w:val="-"/>
        <w:keepNext/>
        <w:rPr>
          <w:rtl/>
        </w:rPr>
      </w:pPr>
      <w:bookmarkStart w:id="2899" w:name="ET_speakercontinue_5809_10"/>
      <w:r w:rsidRPr="00EF5405">
        <w:rPr>
          <w:rStyle w:val="TagStyle"/>
          <w:rtl/>
        </w:rPr>
        <w:t xml:space="preserve"> &lt;&lt; דובר_המשך &gt;&gt; </w:t>
      </w:r>
      <w:r>
        <w:rPr>
          <w:rtl/>
        </w:rPr>
        <w:t>מיכל שיר סגמן (יש עתיד):</w:t>
      </w:r>
      <w:r w:rsidRPr="00EF5405">
        <w:rPr>
          <w:rStyle w:val="TagStyle"/>
          <w:rtl/>
        </w:rPr>
        <w:t xml:space="preserve"> &lt;&lt; דובר_המשך &gt;&gt;</w:t>
      </w:r>
      <w:r>
        <w:rPr>
          <w:rtl/>
        </w:rPr>
        <w:t xml:space="preserve">  </w:t>
      </w:r>
      <w:bookmarkEnd w:id="2899"/>
    </w:p>
    <w:p w:rsidR="00A137FB" w:rsidRDefault="00A137FB" w:rsidP="00722A48">
      <w:pPr>
        <w:rPr>
          <w:rtl/>
        </w:rPr>
      </w:pPr>
    </w:p>
    <w:p w:rsidR="00A137FB" w:rsidRDefault="00A137FB" w:rsidP="00045B3C">
      <w:pPr>
        <w:rPr>
          <w:rtl/>
        </w:rPr>
      </w:pPr>
      <w:r>
        <w:rPr>
          <w:rFonts w:hint="cs"/>
          <w:rtl/>
        </w:rPr>
        <w:t xml:space="preserve">אבל לקצץ במקומות אחרים </w:t>
      </w:r>
      <w:r w:rsidR="00722A48">
        <w:rPr>
          <w:rFonts w:hint="cs"/>
          <w:rtl/>
        </w:rPr>
        <w:t>– –</w:t>
      </w:r>
    </w:p>
    <w:p w:rsidR="00A137FB" w:rsidRDefault="00A137FB" w:rsidP="00045B3C">
      <w:pPr>
        <w:rPr>
          <w:rtl/>
        </w:rPr>
      </w:pPr>
    </w:p>
    <w:p w:rsidR="00A137FB" w:rsidRDefault="00A137FB" w:rsidP="00045B3C">
      <w:pPr>
        <w:pStyle w:val="af6"/>
        <w:keepNext/>
        <w:rPr>
          <w:rtl/>
        </w:rPr>
      </w:pPr>
      <w:r w:rsidRPr="00EF5405">
        <w:rPr>
          <w:rStyle w:val="TagStyle"/>
          <w:rtl/>
        </w:rPr>
        <w:t xml:space="preserve"> &lt;&lt; יור &gt;&gt; </w:t>
      </w:r>
      <w:r>
        <w:rPr>
          <w:rtl/>
        </w:rPr>
        <w:t>היו"ר ארז מלול:</w:t>
      </w:r>
      <w:r w:rsidRPr="00EF540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2900" w:name="_ETM_Q9_371000"/>
      <w:bookmarkEnd w:id="2900"/>
      <w:r>
        <w:rPr>
          <w:rFonts w:hint="cs"/>
          <w:rtl/>
        </w:rPr>
        <w:t>תודה רבה.</w:t>
      </w:r>
    </w:p>
    <w:p w:rsidR="00A137FB" w:rsidRDefault="00A137FB" w:rsidP="00045B3C">
      <w:pPr>
        <w:rPr>
          <w:rtl/>
        </w:rPr>
      </w:pPr>
    </w:p>
    <w:p w:rsidR="00A137FB" w:rsidRDefault="00A137FB" w:rsidP="00045B3C">
      <w:pPr>
        <w:pStyle w:val="-"/>
        <w:keepNext/>
        <w:rPr>
          <w:rtl/>
        </w:rPr>
      </w:pPr>
      <w:bookmarkStart w:id="2901" w:name="ET_speakercontinue_5809_12"/>
      <w:r w:rsidRPr="00EF5405">
        <w:rPr>
          <w:rStyle w:val="TagStyle"/>
          <w:rtl/>
        </w:rPr>
        <w:t xml:space="preserve">&lt;&lt; דובר_המשך &gt;&gt; </w:t>
      </w:r>
      <w:r>
        <w:rPr>
          <w:rtl/>
        </w:rPr>
        <w:t>מיכל שיר סגמן (יש עתיד):</w:t>
      </w:r>
      <w:r w:rsidRPr="00EF5405">
        <w:rPr>
          <w:rStyle w:val="TagStyle"/>
          <w:rtl/>
        </w:rPr>
        <w:t xml:space="preserve"> &lt;&lt; דובר_המשך &gt;&gt;</w:t>
      </w:r>
      <w:r>
        <w:rPr>
          <w:rtl/>
        </w:rPr>
        <w:t xml:space="preserve">  </w:t>
      </w:r>
      <w:bookmarkEnd w:id="2901"/>
    </w:p>
    <w:p w:rsidR="00A137FB" w:rsidRDefault="00A137FB" w:rsidP="00722A48">
      <w:pPr>
        <w:rPr>
          <w:rtl/>
        </w:rPr>
      </w:pPr>
    </w:p>
    <w:p w:rsidR="00A137FB" w:rsidRDefault="00722A48" w:rsidP="00045B3C">
      <w:pPr>
        <w:rPr>
          <w:rtl/>
        </w:rPr>
      </w:pPr>
      <w:r>
        <w:rPr>
          <w:rFonts w:hint="cs"/>
          <w:rtl/>
        </w:rPr>
        <w:t>– –</w:t>
      </w:r>
      <w:r w:rsidR="00A137FB">
        <w:rPr>
          <w:rFonts w:hint="cs"/>
          <w:rtl/>
        </w:rPr>
        <w:t xml:space="preserve"> ולתת עוד מיסים על הגב של אזרחי מדינת ישראל </w:t>
      </w:r>
      <w:r>
        <w:rPr>
          <w:rFonts w:hint="cs"/>
          <w:rtl/>
        </w:rPr>
        <w:t>– –</w:t>
      </w:r>
    </w:p>
    <w:p w:rsidR="00A137FB" w:rsidRDefault="00A137FB" w:rsidP="00045B3C">
      <w:pPr>
        <w:rPr>
          <w:rtl/>
        </w:rPr>
      </w:pPr>
    </w:p>
    <w:p w:rsidR="00A137FB" w:rsidRDefault="00A137FB" w:rsidP="00045B3C">
      <w:pPr>
        <w:pStyle w:val="af6"/>
        <w:keepNext/>
        <w:rPr>
          <w:rtl/>
        </w:rPr>
      </w:pPr>
      <w:r w:rsidRPr="00EF5405">
        <w:rPr>
          <w:rStyle w:val="TagStyle"/>
          <w:rtl/>
        </w:rPr>
        <w:t xml:space="preserve">&lt;&lt; יור &gt;&gt; </w:t>
      </w:r>
      <w:r>
        <w:rPr>
          <w:rtl/>
        </w:rPr>
        <w:t>היו"ר ארז מלול:</w:t>
      </w:r>
      <w:r w:rsidRPr="00EF540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תודה רבה.</w:t>
      </w:r>
    </w:p>
    <w:p w:rsidR="00A137FB" w:rsidRDefault="00A137FB" w:rsidP="00045B3C">
      <w:pPr>
        <w:rPr>
          <w:rtl/>
        </w:rPr>
      </w:pPr>
    </w:p>
    <w:p w:rsidR="00A137FB" w:rsidRDefault="00A137FB" w:rsidP="00045B3C">
      <w:pPr>
        <w:pStyle w:val="-"/>
        <w:keepNext/>
        <w:rPr>
          <w:rtl/>
        </w:rPr>
      </w:pPr>
      <w:bookmarkStart w:id="2902" w:name="ET_speakercontinue_5809_14"/>
      <w:r w:rsidRPr="00EF5405">
        <w:rPr>
          <w:rStyle w:val="TagStyle"/>
          <w:rtl/>
        </w:rPr>
        <w:t xml:space="preserve"> &lt;&lt; דובר_המשך &gt;&gt; </w:t>
      </w:r>
      <w:r>
        <w:rPr>
          <w:rtl/>
        </w:rPr>
        <w:t>מיכל שיר סגמן (יש עתיד):</w:t>
      </w:r>
      <w:r w:rsidRPr="00EF5405">
        <w:rPr>
          <w:rStyle w:val="TagStyle"/>
          <w:rtl/>
        </w:rPr>
        <w:t xml:space="preserve"> &lt;&lt; דובר_המשך &gt;&gt;</w:t>
      </w:r>
      <w:r>
        <w:rPr>
          <w:rtl/>
        </w:rPr>
        <w:t xml:space="preserve">  </w:t>
      </w:r>
      <w:bookmarkEnd w:id="2902"/>
    </w:p>
    <w:p w:rsidR="00A137FB" w:rsidRDefault="00A137FB" w:rsidP="00722A48">
      <w:pPr>
        <w:rPr>
          <w:rtl/>
        </w:rPr>
      </w:pPr>
    </w:p>
    <w:p w:rsidR="00A137FB" w:rsidRDefault="00722A48" w:rsidP="00045B3C">
      <w:pPr>
        <w:rPr>
          <w:rtl/>
        </w:rPr>
      </w:pPr>
      <w:r>
        <w:rPr>
          <w:rFonts w:hint="cs"/>
          <w:rtl/>
        </w:rPr>
        <w:t>– –</w:t>
      </w:r>
      <w:r w:rsidR="00A137FB">
        <w:rPr>
          <w:rFonts w:hint="cs"/>
          <w:rtl/>
        </w:rPr>
        <w:t xml:space="preserve"> זה בסדר. אתם בושה וכלימה לעם ישראל. </w:t>
      </w:r>
    </w:p>
    <w:p w:rsidR="00A137FB" w:rsidRDefault="00A137FB" w:rsidP="00045B3C">
      <w:pPr>
        <w:rPr>
          <w:rtl/>
        </w:rPr>
      </w:pPr>
    </w:p>
    <w:p w:rsidR="00A137FB" w:rsidRDefault="00A137FB" w:rsidP="00045B3C">
      <w:pPr>
        <w:pStyle w:val="af6"/>
        <w:keepNext/>
        <w:rPr>
          <w:rtl/>
        </w:rPr>
      </w:pPr>
      <w:r w:rsidRPr="00EF5405">
        <w:rPr>
          <w:rStyle w:val="TagStyle"/>
          <w:rtl/>
        </w:rPr>
        <w:t xml:space="preserve"> &lt;&lt; יור &gt;&gt; </w:t>
      </w:r>
      <w:r>
        <w:rPr>
          <w:rtl/>
        </w:rPr>
        <w:t>היו"ר ארז מלול:</w:t>
      </w:r>
      <w:r w:rsidRPr="00EF540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תודה רבה.</w:t>
      </w:r>
    </w:p>
    <w:p w:rsidR="00A137FB" w:rsidRDefault="00A137FB" w:rsidP="00045B3C">
      <w:pPr>
        <w:rPr>
          <w:rtl/>
        </w:rPr>
      </w:pPr>
      <w:bookmarkStart w:id="2903" w:name="_ETM_Q9_378000"/>
      <w:bookmarkEnd w:id="2903"/>
    </w:p>
    <w:p w:rsidR="00A137FB" w:rsidRDefault="00A137FB" w:rsidP="00045B3C">
      <w:pPr>
        <w:pStyle w:val="-"/>
        <w:keepNext/>
        <w:rPr>
          <w:rtl/>
        </w:rPr>
      </w:pPr>
      <w:bookmarkStart w:id="2904" w:name="ET_speakercontinue_5809_16"/>
      <w:r w:rsidRPr="00EF5405">
        <w:rPr>
          <w:rStyle w:val="TagStyle"/>
          <w:rtl/>
        </w:rPr>
        <w:t xml:space="preserve"> &lt;&lt; דובר_המשך &gt;&gt; </w:t>
      </w:r>
      <w:r>
        <w:rPr>
          <w:rtl/>
        </w:rPr>
        <w:t>מיכל שיר סגמן (יש עתיד):</w:t>
      </w:r>
      <w:r w:rsidRPr="00EF5405">
        <w:rPr>
          <w:rStyle w:val="TagStyle"/>
          <w:rtl/>
        </w:rPr>
        <w:t xml:space="preserve"> &lt;&lt; דובר_המשך &gt;&gt;</w:t>
      </w:r>
      <w:r>
        <w:rPr>
          <w:rtl/>
        </w:rPr>
        <w:t xml:space="preserve">  </w:t>
      </w:r>
      <w:bookmarkEnd w:id="2904"/>
    </w:p>
    <w:p w:rsidR="00A137FB" w:rsidRDefault="00A137FB" w:rsidP="00722A48">
      <w:pPr>
        <w:rPr>
          <w:rtl/>
        </w:rPr>
      </w:pPr>
    </w:p>
    <w:p w:rsidR="00A137FB" w:rsidRDefault="00A137FB" w:rsidP="00045B3C">
      <w:pPr>
        <w:rPr>
          <w:rtl/>
        </w:rPr>
      </w:pPr>
      <w:bookmarkStart w:id="2905" w:name="_ETM_Q9_379000"/>
      <w:bookmarkEnd w:id="2905"/>
      <w:r>
        <w:rPr>
          <w:rFonts w:hint="cs"/>
          <w:rtl/>
        </w:rPr>
        <w:t xml:space="preserve">פשוט תתביישו על האירוע שקורה היום. תודה. </w:t>
      </w:r>
    </w:p>
    <w:p w:rsidR="00A137FB" w:rsidRDefault="00A137FB" w:rsidP="00045B3C">
      <w:pPr>
        <w:rPr>
          <w:rtl/>
        </w:rPr>
      </w:pPr>
    </w:p>
    <w:p w:rsidR="00A137FB" w:rsidRDefault="00A137FB" w:rsidP="00045B3C">
      <w:pPr>
        <w:pStyle w:val="af6"/>
        <w:keepNext/>
        <w:rPr>
          <w:rtl/>
        </w:rPr>
      </w:pPr>
      <w:bookmarkStart w:id="2906" w:name="ET_yor_6595_20"/>
      <w:r w:rsidRPr="00EF5405">
        <w:rPr>
          <w:rStyle w:val="TagStyle"/>
          <w:rtl/>
        </w:rPr>
        <w:t xml:space="preserve"> &lt;&lt; יור &gt;&gt; </w:t>
      </w:r>
      <w:r>
        <w:rPr>
          <w:rtl/>
        </w:rPr>
        <w:t>היו"ר ארז מלול:</w:t>
      </w:r>
      <w:r w:rsidRPr="00EF5405">
        <w:rPr>
          <w:rStyle w:val="TagStyle"/>
          <w:rtl/>
        </w:rPr>
        <w:t xml:space="preserve"> &lt;&lt; יור &gt;&gt;</w:t>
      </w:r>
      <w:r>
        <w:rPr>
          <w:rtl/>
        </w:rPr>
        <w:t xml:space="preserve">  </w:t>
      </w:r>
      <w:bookmarkEnd w:id="2906"/>
    </w:p>
    <w:p w:rsidR="00A137FB" w:rsidRDefault="00A137FB" w:rsidP="00722A48">
      <w:pPr>
        <w:rPr>
          <w:rtl/>
        </w:rPr>
      </w:pPr>
    </w:p>
    <w:p w:rsidR="00A137FB" w:rsidRDefault="00A137FB" w:rsidP="00045B3C">
      <w:pPr>
        <w:rPr>
          <w:rtl/>
        </w:rPr>
      </w:pPr>
      <w:r>
        <w:rPr>
          <w:rFonts w:hint="cs"/>
          <w:rtl/>
        </w:rPr>
        <w:t xml:space="preserve">תודה רבה. חבר הכנסת צבי ידידיה סוכות </w:t>
      </w:r>
      <w:r>
        <w:rPr>
          <w:rFonts w:hint="eastAsia"/>
          <w:rtl/>
        </w:rPr>
        <w:t>–</w:t>
      </w:r>
      <w:r>
        <w:rPr>
          <w:rFonts w:hint="cs"/>
          <w:rtl/>
        </w:rPr>
        <w:t xml:space="preserve"> אינו נוכח. חבר הכנסת </w:t>
      </w:r>
      <w:bookmarkStart w:id="2907" w:name="_ETM_Q9_390000"/>
      <w:bookmarkEnd w:id="2907"/>
      <w:r>
        <w:rPr>
          <w:rFonts w:hint="cs"/>
          <w:rtl/>
        </w:rPr>
        <w:t xml:space="preserve">ולדימיר בליאק, בבקשה. שלוש דקות לרשותך. </w:t>
      </w:r>
    </w:p>
    <w:p w:rsidR="00A137FB" w:rsidRDefault="00A137FB" w:rsidP="00045B3C">
      <w:pPr>
        <w:rPr>
          <w:rtl/>
        </w:rPr>
      </w:pPr>
      <w:bookmarkStart w:id="2908" w:name="_ETM_Q9_398000"/>
      <w:bookmarkEnd w:id="2908"/>
    </w:p>
    <w:p w:rsidR="00A137FB" w:rsidRDefault="00A137FB" w:rsidP="00045B3C">
      <w:pPr>
        <w:pStyle w:val="a4"/>
        <w:keepNext/>
        <w:rPr>
          <w:rtl/>
        </w:rPr>
      </w:pPr>
      <w:bookmarkStart w:id="2909" w:name="ET_speaker_6127_21"/>
      <w:r w:rsidRPr="004C3D8E">
        <w:rPr>
          <w:rStyle w:val="TagStyle"/>
          <w:rtl/>
        </w:rPr>
        <w:t xml:space="preserve"> &lt;&lt; דובר &gt;&gt; </w:t>
      </w:r>
      <w:bookmarkStart w:id="2910" w:name="_Toc161090217"/>
      <w:r>
        <w:rPr>
          <w:rtl/>
        </w:rPr>
        <w:t>ולדימיר בליאק (יש עתיד):</w:t>
      </w:r>
      <w:bookmarkEnd w:id="2910"/>
      <w:r w:rsidRPr="004C3D8E">
        <w:rPr>
          <w:rStyle w:val="TagStyle"/>
          <w:rtl/>
        </w:rPr>
        <w:t xml:space="preserve"> &lt;&lt; דובר &gt;&gt;</w:t>
      </w:r>
      <w:r>
        <w:rPr>
          <w:rtl/>
        </w:rPr>
        <w:t xml:space="preserve">  </w:t>
      </w:r>
      <w:bookmarkEnd w:id="2909"/>
    </w:p>
    <w:p w:rsidR="00A137FB" w:rsidRDefault="00A137FB" w:rsidP="00722A48">
      <w:pPr>
        <w:rPr>
          <w:rtl/>
        </w:rPr>
      </w:pPr>
    </w:p>
    <w:p w:rsidR="00A137FB" w:rsidRDefault="00A137FB" w:rsidP="006F65F8">
      <w:pPr>
        <w:rPr>
          <w:rtl/>
        </w:rPr>
      </w:pPr>
      <w:bookmarkStart w:id="2911" w:name="_ETM_Q9_399000"/>
      <w:bookmarkEnd w:id="2911"/>
      <w:r>
        <w:rPr>
          <w:rFonts w:hint="cs"/>
          <w:rtl/>
        </w:rPr>
        <w:t xml:space="preserve">תודה רבה, אדוני היושב-ראש. </w:t>
      </w:r>
      <w:bookmarkStart w:id="2912" w:name="_ETM_Q9_402000"/>
      <w:bookmarkEnd w:id="2912"/>
      <w:r>
        <w:rPr>
          <w:rFonts w:hint="cs"/>
          <w:rtl/>
        </w:rPr>
        <w:t xml:space="preserve">חבריי חברי הכנסת, הממשלה הכושלת מטילה מיסים </w:t>
      </w:r>
      <w:r>
        <w:rPr>
          <w:rtl/>
        </w:rPr>
        <w:t>על הציבור, ומתחילה ממס ערך מוסף. היא מתחילה ממס ערך מוסף כי זה הכי קל</w:t>
      </w:r>
      <w:r w:rsidR="006F65F8">
        <w:rPr>
          <w:rFonts w:hint="cs"/>
          <w:rtl/>
        </w:rPr>
        <w:t>,</w:t>
      </w:r>
      <w:r>
        <w:rPr>
          <w:rtl/>
        </w:rPr>
        <w:t xml:space="preserve"> כי מדובר במס רגרסיבי, שפוגע בכולם, וביתר שאת בשכבות החלשות</w:t>
      </w:r>
      <w:r>
        <w:rPr>
          <w:rFonts w:hint="cs"/>
          <w:rtl/>
        </w:rPr>
        <w:t>.</w:t>
      </w:r>
      <w:r>
        <w:rPr>
          <w:rtl/>
        </w:rPr>
        <w:t xml:space="preserve"> זה</w:t>
      </w:r>
      <w:r>
        <w:rPr>
          <w:rFonts w:hint="cs"/>
          <w:rtl/>
        </w:rPr>
        <w:t xml:space="preserve"> הכי</w:t>
      </w:r>
      <w:r>
        <w:rPr>
          <w:rtl/>
        </w:rPr>
        <w:t xml:space="preserve"> קל כי לא צריך להתמודד עם בעלי אינטרסים וקבוצות לחץ. העלאת מע</w:t>
      </w:r>
      <w:r>
        <w:rPr>
          <w:rFonts w:hint="cs"/>
          <w:rtl/>
        </w:rPr>
        <w:t>"</w:t>
      </w:r>
      <w:r>
        <w:rPr>
          <w:rtl/>
        </w:rPr>
        <w:t>מ היא חלק אינטגרלי מת</w:t>
      </w:r>
      <w:r w:rsidR="006F65F8">
        <w:rPr>
          <w:rFonts w:hint="cs"/>
          <w:rtl/>
        </w:rPr>
        <w:t>ו</w:t>
      </w:r>
      <w:r>
        <w:rPr>
          <w:rtl/>
        </w:rPr>
        <w:t xml:space="preserve">כנית הקיצוצים של משרד האוצר. לפי ההצעה הוא יעלה </w:t>
      </w:r>
      <w:r w:rsidR="006F65F8">
        <w:rPr>
          <w:rFonts w:hint="cs"/>
          <w:rtl/>
        </w:rPr>
        <w:t>ב</w:t>
      </w:r>
      <w:r>
        <w:rPr>
          <w:rtl/>
        </w:rPr>
        <w:t>-1 בינואר 2025</w:t>
      </w:r>
      <w:r>
        <w:rPr>
          <w:rFonts w:hint="cs"/>
          <w:rtl/>
        </w:rPr>
        <w:t>,</w:t>
      </w:r>
      <w:r>
        <w:rPr>
          <w:rtl/>
        </w:rPr>
        <w:t xml:space="preserve"> אבל אסור לטעות</w:t>
      </w:r>
      <w:r>
        <w:rPr>
          <w:rFonts w:hint="cs"/>
          <w:rtl/>
        </w:rPr>
        <w:t>:</w:t>
      </w:r>
      <w:r>
        <w:rPr>
          <w:rtl/>
        </w:rPr>
        <w:t xml:space="preserve"> מחירי המוצרים יעלו כבר עכשיו, כי ככה זה עובד</w:t>
      </w:r>
      <w:r>
        <w:rPr>
          <w:rFonts w:hint="cs"/>
          <w:rtl/>
        </w:rPr>
        <w:t>.</w:t>
      </w:r>
      <w:r>
        <w:rPr>
          <w:rtl/>
        </w:rPr>
        <w:t xml:space="preserve"> </w:t>
      </w:r>
      <w:r w:rsidR="006F65F8">
        <w:rPr>
          <w:rFonts w:hint="cs"/>
          <w:rtl/>
        </w:rPr>
        <w:t xml:space="preserve">זה </w:t>
      </w:r>
      <w:r>
        <w:rPr>
          <w:rtl/>
        </w:rPr>
        <w:t>גם קל</w:t>
      </w:r>
      <w:r w:rsidR="006F65F8">
        <w:rPr>
          <w:rFonts w:hint="cs"/>
          <w:rtl/>
        </w:rPr>
        <w:t>,</w:t>
      </w:r>
      <w:r>
        <w:rPr>
          <w:rFonts w:hint="cs"/>
          <w:rtl/>
        </w:rPr>
        <w:t xml:space="preserve"> </w:t>
      </w:r>
      <w:r>
        <w:rPr>
          <w:rtl/>
        </w:rPr>
        <w:t>כפי שנוכחנו לדעת.</w:t>
      </w:r>
    </w:p>
    <w:p w:rsidR="00A137FB" w:rsidRDefault="00A137FB" w:rsidP="00045B3C">
      <w:pPr>
        <w:rPr>
          <w:rtl/>
        </w:rPr>
      </w:pPr>
    </w:p>
    <w:p w:rsidR="00A137FB" w:rsidRDefault="00A137FB" w:rsidP="00C61A8B">
      <w:pPr>
        <w:rPr>
          <w:rtl/>
        </w:rPr>
      </w:pPr>
      <w:r>
        <w:rPr>
          <w:rtl/>
        </w:rPr>
        <w:t>לממשלה הזאת לא אכפת מיוקר המחיה. האם העלאת מע</w:t>
      </w:r>
      <w:r>
        <w:rPr>
          <w:rFonts w:hint="cs"/>
          <w:rtl/>
        </w:rPr>
        <w:t>"</w:t>
      </w:r>
      <w:r>
        <w:rPr>
          <w:rtl/>
        </w:rPr>
        <w:t>מ, ל</w:t>
      </w:r>
      <w:r w:rsidR="00C61A8B">
        <w:rPr>
          <w:rFonts w:hint="cs"/>
          <w:rtl/>
        </w:rPr>
        <w:t>נוכח</w:t>
      </w:r>
      <w:r>
        <w:rPr>
          <w:rtl/>
        </w:rPr>
        <w:t xml:space="preserve"> הנסיבות,</w:t>
      </w:r>
      <w:r w:rsidR="00C61A8B">
        <w:rPr>
          <w:rFonts w:hint="cs"/>
          <w:rtl/>
        </w:rPr>
        <w:t xml:space="preserve"> </w:t>
      </w:r>
      <w:r>
        <w:rPr>
          <w:rtl/>
        </w:rPr>
        <w:t>היא הכרחית?</w:t>
      </w:r>
      <w:r>
        <w:rPr>
          <w:rFonts w:hint="cs"/>
          <w:rtl/>
        </w:rPr>
        <w:t xml:space="preserve"> </w:t>
      </w:r>
      <w:r>
        <w:rPr>
          <w:rtl/>
        </w:rPr>
        <w:t>בהחלט יכול להיות</w:t>
      </w:r>
      <w:r>
        <w:rPr>
          <w:rFonts w:hint="cs"/>
          <w:rtl/>
        </w:rPr>
        <w:t>.</w:t>
      </w:r>
      <w:r>
        <w:rPr>
          <w:rtl/>
        </w:rPr>
        <w:t xml:space="preserve"> מדובר ב-7.2 מיליארד </w:t>
      </w:r>
      <w:r>
        <w:rPr>
          <w:rFonts w:hint="cs"/>
          <w:rtl/>
        </w:rPr>
        <w:t>שקלים שהם</w:t>
      </w:r>
      <w:r>
        <w:rPr>
          <w:rtl/>
        </w:rPr>
        <w:t xml:space="preserve"> תוספת להכנסות המדינה</w:t>
      </w:r>
      <w:r>
        <w:rPr>
          <w:rFonts w:hint="cs"/>
          <w:rtl/>
        </w:rPr>
        <w:t>.</w:t>
      </w:r>
      <w:r>
        <w:rPr>
          <w:rtl/>
        </w:rPr>
        <w:t xml:space="preserve"> כל שקל היום</w:t>
      </w:r>
      <w:r w:rsidR="00C61A8B">
        <w:rPr>
          <w:rFonts w:hint="cs"/>
          <w:rtl/>
        </w:rPr>
        <w:t>,</w:t>
      </w:r>
      <w:r>
        <w:rPr>
          <w:rtl/>
        </w:rPr>
        <w:t xml:space="preserve"> בעת המלחמה</w:t>
      </w:r>
      <w:r w:rsidR="00C61A8B">
        <w:rPr>
          <w:rFonts w:hint="cs"/>
          <w:rtl/>
        </w:rPr>
        <w:t>,</w:t>
      </w:r>
      <w:r>
        <w:rPr>
          <w:rtl/>
        </w:rPr>
        <w:t xml:space="preserve"> הוא חשוב. אלא מה? שימו לב: הממשלה הזאת לא יכולה להטיל מיסים על הציבור לפני שהיא בעצמה נכנסת מתחת לאלונקה</w:t>
      </w:r>
      <w:r w:rsidR="00C61A8B">
        <w:rPr>
          <w:rFonts w:hint="cs"/>
          <w:rtl/>
        </w:rPr>
        <w:t>,</w:t>
      </w:r>
      <w:r>
        <w:rPr>
          <w:rtl/>
        </w:rPr>
        <w:t xml:space="preserve"> אבל באמת.</w:t>
      </w:r>
      <w:r>
        <w:rPr>
          <w:rFonts w:hint="cs"/>
          <w:rtl/>
        </w:rPr>
        <w:t xml:space="preserve"> </w:t>
      </w:r>
      <w:r w:rsidRPr="002753CD">
        <w:rPr>
          <w:rtl/>
        </w:rPr>
        <w:t xml:space="preserve">בתקציב הזה אפשר היה לקצץ </w:t>
      </w:r>
      <w:r>
        <w:rPr>
          <w:rFonts w:hint="cs"/>
          <w:rtl/>
        </w:rPr>
        <w:t>5</w:t>
      </w:r>
      <w:r w:rsidRPr="002753CD">
        <w:rPr>
          <w:rtl/>
        </w:rPr>
        <w:t xml:space="preserve"> מיליארד </w:t>
      </w:r>
      <w:r>
        <w:rPr>
          <w:rFonts w:hint="cs"/>
          <w:rtl/>
        </w:rPr>
        <w:t>שקלים</w:t>
      </w:r>
      <w:r>
        <w:rPr>
          <w:rtl/>
        </w:rPr>
        <w:t xml:space="preserve"> בכספים הקואליציוניים</w:t>
      </w:r>
      <w:r>
        <w:rPr>
          <w:rFonts w:hint="cs"/>
          <w:rtl/>
        </w:rPr>
        <w:t xml:space="preserve"> –</w:t>
      </w:r>
      <w:r w:rsidRPr="002753CD">
        <w:rPr>
          <w:rtl/>
        </w:rPr>
        <w:t xml:space="preserve"> מה שלא נעשה</w:t>
      </w:r>
      <w:r>
        <w:rPr>
          <w:rFonts w:hint="cs"/>
          <w:rtl/>
        </w:rPr>
        <w:t>;</w:t>
      </w:r>
      <w:r w:rsidRPr="002753CD">
        <w:rPr>
          <w:rtl/>
        </w:rPr>
        <w:t xml:space="preserve"> בתקציב הזה אפשר היה לסגור לפחות </w:t>
      </w:r>
      <w:r>
        <w:rPr>
          <w:rFonts w:hint="cs"/>
          <w:rtl/>
        </w:rPr>
        <w:t>עשרה</w:t>
      </w:r>
      <w:r w:rsidRPr="002753CD">
        <w:rPr>
          <w:rtl/>
        </w:rPr>
        <w:t xml:space="preserve"> משרדים מיותרים, ורק על זה לחסוך כ</w:t>
      </w:r>
      <w:r>
        <w:rPr>
          <w:rFonts w:hint="cs"/>
          <w:rtl/>
        </w:rPr>
        <w:t>-2</w:t>
      </w:r>
      <w:r w:rsidRPr="002753CD">
        <w:rPr>
          <w:rtl/>
        </w:rPr>
        <w:t xml:space="preserve"> מיליארד </w:t>
      </w:r>
      <w:r>
        <w:rPr>
          <w:rFonts w:hint="cs"/>
          <w:rtl/>
        </w:rPr>
        <w:t>שקלים</w:t>
      </w:r>
      <w:r w:rsidR="00C61A8B">
        <w:rPr>
          <w:rFonts w:hint="cs"/>
          <w:rtl/>
        </w:rPr>
        <w:t>,</w:t>
      </w:r>
      <w:r w:rsidRPr="002753CD">
        <w:rPr>
          <w:rtl/>
        </w:rPr>
        <w:t xml:space="preserve"> וה</w:t>
      </w:r>
      <w:r>
        <w:rPr>
          <w:rFonts w:hint="cs"/>
          <w:rtl/>
        </w:rPr>
        <w:t>י</w:t>
      </w:r>
      <w:r w:rsidRPr="002753CD">
        <w:rPr>
          <w:rtl/>
        </w:rPr>
        <w:t>נה</w:t>
      </w:r>
      <w:r w:rsidR="00C61A8B">
        <w:rPr>
          <w:rFonts w:hint="cs"/>
          <w:rtl/>
        </w:rPr>
        <w:t>,</w:t>
      </w:r>
      <w:r w:rsidRPr="002753CD">
        <w:rPr>
          <w:rtl/>
        </w:rPr>
        <w:t xml:space="preserve"> הגענו </w:t>
      </w:r>
      <w:r>
        <w:rPr>
          <w:rFonts w:hint="cs"/>
          <w:rtl/>
        </w:rPr>
        <w:t>ל-7</w:t>
      </w:r>
      <w:r w:rsidRPr="002753CD">
        <w:rPr>
          <w:rtl/>
        </w:rPr>
        <w:t xml:space="preserve"> מיליארד שקלים</w:t>
      </w:r>
      <w:r>
        <w:rPr>
          <w:rFonts w:hint="cs"/>
          <w:rtl/>
        </w:rPr>
        <w:t>,</w:t>
      </w:r>
      <w:r w:rsidRPr="002753CD">
        <w:rPr>
          <w:rtl/>
        </w:rPr>
        <w:t xml:space="preserve"> ואם הממשלה הייתה עושה את זה</w:t>
      </w:r>
      <w:r>
        <w:rPr>
          <w:rFonts w:hint="cs"/>
          <w:rtl/>
        </w:rPr>
        <w:t>,</w:t>
      </w:r>
      <w:r w:rsidRPr="002753CD">
        <w:rPr>
          <w:rtl/>
        </w:rPr>
        <w:t xml:space="preserve"> לא היה צורך להעלות היום את המע"מ. </w:t>
      </w:r>
    </w:p>
    <w:p w:rsidR="00A137FB" w:rsidRDefault="00A137FB" w:rsidP="00045B3C">
      <w:pPr>
        <w:rPr>
          <w:rtl/>
        </w:rPr>
      </w:pPr>
      <w:bookmarkStart w:id="2913" w:name="_ETM_Q9_533550"/>
      <w:bookmarkStart w:id="2914" w:name="_ETM_Q9_533611"/>
      <w:bookmarkEnd w:id="2913"/>
      <w:bookmarkEnd w:id="2914"/>
    </w:p>
    <w:p w:rsidR="00A137FB" w:rsidRDefault="00A137FB" w:rsidP="00C61A8B">
      <w:pPr>
        <w:rPr>
          <w:rtl/>
        </w:rPr>
      </w:pPr>
      <w:bookmarkStart w:id="2915" w:name="_ETM_Q9_533677"/>
      <w:bookmarkStart w:id="2916" w:name="_ETM_Q9_533721"/>
      <w:bookmarkEnd w:id="2915"/>
      <w:bookmarkEnd w:id="2916"/>
      <w:r w:rsidRPr="002753CD">
        <w:rPr>
          <w:rtl/>
        </w:rPr>
        <w:t>זה כל</w:t>
      </w:r>
      <w:r>
        <w:rPr>
          <w:rFonts w:hint="cs"/>
          <w:rtl/>
        </w:rPr>
        <w:t xml:space="preserve"> </w:t>
      </w:r>
      <w:r>
        <w:rPr>
          <w:rtl/>
        </w:rPr>
        <w:t>כך נכון, כל</w:t>
      </w:r>
      <w:r>
        <w:rPr>
          <w:rFonts w:hint="cs"/>
          <w:rtl/>
        </w:rPr>
        <w:t xml:space="preserve"> </w:t>
      </w:r>
      <w:r w:rsidRPr="002753CD">
        <w:rPr>
          <w:rtl/>
        </w:rPr>
        <w:t>כך צודק וכל</w:t>
      </w:r>
      <w:r>
        <w:rPr>
          <w:rFonts w:hint="cs"/>
          <w:rtl/>
        </w:rPr>
        <w:t xml:space="preserve"> </w:t>
      </w:r>
      <w:r w:rsidRPr="002753CD">
        <w:rPr>
          <w:rtl/>
        </w:rPr>
        <w:t>כך מתבקש</w:t>
      </w:r>
      <w:r w:rsidR="00C61A8B">
        <w:rPr>
          <w:rFonts w:hint="cs"/>
          <w:rtl/>
        </w:rPr>
        <w:t>,</w:t>
      </w:r>
      <w:r w:rsidRPr="002753CD">
        <w:rPr>
          <w:rtl/>
        </w:rPr>
        <w:t xml:space="preserve"> שברור</w:t>
      </w:r>
      <w:r>
        <w:rPr>
          <w:rtl/>
        </w:rPr>
        <w:t xml:space="preserve"> </w:t>
      </w:r>
      <w:r w:rsidRPr="002753CD">
        <w:rPr>
          <w:rtl/>
        </w:rPr>
        <w:t>שה</w:t>
      </w:r>
      <w:r>
        <w:rPr>
          <w:rtl/>
        </w:rPr>
        <w:t>ממשלה הכושלת הזאת לא תעשה את זה</w:t>
      </w:r>
      <w:r>
        <w:rPr>
          <w:rFonts w:hint="cs"/>
          <w:rtl/>
        </w:rPr>
        <w:t xml:space="preserve">. מכיוון שכל מה שמעניין את ראש הממשלה ואת שר האוצר </w:t>
      </w:r>
      <w:bookmarkStart w:id="2917" w:name="_ETM_Q9_537000"/>
      <w:bookmarkEnd w:id="2917"/>
      <w:r>
        <w:rPr>
          <w:rFonts w:hint="cs"/>
          <w:rtl/>
        </w:rPr>
        <w:t xml:space="preserve">זה שרידות הקואליציה, הם ממשיכים לפעול בניגוד מוחלט להמלצות של הדרג המקצועי במשרד האוצר, של קרן המטבע העולמית, של סוכנויות הדירוג, ובניגוד לאינטרס הציבורי הרחב. במקום לסגור משרדים, לבטל את הכספים הקואליציוניים, לקצץ </w:t>
      </w:r>
      <w:bookmarkStart w:id="2918" w:name="_ETM_Q9_562000"/>
      <w:bookmarkEnd w:id="2918"/>
      <w:r>
        <w:rPr>
          <w:rFonts w:hint="cs"/>
          <w:rtl/>
        </w:rPr>
        <w:t>בהוצאות הממשלה בת 38 השרים</w:t>
      </w:r>
      <w:r w:rsidR="00C61A8B">
        <w:rPr>
          <w:rFonts w:hint="cs"/>
          <w:rtl/>
        </w:rPr>
        <w:t>,</w:t>
      </w:r>
      <w:r>
        <w:rPr>
          <w:rFonts w:hint="cs"/>
          <w:rtl/>
        </w:rPr>
        <w:t xml:space="preserve"> הם מטילים מיסים על הציבור. אין כאן מדיניות ואין כאן הנהגה כלכלית. </w:t>
      </w:r>
    </w:p>
    <w:p w:rsidR="00A137FB" w:rsidRDefault="00A137FB" w:rsidP="00045B3C">
      <w:pPr>
        <w:rPr>
          <w:rtl/>
        </w:rPr>
      </w:pPr>
    </w:p>
    <w:p w:rsidR="00A137FB" w:rsidRDefault="00A137FB" w:rsidP="00045B3C">
      <w:pPr>
        <w:rPr>
          <w:rtl/>
        </w:rPr>
      </w:pPr>
      <w:bookmarkStart w:id="2919" w:name="_ETM_Q9_579000"/>
      <w:bookmarkEnd w:id="2919"/>
      <w:r>
        <w:rPr>
          <w:rFonts w:hint="cs"/>
          <w:rtl/>
        </w:rPr>
        <w:t xml:space="preserve">אני אומר שוב: כל מי שמעניק היום </w:t>
      </w:r>
      <w:bookmarkStart w:id="2920" w:name="_ETM_Q9_380000"/>
      <w:bookmarkStart w:id="2921" w:name="_ETM_Q9_410810"/>
      <w:bookmarkStart w:id="2922" w:name="_ETM_Q9_490639"/>
      <w:bookmarkStart w:id="2923" w:name="_ETM_Q9_538900"/>
      <w:bookmarkStart w:id="2924" w:name="_ETM_Q9_581119"/>
      <w:bookmarkEnd w:id="2920"/>
      <w:bookmarkEnd w:id="2921"/>
      <w:bookmarkEnd w:id="2922"/>
      <w:bookmarkEnd w:id="2923"/>
      <w:bookmarkEnd w:id="2924"/>
      <w:r>
        <w:rPr>
          <w:rtl/>
        </w:rPr>
        <w:t xml:space="preserve">חמצן </w:t>
      </w:r>
      <w:bookmarkStart w:id="2925" w:name="_ETM_Q9_582399"/>
      <w:bookmarkEnd w:id="2925"/>
      <w:r>
        <w:rPr>
          <w:rtl/>
        </w:rPr>
        <w:t xml:space="preserve">להישרדות </w:t>
      </w:r>
      <w:bookmarkStart w:id="2926" w:name="_ETM_Q9_583270"/>
      <w:bookmarkEnd w:id="2926"/>
      <w:r>
        <w:rPr>
          <w:rtl/>
        </w:rPr>
        <w:t xml:space="preserve">של </w:t>
      </w:r>
      <w:bookmarkStart w:id="2927" w:name="_ETM_Q9_583509"/>
      <w:bookmarkEnd w:id="2927"/>
      <w:r>
        <w:rPr>
          <w:rtl/>
        </w:rPr>
        <w:t xml:space="preserve">הממשלה </w:t>
      </w:r>
      <w:bookmarkStart w:id="2928" w:name="_ETM_Q9_584079"/>
      <w:bookmarkEnd w:id="2928"/>
      <w:r>
        <w:rPr>
          <w:rtl/>
        </w:rPr>
        <w:t xml:space="preserve">הכושלת </w:t>
      </w:r>
      <w:bookmarkStart w:id="2929" w:name="_ETM_Q9_584589"/>
      <w:bookmarkEnd w:id="2929"/>
      <w:r>
        <w:rPr>
          <w:rtl/>
        </w:rPr>
        <w:t>הזאת</w:t>
      </w:r>
      <w:r>
        <w:rPr>
          <w:rFonts w:hint="cs"/>
          <w:rtl/>
        </w:rPr>
        <w:t>,</w:t>
      </w:r>
      <w:r>
        <w:rPr>
          <w:rtl/>
        </w:rPr>
        <w:t xml:space="preserve"> </w:t>
      </w:r>
      <w:bookmarkStart w:id="2930" w:name="_ETM_Q9_585730"/>
      <w:bookmarkEnd w:id="2930"/>
      <w:r>
        <w:rPr>
          <w:rFonts w:hint="cs"/>
          <w:rtl/>
        </w:rPr>
        <w:t>יישא</w:t>
      </w:r>
      <w:r>
        <w:rPr>
          <w:rtl/>
        </w:rPr>
        <w:t xml:space="preserve"> </w:t>
      </w:r>
      <w:bookmarkStart w:id="2931" w:name="_ETM_Q9_586180"/>
      <w:bookmarkEnd w:id="2931"/>
      <w:r>
        <w:rPr>
          <w:rtl/>
        </w:rPr>
        <w:t xml:space="preserve">באחריות </w:t>
      </w:r>
      <w:bookmarkStart w:id="2932" w:name="_ETM_Q9_587110"/>
      <w:bookmarkEnd w:id="2932"/>
      <w:r>
        <w:rPr>
          <w:rtl/>
        </w:rPr>
        <w:t xml:space="preserve">המלאה </w:t>
      </w:r>
      <w:bookmarkStart w:id="2933" w:name="_ETM_Q9_588100"/>
      <w:bookmarkEnd w:id="2933"/>
      <w:r>
        <w:rPr>
          <w:rtl/>
        </w:rPr>
        <w:t xml:space="preserve">על </w:t>
      </w:r>
      <w:bookmarkStart w:id="2934" w:name="_ETM_Q9_588310"/>
      <w:bookmarkEnd w:id="2934"/>
      <w:r>
        <w:rPr>
          <w:rtl/>
        </w:rPr>
        <w:t xml:space="preserve">האסון </w:t>
      </w:r>
      <w:bookmarkStart w:id="2935" w:name="_ETM_Q9_588730"/>
      <w:bookmarkEnd w:id="2935"/>
      <w:r>
        <w:rPr>
          <w:rtl/>
        </w:rPr>
        <w:t xml:space="preserve">הכלכלי </w:t>
      </w:r>
      <w:bookmarkStart w:id="2936" w:name="_ETM_Q9_589210"/>
      <w:bookmarkEnd w:id="2936"/>
      <w:r>
        <w:rPr>
          <w:rFonts w:hint="cs"/>
          <w:rtl/>
        </w:rPr>
        <w:t>שבדרך. תודה רבה.</w:t>
      </w:r>
    </w:p>
    <w:p w:rsidR="00A137FB" w:rsidRDefault="00A137FB" w:rsidP="00045B3C">
      <w:pPr>
        <w:rPr>
          <w:rtl/>
        </w:rPr>
      </w:pPr>
    </w:p>
    <w:p w:rsidR="00A137FB" w:rsidRDefault="00A137FB" w:rsidP="00045B3C">
      <w:pPr>
        <w:pStyle w:val="af6"/>
        <w:keepNext/>
        <w:rPr>
          <w:rtl/>
        </w:rPr>
      </w:pPr>
      <w:bookmarkStart w:id="2937" w:name="ET_yor_6595_22"/>
      <w:r w:rsidRPr="002753CD">
        <w:rPr>
          <w:rStyle w:val="TagStyle"/>
          <w:rtl/>
        </w:rPr>
        <w:t xml:space="preserve"> &lt;&lt; יור &gt;&gt; </w:t>
      </w:r>
      <w:r>
        <w:rPr>
          <w:rtl/>
        </w:rPr>
        <w:t>היו"ר ארז מלול:</w:t>
      </w:r>
      <w:r w:rsidRPr="002753CD">
        <w:rPr>
          <w:rStyle w:val="TagStyle"/>
          <w:rtl/>
        </w:rPr>
        <w:t xml:space="preserve"> &lt;&lt; יור &gt;&gt;</w:t>
      </w:r>
      <w:r>
        <w:rPr>
          <w:rtl/>
        </w:rPr>
        <w:t xml:space="preserve">  </w:t>
      </w:r>
      <w:bookmarkEnd w:id="2937"/>
    </w:p>
    <w:p w:rsidR="00A137FB" w:rsidRDefault="00A137FB" w:rsidP="00722A48">
      <w:pPr>
        <w:rPr>
          <w:rtl/>
        </w:rPr>
      </w:pPr>
    </w:p>
    <w:p w:rsidR="00A137FB" w:rsidRDefault="00A137FB" w:rsidP="00045B3C">
      <w:pPr>
        <w:rPr>
          <w:rtl/>
        </w:rPr>
      </w:pPr>
      <w:r>
        <w:rPr>
          <w:rFonts w:hint="cs"/>
          <w:rtl/>
        </w:rPr>
        <w:t xml:space="preserve">תודה רבה. חבר הכנסת דן אילוז </w:t>
      </w:r>
      <w:r>
        <w:rPr>
          <w:rFonts w:hint="eastAsia"/>
          <w:rtl/>
        </w:rPr>
        <w:t>–</w:t>
      </w:r>
      <w:r>
        <w:rPr>
          <w:rFonts w:hint="cs"/>
          <w:rtl/>
        </w:rPr>
        <w:t xml:space="preserve"> אינו נוכח</w:t>
      </w:r>
      <w:bookmarkStart w:id="2938" w:name="_ETM_Q9_590000"/>
      <w:bookmarkEnd w:id="2938"/>
      <w:r>
        <w:rPr>
          <w:rFonts w:hint="cs"/>
          <w:rtl/>
        </w:rPr>
        <w:t xml:space="preserve">. חבר הכנסת גלעד קריב, בבקשה, שלוש דקות לרשותך. לאחר מכן </w:t>
      </w:r>
      <w:r>
        <w:rPr>
          <w:rFonts w:hint="eastAsia"/>
          <w:rtl/>
        </w:rPr>
        <w:t xml:space="preserve">– </w:t>
      </w:r>
      <w:r>
        <w:rPr>
          <w:rFonts w:hint="cs"/>
          <w:rtl/>
        </w:rPr>
        <w:t xml:space="preserve">חבר הכנסת מאיר כהן. </w:t>
      </w:r>
    </w:p>
    <w:p w:rsidR="00A137FB" w:rsidRDefault="00A137FB" w:rsidP="00045B3C">
      <w:pPr>
        <w:rPr>
          <w:rtl/>
        </w:rPr>
      </w:pPr>
    </w:p>
    <w:p w:rsidR="00A137FB" w:rsidRDefault="00A137FB" w:rsidP="00045B3C">
      <w:pPr>
        <w:pStyle w:val="a4"/>
        <w:keepNext/>
        <w:rPr>
          <w:rtl/>
        </w:rPr>
      </w:pPr>
      <w:bookmarkStart w:id="2939" w:name="ET_speaker_6156_23"/>
      <w:r w:rsidRPr="002753CD">
        <w:rPr>
          <w:rStyle w:val="TagStyle"/>
          <w:rtl/>
        </w:rPr>
        <w:t xml:space="preserve"> &lt;&lt; דובר &gt;&gt; </w:t>
      </w:r>
      <w:bookmarkStart w:id="2940" w:name="_Toc161090218"/>
      <w:r>
        <w:rPr>
          <w:rtl/>
        </w:rPr>
        <w:t>גלעד קריב (העבודה):</w:t>
      </w:r>
      <w:bookmarkEnd w:id="2940"/>
      <w:r w:rsidRPr="002753CD">
        <w:rPr>
          <w:rStyle w:val="TagStyle"/>
          <w:rtl/>
        </w:rPr>
        <w:t xml:space="preserve"> &lt;&lt; דובר &gt;&gt;</w:t>
      </w:r>
      <w:r>
        <w:rPr>
          <w:rtl/>
        </w:rPr>
        <w:t xml:space="preserve">  </w:t>
      </w:r>
      <w:bookmarkEnd w:id="2939"/>
    </w:p>
    <w:p w:rsidR="00A137FB" w:rsidRDefault="00A137FB" w:rsidP="00722A48">
      <w:pPr>
        <w:rPr>
          <w:rtl/>
        </w:rPr>
      </w:pPr>
    </w:p>
    <w:p w:rsidR="00A137FB" w:rsidRDefault="00A137FB" w:rsidP="00C61A8B">
      <w:pPr>
        <w:rPr>
          <w:rtl/>
        </w:rPr>
      </w:pPr>
      <w:bookmarkStart w:id="2941" w:name="_ETM_Q9_600000"/>
      <w:bookmarkStart w:id="2942" w:name="_ETM_Q9_611410"/>
      <w:bookmarkEnd w:id="2941"/>
      <w:bookmarkEnd w:id="2942"/>
      <w:r>
        <w:rPr>
          <w:rtl/>
        </w:rPr>
        <w:t xml:space="preserve">אדוני </w:t>
      </w:r>
      <w:bookmarkStart w:id="2943" w:name="_ETM_Q9_611890"/>
      <w:bookmarkEnd w:id="2943"/>
      <w:r>
        <w:rPr>
          <w:rtl/>
        </w:rPr>
        <w:t>היושב-ראש</w:t>
      </w:r>
      <w:r>
        <w:rPr>
          <w:rFonts w:hint="cs"/>
          <w:rtl/>
        </w:rPr>
        <w:t>,</w:t>
      </w:r>
      <w:r>
        <w:rPr>
          <w:rtl/>
        </w:rPr>
        <w:t xml:space="preserve"> </w:t>
      </w:r>
      <w:bookmarkStart w:id="2944" w:name="_ETM_Q9_612849"/>
      <w:bookmarkEnd w:id="2944"/>
      <w:r>
        <w:rPr>
          <w:rtl/>
        </w:rPr>
        <w:t xml:space="preserve">כנסת </w:t>
      </w:r>
      <w:bookmarkStart w:id="2945" w:name="_ETM_Q9_613569"/>
      <w:bookmarkEnd w:id="2945"/>
      <w:r>
        <w:rPr>
          <w:rtl/>
        </w:rPr>
        <w:t>נכבדה</w:t>
      </w:r>
      <w:r>
        <w:rPr>
          <w:rFonts w:hint="cs"/>
          <w:rtl/>
        </w:rPr>
        <w:t>,</w:t>
      </w:r>
      <w:r>
        <w:rPr>
          <w:rtl/>
        </w:rPr>
        <w:t xml:space="preserve"> </w:t>
      </w:r>
      <w:bookmarkStart w:id="2946" w:name="_ETM_Q9_614980"/>
      <w:bookmarkEnd w:id="2946"/>
      <w:r>
        <w:rPr>
          <w:rtl/>
        </w:rPr>
        <w:t xml:space="preserve">אדוני </w:t>
      </w:r>
      <w:bookmarkStart w:id="2947" w:name="_ETM_Q9_615430"/>
      <w:bookmarkEnd w:id="2947"/>
      <w:r>
        <w:rPr>
          <w:rtl/>
        </w:rPr>
        <w:t>השר</w:t>
      </w:r>
      <w:r>
        <w:rPr>
          <w:rFonts w:hint="cs"/>
          <w:rtl/>
        </w:rPr>
        <w:t>,</w:t>
      </w:r>
      <w:r>
        <w:rPr>
          <w:rtl/>
        </w:rPr>
        <w:t xml:space="preserve"> </w:t>
      </w:r>
      <w:bookmarkStart w:id="2948" w:name="_ETM_Q9_616680"/>
      <w:bookmarkEnd w:id="2948"/>
      <w:r>
        <w:rPr>
          <w:rtl/>
        </w:rPr>
        <w:t>ראשית</w:t>
      </w:r>
      <w:r>
        <w:rPr>
          <w:rFonts w:hint="cs"/>
          <w:rtl/>
        </w:rPr>
        <w:t>,</w:t>
      </w:r>
      <w:r>
        <w:rPr>
          <w:rtl/>
        </w:rPr>
        <w:t xml:space="preserve"> </w:t>
      </w:r>
      <w:bookmarkStart w:id="2949" w:name="_ETM_Q9_617040"/>
      <w:bookmarkEnd w:id="2949"/>
      <w:r>
        <w:rPr>
          <w:rtl/>
        </w:rPr>
        <w:t xml:space="preserve">מכיוון </w:t>
      </w:r>
      <w:bookmarkStart w:id="2950" w:name="_ETM_Q9_617430"/>
      <w:bookmarkEnd w:id="2950"/>
      <w:r>
        <w:rPr>
          <w:rtl/>
        </w:rPr>
        <w:t xml:space="preserve">שאנחנו </w:t>
      </w:r>
      <w:bookmarkStart w:id="2951" w:name="_ETM_Q9_617939"/>
      <w:bookmarkEnd w:id="2951"/>
      <w:r>
        <w:rPr>
          <w:rtl/>
        </w:rPr>
        <w:t xml:space="preserve">בדיון </w:t>
      </w:r>
      <w:bookmarkStart w:id="2952" w:name="_ETM_Q9_619379"/>
      <w:bookmarkEnd w:id="2952"/>
      <w:r>
        <w:rPr>
          <w:rFonts w:hint="cs"/>
          <w:rtl/>
        </w:rPr>
        <w:t>ב</w:t>
      </w:r>
      <w:r>
        <w:rPr>
          <w:rtl/>
        </w:rPr>
        <w:t xml:space="preserve">החלטה </w:t>
      </w:r>
      <w:bookmarkStart w:id="2953" w:name="_ETM_Q9_619859"/>
      <w:bookmarkEnd w:id="2953"/>
      <w:r>
        <w:rPr>
          <w:rtl/>
        </w:rPr>
        <w:t xml:space="preserve">של </w:t>
      </w:r>
      <w:bookmarkStart w:id="2954" w:name="_ETM_Q9_620040"/>
      <w:bookmarkEnd w:id="2954"/>
      <w:r>
        <w:rPr>
          <w:rtl/>
        </w:rPr>
        <w:t xml:space="preserve">ועדה </w:t>
      </w:r>
      <w:bookmarkStart w:id="2955" w:name="_ETM_Q9_620379"/>
      <w:bookmarkEnd w:id="2955"/>
      <w:r>
        <w:rPr>
          <w:rtl/>
        </w:rPr>
        <w:t xml:space="preserve">את </w:t>
      </w:r>
      <w:bookmarkStart w:id="2956" w:name="_ETM_Q9_620469"/>
      <w:bookmarkEnd w:id="2956"/>
      <w:r>
        <w:rPr>
          <w:rtl/>
        </w:rPr>
        <w:t>הכספים</w:t>
      </w:r>
      <w:r w:rsidR="00C61A8B">
        <w:rPr>
          <w:rFonts w:hint="cs"/>
          <w:rtl/>
        </w:rPr>
        <w:t>,</w:t>
      </w:r>
      <w:r>
        <w:rPr>
          <w:rtl/>
        </w:rPr>
        <w:t xml:space="preserve"> </w:t>
      </w:r>
      <w:bookmarkStart w:id="2957" w:name="_ETM_Q9_621219"/>
      <w:bookmarkEnd w:id="2957"/>
      <w:r>
        <w:rPr>
          <w:rtl/>
        </w:rPr>
        <w:t xml:space="preserve">אני </w:t>
      </w:r>
      <w:bookmarkStart w:id="2958" w:name="_ETM_Q9_621459"/>
      <w:bookmarkEnd w:id="2958"/>
      <w:r>
        <w:rPr>
          <w:rtl/>
        </w:rPr>
        <w:t xml:space="preserve">אשלח </w:t>
      </w:r>
      <w:bookmarkStart w:id="2959" w:name="_ETM_Q9_621819"/>
      <w:bookmarkEnd w:id="2959"/>
      <w:r>
        <w:rPr>
          <w:rtl/>
        </w:rPr>
        <w:t xml:space="preserve">מכאן </w:t>
      </w:r>
      <w:bookmarkStart w:id="2960" w:name="_ETM_Q9_622450"/>
      <w:bookmarkEnd w:id="2960"/>
      <w:r>
        <w:rPr>
          <w:rtl/>
        </w:rPr>
        <w:t xml:space="preserve">ברכת </w:t>
      </w:r>
      <w:bookmarkStart w:id="2961" w:name="_ETM_Q9_623650"/>
      <w:bookmarkEnd w:id="2961"/>
      <w:r>
        <w:rPr>
          <w:rtl/>
        </w:rPr>
        <w:t xml:space="preserve">רפואה </w:t>
      </w:r>
      <w:bookmarkStart w:id="2962" w:name="_ETM_Q9_624190"/>
      <w:bookmarkEnd w:id="2962"/>
      <w:r>
        <w:rPr>
          <w:rtl/>
        </w:rPr>
        <w:t xml:space="preserve">שלמה </w:t>
      </w:r>
      <w:bookmarkStart w:id="2963" w:name="_ETM_Q9_625180"/>
      <w:bookmarkEnd w:id="2963"/>
      <w:r>
        <w:rPr>
          <w:rtl/>
        </w:rPr>
        <w:t xml:space="preserve">ליושב-ראש </w:t>
      </w:r>
      <w:bookmarkStart w:id="2964" w:name="_ETM_Q9_626050"/>
      <w:bookmarkEnd w:id="2964"/>
      <w:r>
        <w:rPr>
          <w:rtl/>
        </w:rPr>
        <w:t>הוועדה</w:t>
      </w:r>
      <w:r>
        <w:rPr>
          <w:rFonts w:hint="cs"/>
          <w:rtl/>
        </w:rPr>
        <w:t>,</w:t>
      </w:r>
      <w:r>
        <w:rPr>
          <w:rtl/>
        </w:rPr>
        <w:t xml:space="preserve"> </w:t>
      </w:r>
      <w:bookmarkStart w:id="2965" w:name="_ETM_Q9_626770"/>
      <w:bookmarkEnd w:id="2965"/>
      <w:r>
        <w:rPr>
          <w:rtl/>
        </w:rPr>
        <w:t xml:space="preserve">חבר </w:t>
      </w:r>
      <w:bookmarkStart w:id="2966" w:name="_ETM_Q9_627160"/>
      <w:bookmarkEnd w:id="2966"/>
      <w:r>
        <w:rPr>
          <w:rtl/>
        </w:rPr>
        <w:t xml:space="preserve">הכנסת </w:t>
      </w:r>
      <w:bookmarkStart w:id="2967" w:name="_ETM_Q9_627670"/>
      <w:bookmarkEnd w:id="2967"/>
      <w:r>
        <w:rPr>
          <w:rtl/>
        </w:rPr>
        <w:t xml:space="preserve">הרב </w:t>
      </w:r>
      <w:bookmarkStart w:id="2968" w:name="_ETM_Q9_628030"/>
      <w:bookmarkEnd w:id="2968"/>
      <w:r>
        <w:rPr>
          <w:rtl/>
        </w:rPr>
        <w:t xml:space="preserve">משה </w:t>
      </w:r>
      <w:bookmarkStart w:id="2969" w:name="_ETM_Q9_628420"/>
      <w:bookmarkEnd w:id="2969"/>
      <w:r>
        <w:rPr>
          <w:rtl/>
        </w:rPr>
        <w:t>גפני</w:t>
      </w:r>
      <w:r>
        <w:rPr>
          <w:rFonts w:hint="cs"/>
          <w:rtl/>
        </w:rPr>
        <w:t>.</w:t>
      </w:r>
      <w:r>
        <w:rPr>
          <w:rtl/>
        </w:rPr>
        <w:t xml:space="preserve"> </w:t>
      </w:r>
      <w:bookmarkStart w:id="2970" w:name="_ETM_Q9_629620"/>
      <w:bookmarkEnd w:id="2970"/>
      <w:r>
        <w:rPr>
          <w:rtl/>
        </w:rPr>
        <w:t xml:space="preserve">אני </w:t>
      </w:r>
      <w:bookmarkStart w:id="2971" w:name="_ETM_Q9_630130"/>
      <w:bookmarkEnd w:id="2971"/>
      <w:r>
        <w:rPr>
          <w:rtl/>
        </w:rPr>
        <w:t xml:space="preserve">מקווה </w:t>
      </w:r>
      <w:bookmarkStart w:id="2972" w:name="_ETM_Q9_630670"/>
      <w:bookmarkEnd w:id="2972"/>
      <w:r>
        <w:rPr>
          <w:rtl/>
        </w:rPr>
        <w:t xml:space="preserve">שהוא </w:t>
      </w:r>
      <w:bookmarkStart w:id="2973" w:name="_ETM_Q9_631690"/>
      <w:bookmarkStart w:id="2974" w:name="_ETM_Q9_632050"/>
      <w:bookmarkEnd w:id="2973"/>
      <w:bookmarkEnd w:id="2974"/>
      <w:r>
        <w:rPr>
          <w:rtl/>
        </w:rPr>
        <w:t>בטוב</w:t>
      </w:r>
      <w:r>
        <w:rPr>
          <w:rFonts w:hint="cs"/>
          <w:rtl/>
        </w:rPr>
        <w:t>,</w:t>
      </w:r>
      <w:r>
        <w:rPr>
          <w:rtl/>
        </w:rPr>
        <w:t xml:space="preserve"> </w:t>
      </w:r>
      <w:bookmarkStart w:id="2975" w:name="_ETM_Q9_633130"/>
      <w:bookmarkEnd w:id="2975"/>
      <w:r>
        <w:rPr>
          <w:rtl/>
        </w:rPr>
        <w:t>וש</w:t>
      </w:r>
      <w:r>
        <w:rPr>
          <w:rFonts w:hint="cs"/>
          <w:rtl/>
        </w:rPr>
        <w:t>כ</w:t>
      </w:r>
      <w:r>
        <w:rPr>
          <w:rtl/>
        </w:rPr>
        <w:t xml:space="preserve">ל </w:t>
      </w:r>
      <w:bookmarkStart w:id="2976" w:name="_ETM_Q9_634090"/>
      <w:bookmarkEnd w:id="2976"/>
      <w:r>
        <w:rPr>
          <w:rtl/>
        </w:rPr>
        <w:t>השמוע</w:t>
      </w:r>
      <w:r>
        <w:rPr>
          <w:rFonts w:hint="cs"/>
          <w:rtl/>
        </w:rPr>
        <w:t>ות</w:t>
      </w:r>
      <w:r>
        <w:rPr>
          <w:rtl/>
        </w:rPr>
        <w:t xml:space="preserve"> </w:t>
      </w:r>
      <w:bookmarkStart w:id="2977" w:name="_ETM_Q9_634840"/>
      <w:bookmarkStart w:id="2978" w:name="_ETM_Q9_635550"/>
      <w:bookmarkEnd w:id="2977"/>
      <w:bookmarkEnd w:id="2978"/>
      <w:r>
        <w:rPr>
          <w:rFonts w:hint="cs"/>
          <w:rtl/>
        </w:rPr>
        <w:t xml:space="preserve">על </w:t>
      </w:r>
      <w:bookmarkStart w:id="2979" w:name="_ETM_Q9_636053"/>
      <w:bookmarkEnd w:id="2979"/>
      <w:r>
        <w:rPr>
          <w:rFonts w:hint="cs"/>
          <w:rtl/>
        </w:rPr>
        <w:t xml:space="preserve">כך </w:t>
      </w:r>
      <w:r>
        <w:rPr>
          <w:rtl/>
        </w:rPr>
        <w:t xml:space="preserve">שהוא </w:t>
      </w:r>
      <w:bookmarkStart w:id="2980" w:name="_ETM_Q9_635940"/>
      <w:bookmarkEnd w:id="2980"/>
      <w:r>
        <w:rPr>
          <w:rtl/>
        </w:rPr>
        <w:t xml:space="preserve">לא </w:t>
      </w:r>
      <w:bookmarkStart w:id="2981" w:name="_ETM_Q9_636180"/>
      <w:bookmarkEnd w:id="2981"/>
      <w:r>
        <w:rPr>
          <w:rtl/>
        </w:rPr>
        <w:t xml:space="preserve">מופיע </w:t>
      </w:r>
      <w:bookmarkStart w:id="2982" w:name="_ETM_Q9_636660"/>
      <w:bookmarkEnd w:id="2982"/>
      <w:r>
        <w:rPr>
          <w:rtl/>
        </w:rPr>
        <w:t>לעבודתו</w:t>
      </w:r>
      <w:r>
        <w:rPr>
          <w:rFonts w:hint="cs"/>
          <w:rtl/>
        </w:rPr>
        <w:t xml:space="preserve"> –</w:t>
      </w:r>
      <w:r>
        <w:rPr>
          <w:rtl/>
        </w:rPr>
        <w:t xml:space="preserve"> </w:t>
      </w:r>
      <w:bookmarkStart w:id="2983" w:name="_ETM_Q9_637590"/>
      <w:bookmarkEnd w:id="2983"/>
      <w:r>
        <w:rPr>
          <w:rtl/>
        </w:rPr>
        <w:t xml:space="preserve">שעליה </w:t>
      </w:r>
      <w:bookmarkStart w:id="2984" w:name="_ETM_Q9_638100"/>
      <w:bookmarkEnd w:id="2984"/>
      <w:r>
        <w:rPr>
          <w:rtl/>
        </w:rPr>
        <w:t xml:space="preserve">הוא </w:t>
      </w:r>
      <w:bookmarkStart w:id="2985" w:name="_ETM_Q9_638190"/>
      <w:bookmarkEnd w:id="2985"/>
      <w:r>
        <w:rPr>
          <w:rtl/>
        </w:rPr>
        <w:t xml:space="preserve">מקבל </w:t>
      </w:r>
      <w:bookmarkStart w:id="2986" w:name="_ETM_Q9_638670"/>
      <w:bookmarkEnd w:id="2986"/>
      <w:r>
        <w:rPr>
          <w:rtl/>
        </w:rPr>
        <w:t xml:space="preserve">משכורת </w:t>
      </w:r>
      <w:bookmarkStart w:id="2987" w:name="_ETM_Q9_639450"/>
      <w:bookmarkEnd w:id="2987"/>
      <w:r>
        <w:rPr>
          <w:rFonts w:hint="cs"/>
          <w:rtl/>
        </w:rPr>
        <w:t xml:space="preserve">– </w:t>
      </w:r>
      <w:r>
        <w:rPr>
          <w:rtl/>
        </w:rPr>
        <w:t xml:space="preserve">מכיוון </w:t>
      </w:r>
      <w:bookmarkStart w:id="2988" w:name="_ETM_Q9_639990"/>
      <w:bookmarkEnd w:id="2988"/>
      <w:r>
        <w:rPr>
          <w:rtl/>
        </w:rPr>
        <w:t xml:space="preserve">שהוא </w:t>
      </w:r>
      <w:bookmarkStart w:id="2989" w:name="_ETM_Q9_640230"/>
      <w:bookmarkEnd w:id="2989"/>
      <w:r>
        <w:rPr>
          <w:rtl/>
        </w:rPr>
        <w:t xml:space="preserve">לא </w:t>
      </w:r>
      <w:bookmarkStart w:id="2990" w:name="_ETM_Q9_640380"/>
      <w:bookmarkEnd w:id="2990"/>
      <w:r>
        <w:rPr>
          <w:rtl/>
        </w:rPr>
        <w:t xml:space="preserve">מרוצה </w:t>
      </w:r>
      <w:bookmarkStart w:id="2991" w:name="_ETM_Q9_643110"/>
      <w:bookmarkEnd w:id="2991"/>
      <w:r>
        <w:rPr>
          <w:rFonts w:hint="cs"/>
          <w:rtl/>
        </w:rPr>
        <w:t>מ</w:t>
      </w:r>
      <w:r>
        <w:rPr>
          <w:rtl/>
        </w:rPr>
        <w:t xml:space="preserve">הקפאת </w:t>
      </w:r>
      <w:bookmarkStart w:id="2992" w:name="_ETM_Q9_643620"/>
      <w:bookmarkEnd w:id="2992"/>
      <w:r>
        <w:rPr>
          <w:rtl/>
        </w:rPr>
        <w:t xml:space="preserve">האתנן </w:t>
      </w:r>
      <w:bookmarkStart w:id="2993" w:name="_ETM_Q9_644400"/>
      <w:bookmarkEnd w:id="2993"/>
      <w:r>
        <w:rPr>
          <w:rtl/>
        </w:rPr>
        <w:t xml:space="preserve">שניתן </w:t>
      </w:r>
      <w:bookmarkStart w:id="2994" w:name="_ETM_Q9_645090"/>
      <w:bookmarkEnd w:id="2994"/>
      <w:r>
        <w:rPr>
          <w:rtl/>
        </w:rPr>
        <w:t xml:space="preserve">למפלגות </w:t>
      </w:r>
      <w:bookmarkStart w:id="2995" w:name="_ETM_Q9_645720"/>
      <w:bookmarkEnd w:id="2995"/>
      <w:r>
        <w:rPr>
          <w:rtl/>
        </w:rPr>
        <w:t>החרדיות</w:t>
      </w:r>
      <w:r>
        <w:rPr>
          <w:rFonts w:hint="cs"/>
          <w:rtl/>
        </w:rPr>
        <w:t>,</w:t>
      </w:r>
      <w:r>
        <w:rPr>
          <w:rtl/>
        </w:rPr>
        <w:t xml:space="preserve"> </w:t>
      </w:r>
      <w:bookmarkStart w:id="2996" w:name="_ETM_Q9_646440"/>
      <w:bookmarkEnd w:id="2996"/>
      <w:r>
        <w:rPr>
          <w:rtl/>
        </w:rPr>
        <w:t xml:space="preserve">שהשמועות </w:t>
      </w:r>
      <w:bookmarkStart w:id="2997" w:name="_ETM_Q9_647040"/>
      <w:bookmarkEnd w:id="2997"/>
      <w:r>
        <w:rPr>
          <w:rtl/>
        </w:rPr>
        <w:t xml:space="preserve">הללו </w:t>
      </w:r>
      <w:bookmarkStart w:id="2998" w:name="_ETM_Q9_647370"/>
      <w:bookmarkEnd w:id="2998"/>
      <w:r>
        <w:rPr>
          <w:rtl/>
        </w:rPr>
        <w:t>ה</w:t>
      </w:r>
      <w:r>
        <w:rPr>
          <w:rFonts w:hint="cs"/>
          <w:rtl/>
        </w:rPr>
        <w:t>ן</w:t>
      </w:r>
      <w:r>
        <w:rPr>
          <w:rtl/>
        </w:rPr>
        <w:t xml:space="preserve"> </w:t>
      </w:r>
      <w:bookmarkStart w:id="2999" w:name="_ETM_Q9_647520"/>
      <w:bookmarkEnd w:id="2999"/>
      <w:r>
        <w:rPr>
          <w:rtl/>
        </w:rPr>
        <w:t>שקריות</w:t>
      </w:r>
      <w:r>
        <w:rPr>
          <w:rFonts w:hint="cs"/>
          <w:rtl/>
        </w:rPr>
        <w:t>,</w:t>
      </w:r>
      <w:r>
        <w:rPr>
          <w:rtl/>
        </w:rPr>
        <w:t xml:space="preserve"> </w:t>
      </w:r>
      <w:bookmarkStart w:id="3000" w:name="_ETM_Q9_648630"/>
      <w:bookmarkEnd w:id="3000"/>
      <w:r>
        <w:rPr>
          <w:rtl/>
        </w:rPr>
        <w:t xml:space="preserve">ובאמת </w:t>
      </w:r>
      <w:bookmarkStart w:id="3001" w:name="_ETM_Q9_649170"/>
      <w:bookmarkEnd w:id="3001"/>
      <w:r>
        <w:rPr>
          <w:rtl/>
        </w:rPr>
        <w:t xml:space="preserve">מדובר </w:t>
      </w:r>
      <w:bookmarkStart w:id="3002" w:name="_ETM_Q9_649680"/>
      <w:bookmarkEnd w:id="3002"/>
      <w:r>
        <w:rPr>
          <w:rtl/>
        </w:rPr>
        <w:t xml:space="preserve">בעניין </w:t>
      </w:r>
      <w:bookmarkStart w:id="3003" w:name="_ETM_Q9_650130"/>
      <w:bookmarkEnd w:id="3003"/>
      <w:r>
        <w:rPr>
          <w:rtl/>
        </w:rPr>
        <w:t xml:space="preserve">של </w:t>
      </w:r>
      <w:bookmarkStart w:id="3004" w:name="_ETM_Q9_650370"/>
      <w:bookmarkEnd w:id="3004"/>
      <w:r>
        <w:rPr>
          <w:rtl/>
        </w:rPr>
        <w:t xml:space="preserve">הצטננות </w:t>
      </w:r>
      <w:bookmarkStart w:id="3005" w:name="_ETM_Q9_651090"/>
      <w:bookmarkEnd w:id="3005"/>
      <w:r>
        <w:rPr>
          <w:rtl/>
        </w:rPr>
        <w:t>קלה</w:t>
      </w:r>
      <w:r>
        <w:rPr>
          <w:rFonts w:hint="cs"/>
          <w:rtl/>
        </w:rPr>
        <w:t>.</w:t>
      </w:r>
      <w:r>
        <w:rPr>
          <w:rtl/>
        </w:rPr>
        <w:t xml:space="preserve"> </w:t>
      </w:r>
      <w:bookmarkStart w:id="3006" w:name="_ETM_Q9_651909"/>
      <w:bookmarkEnd w:id="3006"/>
      <w:r>
        <w:rPr>
          <w:rtl/>
        </w:rPr>
        <w:t xml:space="preserve">אז </w:t>
      </w:r>
      <w:bookmarkStart w:id="3007" w:name="_ETM_Q9_652000"/>
      <w:bookmarkEnd w:id="3007"/>
      <w:r>
        <w:rPr>
          <w:rtl/>
        </w:rPr>
        <w:t xml:space="preserve">קודם </w:t>
      </w:r>
      <w:bookmarkStart w:id="3008" w:name="_ETM_Q9_652330"/>
      <w:bookmarkEnd w:id="3008"/>
      <w:r>
        <w:rPr>
          <w:rtl/>
        </w:rPr>
        <w:t>כ</w:t>
      </w:r>
      <w:r w:rsidR="00C61A8B">
        <w:rPr>
          <w:rFonts w:hint="cs"/>
          <w:rtl/>
        </w:rPr>
        <w:t>ו</w:t>
      </w:r>
      <w:r>
        <w:rPr>
          <w:rtl/>
        </w:rPr>
        <w:t xml:space="preserve">ל </w:t>
      </w:r>
      <w:bookmarkStart w:id="3009" w:name="_ETM_Q9_652930"/>
      <w:bookmarkEnd w:id="3009"/>
      <w:r>
        <w:rPr>
          <w:rtl/>
        </w:rPr>
        <w:t xml:space="preserve">איחולי </w:t>
      </w:r>
      <w:bookmarkStart w:id="3010" w:name="_ETM_Q9_653439"/>
      <w:bookmarkEnd w:id="3010"/>
      <w:r>
        <w:rPr>
          <w:rtl/>
        </w:rPr>
        <w:t xml:space="preserve">החלמה </w:t>
      </w:r>
      <w:bookmarkStart w:id="3011" w:name="_ETM_Q9_654489"/>
      <w:bookmarkEnd w:id="3011"/>
      <w:r>
        <w:rPr>
          <w:rtl/>
        </w:rPr>
        <w:t xml:space="preserve">לרב </w:t>
      </w:r>
      <w:bookmarkStart w:id="3012" w:name="_ETM_Q9_655269"/>
      <w:bookmarkStart w:id="3013" w:name="_ETM_Q9_655659"/>
      <w:bookmarkEnd w:id="3012"/>
      <w:bookmarkEnd w:id="3013"/>
      <w:r>
        <w:rPr>
          <w:rtl/>
        </w:rPr>
        <w:t>גפני</w:t>
      </w:r>
      <w:r>
        <w:rPr>
          <w:rFonts w:hint="cs"/>
          <w:rtl/>
        </w:rPr>
        <w:t>.</w:t>
      </w:r>
    </w:p>
    <w:p w:rsidR="00A137FB" w:rsidRDefault="00A137FB" w:rsidP="00045B3C">
      <w:pPr>
        <w:rPr>
          <w:rtl/>
        </w:rPr>
      </w:pPr>
    </w:p>
    <w:p w:rsidR="00A137FB" w:rsidRDefault="00A137FB" w:rsidP="00C61A8B">
      <w:pPr>
        <w:rPr>
          <w:rtl/>
        </w:rPr>
      </w:pPr>
      <w:bookmarkStart w:id="3014" w:name="_ETM_Q9_656710"/>
      <w:bookmarkEnd w:id="3014"/>
      <w:r>
        <w:rPr>
          <w:rtl/>
        </w:rPr>
        <w:t>עכשיו</w:t>
      </w:r>
      <w:r>
        <w:rPr>
          <w:rFonts w:hint="cs"/>
          <w:rtl/>
        </w:rPr>
        <w:t>,</w:t>
      </w:r>
      <w:r>
        <w:rPr>
          <w:rtl/>
        </w:rPr>
        <w:t xml:space="preserve"> </w:t>
      </w:r>
      <w:bookmarkStart w:id="3015" w:name="_ETM_Q9_656980"/>
      <w:bookmarkEnd w:id="3015"/>
      <w:r>
        <w:rPr>
          <w:rtl/>
        </w:rPr>
        <w:t xml:space="preserve">אדוני </w:t>
      </w:r>
      <w:bookmarkStart w:id="3016" w:name="_ETM_Q9_657250"/>
      <w:bookmarkEnd w:id="3016"/>
      <w:r>
        <w:rPr>
          <w:rtl/>
        </w:rPr>
        <w:t>היושב-ראש</w:t>
      </w:r>
      <w:r>
        <w:rPr>
          <w:rFonts w:hint="cs"/>
          <w:rtl/>
        </w:rPr>
        <w:t>,</w:t>
      </w:r>
      <w:r>
        <w:rPr>
          <w:rtl/>
        </w:rPr>
        <w:t xml:space="preserve"> </w:t>
      </w:r>
      <w:bookmarkStart w:id="3017" w:name="_ETM_Q9_657790"/>
      <w:bookmarkEnd w:id="3017"/>
      <w:r>
        <w:rPr>
          <w:rtl/>
        </w:rPr>
        <w:t>תראה</w:t>
      </w:r>
      <w:r>
        <w:rPr>
          <w:rFonts w:hint="cs"/>
          <w:rtl/>
        </w:rPr>
        <w:t>,</w:t>
      </w:r>
      <w:r>
        <w:rPr>
          <w:rtl/>
        </w:rPr>
        <w:t xml:space="preserve"> </w:t>
      </w:r>
      <w:bookmarkStart w:id="3018" w:name="_ETM_Q9_658780"/>
      <w:bookmarkEnd w:id="3018"/>
      <w:r>
        <w:rPr>
          <w:rtl/>
        </w:rPr>
        <w:t xml:space="preserve">חברי </w:t>
      </w:r>
      <w:bookmarkStart w:id="3019" w:name="_ETM_Q9_659200"/>
      <w:bookmarkEnd w:id="3019"/>
      <w:r>
        <w:rPr>
          <w:rtl/>
        </w:rPr>
        <w:t xml:space="preserve">חבר </w:t>
      </w:r>
      <w:bookmarkStart w:id="3020" w:name="_ETM_Q9_659500"/>
      <w:bookmarkEnd w:id="3020"/>
      <w:r>
        <w:rPr>
          <w:rtl/>
        </w:rPr>
        <w:t xml:space="preserve">הכנסת </w:t>
      </w:r>
      <w:bookmarkStart w:id="3021" w:name="_ETM_Q9_659980"/>
      <w:bookmarkEnd w:id="3021"/>
      <w:r>
        <w:rPr>
          <w:rFonts w:hint="cs"/>
          <w:rtl/>
        </w:rPr>
        <w:t xml:space="preserve">בליאק, שהוא מרכז את האופוזיציה </w:t>
      </w:r>
      <w:bookmarkStart w:id="3022" w:name="_ETM_Q9_662000"/>
      <w:bookmarkEnd w:id="3022"/>
      <w:r>
        <w:rPr>
          <w:rFonts w:hint="cs"/>
          <w:rtl/>
        </w:rPr>
        <w:t xml:space="preserve">בוועדת הכספים, היטיב לדבר על העיוות המוסרי </w:t>
      </w:r>
      <w:bookmarkStart w:id="3023" w:name="_ETM_Q9_670000"/>
      <w:bookmarkEnd w:id="3023"/>
      <w:r>
        <w:rPr>
          <w:rFonts w:hint="cs"/>
          <w:rtl/>
        </w:rPr>
        <w:t xml:space="preserve">בהעלאת המע"מ בשעה שהממשלה הזו לא מקצצת באמת בכספים </w:t>
      </w:r>
      <w:bookmarkStart w:id="3024" w:name="_ETM_Q9_675000"/>
      <w:bookmarkEnd w:id="3024"/>
      <w:r>
        <w:rPr>
          <w:rFonts w:hint="cs"/>
          <w:rtl/>
        </w:rPr>
        <w:t xml:space="preserve">קואליציוניים ובסגירת משרדים מיותרים. באמת, יש פה – אני לא מקנא בחבר הכנסת אזולאי, כי הוא כבר הוכיח את דאגתו לשכבות החלשות, וידוע לכולם שאין </w:t>
      </w:r>
      <w:bookmarkStart w:id="3025" w:name="_ETM_Q9_691000"/>
      <w:bookmarkEnd w:id="3025"/>
      <w:r>
        <w:rPr>
          <w:rFonts w:hint="cs"/>
          <w:rtl/>
        </w:rPr>
        <w:t>דבר שפוגע בשכבות המוחלשות יותר מאשר מיסוי רגרסיבי על מוצרי צריכה.</w:t>
      </w:r>
    </w:p>
    <w:p w:rsidR="00A137FB" w:rsidRDefault="00A137FB" w:rsidP="00045B3C">
      <w:pPr>
        <w:rPr>
          <w:rtl/>
        </w:rPr>
      </w:pPr>
      <w:bookmarkStart w:id="3026" w:name="_ETM_Q9_703845"/>
      <w:bookmarkStart w:id="3027" w:name="_ETM_Q9_703926"/>
      <w:bookmarkEnd w:id="3026"/>
      <w:bookmarkEnd w:id="3027"/>
    </w:p>
    <w:p w:rsidR="00A137FB" w:rsidRDefault="00A137FB" w:rsidP="00C61A8B">
      <w:pPr>
        <w:rPr>
          <w:rtl/>
        </w:rPr>
      </w:pPr>
      <w:bookmarkStart w:id="3028" w:name="_ETM_Q9_703980"/>
      <w:bookmarkStart w:id="3029" w:name="_ETM_Q9_704068"/>
      <w:bookmarkEnd w:id="3028"/>
      <w:bookmarkEnd w:id="3029"/>
      <w:r>
        <w:rPr>
          <w:rFonts w:hint="cs"/>
          <w:rtl/>
        </w:rPr>
        <w:t xml:space="preserve">אז גם ראינו איך בשעה שמעלים את מלגות האברכים </w:t>
      </w:r>
      <w:bookmarkStart w:id="3030" w:name="_ETM_Q9_699000"/>
      <w:bookmarkEnd w:id="3030"/>
      <w:r>
        <w:rPr>
          <w:rFonts w:hint="cs"/>
          <w:rtl/>
        </w:rPr>
        <w:t>בישיבות</w:t>
      </w:r>
      <w:r w:rsidR="00C61A8B">
        <w:rPr>
          <w:rFonts w:hint="cs"/>
          <w:rtl/>
        </w:rPr>
        <w:t>,</w:t>
      </w:r>
      <w:r>
        <w:rPr>
          <w:rFonts w:hint="cs"/>
          <w:rtl/>
        </w:rPr>
        <w:t xml:space="preserve"> מקצצים בחצי את תקציבי תלושי המזון שש"ס הפכו לדגל</w:t>
      </w:r>
      <w:r w:rsidR="00C61A8B">
        <w:rPr>
          <w:rFonts w:hint="cs"/>
          <w:rtl/>
        </w:rPr>
        <w:t>.</w:t>
      </w:r>
      <w:bookmarkStart w:id="3031" w:name="_ETM_Q9_707000"/>
      <w:bookmarkEnd w:id="3031"/>
      <w:r>
        <w:rPr>
          <w:rFonts w:hint="cs"/>
          <w:rtl/>
        </w:rPr>
        <w:t xml:space="preserve"> עכשיו </w:t>
      </w:r>
      <w:r w:rsidR="00C61A8B">
        <w:rPr>
          <w:rFonts w:hint="eastAsia"/>
          <w:rtl/>
        </w:rPr>
        <w:t>–</w:t>
      </w:r>
      <w:r w:rsidR="00C61A8B">
        <w:rPr>
          <w:rFonts w:hint="cs"/>
          <w:rtl/>
        </w:rPr>
        <w:t xml:space="preserve"> </w:t>
      </w:r>
      <w:r>
        <w:rPr>
          <w:rFonts w:hint="cs"/>
          <w:rtl/>
        </w:rPr>
        <w:t>מיסוי רגרסיבי. באמת, אני לא מקנא</w:t>
      </w:r>
      <w:bookmarkStart w:id="3032" w:name="_ETM_Q9_708000"/>
      <w:bookmarkEnd w:id="3032"/>
      <w:r>
        <w:rPr>
          <w:rFonts w:hint="cs"/>
          <w:rtl/>
        </w:rPr>
        <w:t xml:space="preserve"> בו, שידידו חבר הכנסת גפני שלח אותו להציג את </w:t>
      </w:r>
      <w:bookmarkStart w:id="3033" w:name="_ETM_Q9_715000"/>
      <w:bookmarkEnd w:id="3033"/>
      <w:r>
        <w:rPr>
          <w:rFonts w:hint="cs"/>
          <w:rtl/>
        </w:rPr>
        <w:t>השרץ הזה כאן, מעל הבמה. אבל מעבר לעיוות המו</w:t>
      </w:r>
      <w:bookmarkStart w:id="3034" w:name="_ETM_Q9_720000"/>
      <w:bookmarkEnd w:id="3034"/>
      <w:r>
        <w:rPr>
          <w:rFonts w:hint="cs"/>
          <w:rtl/>
        </w:rPr>
        <w:t xml:space="preserve">סרי שיש בהעלאת מע"מ, עמיתי חבר הכנסת בליאק, אתה גם </w:t>
      </w:r>
      <w:bookmarkStart w:id="3035" w:name="_ETM_Q9_725000"/>
      <w:bookmarkEnd w:id="3035"/>
      <w:r>
        <w:rPr>
          <w:rFonts w:hint="cs"/>
          <w:rtl/>
        </w:rPr>
        <w:t xml:space="preserve">תוכל לאשר לי את התחושה שיש כאן לא רק </w:t>
      </w:r>
      <w:bookmarkStart w:id="3036" w:name="_ETM_Q9_726000"/>
      <w:bookmarkEnd w:id="3036"/>
      <w:r>
        <w:rPr>
          <w:rFonts w:hint="cs"/>
          <w:rtl/>
        </w:rPr>
        <w:t xml:space="preserve">עיוות מוסרי אלא גם עוד מהדורה של </w:t>
      </w:r>
      <w:proofErr w:type="spellStart"/>
      <w:r>
        <w:rPr>
          <w:rFonts w:hint="cs"/>
          <w:rtl/>
        </w:rPr>
        <w:t>ישראבלוף</w:t>
      </w:r>
      <w:proofErr w:type="spellEnd"/>
      <w:r>
        <w:rPr>
          <w:rFonts w:hint="cs"/>
          <w:rtl/>
        </w:rPr>
        <w:t>.</w:t>
      </w:r>
    </w:p>
    <w:p w:rsidR="00A137FB" w:rsidRDefault="00A137FB" w:rsidP="00045B3C">
      <w:pPr>
        <w:rPr>
          <w:rtl/>
        </w:rPr>
      </w:pPr>
    </w:p>
    <w:p w:rsidR="00A137FB" w:rsidRDefault="00A137FB" w:rsidP="00C61A8B">
      <w:pPr>
        <w:rPr>
          <w:rtl/>
          <w:lang w:eastAsia="he-IL"/>
        </w:rPr>
      </w:pPr>
      <w:bookmarkStart w:id="3037" w:name="TOR_Q10"/>
      <w:bookmarkEnd w:id="3037"/>
      <w:r>
        <w:rPr>
          <w:rFonts w:hint="cs"/>
          <w:rtl/>
          <w:lang w:eastAsia="he-IL"/>
        </w:rPr>
        <w:t xml:space="preserve">הרי מדובר על החלטה על </w:t>
      </w:r>
      <w:r w:rsidR="00C61A8B">
        <w:rPr>
          <w:rFonts w:hint="cs"/>
          <w:rtl/>
          <w:lang w:eastAsia="he-IL"/>
        </w:rPr>
        <w:t>ל</w:t>
      </w:r>
      <w:r>
        <w:rPr>
          <w:rFonts w:hint="cs"/>
          <w:rtl/>
          <w:lang w:eastAsia="he-IL"/>
        </w:rPr>
        <w:t xml:space="preserve">העלאת מע"מ שתיכנס לתוקף ב-2025, כי הרי הממשלה הזו פחדנית להציג לציבור תוכנית רצינית, אז היא מגלגלת את העלאת המע"מ לשנת </w:t>
      </w:r>
      <w:bookmarkStart w:id="3038" w:name="_ETM_Q10_146175"/>
      <w:bookmarkEnd w:id="3038"/>
      <w:r>
        <w:rPr>
          <w:rFonts w:hint="cs"/>
          <w:rtl/>
          <w:lang w:eastAsia="he-IL"/>
        </w:rPr>
        <w:t>2025, למרות שכרגע צריכים כסף. אז מה עושים? אז מה עושים כשצריך עכשיו כסף ואף אחד לא מוכן לסגור משרדים מיוחדים? עושים הנפקה של אג"ח, כדי ששר האוצר יעמוד כאן על הבמה ויספר לנו איזו הנפקה מוצלחת</w:t>
      </w:r>
      <w:r w:rsidR="00C61A8B">
        <w:rPr>
          <w:rFonts w:hint="cs"/>
          <w:rtl/>
          <w:lang w:eastAsia="he-IL"/>
        </w:rPr>
        <w:t>,</w:t>
      </w:r>
      <w:bookmarkStart w:id="3039" w:name="_ETM_Q10_168687"/>
      <w:bookmarkEnd w:id="3039"/>
      <w:r>
        <w:rPr>
          <w:rFonts w:hint="cs"/>
          <w:rtl/>
          <w:lang w:eastAsia="he-IL"/>
        </w:rPr>
        <w:t xml:space="preserve"> לא היה דבר כזה.</w:t>
      </w:r>
    </w:p>
    <w:p w:rsidR="00A137FB" w:rsidRDefault="00A137FB" w:rsidP="00045B3C">
      <w:pPr>
        <w:rPr>
          <w:rtl/>
          <w:lang w:eastAsia="he-IL"/>
        </w:rPr>
      </w:pPr>
    </w:p>
    <w:p w:rsidR="00A137FB" w:rsidRDefault="00A137FB" w:rsidP="00045B3C">
      <w:pPr>
        <w:pStyle w:val="af5"/>
        <w:keepNext/>
        <w:rPr>
          <w:rtl/>
        </w:rPr>
      </w:pPr>
      <w:bookmarkStart w:id="3040" w:name="ET_interruption_5084_3"/>
      <w:r w:rsidRPr="000C3E8A">
        <w:rPr>
          <w:rStyle w:val="TagStyle"/>
          <w:rtl/>
        </w:rPr>
        <w:t xml:space="preserve"> &lt;&lt; קריאה &gt;&gt; </w:t>
      </w:r>
      <w:r>
        <w:rPr>
          <w:rtl/>
        </w:rPr>
        <w:t>מיקי לוי (יש עתיד):</w:t>
      </w:r>
      <w:r w:rsidRPr="000C3E8A">
        <w:rPr>
          <w:rStyle w:val="TagStyle"/>
          <w:rtl/>
        </w:rPr>
        <w:t xml:space="preserve"> &lt;&lt; קריאה &gt;&gt;</w:t>
      </w:r>
      <w:r>
        <w:rPr>
          <w:rtl/>
        </w:rPr>
        <w:t xml:space="preserve">   </w:t>
      </w:r>
      <w:bookmarkEnd w:id="3040"/>
    </w:p>
    <w:p w:rsidR="00A137FB" w:rsidRDefault="00A137FB" w:rsidP="00722A48">
      <w:pPr>
        <w:rPr>
          <w:rtl/>
          <w:lang w:eastAsia="he-IL"/>
        </w:rPr>
      </w:pPr>
    </w:p>
    <w:p w:rsidR="00A137FB" w:rsidRDefault="00C61A8B" w:rsidP="00045B3C">
      <w:pPr>
        <w:rPr>
          <w:rtl/>
          <w:lang w:eastAsia="he-IL"/>
        </w:rPr>
      </w:pPr>
      <w:r>
        <w:rPr>
          <w:rFonts w:hint="cs"/>
          <w:rtl/>
          <w:lang w:eastAsia="he-IL"/>
        </w:rPr>
        <w:t>איזו</w:t>
      </w:r>
      <w:r w:rsidR="00A137FB">
        <w:rPr>
          <w:rFonts w:hint="cs"/>
          <w:rtl/>
          <w:lang w:eastAsia="he-IL"/>
        </w:rPr>
        <w:t xml:space="preserve"> ריבית מטורפת.</w:t>
      </w:r>
    </w:p>
    <w:p w:rsidR="00A137FB" w:rsidRDefault="00A137FB" w:rsidP="00045B3C">
      <w:pPr>
        <w:rPr>
          <w:rtl/>
          <w:lang w:eastAsia="he-IL"/>
        </w:rPr>
      </w:pPr>
    </w:p>
    <w:p w:rsidR="00A137FB" w:rsidRDefault="00A137FB" w:rsidP="00045B3C">
      <w:pPr>
        <w:pStyle w:val="-"/>
        <w:keepNext/>
        <w:rPr>
          <w:rtl/>
        </w:rPr>
      </w:pPr>
      <w:bookmarkStart w:id="3041" w:name="ET_speakercontinue_6156_4"/>
      <w:r w:rsidRPr="000C3E8A">
        <w:rPr>
          <w:rStyle w:val="TagStyle"/>
          <w:rtl/>
        </w:rPr>
        <w:t xml:space="preserve"> &lt;&lt; דובר_המשך &gt;&gt; </w:t>
      </w:r>
      <w:r>
        <w:rPr>
          <w:rtl/>
        </w:rPr>
        <w:t>גלעד קריב (העבודה):</w:t>
      </w:r>
      <w:r w:rsidRPr="000C3E8A">
        <w:rPr>
          <w:rStyle w:val="TagStyle"/>
          <w:rtl/>
        </w:rPr>
        <w:t xml:space="preserve"> &lt;&lt; דובר_המשך &gt;&gt;</w:t>
      </w:r>
      <w:r>
        <w:rPr>
          <w:rtl/>
        </w:rPr>
        <w:t xml:space="preserve">   </w:t>
      </w:r>
      <w:bookmarkEnd w:id="3041"/>
    </w:p>
    <w:p w:rsidR="00A137FB" w:rsidRDefault="00A137FB" w:rsidP="00722A48">
      <w:pPr>
        <w:rPr>
          <w:rtl/>
          <w:lang w:eastAsia="he-IL"/>
        </w:rPr>
      </w:pPr>
    </w:p>
    <w:p w:rsidR="00A137FB" w:rsidRDefault="00A137FB" w:rsidP="00C61A8B">
      <w:pPr>
        <w:rPr>
          <w:rtl/>
          <w:lang w:eastAsia="he-IL"/>
        </w:rPr>
      </w:pPr>
      <w:r>
        <w:rPr>
          <w:rFonts w:hint="cs"/>
          <w:rtl/>
          <w:lang w:eastAsia="he-IL"/>
        </w:rPr>
        <w:t xml:space="preserve">זהו, לא היה דבר כזה בתולדות מדינת ישראל, ואז, כשפותחים את הספרים, מגלים שאנחנו משלמים ריבית </w:t>
      </w:r>
      <w:r>
        <w:rPr>
          <w:rtl/>
          <w:lang w:eastAsia="he-IL"/>
        </w:rPr>
        <w:t>–</w:t>
      </w:r>
      <w:r>
        <w:rPr>
          <w:rFonts w:hint="cs"/>
          <w:rtl/>
          <w:lang w:eastAsia="he-IL"/>
        </w:rPr>
        <w:t xml:space="preserve"> מה זה אנחנו? הילדים והנכדים שלנו ישלמו ריבית כאילו אנחנו מדינה עם אג"ח זבל</w:t>
      </w:r>
      <w:r w:rsidR="00C61A8B">
        <w:rPr>
          <w:rFonts w:hint="cs"/>
          <w:rtl/>
          <w:lang w:eastAsia="he-IL"/>
        </w:rPr>
        <w:t>,</w:t>
      </w:r>
      <w:r>
        <w:rPr>
          <w:rFonts w:hint="cs"/>
          <w:rtl/>
          <w:lang w:eastAsia="he-IL"/>
        </w:rPr>
        <w:t xml:space="preserve"> מדינת עולם שלישי </w:t>
      </w:r>
      <w:r w:rsidR="00722A48">
        <w:rPr>
          <w:rFonts w:hint="cs"/>
          <w:rtl/>
          <w:lang w:eastAsia="he-IL"/>
        </w:rPr>
        <w:t>– –</w:t>
      </w:r>
    </w:p>
    <w:p w:rsidR="00A137FB" w:rsidRDefault="00A137FB" w:rsidP="00045B3C">
      <w:pPr>
        <w:rPr>
          <w:rtl/>
          <w:lang w:eastAsia="he-IL"/>
        </w:rPr>
      </w:pPr>
      <w:bookmarkStart w:id="3042" w:name="_ETM_Q10_94574"/>
      <w:bookmarkStart w:id="3043" w:name="_ETM_Q10_94775"/>
      <w:bookmarkEnd w:id="3042"/>
      <w:bookmarkEnd w:id="3043"/>
    </w:p>
    <w:p w:rsidR="00A137FB" w:rsidRDefault="00A137FB" w:rsidP="00045B3C">
      <w:pPr>
        <w:pStyle w:val="af5"/>
        <w:keepNext/>
        <w:rPr>
          <w:rtl/>
        </w:rPr>
      </w:pPr>
      <w:bookmarkStart w:id="3044" w:name="_ETM_Q10_94825"/>
      <w:bookmarkStart w:id="3045" w:name="_ETM_Q10_94909"/>
      <w:bookmarkEnd w:id="3044"/>
      <w:bookmarkEnd w:id="3045"/>
      <w:r w:rsidRPr="000C3E8A">
        <w:rPr>
          <w:rStyle w:val="TagStyle"/>
          <w:rtl/>
        </w:rPr>
        <w:t xml:space="preserve">&lt;&lt; קריאה &gt;&gt; </w:t>
      </w:r>
      <w:r>
        <w:rPr>
          <w:rtl/>
        </w:rPr>
        <w:t>מיקי לוי (יש עתיד):</w:t>
      </w:r>
      <w:r w:rsidRPr="000C3E8A">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כמו תאילנד.</w:t>
      </w:r>
    </w:p>
    <w:p w:rsidR="00A137FB" w:rsidRDefault="00A137FB" w:rsidP="00045B3C">
      <w:pPr>
        <w:rPr>
          <w:rtl/>
          <w:lang w:eastAsia="he-IL"/>
        </w:rPr>
      </w:pPr>
    </w:p>
    <w:p w:rsidR="00A137FB" w:rsidRDefault="00A137FB" w:rsidP="00045B3C">
      <w:pPr>
        <w:pStyle w:val="-"/>
        <w:keepNext/>
        <w:rPr>
          <w:rtl/>
        </w:rPr>
      </w:pPr>
      <w:bookmarkStart w:id="3046" w:name="ET_speakercontinue_6156_5"/>
      <w:r w:rsidRPr="000C3E8A">
        <w:rPr>
          <w:rStyle w:val="TagStyle"/>
          <w:rtl/>
        </w:rPr>
        <w:t xml:space="preserve"> &lt;&lt; דובר_המשך &gt;&gt; </w:t>
      </w:r>
      <w:r>
        <w:rPr>
          <w:rtl/>
        </w:rPr>
        <w:t>גלעד קריב (העבודה):</w:t>
      </w:r>
      <w:r w:rsidRPr="000C3E8A">
        <w:rPr>
          <w:rStyle w:val="TagStyle"/>
          <w:rtl/>
        </w:rPr>
        <w:t xml:space="preserve"> &lt;&lt; דובר_המשך &gt;&gt;</w:t>
      </w:r>
      <w:r>
        <w:rPr>
          <w:rtl/>
        </w:rPr>
        <w:t xml:space="preserve">   </w:t>
      </w:r>
      <w:bookmarkEnd w:id="3046"/>
    </w:p>
    <w:p w:rsidR="00A137FB" w:rsidRDefault="00A137FB" w:rsidP="00722A48">
      <w:pPr>
        <w:rPr>
          <w:rtl/>
          <w:lang w:eastAsia="he-IL"/>
        </w:rPr>
      </w:pPr>
    </w:p>
    <w:p w:rsidR="00A137FB" w:rsidRDefault="00722A48" w:rsidP="00C61A8B">
      <w:pPr>
        <w:rPr>
          <w:rtl/>
          <w:lang w:eastAsia="he-IL"/>
        </w:rPr>
      </w:pPr>
      <w:r>
        <w:rPr>
          <w:rFonts w:hint="cs"/>
          <w:rtl/>
          <w:lang w:eastAsia="he-IL"/>
        </w:rPr>
        <w:t>– –</w:t>
      </w:r>
      <w:r w:rsidR="00A137FB">
        <w:rPr>
          <w:rFonts w:hint="cs"/>
          <w:rtl/>
          <w:lang w:eastAsia="he-IL"/>
        </w:rPr>
        <w:t xml:space="preserve"> בדירו</w:t>
      </w:r>
      <w:bookmarkStart w:id="3047" w:name="_ETM_Q10_189577"/>
      <w:bookmarkEnd w:id="3047"/>
      <w:r w:rsidR="00A137FB">
        <w:rPr>
          <w:rFonts w:hint="cs"/>
          <w:rtl/>
          <w:lang w:eastAsia="he-IL"/>
        </w:rPr>
        <w:t>ג</w:t>
      </w:r>
      <w:r>
        <w:rPr>
          <w:rFonts w:hint="cs"/>
          <w:rtl/>
          <w:lang w:eastAsia="he-IL"/>
        </w:rPr>
        <w:t xml:space="preserve"> </w:t>
      </w:r>
      <w:r w:rsidR="00A137FB">
        <w:rPr>
          <w:rFonts w:hint="cs"/>
          <w:lang w:eastAsia="he-IL"/>
        </w:rPr>
        <w:t>BBBB</w:t>
      </w:r>
      <w:r w:rsidR="00C61A8B">
        <w:rPr>
          <w:rFonts w:hint="cs"/>
          <w:rtl/>
          <w:lang w:eastAsia="he-IL"/>
        </w:rPr>
        <w:t>.</w:t>
      </w:r>
      <w:r w:rsidR="00A137FB">
        <w:rPr>
          <w:rFonts w:hint="cs"/>
          <w:rtl/>
          <w:lang w:eastAsia="he-IL"/>
        </w:rPr>
        <w:t xml:space="preserve"> אז אם שר האוצר חוגג הנפקה, כאילו היינו מדינה בדירוג </w:t>
      </w:r>
      <w:r w:rsidR="00A137FB">
        <w:rPr>
          <w:rFonts w:hint="cs"/>
          <w:lang w:eastAsia="he-IL"/>
        </w:rPr>
        <w:t>BB</w:t>
      </w:r>
      <w:r w:rsidR="00C61A8B">
        <w:rPr>
          <w:lang w:eastAsia="he-IL"/>
        </w:rPr>
        <w:t>B</w:t>
      </w:r>
      <w:r w:rsidR="00A137FB">
        <w:rPr>
          <w:rFonts w:hint="cs"/>
          <w:lang w:eastAsia="he-IL"/>
        </w:rPr>
        <w:t>B</w:t>
      </w:r>
      <w:r w:rsidR="00A137FB">
        <w:rPr>
          <w:rFonts w:hint="cs"/>
          <w:rtl/>
          <w:lang w:eastAsia="he-IL"/>
        </w:rPr>
        <w:t>, למה שסוכנויות הדירוג לא יעשו את זה?</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 &lt;&lt;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bookmarkStart w:id="3048" w:name="ET_speakercontinue_6156_7"/>
      <w:r w:rsidRPr="000C3E8A">
        <w:rPr>
          <w:rStyle w:val="TagStyle"/>
          <w:rtl/>
        </w:rPr>
        <w:t xml:space="preserve"> &lt;&lt; דובר_המשך &gt;&gt; </w:t>
      </w:r>
      <w:r>
        <w:rPr>
          <w:rtl/>
        </w:rPr>
        <w:t>גלעד קריב (העבודה):</w:t>
      </w:r>
      <w:r w:rsidRPr="000C3E8A">
        <w:rPr>
          <w:rStyle w:val="TagStyle"/>
          <w:rtl/>
        </w:rPr>
        <w:t xml:space="preserve"> &lt;&lt; דובר_המשך &gt;&gt;</w:t>
      </w:r>
      <w:r>
        <w:rPr>
          <w:rtl/>
        </w:rPr>
        <w:t xml:space="preserve">   </w:t>
      </w:r>
      <w:bookmarkEnd w:id="3048"/>
    </w:p>
    <w:p w:rsidR="00A137FB" w:rsidRDefault="00A137FB" w:rsidP="00722A48">
      <w:pPr>
        <w:rPr>
          <w:rtl/>
          <w:lang w:eastAsia="he-IL"/>
        </w:rPr>
      </w:pPr>
    </w:p>
    <w:p w:rsidR="00A137FB" w:rsidRDefault="00A137FB" w:rsidP="00045B3C">
      <w:pPr>
        <w:rPr>
          <w:rtl/>
          <w:lang w:eastAsia="he-IL"/>
        </w:rPr>
      </w:pPr>
      <w:r>
        <w:rPr>
          <w:rFonts w:hint="cs"/>
          <w:rtl/>
          <w:lang w:eastAsia="he-IL"/>
        </w:rPr>
        <w:t>ולכן</w:t>
      </w:r>
      <w:r w:rsidR="00C61A8B">
        <w:rPr>
          <w:rFonts w:hint="cs"/>
          <w:rtl/>
          <w:lang w:eastAsia="he-IL"/>
        </w:rPr>
        <w:t>,</w:t>
      </w:r>
      <w:r>
        <w:rPr>
          <w:rFonts w:hint="cs"/>
          <w:rtl/>
          <w:lang w:eastAsia="he-IL"/>
        </w:rPr>
        <w:t xml:space="preserve"> אתם לא רק ממשלה וקואליציה לא מוסריות </w:t>
      </w:r>
      <w:r w:rsidR="00722A48">
        <w:rPr>
          <w:rFonts w:hint="cs"/>
          <w:rtl/>
          <w:lang w:eastAsia="he-IL"/>
        </w:rPr>
        <w:t>– –</w:t>
      </w:r>
      <w:r>
        <w:rPr>
          <w:rFonts w:hint="cs"/>
          <w:rtl/>
          <w:lang w:eastAsia="he-IL"/>
        </w:rPr>
        <w:t xml:space="preserve"> </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r w:rsidRPr="000C3E8A">
        <w:rPr>
          <w:rStyle w:val="TagStyle"/>
          <w:rtl/>
        </w:rPr>
        <w:t xml:space="preserve"> &lt;&lt; דובר_המשך &gt;&gt; </w:t>
      </w:r>
      <w:r>
        <w:rPr>
          <w:rtl/>
        </w:rPr>
        <w:t>גלעד קריב (העבודה):</w:t>
      </w:r>
      <w:r w:rsidRPr="000C3E8A">
        <w:rPr>
          <w:rStyle w:val="TagStyle"/>
          <w:rtl/>
        </w:rPr>
        <w:t xml:space="preserve"> &lt;&lt; דובר_המשך &gt;&gt;</w:t>
      </w:r>
      <w:r>
        <w:rPr>
          <w:rtl/>
        </w:rPr>
        <w:t xml:space="preserve">   </w:t>
      </w:r>
    </w:p>
    <w:p w:rsidR="00A137FB" w:rsidRDefault="00A137FB" w:rsidP="00045B3C">
      <w:pPr>
        <w:rPr>
          <w:rtl/>
          <w:lang w:eastAsia="he-IL"/>
        </w:rPr>
      </w:pPr>
    </w:p>
    <w:p w:rsidR="00A137FB" w:rsidRDefault="00722A48" w:rsidP="00045B3C">
      <w:pPr>
        <w:rPr>
          <w:rtl/>
          <w:lang w:eastAsia="he-IL"/>
        </w:rPr>
      </w:pPr>
      <w:r>
        <w:rPr>
          <w:rFonts w:hint="cs"/>
          <w:rtl/>
          <w:lang w:eastAsia="he-IL"/>
        </w:rPr>
        <w:t>– –</w:t>
      </w:r>
      <w:r w:rsidR="00A137FB">
        <w:rPr>
          <w:rFonts w:hint="cs"/>
          <w:rtl/>
          <w:lang w:eastAsia="he-IL"/>
        </w:rPr>
        <w:t xml:space="preserve"> אתם גם קואליציה וממשלה של שקרנים.</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 &lt;&lt;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בבקשה לסיים. תודה רבה. חבר הכנסת מאיר כהן, בבקשה. שלוש דקות לרשותך.</w:t>
      </w:r>
    </w:p>
    <w:p w:rsidR="00A137FB" w:rsidRDefault="00A137FB" w:rsidP="00045B3C">
      <w:pPr>
        <w:rPr>
          <w:rtl/>
          <w:lang w:eastAsia="he-IL"/>
        </w:rPr>
      </w:pPr>
      <w:bookmarkStart w:id="3049" w:name="_ETM_Q10_214429"/>
      <w:bookmarkStart w:id="3050" w:name="_ETM_Q10_214548"/>
      <w:bookmarkStart w:id="3051" w:name="_ETM_Q10_215240"/>
      <w:bookmarkStart w:id="3052" w:name="_ETM_Q10_215376"/>
      <w:bookmarkEnd w:id="3049"/>
      <w:bookmarkEnd w:id="3050"/>
      <w:bookmarkEnd w:id="3051"/>
      <w:bookmarkEnd w:id="3052"/>
    </w:p>
    <w:p w:rsidR="00A137FB" w:rsidRDefault="00A137FB" w:rsidP="00045B3C">
      <w:pPr>
        <w:pStyle w:val="af5"/>
        <w:keepNext/>
        <w:rPr>
          <w:rtl/>
        </w:rPr>
      </w:pPr>
      <w:bookmarkStart w:id="3053" w:name="ET_interruption_5084_22"/>
      <w:r w:rsidRPr="00C318E2">
        <w:rPr>
          <w:rStyle w:val="TagStyle"/>
          <w:rtl/>
        </w:rPr>
        <w:t xml:space="preserve"> &lt;&lt; קריאה &gt;&gt; </w:t>
      </w:r>
      <w:r>
        <w:rPr>
          <w:rtl/>
        </w:rPr>
        <w:t>מיקי לוי (יש עתיד):</w:t>
      </w:r>
      <w:r w:rsidRPr="00C318E2">
        <w:rPr>
          <w:rStyle w:val="TagStyle"/>
          <w:rtl/>
        </w:rPr>
        <w:t xml:space="preserve"> &lt;&lt; קריאה &gt;&gt;</w:t>
      </w:r>
      <w:r>
        <w:rPr>
          <w:rtl/>
        </w:rPr>
        <w:t xml:space="preserve">   </w:t>
      </w:r>
      <w:bookmarkEnd w:id="3053"/>
    </w:p>
    <w:p w:rsidR="00A137FB" w:rsidRDefault="00A137FB" w:rsidP="00722A48">
      <w:pPr>
        <w:rPr>
          <w:rtl/>
          <w:lang w:eastAsia="he-IL"/>
        </w:rPr>
      </w:pPr>
    </w:p>
    <w:p w:rsidR="00A137FB" w:rsidRDefault="00A137FB" w:rsidP="00045B3C">
      <w:pPr>
        <w:rPr>
          <w:rtl/>
          <w:lang w:eastAsia="he-IL"/>
        </w:rPr>
      </w:pPr>
      <w:r>
        <w:rPr>
          <w:rFonts w:hint="cs"/>
          <w:rtl/>
          <w:lang w:eastAsia="he-IL"/>
        </w:rPr>
        <w:t>צ'ילה לא הסכימה לקחת את הריבית הזאת.</w:t>
      </w:r>
    </w:p>
    <w:p w:rsidR="00A137FB" w:rsidRDefault="00A137FB" w:rsidP="00045B3C">
      <w:pPr>
        <w:rPr>
          <w:rtl/>
          <w:lang w:eastAsia="he-IL"/>
        </w:rPr>
      </w:pPr>
    </w:p>
    <w:p w:rsidR="00A137FB" w:rsidRDefault="00A137FB" w:rsidP="00045B3C">
      <w:pPr>
        <w:pStyle w:val="a4"/>
        <w:keepNext/>
        <w:rPr>
          <w:rtl/>
        </w:rPr>
      </w:pPr>
      <w:bookmarkStart w:id="3054" w:name="ET_speaker_5082_9"/>
      <w:r w:rsidRPr="000C3E8A">
        <w:rPr>
          <w:rStyle w:val="TagStyle"/>
          <w:rtl/>
        </w:rPr>
        <w:t xml:space="preserve"> &lt;&lt; דובר &gt;&gt; </w:t>
      </w:r>
      <w:bookmarkStart w:id="3055" w:name="_Toc161090219"/>
      <w:r>
        <w:rPr>
          <w:rtl/>
        </w:rPr>
        <w:t>מאיר כהן (יש עתיד):</w:t>
      </w:r>
      <w:bookmarkEnd w:id="3055"/>
      <w:r w:rsidRPr="000C3E8A">
        <w:rPr>
          <w:rStyle w:val="TagStyle"/>
          <w:rtl/>
        </w:rPr>
        <w:t xml:space="preserve"> &lt;&lt; דובר &gt;&gt;</w:t>
      </w:r>
      <w:r>
        <w:rPr>
          <w:rtl/>
        </w:rPr>
        <w:t xml:space="preserve">   </w:t>
      </w:r>
      <w:bookmarkEnd w:id="3054"/>
    </w:p>
    <w:p w:rsidR="00A137FB" w:rsidRDefault="00A137FB" w:rsidP="00722A48">
      <w:pPr>
        <w:rPr>
          <w:rtl/>
          <w:lang w:eastAsia="he-IL"/>
        </w:rPr>
      </w:pPr>
    </w:p>
    <w:p w:rsidR="00C61A8B" w:rsidRDefault="00A137FB" w:rsidP="00C61A8B">
      <w:pPr>
        <w:rPr>
          <w:rtl/>
          <w:lang w:eastAsia="he-IL"/>
        </w:rPr>
      </w:pPr>
      <w:r>
        <w:rPr>
          <w:rFonts w:hint="cs"/>
          <w:rtl/>
          <w:lang w:eastAsia="he-IL"/>
        </w:rPr>
        <w:t xml:space="preserve">אדוני היושב-ראש, חברות וחברי כנסת נכבדים, אדוני, ברשותכם, אני רוצה לדבר על הפשיעה הגואה, שאנחנו קצת מעלימים עין ונוהגים איתה בהסתר פנים. ראו, אתם זוכרים את השיחות הרבות ואת הכותרות בעקבות הפשיעה? אתם זוכרים. </w:t>
      </w:r>
      <w:bookmarkStart w:id="3056" w:name="_ETM_Q10_249863"/>
      <w:bookmarkStart w:id="3057" w:name="_ETM_Q10_250167"/>
      <w:r>
        <w:rPr>
          <w:rFonts w:hint="cs"/>
          <w:rtl/>
          <w:lang w:eastAsia="he-IL"/>
        </w:rPr>
        <w:t>הוגשה תוכנית</w:t>
      </w:r>
      <w:bookmarkEnd w:id="3056"/>
      <w:bookmarkEnd w:id="3057"/>
      <w:r>
        <w:rPr>
          <w:rFonts w:hint="cs"/>
          <w:rtl/>
          <w:lang w:eastAsia="he-IL"/>
        </w:rPr>
        <w:t xml:space="preserve">, תוקצבה לחמש שנים. </w:t>
      </w:r>
      <w:bookmarkStart w:id="3058" w:name="_ETM_Q10_254411"/>
      <w:bookmarkEnd w:id="3058"/>
      <w:r>
        <w:rPr>
          <w:rFonts w:hint="cs"/>
          <w:rtl/>
          <w:lang w:eastAsia="he-IL"/>
        </w:rPr>
        <w:t xml:space="preserve">בממשלה הקודמת התחלנו לראות ניצנים של טיפול משמעותי בהורדת הפשיעה. עשינו את זה בדרכים של הכבדת היד מבחינה כלכלית. המשטרה ישבה איתנו, עשינו עבודה מצוינת. אני כשר </w:t>
      </w:r>
      <w:r w:rsidR="00C61A8B">
        <w:rPr>
          <w:rFonts w:hint="cs"/>
          <w:rtl/>
          <w:lang w:eastAsia="he-IL"/>
        </w:rPr>
        <w:t>ה</w:t>
      </w:r>
      <w:r>
        <w:rPr>
          <w:rFonts w:hint="cs"/>
          <w:rtl/>
          <w:lang w:eastAsia="he-IL"/>
        </w:rPr>
        <w:t xml:space="preserve">אחראי לבדואים בדרום </w:t>
      </w:r>
      <w:r w:rsidR="00C61A8B">
        <w:rPr>
          <w:rFonts w:hint="eastAsia"/>
          <w:rtl/>
          <w:lang w:eastAsia="he-IL"/>
        </w:rPr>
        <w:t xml:space="preserve">– </w:t>
      </w:r>
      <w:r>
        <w:rPr>
          <w:rFonts w:hint="cs"/>
          <w:rtl/>
          <w:lang w:eastAsia="he-IL"/>
        </w:rPr>
        <w:t>התחלנו להקים גם תחנות משטרה לצד מרפאות ולצד בתי ספר. התחלנו להיכנס לשטחים שהיו אקסטריטוריאליים בנגב, ש</w:t>
      </w:r>
      <w:r w:rsidR="00C61A8B">
        <w:rPr>
          <w:rFonts w:hint="cs"/>
          <w:rtl/>
          <w:lang w:eastAsia="he-IL"/>
        </w:rPr>
        <w:t xml:space="preserve">לא היה </w:t>
      </w:r>
      <w:r>
        <w:rPr>
          <w:rFonts w:hint="cs"/>
          <w:rtl/>
          <w:lang w:eastAsia="he-IL"/>
        </w:rPr>
        <w:t xml:space="preserve">אפשר להיכנס אליהם – נכנסנו עם משטרה ועם פעילות, ולאט-לאט, בזהירות, התחלנו להסתכל על התמתנות. </w:t>
      </w:r>
    </w:p>
    <w:p w:rsidR="00C61A8B" w:rsidRDefault="00C61A8B" w:rsidP="00C61A8B">
      <w:pPr>
        <w:rPr>
          <w:rtl/>
          <w:lang w:eastAsia="he-IL"/>
        </w:rPr>
      </w:pPr>
    </w:p>
    <w:p w:rsidR="00A137FB" w:rsidRDefault="00A137FB" w:rsidP="00C61A8B">
      <w:pPr>
        <w:rPr>
          <w:rtl/>
          <w:lang w:eastAsia="he-IL"/>
        </w:rPr>
      </w:pPr>
      <w:r>
        <w:rPr>
          <w:rFonts w:hint="cs"/>
          <w:rtl/>
          <w:lang w:eastAsia="he-IL"/>
        </w:rPr>
        <w:t xml:space="preserve">בימים האחרונים השר, שהגיע לכל מקום של פיגוע </w:t>
      </w:r>
      <w:r w:rsidR="00722A48">
        <w:rPr>
          <w:rFonts w:hint="cs"/>
          <w:rtl/>
          <w:lang w:eastAsia="he-IL"/>
        </w:rPr>
        <w:t>– –</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 &lt;&lt;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השר חיים כץ.</w:t>
      </w:r>
    </w:p>
    <w:p w:rsidR="00A137FB" w:rsidRDefault="00A137FB" w:rsidP="00045B3C">
      <w:pPr>
        <w:rPr>
          <w:rtl/>
          <w:lang w:eastAsia="he-IL"/>
        </w:rPr>
      </w:pPr>
    </w:p>
    <w:p w:rsidR="00A137FB" w:rsidRDefault="00A137FB" w:rsidP="00045B3C">
      <w:pPr>
        <w:pStyle w:val="-"/>
        <w:keepNext/>
        <w:rPr>
          <w:rtl/>
        </w:rPr>
      </w:pPr>
      <w:bookmarkStart w:id="3059" w:name="ET_speakercontinue_5082_11"/>
      <w:r w:rsidRPr="000C3E8A">
        <w:rPr>
          <w:rStyle w:val="TagStyle"/>
          <w:rtl/>
        </w:rPr>
        <w:t xml:space="preserve"> &lt;&lt; דובר_המשך &gt;&gt; </w:t>
      </w:r>
      <w:r>
        <w:rPr>
          <w:rtl/>
        </w:rPr>
        <w:t>מאיר כהן (יש עתיד):</w:t>
      </w:r>
      <w:r w:rsidRPr="000C3E8A">
        <w:rPr>
          <w:rStyle w:val="TagStyle"/>
          <w:rtl/>
        </w:rPr>
        <w:t xml:space="preserve"> &lt;&lt; דובר_המשך &gt;&gt;</w:t>
      </w:r>
      <w:r>
        <w:rPr>
          <w:rtl/>
        </w:rPr>
        <w:t xml:space="preserve">   </w:t>
      </w:r>
      <w:bookmarkEnd w:id="3059"/>
    </w:p>
    <w:p w:rsidR="00A137FB" w:rsidRDefault="00A137FB" w:rsidP="00722A48">
      <w:pPr>
        <w:rPr>
          <w:rtl/>
          <w:lang w:eastAsia="he-IL"/>
        </w:rPr>
      </w:pPr>
    </w:p>
    <w:p w:rsidR="00A137FB" w:rsidRDefault="00722A48" w:rsidP="00C61A8B">
      <w:pPr>
        <w:rPr>
          <w:rtl/>
          <w:lang w:eastAsia="he-IL"/>
        </w:rPr>
      </w:pPr>
      <w:r>
        <w:rPr>
          <w:rFonts w:hint="cs"/>
          <w:rtl/>
          <w:lang w:eastAsia="he-IL"/>
        </w:rPr>
        <w:t>– –</w:t>
      </w:r>
      <w:r w:rsidR="00A137FB">
        <w:rPr>
          <w:rFonts w:hint="cs"/>
          <w:rtl/>
          <w:lang w:eastAsia="he-IL"/>
        </w:rPr>
        <w:t xml:space="preserve"> שהגיע לכל מקום ועמד עם שלטים וזעק: אצלי לא יהיה ואצלנו לא יהיו פיגועים, ורקד בצורה </w:t>
      </w:r>
      <w:bookmarkStart w:id="3060" w:name="_ETM_Q10_318679"/>
      <w:bookmarkEnd w:id="3060"/>
      <w:r w:rsidR="00A137FB">
        <w:rPr>
          <w:rFonts w:hint="cs"/>
          <w:rtl/>
          <w:lang w:eastAsia="he-IL"/>
        </w:rPr>
        <w:t xml:space="preserve">מבישה על הדם </w:t>
      </w:r>
      <w:r w:rsidR="00A137FB">
        <w:rPr>
          <w:rtl/>
          <w:lang w:eastAsia="he-IL"/>
        </w:rPr>
        <w:t>–</w:t>
      </w:r>
      <w:r w:rsidR="00A137FB">
        <w:rPr>
          <w:rFonts w:hint="cs"/>
          <w:rtl/>
          <w:lang w:eastAsia="he-IL"/>
        </w:rPr>
        <w:t xml:space="preserve"> הוא היום השר לביטחון </w:t>
      </w:r>
      <w:r w:rsidR="00C61A8B">
        <w:rPr>
          <w:rFonts w:hint="cs"/>
          <w:rtl/>
          <w:lang w:eastAsia="he-IL"/>
        </w:rPr>
        <w:t xml:space="preserve">לאומי </w:t>
      </w:r>
      <w:r w:rsidR="00A137FB">
        <w:rPr>
          <w:rFonts w:hint="cs"/>
          <w:rtl/>
          <w:lang w:eastAsia="he-IL"/>
        </w:rPr>
        <w:t xml:space="preserve">הכושל ביותר שהיה. </w:t>
      </w:r>
    </w:p>
    <w:p w:rsidR="00A137FB" w:rsidRDefault="00A137FB" w:rsidP="00045B3C">
      <w:pPr>
        <w:rPr>
          <w:rtl/>
          <w:lang w:eastAsia="he-IL"/>
        </w:rPr>
      </w:pPr>
    </w:p>
    <w:p w:rsidR="00A137FB" w:rsidRDefault="00A137FB" w:rsidP="00C61A8B">
      <w:pPr>
        <w:rPr>
          <w:rtl/>
          <w:lang w:eastAsia="he-IL"/>
        </w:rPr>
      </w:pPr>
      <w:r>
        <w:rPr>
          <w:rFonts w:hint="cs"/>
          <w:rtl/>
          <w:lang w:eastAsia="he-IL"/>
        </w:rPr>
        <w:t xml:space="preserve">המדינה שלנו מתחמשת – חלוקה של נשקים בלי שום מסננת. </w:t>
      </w:r>
      <w:bookmarkStart w:id="3061" w:name="_ETM_Q10_337985"/>
      <w:bookmarkStart w:id="3062" w:name="_ETM_Q10_338197"/>
      <w:r>
        <w:rPr>
          <w:rFonts w:hint="cs"/>
          <w:rtl/>
          <w:lang w:eastAsia="he-IL"/>
        </w:rPr>
        <w:t>העיר על זה</w:t>
      </w:r>
      <w:bookmarkEnd w:id="3061"/>
      <w:bookmarkEnd w:id="3062"/>
      <w:r>
        <w:rPr>
          <w:rFonts w:hint="cs"/>
          <w:rtl/>
          <w:lang w:eastAsia="he-IL"/>
        </w:rPr>
        <w:t xml:space="preserve"> מבקר המדינה</w:t>
      </w:r>
      <w:r w:rsidR="00C61A8B">
        <w:rPr>
          <w:rFonts w:hint="cs"/>
          <w:rtl/>
          <w:lang w:eastAsia="he-IL"/>
        </w:rPr>
        <w:t>,</w:t>
      </w:r>
      <w:r>
        <w:rPr>
          <w:rFonts w:hint="cs"/>
          <w:rtl/>
          <w:lang w:eastAsia="he-IL"/>
        </w:rPr>
        <w:t xml:space="preserve"> העיר זה יושב-ראש ועדת הביקורת</w:t>
      </w:r>
      <w:r w:rsidR="00C61A8B">
        <w:rPr>
          <w:rFonts w:hint="cs"/>
          <w:rtl/>
          <w:lang w:eastAsia="he-IL"/>
        </w:rPr>
        <w:t>,</w:t>
      </w:r>
      <w:r>
        <w:rPr>
          <w:rFonts w:hint="cs"/>
          <w:rtl/>
          <w:lang w:eastAsia="he-IL"/>
        </w:rPr>
        <w:t xml:space="preserve"> העירו על זה חבריי מהליכוד, ואני רק רוצה שתסתכלו, חבריי, מה ההבדל</w:t>
      </w:r>
      <w:r w:rsidR="00C61A8B">
        <w:rPr>
          <w:rFonts w:hint="cs"/>
          <w:rtl/>
          <w:lang w:eastAsia="he-IL"/>
        </w:rPr>
        <w:t>,</w:t>
      </w:r>
      <w:r>
        <w:rPr>
          <w:rFonts w:hint="cs"/>
          <w:rtl/>
          <w:lang w:eastAsia="he-IL"/>
        </w:rPr>
        <w:t xml:space="preserve"> אנחנו רואים את הדברים</w:t>
      </w:r>
      <w:r w:rsidR="00C61A8B">
        <w:rPr>
          <w:rFonts w:hint="cs"/>
          <w:rtl/>
          <w:lang w:eastAsia="he-IL"/>
        </w:rPr>
        <w:t>:</w:t>
      </w:r>
      <w:r>
        <w:rPr>
          <w:rFonts w:hint="cs"/>
          <w:rtl/>
          <w:lang w:eastAsia="he-IL"/>
        </w:rPr>
        <w:t xml:space="preserve"> לא רוקדים על הדם, לא מגיעים לזירות הפיגועים. אנחנו מכבדים את הנופלים</w:t>
      </w:r>
      <w:r w:rsidR="00C61A8B">
        <w:rPr>
          <w:rFonts w:hint="cs"/>
          <w:rtl/>
          <w:lang w:eastAsia="he-IL"/>
        </w:rPr>
        <w:t>.</w:t>
      </w:r>
      <w:r>
        <w:rPr>
          <w:rFonts w:hint="cs"/>
          <w:rtl/>
          <w:lang w:eastAsia="he-IL"/>
        </w:rPr>
        <w:t xml:space="preserve"> אנחנו נותנים למשטרה את הזמן לפתור את הבעיות</w:t>
      </w:r>
      <w:r w:rsidR="00C61A8B">
        <w:rPr>
          <w:rFonts w:hint="cs"/>
          <w:rtl/>
          <w:lang w:eastAsia="he-IL"/>
        </w:rPr>
        <w:t>.</w:t>
      </w:r>
      <w:r>
        <w:rPr>
          <w:rFonts w:hint="cs"/>
          <w:rtl/>
          <w:lang w:eastAsia="he-IL"/>
        </w:rPr>
        <w:t xml:space="preserve"> אנחנו לעולם לא נלך למקום של פיגוע עם </w:t>
      </w:r>
      <w:bookmarkStart w:id="3063" w:name="_ETM_Q10_366851"/>
      <w:bookmarkStart w:id="3064" w:name="_ETM_Q10_367045"/>
      <w:r>
        <w:rPr>
          <w:rFonts w:hint="cs"/>
          <w:rtl/>
          <w:lang w:eastAsia="he-IL"/>
        </w:rPr>
        <w:t>שלטים</w:t>
      </w:r>
      <w:bookmarkEnd w:id="3063"/>
      <w:bookmarkEnd w:id="3064"/>
      <w:r w:rsidR="00C61A8B">
        <w:rPr>
          <w:rFonts w:hint="cs"/>
          <w:rtl/>
          <w:lang w:eastAsia="he-IL"/>
        </w:rPr>
        <w:t>.</w:t>
      </w:r>
      <w:r>
        <w:rPr>
          <w:rFonts w:hint="cs"/>
          <w:rtl/>
          <w:lang w:eastAsia="he-IL"/>
        </w:rPr>
        <w:t xml:space="preserve"> אנחנו נבוא לפה ונעביר את הביקורת. והשר הכושל בתולדות מדינת ישראל מאפשר למציאות לחזור לסורה. רק – אדוני חבר הכנסת סעדה, שהיה במשטרה ומכיר את זה לפני ולפנים </w:t>
      </w:r>
      <w:r w:rsidR="00722A48">
        <w:rPr>
          <w:rFonts w:hint="cs"/>
          <w:rtl/>
          <w:lang w:eastAsia="he-IL"/>
        </w:rPr>
        <w:t>– – –</w:t>
      </w:r>
    </w:p>
    <w:p w:rsidR="00A137FB" w:rsidRDefault="00A137FB" w:rsidP="00045B3C">
      <w:pPr>
        <w:rPr>
          <w:rtl/>
          <w:lang w:eastAsia="he-IL"/>
        </w:rPr>
      </w:pPr>
      <w:bookmarkStart w:id="3065" w:name="_ETM_Q10_389771"/>
      <w:bookmarkStart w:id="3066" w:name="_ETM_Q10_389920"/>
      <w:bookmarkEnd w:id="3065"/>
      <w:bookmarkEnd w:id="3066"/>
    </w:p>
    <w:p w:rsidR="00A137FB" w:rsidRDefault="00A137FB" w:rsidP="00045B3C">
      <w:pPr>
        <w:pStyle w:val="af5"/>
        <w:keepNext/>
        <w:rPr>
          <w:rtl/>
        </w:rPr>
      </w:pPr>
      <w:bookmarkStart w:id="3067" w:name="ET_interruption_6357_23"/>
      <w:r w:rsidRPr="00C318E2">
        <w:rPr>
          <w:rStyle w:val="TagStyle"/>
          <w:rtl/>
        </w:rPr>
        <w:t xml:space="preserve"> &lt;&lt; קריאה &gt;&gt; </w:t>
      </w:r>
      <w:r>
        <w:rPr>
          <w:rtl/>
        </w:rPr>
        <w:t>משה סעדה (הליכוד):</w:t>
      </w:r>
      <w:r w:rsidRPr="00C318E2">
        <w:rPr>
          <w:rStyle w:val="TagStyle"/>
          <w:rtl/>
        </w:rPr>
        <w:t xml:space="preserve"> &lt;&lt; קריאה &gt;&gt;</w:t>
      </w:r>
      <w:r>
        <w:rPr>
          <w:rtl/>
        </w:rPr>
        <w:t xml:space="preserve">   </w:t>
      </w:r>
      <w:bookmarkEnd w:id="3067"/>
    </w:p>
    <w:p w:rsidR="00A137FB" w:rsidRPr="00C318E2" w:rsidRDefault="00A137FB" w:rsidP="00045B3C">
      <w:pPr>
        <w:rPr>
          <w:rtl/>
          <w:lang w:eastAsia="he-IL"/>
        </w:rPr>
      </w:pPr>
    </w:p>
    <w:p w:rsidR="00A137FB" w:rsidRDefault="00A137FB" w:rsidP="00045B3C">
      <w:pPr>
        <w:rPr>
          <w:rtl/>
          <w:lang w:eastAsia="he-IL"/>
        </w:rPr>
      </w:pPr>
      <w:r>
        <w:rPr>
          <w:rFonts w:hint="cs"/>
          <w:rtl/>
          <w:lang w:eastAsia="he-IL"/>
        </w:rPr>
        <w:t xml:space="preserve">הייתה לי הצעת חוק. אתם כולכם התנגדתם אפילו בלי </w:t>
      </w:r>
      <w:r w:rsidR="00722A48">
        <w:rPr>
          <w:rFonts w:hint="cs"/>
          <w:rtl/>
          <w:lang w:eastAsia="he-IL"/>
        </w:rPr>
        <w:t>– – –</w:t>
      </w:r>
    </w:p>
    <w:p w:rsidR="00A137FB" w:rsidRDefault="00A137FB" w:rsidP="00045B3C">
      <w:pPr>
        <w:rPr>
          <w:rtl/>
          <w:lang w:eastAsia="he-IL"/>
        </w:rPr>
      </w:pPr>
    </w:p>
    <w:p w:rsidR="00A137FB" w:rsidRDefault="00A137FB" w:rsidP="00045B3C">
      <w:pPr>
        <w:pStyle w:val="-"/>
        <w:keepNext/>
        <w:rPr>
          <w:rtl/>
        </w:rPr>
      </w:pPr>
      <w:bookmarkStart w:id="3068" w:name="ET_speakercontinue_5082_12"/>
      <w:r w:rsidRPr="000C3E8A">
        <w:rPr>
          <w:rStyle w:val="TagStyle"/>
          <w:rtl/>
        </w:rPr>
        <w:t xml:space="preserve"> &lt;&lt; דובר_המשך &gt;&gt; </w:t>
      </w:r>
      <w:r>
        <w:rPr>
          <w:rtl/>
        </w:rPr>
        <w:t>מאיר כהן (יש עתיד):</w:t>
      </w:r>
      <w:r w:rsidRPr="000C3E8A">
        <w:rPr>
          <w:rStyle w:val="TagStyle"/>
          <w:rtl/>
        </w:rPr>
        <w:t xml:space="preserve"> &lt;&lt; דובר_המשך &gt;&gt;</w:t>
      </w:r>
      <w:r>
        <w:rPr>
          <w:rtl/>
        </w:rPr>
        <w:t xml:space="preserve">   </w:t>
      </w:r>
      <w:bookmarkEnd w:id="3068"/>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w:t>
      </w:r>
    </w:p>
    <w:p w:rsidR="00A137FB" w:rsidRDefault="00A137FB" w:rsidP="00045B3C">
      <w:pPr>
        <w:rPr>
          <w:rtl/>
          <w:lang w:eastAsia="he-IL"/>
        </w:rPr>
      </w:pPr>
    </w:p>
    <w:p w:rsidR="00A137FB" w:rsidRDefault="00A137FB" w:rsidP="00045B3C">
      <w:pPr>
        <w:pStyle w:val="af5"/>
        <w:keepNext/>
        <w:rPr>
          <w:rtl/>
        </w:rPr>
      </w:pPr>
      <w:r w:rsidRPr="00C318E2">
        <w:rPr>
          <w:rStyle w:val="TagStyle"/>
          <w:rtl/>
        </w:rPr>
        <w:t xml:space="preserve"> &lt;&lt; קריאה &gt;&gt; </w:t>
      </w:r>
      <w:r>
        <w:rPr>
          <w:rtl/>
        </w:rPr>
        <w:t>גלעד קריב (העבודה):</w:t>
      </w:r>
      <w:r w:rsidRPr="00C318E2">
        <w:rPr>
          <w:rStyle w:val="TagStyle"/>
          <w:rtl/>
        </w:rPr>
        <w:t xml:space="preserve"> &lt;&lt; קריאה &gt;&gt;</w:t>
      </w:r>
      <w:r>
        <w:rPr>
          <w:rtl/>
        </w:rPr>
        <w:t xml:space="preserve">   </w:t>
      </w:r>
    </w:p>
    <w:p w:rsidR="00A137FB" w:rsidRDefault="00A137FB" w:rsidP="00045B3C">
      <w:pPr>
        <w:rPr>
          <w:rtl/>
          <w:lang w:eastAsia="he-IL"/>
        </w:rPr>
      </w:pPr>
    </w:p>
    <w:p w:rsidR="00A137FB" w:rsidRDefault="00722A48" w:rsidP="00045B3C">
      <w:pPr>
        <w:rPr>
          <w:rtl/>
          <w:lang w:eastAsia="he-IL"/>
        </w:rPr>
      </w:pPr>
      <w:r>
        <w:rPr>
          <w:rFonts w:hint="cs"/>
          <w:rtl/>
          <w:lang w:eastAsia="he-IL"/>
        </w:rPr>
        <w:t>– – –</w:t>
      </w:r>
    </w:p>
    <w:p w:rsidR="00A137FB" w:rsidRDefault="00A137FB" w:rsidP="00045B3C">
      <w:pPr>
        <w:rPr>
          <w:rtl/>
          <w:lang w:eastAsia="he-IL"/>
        </w:rPr>
      </w:pPr>
    </w:p>
    <w:p w:rsidR="00A137FB" w:rsidRDefault="00A137FB" w:rsidP="00045B3C">
      <w:pPr>
        <w:pStyle w:val="-"/>
        <w:keepNext/>
        <w:rPr>
          <w:rtl/>
        </w:rPr>
      </w:pPr>
      <w:r w:rsidRPr="000C3E8A">
        <w:rPr>
          <w:rStyle w:val="TagStyle"/>
          <w:rtl/>
        </w:rPr>
        <w:t xml:space="preserve">&lt;&lt; דובר_המשך &gt;&gt; </w:t>
      </w:r>
      <w:r>
        <w:rPr>
          <w:rtl/>
        </w:rPr>
        <w:t>מאיר כהן (יש עתיד):</w:t>
      </w:r>
      <w:r w:rsidRPr="000C3E8A">
        <w:rPr>
          <w:rStyle w:val="TagStyle"/>
          <w:rtl/>
        </w:rPr>
        <w:t xml:space="preserve"> &lt;&lt; דובר_המשך &gt;&gt;</w:t>
      </w:r>
      <w:r>
        <w:rPr>
          <w:rtl/>
        </w:rPr>
        <w:t xml:space="preserve">   </w:t>
      </w:r>
    </w:p>
    <w:p w:rsidR="00A137FB" w:rsidRPr="00C318E2" w:rsidRDefault="00A137FB" w:rsidP="00045B3C">
      <w:pPr>
        <w:rPr>
          <w:rtl/>
          <w:lang w:eastAsia="he-IL"/>
        </w:rPr>
      </w:pPr>
    </w:p>
    <w:p w:rsidR="00A137FB" w:rsidRDefault="00A137FB" w:rsidP="00045B3C">
      <w:pPr>
        <w:rPr>
          <w:rtl/>
          <w:lang w:eastAsia="he-IL"/>
        </w:rPr>
      </w:pPr>
      <w:r>
        <w:rPr>
          <w:rFonts w:hint="cs"/>
          <w:rtl/>
          <w:lang w:eastAsia="he-IL"/>
        </w:rPr>
        <w:t>שנייה, סעדה, אבל תסכים איתי ששמונת הנרצחים בסוף השנה הם עליית מדרגה.</w:t>
      </w:r>
    </w:p>
    <w:p w:rsidR="00A137FB" w:rsidRDefault="00A137FB" w:rsidP="00045B3C">
      <w:pPr>
        <w:rPr>
          <w:rtl/>
          <w:lang w:eastAsia="he-IL"/>
        </w:rPr>
      </w:pPr>
    </w:p>
    <w:p w:rsidR="00A137FB" w:rsidRDefault="00A137FB" w:rsidP="00045B3C">
      <w:pPr>
        <w:pStyle w:val="af5"/>
        <w:keepNext/>
        <w:rPr>
          <w:rtl/>
        </w:rPr>
      </w:pPr>
      <w:r w:rsidRPr="00C318E2">
        <w:rPr>
          <w:rStyle w:val="TagStyle"/>
          <w:rtl/>
        </w:rPr>
        <w:t xml:space="preserve">&lt;&lt; קריאה &gt;&gt; </w:t>
      </w:r>
      <w:r>
        <w:rPr>
          <w:rtl/>
        </w:rPr>
        <w:t>משה סעדה (הליכוד):</w:t>
      </w:r>
      <w:r w:rsidRPr="00C318E2">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זה אסון, זה אסון נוראי.</w:t>
      </w:r>
    </w:p>
    <w:p w:rsidR="00A137FB" w:rsidRDefault="00A137FB" w:rsidP="00045B3C">
      <w:pPr>
        <w:rPr>
          <w:rtl/>
          <w:lang w:eastAsia="he-IL"/>
        </w:rPr>
      </w:pPr>
    </w:p>
    <w:p w:rsidR="00A137FB" w:rsidRDefault="00A137FB" w:rsidP="00045B3C">
      <w:pPr>
        <w:pStyle w:val="-"/>
        <w:keepNext/>
        <w:rPr>
          <w:rtl/>
        </w:rPr>
      </w:pPr>
      <w:bookmarkStart w:id="3069" w:name="ET_speakercontinue_5082_13"/>
      <w:r w:rsidRPr="000C3E8A">
        <w:rPr>
          <w:rStyle w:val="TagStyle"/>
          <w:rtl/>
        </w:rPr>
        <w:t xml:space="preserve"> &lt;&lt; דובר_המשך &gt;&gt; </w:t>
      </w:r>
      <w:r>
        <w:rPr>
          <w:rtl/>
        </w:rPr>
        <w:t>מאיר כהן (יש עתיד):</w:t>
      </w:r>
      <w:r w:rsidRPr="000C3E8A">
        <w:rPr>
          <w:rStyle w:val="TagStyle"/>
          <w:rtl/>
        </w:rPr>
        <w:t xml:space="preserve"> &lt;&lt; דובר_המשך &gt;&gt;</w:t>
      </w:r>
      <w:r>
        <w:rPr>
          <w:rtl/>
        </w:rPr>
        <w:t xml:space="preserve">   </w:t>
      </w:r>
      <w:bookmarkEnd w:id="3069"/>
    </w:p>
    <w:p w:rsidR="00A137FB" w:rsidRDefault="00A137FB" w:rsidP="00722A48">
      <w:pPr>
        <w:rPr>
          <w:rtl/>
          <w:lang w:eastAsia="he-IL"/>
        </w:rPr>
      </w:pPr>
    </w:p>
    <w:p w:rsidR="00A137FB" w:rsidRDefault="00A137FB" w:rsidP="00C61A8B">
      <w:pPr>
        <w:rPr>
          <w:rtl/>
          <w:lang w:eastAsia="he-IL"/>
        </w:rPr>
      </w:pPr>
      <w:r>
        <w:rPr>
          <w:rFonts w:hint="cs"/>
          <w:rtl/>
          <w:lang w:eastAsia="he-IL"/>
        </w:rPr>
        <w:t xml:space="preserve">זה אסון, אתה צודק. במקום שיגיע לכאן השר לביטחון </w:t>
      </w:r>
      <w:r w:rsidR="00C61A8B">
        <w:rPr>
          <w:rFonts w:hint="cs"/>
          <w:rtl/>
          <w:lang w:eastAsia="he-IL"/>
        </w:rPr>
        <w:t>לאומי</w:t>
      </w:r>
      <w:r>
        <w:rPr>
          <w:rFonts w:hint="cs"/>
          <w:rtl/>
          <w:lang w:eastAsia="he-IL"/>
        </w:rPr>
        <w:t xml:space="preserve"> ויגיד מה הוא עושה חוץ מלחלק נשקים ולדבר גבוהה-גבוהה, אתה יודע </w:t>
      </w:r>
      <w:r w:rsidR="00722A48">
        <w:rPr>
          <w:rFonts w:hint="cs"/>
          <w:rtl/>
          <w:lang w:eastAsia="he-IL"/>
        </w:rPr>
        <w:t>– –</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 &lt;&lt;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bookmarkStart w:id="3070" w:name="ET_speakercontinue_5082_15"/>
      <w:r w:rsidRPr="000C3E8A">
        <w:rPr>
          <w:rStyle w:val="TagStyle"/>
          <w:rtl/>
        </w:rPr>
        <w:t xml:space="preserve"> &lt;&lt; דובר_המשך &gt;&gt; </w:t>
      </w:r>
      <w:r>
        <w:rPr>
          <w:rtl/>
        </w:rPr>
        <w:t>מאיר כהן (יש עתיד):</w:t>
      </w:r>
      <w:r w:rsidRPr="000C3E8A">
        <w:rPr>
          <w:rStyle w:val="TagStyle"/>
          <w:rtl/>
        </w:rPr>
        <w:t xml:space="preserve"> &lt;&lt; דובר_המשך &gt;&gt;</w:t>
      </w:r>
      <w:r>
        <w:rPr>
          <w:rtl/>
        </w:rPr>
        <w:t xml:space="preserve">   </w:t>
      </w:r>
      <w:bookmarkEnd w:id="3070"/>
    </w:p>
    <w:p w:rsidR="00A137FB" w:rsidRDefault="00A137FB" w:rsidP="00722A48">
      <w:pPr>
        <w:rPr>
          <w:rtl/>
          <w:lang w:eastAsia="he-IL"/>
        </w:rPr>
      </w:pPr>
    </w:p>
    <w:p w:rsidR="00A137FB" w:rsidRDefault="00A137FB" w:rsidP="00045B3C">
      <w:pPr>
        <w:rPr>
          <w:rtl/>
          <w:lang w:eastAsia="he-IL"/>
        </w:rPr>
      </w:pPr>
      <w:r>
        <w:rPr>
          <w:rFonts w:hint="cs"/>
          <w:rtl/>
          <w:lang w:eastAsia="he-IL"/>
        </w:rPr>
        <w:t>אדוני, עוד חצי שנייה</w:t>
      </w:r>
      <w:r w:rsidR="00D02DA6">
        <w:rPr>
          <w:rFonts w:hint="cs"/>
          <w:rtl/>
          <w:lang w:eastAsia="he-IL"/>
        </w:rPr>
        <w:t>.</w:t>
      </w:r>
      <w:r>
        <w:rPr>
          <w:rFonts w:hint="cs"/>
          <w:rtl/>
          <w:lang w:eastAsia="he-IL"/>
        </w:rPr>
        <w:t xml:space="preserve"> – </w:t>
      </w:r>
      <w:r w:rsidR="00C61A8B">
        <w:rPr>
          <w:rFonts w:hint="eastAsia"/>
          <w:rtl/>
          <w:lang w:eastAsia="he-IL"/>
        </w:rPr>
        <w:t xml:space="preserve">– </w:t>
      </w:r>
      <w:r>
        <w:rPr>
          <w:rFonts w:hint="cs"/>
          <w:rtl/>
          <w:lang w:eastAsia="he-IL"/>
        </w:rPr>
        <w:t xml:space="preserve">אנחנו חוזרים לאותו מצב. ברגע שהמלחמה טיפ-טיפה דועכת, האנשים האלה מרימים את ראשם, לכן </w:t>
      </w:r>
      <w:r w:rsidR="00722A48">
        <w:rPr>
          <w:rFonts w:hint="cs"/>
          <w:rtl/>
          <w:lang w:eastAsia="he-IL"/>
        </w:rPr>
        <w:t>– –</w:t>
      </w:r>
    </w:p>
    <w:p w:rsidR="00A137FB" w:rsidRDefault="00A137FB" w:rsidP="00045B3C">
      <w:pPr>
        <w:rPr>
          <w:rtl/>
          <w:lang w:eastAsia="he-IL"/>
        </w:rPr>
      </w:pPr>
      <w:bookmarkStart w:id="3071" w:name="_ETM_Q10_432478"/>
      <w:bookmarkStart w:id="3072" w:name="_ETM_Q10_432648"/>
      <w:bookmarkEnd w:id="3071"/>
      <w:bookmarkEnd w:id="3072"/>
    </w:p>
    <w:p w:rsidR="00A137FB" w:rsidRDefault="00A137FB" w:rsidP="00045B3C">
      <w:pPr>
        <w:pStyle w:val="af5"/>
        <w:keepNext/>
        <w:rPr>
          <w:rtl/>
        </w:rPr>
      </w:pPr>
      <w:bookmarkStart w:id="3073" w:name="ET_interruption_6357_25"/>
      <w:r w:rsidRPr="00C318E2">
        <w:rPr>
          <w:rStyle w:val="TagStyle"/>
          <w:rtl/>
        </w:rPr>
        <w:t xml:space="preserve"> &lt;&lt; קריאה &gt;&gt; </w:t>
      </w:r>
      <w:r>
        <w:rPr>
          <w:rtl/>
        </w:rPr>
        <w:t>משה סעדה (הליכוד):</w:t>
      </w:r>
      <w:r w:rsidRPr="00C318E2">
        <w:rPr>
          <w:rStyle w:val="TagStyle"/>
          <w:rtl/>
        </w:rPr>
        <w:t xml:space="preserve"> &lt;&lt; קריאה &gt;&gt;</w:t>
      </w:r>
      <w:r>
        <w:rPr>
          <w:rtl/>
        </w:rPr>
        <w:t xml:space="preserve">   </w:t>
      </w:r>
      <w:bookmarkEnd w:id="3073"/>
    </w:p>
    <w:p w:rsidR="00A137FB" w:rsidRDefault="00A137FB" w:rsidP="00722A48">
      <w:pPr>
        <w:rPr>
          <w:rtl/>
          <w:lang w:eastAsia="he-IL"/>
        </w:rPr>
      </w:pPr>
    </w:p>
    <w:p w:rsidR="00A137FB" w:rsidRPr="00C318E2" w:rsidRDefault="00A137FB" w:rsidP="00045B3C">
      <w:pPr>
        <w:rPr>
          <w:rtl/>
          <w:lang w:eastAsia="he-IL"/>
        </w:rPr>
      </w:pPr>
      <w:r>
        <w:rPr>
          <w:rFonts w:hint="cs"/>
          <w:rtl/>
          <w:lang w:eastAsia="he-IL"/>
        </w:rPr>
        <w:t>אני רציתי.</w:t>
      </w:r>
    </w:p>
    <w:p w:rsidR="00A137FB" w:rsidRDefault="00A137FB" w:rsidP="00045B3C">
      <w:pPr>
        <w:rPr>
          <w:rtl/>
          <w:lang w:eastAsia="he-IL"/>
        </w:rPr>
      </w:pPr>
    </w:p>
    <w:p w:rsidR="00A137FB" w:rsidRDefault="00A137FB" w:rsidP="00045B3C">
      <w:pPr>
        <w:pStyle w:val="-"/>
        <w:keepNext/>
        <w:rPr>
          <w:rtl/>
        </w:rPr>
      </w:pPr>
      <w:bookmarkStart w:id="3074" w:name="ET_speakercontinue_5082_16"/>
      <w:r w:rsidRPr="000C3E8A">
        <w:rPr>
          <w:rStyle w:val="TagStyle"/>
          <w:rtl/>
        </w:rPr>
        <w:t xml:space="preserve"> &lt;&lt; דובר_המשך &gt;&gt; </w:t>
      </w:r>
      <w:r>
        <w:rPr>
          <w:rtl/>
        </w:rPr>
        <w:t>מאיר כהן (יש עתיד):</w:t>
      </w:r>
      <w:r w:rsidRPr="000C3E8A">
        <w:rPr>
          <w:rStyle w:val="TagStyle"/>
          <w:rtl/>
        </w:rPr>
        <w:t xml:space="preserve"> &lt;&lt; דובר_המשך &gt;&gt;</w:t>
      </w:r>
      <w:r>
        <w:rPr>
          <w:rtl/>
        </w:rPr>
        <w:t xml:space="preserve">   </w:t>
      </w:r>
      <w:bookmarkEnd w:id="3074"/>
    </w:p>
    <w:p w:rsidR="00A137FB" w:rsidRDefault="00A137FB" w:rsidP="00722A48">
      <w:pPr>
        <w:rPr>
          <w:rtl/>
          <w:lang w:eastAsia="he-IL"/>
        </w:rPr>
      </w:pPr>
    </w:p>
    <w:p w:rsidR="00A137FB" w:rsidRDefault="00722A48" w:rsidP="00C61A8B">
      <w:pPr>
        <w:rPr>
          <w:rtl/>
          <w:lang w:eastAsia="he-IL"/>
        </w:rPr>
      </w:pPr>
      <w:r>
        <w:rPr>
          <w:rFonts w:hint="cs"/>
          <w:rtl/>
          <w:lang w:eastAsia="he-IL"/>
        </w:rPr>
        <w:t>– –</w:t>
      </w:r>
      <w:r w:rsidR="00A137FB">
        <w:rPr>
          <w:rFonts w:hint="cs"/>
          <w:rtl/>
          <w:lang w:eastAsia="he-IL"/>
        </w:rPr>
        <w:t xml:space="preserve"> בואו ביד אחת</w:t>
      </w:r>
      <w:r w:rsidR="00C61A8B">
        <w:rPr>
          <w:rFonts w:hint="cs"/>
          <w:rtl/>
          <w:lang w:eastAsia="he-IL"/>
        </w:rPr>
        <w:t>,</w:t>
      </w:r>
      <w:r w:rsidR="00A137FB">
        <w:rPr>
          <w:rFonts w:hint="cs"/>
          <w:rtl/>
          <w:lang w:eastAsia="he-IL"/>
        </w:rPr>
        <w:t xml:space="preserve"> אנחנו נהיה שותפים לזה, כי הביטחון של האזרחים שלנו</w:t>
      </w:r>
      <w:r w:rsidR="00C61A8B">
        <w:rPr>
          <w:rFonts w:hint="cs"/>
          <w:rtl/>
          <w:lang w:eastAsia="he-IL"/>
        </w:rPr>
        <w:t>,</w:t>
      </w:r>
      <w:r w:rsidR="00A137FB">
        <w:rPr>
          <w:rFonts w:hint="cs"/>
          <w:rtl/>
          <w:lang w:eastAsia="he-IL"/>
        </w:rPr>
        <w:t xml:space="preserve"> ולא משנה מאיפה</w:t>
      </w:r>
      <w:r w:rsidR="00C61A8B">
        <w:rPr>
          <w:rFonts w:hint="cs"/>
          <w:rtl/>
          <w:lang w:eastAsia="he-IL"/>
        </w:rPr>
        <w:t>,</w:t>
      </w:r>
      <w:r w:rsidR="00A137FB">
        <w:rPr>
          <w:rFonts w:hint="cs"/>
          <w:rtl/>
          <w:lang w:eastAsia="he-IL"/>
        </w:rPr>
        <w:t xml:space="preserve"> חשוב בדיוק </w:t>
      </w:r>
      <w:r>
        <w:rPr>
          <w:rFonts w:hint="cs"/>
          <w:rtl/>
          <w:lang w:eastAsia="he-IL"/>
        </w:rPr>
        <w:t>– – –</w:t>
      </w:r>
    </w:p>
    <w:p w:rsidR="00A137FB" w:rsidRDefault="00A137FB" w:rsidP="00045B3C">
      <w:pPr>
        <w:rPr>
          <w:rtl/>
          <w:lang w:eastAsia="he-IL"/>
        </w:rPr>
      </w:pPr>
    </w:p>
    <w:p w:rsidR="00A137FB" w:rsidRDefault="00A137FB" w:rsidP="00045B3C">
      <w:pPr>
        <w:pStyle w:val="af5"/>
        <w:keepNext/>
        <w:rPr>
          <w:rtl/>
        </w:rPr>
      </w:pPr>
      <w:r w:rsidRPr="00C318E2">
        <w:rPr>
          <w:rStyle w:val="TagStyle"/>
          <w:rtl/>
        </w:rPr>
        <w:t xml:space="preserve">&lt;&lt; קריאה &gt;&gt; </w:t>
      </w:r>
      <w:r>
        <w:rPr>
          <w:rtl/>
        </w:rPr>
        <w:t>משה סעדה (הליכוד):</w:t>
      </w:r>
      <w:r w:rsidRPr="00C318E2">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C61A8B">
      <w:pPr>
        <w:rPr>
          <w:rtl/>
          <w:lang w:eastAsia="he-IL"/>
        </w:rPr>
      </w:pPr>
      <w:r>
        <w:rPr>
          <w:rFonts w:hint="cs"/>
          <w:rtl/>
          <w:lang w:eastAsia="he-IL"/>
        </w:rPr>
        <w:t xml:space="preserve">מעבר לזה רק אוסיף </w:t>
      </w:r>
      <w:bookmarkStart w:id="3075" w:name="_ETM_Q10_442780"/>
      <w:bookmarkEnd w:id="3075"/>
      <w:r>
        <w:rPr>
          <w:rFonts w:hint="cs"/>
          <w:rtl/>
          <w:lang w:eastAsia="he-IL"/>
        </w:rPr>
        <w:t>משהו: זה כרגע נמצא במגזר הערבי</w:t>
      </w:r>
      <w:r w:rsidR="00C61A8B">
        <w:rPr>
          <w:rFonts w:hint="cs"/>
          <w:rtl/>
          <w:lang w:eastAsia="he-IL"/>
        </w:rPr>
        <w:t>;</w:t>
      </w:r>
      <w:r>
        <w:rPr>
          <w:rFonts w:hint="cs"/>
          <w:rtl/>
          <w:lang w:eastAsia="he-IL"/>
        </w:rPr>
        <w:t xml:space="preserve"> זה יזלוג למגזר היהודי ממש בקרוב.</w:t>
      </w:r>
    </w:p>
    <w:p w:rsidR="00A137FB" w:rsidRDefault="00A137FB" w:rsidP="00045B3C">
      <w:pPr>
        <w:rPr>
          <w:rtl/>
          <w:lang w:eastAsia="he-IL"/>
        </w:rPr>
      </w:pPr>
    </w:p>
    <w:p w:rsidR="00A137FB" w:rsidRDefault="00A137FB" w:rsidP="00045B3C">
      <w:pPr>
        <w:pStyle w:val="af5"/>
        <w:keepNext/>
        <w:rPr>
          <w:rtl/>
        </w:rPr>
      </w:pPr>
      <w:bookmarkStart w:id="3076" w:name="ET_interruption_6156_27"/>
      <w:r w:rsidRPr="00084A0C">
        <w:rPr>
          <w:rStyle w:val="TagStyle"/>
          <w:rtl/>
        </w:rPr>
        <w:t xml:space="preserve"> &lt;&lt; קריאה &gt;&gt; </w:t>
      </w:r>
      <w:r>
        <w:rPr>
          <w:rtl/>
        </w:rPr>
        <w:t>גלעד קריב (העבודה):</w:t>
      </w:r>
      <w:r w:rsidRPr="00084A0C">
        <w:rPr>
          <w:rStyle w:val="TagStyle"/>
          <w:rtl/>
        </w:rPr>
        <w:t xml:space="preserve"> &lt;&lt; קריאה &gt;&gt;</w:t>
      </w:r>
      <w:r>
        <w:rPr>
          <w:rtl/>
        </w:rPr>
        <w:t xml:space="preserve">   </w:t>
      </w:r>
      <w:bookmarkEnd w:id="3076"/>
    </w:p>
    <w:p w:rsidR="00A137FB" w:rsidRDefault="00A137FB" w:rsidP="00722A48">
      <w:pPr>
        <w:rPr>
          <w:rtl/>
          <w:lang w:eastAsia="he-IL"/>
        </w:rPr>
      </w:pPr>
    </w:p>
    <w:p w:rsidR="00A137FB" w:rsidRDefault="00722A48" w:rsidP="00045B3C">
      <w:pPr>
        <w:rPr>
          <w:lang w:eastAsia="he-IL"/>
        </w:rPr>
      </w:pPr>
      <w:bookmarkStart w:id="3077" w:name="_ETM_Q10_442881"/>
      <w:bookmarkStart w:id="3078" w:name="_ETM_Q10_443120"/>
      <w:bookmarkStart w:id="3079" w:name="_ETM_Q10_443206"/>
      <w:bookmarkEnd w:id="3077"/>
      <w:bookmarkEnd w:id="3078"/>
      <w:bookmarkEnd w:id="3079"/>
      <w:r>
        <w:rPr>
          <w:rFonts w:hint="cs"/>
          <w:rtl/>
          <w:lang w:eastAsia="he-IL"/>
        </w:rPr>
        <w:t>– – –</w:t>
      </w:r>
    </w:p>
    <w:p w:rsidR="00A137FB" w:rsidRPr="00084A0C" w:rsidRDefault="00A137FB" w:rsidP="00045B3C">
      <w:pPr>
        <w:pStyle w:val="afe"/>
        <w:ind w:left="1080" w:firstLine="0"/>
        <w:rPr>
          <w:rtl/>
          <w:lang w:eastAsia="he-IL"/>
        </w:rPr>
      </w:pPr>
      <w:bookmarkStart w:id="3080" w:name="_ETM_Q10_444835"/>
      <w:bookmarkStart w:id="3081" w:name="_ETM_Q10_444932"/>
      <w:bookmarkEnd w:id="3080"/>
      <w:bookmarkEnd w:id="3081"/>
    </w:p>
    <w:p w:rsidR="00A137FB" w:rsidRDefault="00A137FB" w:rsidP="00045B3C">
      <w:pPr>
        <w:pStyle w:val="-"/>
        <w:keepNext/>
        <w:rPr>
          <w:rtl/>
        </w:rPr>
      </w:pPr>
      <w:bookmarkStart w:id="3082" w:name="ET_speakercontinue_5082_17"/>
      <w:r w:rsidRPr="000C3E8A">
        <w:rPr>
          <w:rStyle w:val="TagStyle"/>
          <w:rtl/>
        </w:rPr>
        <w:t xml:space="preserve"> &lt;&lt; דובר_המשך &gt;&gt; </w:t>
      </w:r>
      <w:r>
        <w:rPr>
          <w:rtl/>
        </w:rPr>
        <w:t>מאיר כהן (יש עתיד):</w:t>
      </w:r>
      <w:r w:rsidRPr="000C3E8A">
        <w:rPr>
          <w:rStyle w:val="TagStyle"/>
          <w:rtl/>
        </w:rPr>
        <w:t xml:space="preserve"> &lt;&lt; דובר_המשך &gt;&gt;</w:t>
      </w:r>
      <w:r>
        <w:rPr>
          <w:rtl/>
        </w:rPr>
        <w:t xml:space="preserve">   </w:t>
      </w:r>
      <w:bookmarkEnd w:id="3082"/>
    </w:p>
    <w:p w:rsidR="00A137FB" w:rsidRDefault="00A137FB" w:rsidP="00722A48">
      <w:pPr>
        <w:rPr>
          <w:rtl/>
          <w:lang w:eastAsia="he-IL"/>
        </w:rPr>
      </w:pPr>
    </w:p>
    <w:p w:rsidR="00A137FB" w:rsidRDefault="00A137FB" w:rsidP="00045B3C">
      <w:pPr>
        <w:rPr>
          <w:rtl/>
          <w:lang w:eastAsia="he-IL"/>
        </w:rPr>
      </w:pPr>
      <w:r>
        <w:rPr>
          <w:rFonts w:hint="cs"/>
          <w:rtl/>
          <w:lang w:eastAsia="he-IL"/>
        </w:rPr>
        <w:t>בוודאי. טוב לשמוע את זה. תודה רבה</w:t>
      </w:r>
      <w:bookmarkStart w:id="3083" w:name="_ETM_Q10_542958"/>
      <w:bookmarkEnd w:id="3083"/>
      <w:r>
        <w:rPr>
          <w:rFonts w:hint="cs"/>
          <w:rtl/>
          <w:lang w:eastAsia="he-IL"/>
        </w:rPr>
        <w:t xml:space="preserve"> לאדוני.</w:t>
      </w:r>
    </w:p>
    <w:p w:rsidR="00A137FB" w:rsidRDefault="00A137FB" w:rsidP="00045B3C">
      <w:pPr>
        <w:keepNext/>
        <w:rPr>
          <w:rtl/>
        </w:rPr>
      </w:pPr>
    </w:p>
    <w:p w:rsidR="00A137FB" w:rsidRDefault="00A137FB" w:rsidP="00045B3C">
      <w:pPr>
        <w:pStyle w:val="af5"/>
        <w:keepNext/>
        <w:rPr>
          <w:rtl/>
        </w:rPr>
      </w:pPr>
      <w:r w:rsidRPr="00C318E2">
        <w:rPr>
          <w:rStyle w:val="TagStyle"/>
          <w:rtl/>
        </w:rPr>
        <w:t xml:space="preserve">&lt;&lt; קריאה &gt;&gt; </w:t>
      </w:r>
      <w:r>
        <w:rPr>
          <w:rtl/>
        </w:rPr>
        <w:t>משה סעדה (הליכוד):</w:t>
      </w:r>
      <w:r w:rsidRPr="00C318E2">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זו סכנת נפשות.</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 &lt;&lt;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תודה. </w:t>
      </w:r>
      <w:bookmarkStart w:id="3084" w:name="_ETM_Q10_456709"/>
      <w:bookmarkEnd w:id="3084"/>
      <w:r>
        <w:rPr>
          <w:rFonts w:hint="cs"/>
          <w:rtl/>
          <w:lang w:eastAsia="he-IL"/>
        </w:rPr>
        <w:t>חברת הכנסת טטיאנה מזרסקי, בבקשה.</w:t>
      </w:r>
      <w:bookmarkStart w:id="3085" w:name="_ETM_Q10_462261"/>
      <w:bookmarkEnd w:id="3085"/>
    </w:p>
    <w:p w:rsidR="00A137FB" w:rsidRDefault="00A137FB" w:rsidP="00722A48">
      <w:pPr>
        <w:rPr>
          <w:rtl/>
          <w:lang w:eastAsia="he-IL"/>
        </w:rPr>
      </w:pPr>
      <w:bookmarkStart w:id="3086" w:name="_ETM_Q10_462387"/>
      <w:bookmarkStart w:id="3087" w:name="_ETM_Q10_462845"/>
      <w:bookmarkStart w:id="3088" w:name="_ETM_Q10_462955"/>
      <w:bookmarkEnd w:id="3086"/>
      <w:bookmarkEnd w:id="3087"/>
      <w:bookmarkEnd w:id="3088"/>
    </w:p>
    <w:p w:rsidR="00A137FB" w:rsidRDefault="00A137FB" w:rsidP="00045B3C">
      <w:pPr>
        <w:pStyle w:val="af5"/>
        <w:keepNext/>
        <w:rPr>
          <w:rtl/>
        </w:rPr>
      </w:pPr>
      <w:r w:rsidRPr="008A4395">
        <w:rPr>
          <w:rStyle w:val="TagStyle"/>
          <w:rtl/>
        </w:rPr>
        <w:t xml:space="preserve"> &lt;&lt; קריאה &gt;&gt; </w:t>
      </w:r>
      <w:r>
        <w:rPr>
          <w:rtl/>
        </w:rPr>
        <w:t>גלעד קריב (העבודה):</w:t>
      </w:r>
      <w:r w:rsidRPr="008A4395">
        <w:rPr>
          <w:rStyle w:val="TagStyle"/>
          <w:rtl/>
        </w:rPr>
        <w:t xml:space="preserve"> &lt;&lt; קריאה &gt;&gt;</w:t>
      </w:r>
      <w:r>
        <w:rPr>
          <w:rtl/>
        </w:rPr>
        <w:t xml:space="preserve">   </w:t>
      </w:r>
    </w:p>
    <w:p w:rsidR="00A137FB" w:rsidRPr="008A4395" w:rsidRDefault="00A137FB" w:rsidP="00045B3C">
      <w:pPr>
        <w:rPr>
          <w:rtl/>
          <w:lang w:eastAsia="he-IL"/>
        </w:rPr>
      </w:pPr>
    </w:p>
    <w:p w:rsidR="00A137FB" w:rsidRDefault="00A137FB" w:rsidP="00C61A8B">
      <w:pPr>
        <w:rPr>
          <w:rtl/>
          <w:lang w:eastAsia="he-IL"/>
        </w:rPr>
      </w:pPr>
      <w:r>
        <w:rPr>
          <w:rFonts w:hint="cs"/>
          <w:rtl/>
          <w:lang w:eastAsia="he-IL"/>
        </w:rPr>
        <w:t xml:space="preserve">גם אם זה לא יזלוג למגזר היהודי, זה </w:t>
      </w:r>
      <w:bookmarkStart w:id="3089" w:name="_ETM_Q10_467726"/>
      <w:bookmarkEnd w:id="3089"/>
      <w:r>
        <w:rPr>
          <w:rFonts w:hint="cs"/>
          <w:rtl/>
          <w:lang w:eastAsia="he-IL"/>
        </w:rPr>
        <w:t>לא משנה. אזרחי ישראל הערבים הם באותה דרגת חשיבות.</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&lt;&lt; יור &gt;&gt; </w:t>
      </w:r>
      <w:r>
        <w:rPr>
          <w:rtl/>
        </w:rPr>
        <w:t>היו"ר ארז מלול:</w:t>
      </w:r>
      <w:r w:rsidRPr="000C3E8A">
        <w:rPr>
          <w:rStyle w:val="TagStyle"/>
          <w:rtl/>
        </w:rPr>
        <w:t xml:space="preserve"> &lt;&lt; יור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בבקשה.</w:t>
      </w:r>
    </w:p>
    <w:p w:rsidR="00A137FB" w:rsidRDefault="00A137FB" w:rsidP="00045B3C">
      <w:pPr>
        <w:rPr>
          <w:rtl/>
          <w:lang w:eastAsia="he-IL"/>
        </w:rPr>
      </w:pPr>
    </w:p>
    <w:p w:rsidR="00A137FB" w:rsidRDefault="00A137FB" w:rsidP="00045B3C">
      <w:pPr>
        <w:pStyle w:val="a4"/>
        <w:keepNext/>
        <w:rPr>
          <w:rtl/>
        </w:rPr>
      </w:pPr>
      <w:bookmarkStart w:id="3090" w:name="ET_speaker_6228_19"/>
      <w:r w:rsidRPr="000C3E8A">
        <w:rPr>
          <w:rStyle w:val="TagStyle"/>
          <w:rtl/>
        </w:rPr>
        <w:t xml:space="preserve"> &lt;&lt; דובר &gt;&gt; </w:t>
      </w:r>
      <w:bookmarkStart w:id="3091" w:name="_Toc161090220"/>
      <w:r>
        <w:rPr>
          <w:rtl/>
        </w:rPr>
        <w:t>טטיאנה מזרסקי (יש עתיד):</w:t>
      </w:r>
      <w:bookmarkEnd w:id="3091"/>
      <w:r w:rsidRPr="000C3E8A">
        <w:rPr>
          <w:rStyle w:val="TagStyle"/>
          <w:rtl/>
        </w:rPr>
        <w:t xml:space="preserve"> &lt;&lt; דובר &gt;&gt;</w:t>
      </w:r>
      <w:r>
        <w:rPr>
          <w:rtl/>
        </w:rPr>
        <w:t xml:space="preserve">   </w:t>
      </w:r>
      <w:bookmarkEnd w:id="3090"/>
    </w:p>
    <w:p w:rsidR="00A137FB" w:rsidRDefault="00A137FB" w:rsidP="00722A48">
      <w:pPr>
        <w:rPr>
          <w:rtl/>
          <w:lang w:eastAsia="he-IL"/>
        </w:rPr>
      </w:pPr>
    </w:p>
    <w:p w:rsidR="00A137FB" w:rsidRDefault="00A137FB" w:rsidP="00C61A8B">
      <w:pPr>
        <w:rPr>
          <w:rtl/>
          <w:lang w:eastAsia="he-IL"/>
        </w:rPr>
      </w:pPr>
      <w:r>
        <w:rPr>
          <w:rFonts w:hint="cs"/>
          <w:rtl/>
          <w:lang w:eastAsia="he-IL"/>
        </w:rPr>
        <w:t xml:space="preserve">אדוני היושב-ראש, כנסת נכבדה, </w:t>
      </w:r>
      <w:r>
        <w:rPr>
          <w:rtl/>
          <w:lang w:eastAsia="he-IL"/>
        </w:rPr>
        <w:t xml:space="preserve">אני רוצה לדבר </w:t>
      </w:r>
      <w:r>
        <w:rPr>
          <w:rFonts w:hint="cs"/>
          <w:rtl/>
          <w:lang w:eastAsia="he-IL"/>
        </w:rPr>
        <w:t xml:space="preserve">היום </w:t>
      </w:r>
      <w:r>
        <w:rPr>
          <w:rtl/>
          <w:lang w:eastAsia="he-IL"/>
        </w:rPr>
        <w:t>על הפערים בבריאות</w:t>
      </w:r>
      <w:r>
        <w:rPr>
          <w:rFonts w:hint="cs"/>
          <w:rtl/>
          <w:lang w:eastAsia="he-IL"/>
        </w:rPr>
        <w:t xml:space="preserve"> – השירותים הרפואיים שמקבלים תושבי הפריפריה ותושבי המרכז</w:t>
      </w:r>
      <w:r>
        <w:rPr>
          <w:rtl/>
          <w:lang w:eastAsia="he-IL"/>
        </w:rPr>
        <w:t>.</w:t>
      </w:r>
      <w:bookmarkStart w:id="3092" w:name="_ETM_Q10_493549"/>
      <w:bookmarkStart w:id="3093" w:name="_ETM_Q10_493664"/>
      <w:bookmarkEnd w:id="3092"/>
      <w:bookmarkEnd w:id="3093"/>
      <w:r>
        <w:rPr>
          <w:rFonts w:hint="cs"/>
          <w:rtl/>
          <w:lang w:eastAsia="he-IL"/>
        </w:rPr>
        <w:t xml:space="preserve"> </w:t>
      </w:r>
      <w:r>
        <w:rPr>
          <w:rtl/>
          <w:lang w:eastAsia="he-IL"/>
        </w:rPr>
        <w:t>מטבע הדברים</w:t>
      </w:r>
      <w:r w:rsidR="00C61A8B">
        <w:rPr>
          <w:rFonts w:hint="cs"/>
          <w:rtl/>
          <w:lang w:eastAsia="he-IL"/>
        </w:rPr>
        <w:t>,</w:t>
      </w:r>
      <w:r>
        <w:rPr>
          <w:rtl/>
          <w:lang w:eastAsia="he-IL"/>
        </w:rPr>
        <w:t xml:space="preserve"> בתקופה זו הקשב הציבורי מופנה בעיקר למלחמה</w:t>
      </w:r>
      <w:r>
        <w:rPr>
          <w:rFonts w:hint="cs"/>
          <w:rtl/>
          <w:lang w:eastAsia="he-IL"/>
        </w:rPr>
        <w:t xml:space="preserve">. זה נכון, </w:t>
      </w:r>
      <w:r>
        <w:rPr>
          <w:rtl/>
          <w:lang w:eastAsia="he-IL"/>
        </w:rPr>
        <w:t>אך גם בעת הזו</w:t>
      </w:r>
      <w:r w:rsidR="00C61A8B">
        <w:rPr>
          <w:rFonts w:hint="cs"/>
          <w:rtl/>
          <w:lang w:eastAsia="he-IL"/>
        </w:rPr>
        <w:t>,</w:t>
      </w:r>
      <w:r>
        <w:rPr>
          <w:rtl/>
          <w:lang w:eastAsia="he-IL"/>
        </w:rPr>
        <w:t xml:space="preserve"> ולמרות היעדר הקשב הציבורי</w:t>
      </w:r>
      <w:r w:rsidR="00C61A8B">
        <w:rPr>
          <w:rFonts w:hint="cs"/>
          <w:rtl/>
          <w:lang w:eastAsia="he-IL"/>
        </w:rPr>
        <w:t>,</w:t>
      </w:r>
      <w:r>
        <w:rPr>
          <w:rtl/>
          <w:lang w:eastAsia="he-IL"/>
        </w:rPr>
        <w:t xml:space="preserve"> אסור שהנושא הזה </w:t>
      </w:r>
      <w:r>
        <w:rPr>
          <w:rFonts w:hint="cs"/>
          <w:rtl/>
          <w:lang w:eastAsia="he-IL"/>
        </w:rPr>
        <w:t>י</w:t>
      </w:r>
      <w:r>
        <w:rPr>
          <w:rtl/>
          <w:lang w:eastAsia="he-IL"/>
        </w:rPr>
        <w:t>רד מ</w:t>
      </w:r>
      <w:r>
        <w:rPr>
          <w:rFonts w:hint="cs"/>
          <w:rtl/>
          <w:lang w:eastAsia="he-IL"/>
        </w:rPr>
        <w:t>הפרק ומ</w:t>
      </w:r>
      <w:r>
        <w:rPr>
          <w:rtl/>
          <w:lang w:eastAsia="he-IL"/>
        </w:rPr>
        <w:t>סדר</w:t>
      </w:r>
      <w:r>
        <w:rPr>
          <w:rFonts w:hint="cs"/>
          <w:rtl/>
          <w:lang w:eastAsia="he-IL"/>
        </w:rPr>
        <w:t>-</w:t>
      </w:r>
      <w:r>
        <w:rPr>
          <w:rtl/>
          <w:lang w:eastAsia="he-IL"/>
        </w:rPr>
        <w:t>היום.</w:t>
      </w:r>
    </w:p>
    <w:p w:rsidR="00A137FB" w:rsidRDefault="00A137FB" w:rsidP="00045B3C">
      <w:pPr>
        <w:rPr>
          <w:rtl/>
          <w:lang w:eastAsia="he-IL"/>
        </w:rPr>
      </w:pPr>
    </w:p>
    <w:p w:rsidR="00A137FB" w:rsidRDefault="00A137FB" w:rsidP="00C61A8B">
      <w:pPr>
        <w:rPr>
          <w:rtl/>
          <w:lang w:eastAsia="he-IL"/>
        </w:rPr>
      </w:pPr>
      <w:r>
        <w:rPr>
          <w:rFonts w:hint="cs"/>
          <w:rtl/>
          <w:lang w:eastAsia="he-IL"/>
        </w:rPr>
        <w:t xml:space="preserve">פורסם לא מזמן </w:t>
      </w:r>
      <w:r>
        <w:rPr>
          <w:rtl/>
          <w:lang w:eastAsia="he-IL"/>
        </w:rPr>
        <w:t xml:space="preserve">דוח חדש של מכון </w:t>
      </w:r>
      <w:proofErr w:type="spellStart"/>
      <w:r>
        <w:rPr>
          <w:rtl/>
          <w:lang w:eastAsia="he-IL"/>
        </w:rPr>
        <w:t>ברוקדייל</w:t>
      </w:r>
      <w:proofErr w:type="spellEnd"/>
      <w:r>
        <w:rPr>
          <w:rtl/>
          <w:lang w:eastAsia="he-IL"/>
        </w:rPr>
        <w:t xml:space="preserve"> </w:t>
      </w:r>
      <w:r>
        <w:rPr>
          <w:rFonts w:hint="cs"/>
          <w:rtl/>
          <w:lang w:eastAsia="he-IL"/>
        </w:rPr>
        <w:t>ש</w:t>
      </w:r>
      <w:r>
        <w:rPr>
          <w:rtl/>
          <w:lang w:eastAsia="he-IL"/>
        </w:rPr>
        <w:t xml:space="preserve">מראה </w:t>
      </w:r>
      <w:r>
        <w:rPr>
          <w:rFonts w:hint="cs"/>
          <w:rtl/>
          <w:lang w:eastAsia="he-IL"/>
        </w:rPr>
        <w:t>לנו</w:t>
      </w:r>
      <w:bookmarkStart w:id="3094" w:name="_ETM_Q10_515286"/>
      <w:bookmarkEnd w:id="3094"/>
      <w:r>
        <w:rPr>
          <w:rFonts w:hint="cs"/>
          <w:rtl/>
          <w:lang w:eastAsia="he-IL"/>
        </w:rPr>
        <w:t xml:space="preserve"> </w:t>
      </w:r>
      <w:r>
        <w:rPr>
          <w:rtl/>
          <w:lang w:eastAsia="he-IL"/>
        </w:rPr>
        <w:t>כי תושבי הפריפריה סובלים מפערים בשירותי רפואה.</w:t>
      </w:r>
      <w:r>
        <w:rPr>
          <w:rFonts w:hint="cs"/>
          <w:rtl/>
          <w:lang w:eastAsia="he-IL"/>
        </w:rPr>
        <w:t xml:space="preserve"> </w:t>
      </w:r>
      <w:r>
        <w:rPr>
          <w:rtl/>
          <w:lang w:eastAsia="he-IL"/>
        </w:rPr>
        <w:t xml:space="preserve">הם מוותרים על </w:t>
      </w:r>
      <w:r>
        <w:rPr>
          <w:rFonts w:hint="cs"/>
          <w:rtl/>
          <w:lang w:eastAsia="he-IL"/>
        </w:rPr>
        <w:t>ביקור אצל ה</w:t>
      </w:r>
      <w:r>
        <w:rPr>
          <w:rtl/>
          <w:lang w:eastAsia="he-IL"/>
        </w:rPr>
        <w:t>רופאים בגלל המרחק, מגיעים יותר לחדרי מיון</w:t>
      </w:r>
      <w:r>
        <w:rPr>
          <w:rFonts w:hint="cs"/>
          <w:rtl/>
          <w:lang w:eastAsia="he-IL"/>
        </w:rPr>
        <w:t>,</w:t>
      </w:r>
      <w:r>
        <w:rPr>
          <w:rtl/>
          <w:lang w:eastAsia="he-IL"/>
        </w:rPr>
        <w:t xml:space="preserve"> ומחזיקים בפחות ביטוחי בריאות פרטיים בהשוואה לתושבי המרכז.</w:t>
      </w:r>
      <w:bookmarkStart w:id="3095" w:name="_ETM_Q10_528763"/>
      <w:bookmarkStart w:id="3096" w:name="_ETM_Q10_528876"/>
      <w:bookmarkEnd w:id="3095"/>
      <w:bookmarkEnd w:id="3096"/>
      <w:r>
        <w:rPr>
          <w:rFonts w:hint="cs"/>
          <w:rtl/>
          <w:lang w:eastAsia="he-IL"/>
        </w:rPr>
        <w:t xml:space="preserve"> </w:t>
      </w:r>
      <w:r>
        <w:rPr>
          <w:rtl/>
          <w:lang w:eastAsia="he-IL"/>
        </w:rPr>
        <w:t>לפי הדוח</w:t>
      </w:r>
      <w:r w:rsidR="00C61A8B">
        <w:rPr>
          <w:rFonts w:hint="cs"/>
          <w:rtl/>
          <w:lang w:eastAsia="he-IL"/>
        </w:rPr>
        <w:t>,</w:t>
      </w:r>
      <w:r>
        <w:rPr>
          <w:rtl/>
          <w:lang w:eastAsia="he-IL"/>
        </w:rPr>
        <w:t xml:space="preserve"> "הסיכוי שאלו שמתגוררים בפריפריה יוותרו על שירותים רפואיים בגלל מרחק</w:t>
      </w:r>
      <w:r>
        <w:rPr>
          <w:rFonts w:hint="cs"/>
          <w:rtl/>
          <w:lang w:eastAsia="he-IL"/>
        </w:rPr>
        <w:t>,</w:t>
      </w:r>
      <w:r>
        <w:rPr>
          <w:rtl/>
          <w:lang w:eastAsia="he-IL"/>
        </w:rPr>
        <w:t xml:space="preserve"> כפול מזה של תושבי המרכז". </w:t>
      </w:r>
      <w:bookmarkStart w:id="3097" w:name="_ETM_Q10_541034"/>
      <w:bookmarkStart w:id="3098" w:name="_ETM_Q10_541129"/>
      <w:bookmarkEnd w:id="3097"/>
      <w:bookmarkEnd w:id="3098"/>
      <w:r>
        <w:rPr>
          <w:rtl/>
          <w:lang w:eastAsia="he-IL"/>
        </w:rPr>
        <w:t>עוד מראה הדוח כי הסיכוי של תושבי הפריפריה לפנות ל</w:t>
      </w:r>
      <w:bookmarkStart w:id="3099" w:name="_ETM_Q10_543743"/>
      <w:bookmarkStart w:id="3100" w:name="_ETM_Q10_543978"/>
      <w:r>
        <w:rPr>
          <w:rtl/>
          <w:lang w:eastAsia="he-IL"/>
        </w:rPr>
        <w:t>חדר מיון</w:t>
      </w:r>
      <w:bookmarkEnd w:id="3099"/>
      <w:bookmarkEnd w:id="3100"/>
      <w:r>
        <w:rPr>
          <w:rtl/>
          <w:lang w:eastAsia="he-IL"/>
        </w:rPr>
        <w:t xml:space="preserve"> במקרה רפואי דחוף גבוה פי 1.8 מאשר במרכז. </w:t>
      </w:r>
      <w:r>
        <w:rPr>
          <w:rFonts w:hint="cs"/>
          <w:rtl/>
          <w:lang w:eastAsia="he-IL"/>
        </w:rPr>
        <w:t xml:space="preserve">זה </w:t>
      </w:r>
      <w:r>
        <w:rPr>
          <w:rtl/>
          <w:lang w:eastAsia="he-IL"/>
        </w:rPr>
        <w:t>מעיד על המחסור במוקדי חירום בקהילה בפריפריה.</w:t>
      </w:r>
      <w:bookmarkStart w:id="3101" w:name="_ETM_Q10_554569"/>
      <w:bookmarkStart w:id="3102" w:name="_ETM_Q10_554672"/>
      <w:bookmarkEnd w:id="3101"/>
      <w:bookmarkEnd w:id="3102"/>
      <w:r>
        <w:rPr>
          <w:rFonts w:hint="cs"/>
          <w:rtl/>
          <w:lang w:eastAsia="he-IL"/>
        </w:rPr>
        <w:t xml:space="preserve"> </w:t>
      </w:r>
      <w:r>
        <w:rPr>
          <w:rtl/>
          <w:lang w:eastAsia="he-IL"/>
        </w:rPr>
        <w:t xml:space="preserve">נכון לשנת 2022 מספר הרופאים לכל </w:t>
      </w:r>
      <w:r>
        <w:rPr>
          <w:rFonts w:hint="cs"/>
          <w:rtl/>
          <w:lang w:eastAsia="he-IL"/>
        </w:rPr>
        <w:t>1,000</w:t>
      </w:r>
      <w:r>
        <w:rPr>
          <w:rtl/>
          <w:lang w:eastAsia="he-IL"/>
        </w:rPr>
        <w:t xml:space="preserve"> תושבים</w:t>
      </w:r>
      <w:r>
        <w:rPr>
          <w:rFonts w:hint="cs"/>
          <w:rtl/>
          <w:lang w:eastAsia="he-IL"/>
        </w:rPr>
        <w:t xml:space="preserve">: </w:t>
      </w:r>
      <w:r>
        <w:rPr>
          <w:rtl/>
          <w:lang w:eastAsia="he-IL"/>
        </w:rPr>
        <w:t>בצפון 3.1 ו</w:t>
      </w:r>
      <w:r>
        <w:rPr>
          <w:rFonts w:hint="cs"/>
          <w:rtl/>
          <w:lang w:eastAsia="he-IL"/>
        </w:rPr>
        <w:t>ב</w:t>
      </w:r>
      <w:r>
        <w:rPr>
          <w:rtl/>
          <w:lang w:eastAsia="he-IL"/>
        </w:rPr>
        <w:t>דר</w:t>
      </w:r>
      <w:r w:rsidR="00C61A8B">
        <w:rPr>
          <w:rtl/>
          <w:lang w:eastAsia="he-IL"/>
        </w:rPr>
        <w:t>ום 2.4</w:t>
      </w:r>
      <w:r w:rsidR="00C61A8B">
        <w:rPr>
          <w:rFonts w:hint="cs"/>
          <w:rtl/>
          <w:lang w:eastAsia="he-IL"/>
        </w:rPr>
        <w:t>,</w:t>
      </w:r>
      <w:r>
        <w:rPr>
          <w:rFonts w:hint="cs"/>
          <w:rtl/>
          <w:lang w:eastAsia="he-IL"/>
        </w:rPr>
        <w:t xml:space="preserve"> ותקשיבו,</w:t>
      </w:r>
      <w:r w:rsidR="00722A48">
        <w:rPr>
          <w:rFonts w:hint="cs"/>
          <w:rtl/>
          <w:lang w:eastAsia="he-IL"/>
        </w:rPr>
        <w:t xml:space="preserve"> </w:t>
      </w:r>
      <w:r>
        <w:rPr>
          <w:rtl/>
          <w:lang w:eastAsia="he-IL"/>
        </w:rPr>
        <w:t>במחוז תל אביב מספר הרופאים ל</w:t>
      </w:r>
      <w:r>
        <w:rPr>
          <w:rFonts w:hint="cs"/>
          <w:rtl/>
          <w:lang w:eastAsia="he-IL"/>
        </w:rPr>
        <w:t>-1,000</w:t>
      </w:r>
      <w:r>
        <w:rPr>
          <w:rtl/>
          <w:lang w:eastAsia="he-IL"/>
        </w:rPr>
        <w:t xml:space="preserve"> תושבים עומד על 5.2. אני כבר לא מדברת על ההשוואה </w:t>
      </w:r>
      <w:r w:rsidR="00C61A8B">
        <w:rPr>
          <w:rFonts w:hint="cs"/>
          <w:rtl/>
          <w:lang w:eastAsia="he-IL"/>
        </w:rPr>
        <w:t>ל</w:t>
      </w:r>
      <w:r>
        <w:rPr>
          <w:rtl/>
          <w:lang w:eastAsia="he-IL"/>
        </w:rPr>
        <w:t xml:space="preserve">מדינות </w:t>
      </w:r>
      <w:r>
        <w:rPr>
          <w:rFonts w:hint="cs"/>
          <w:rtl/>
          <w:lang w:eastAsia="he-IL"/>
        </w:rPr>
        <w:t xml:space="preserve">של </w:t>
      </w:r>
      <w:bookmarkStart w:id="3103" w:name="_ETM_Q10_576930"/>
      <w:bookmarkEnd w:id="3103"/>
      <w:r>
        <w:rPr>
          <w:lang w:eastAsia="he-IL"/>
        </w:rPr>
        <w:t>OECD</w:t>
      </w:r>
      <w:r>
        <w:rPr>
          <w:rtl/>
          <w:lang w:eastAsia="he-IL"/>
        </w:rPr>
        <w:t>.</w:t>
      </w:r>
    </w:p>
    <w:p w:rsidR="00A137FB" w:rsidRDefault="00A137FB" w:rsidP="00045B3C">
      <w:pPr>
        <w:rPr>
          <w:rtl/>
          <w:lang w:eastAsia="he-IL"/>
        </w:rPr>
      </w:pPr>
    </w:p>
    <w:p w:rsidR="00A137FB" w:rsidRDefault="00A137FB" w:rsidP="00045B3C">
      <w:pPr>
        <w:rPr>
          <w:rtl/>
          <w:lang w:eastAsia="he-IL"/>
        </w:rPr>
      </w:pPr>
      <w:r>
        <w:rPr>
          <w:rtl/>
          <w:lang w:eastAsia="he-IL"/>
        </w:rPr>
        <w:t>לכולנו יש זכות בסיסית וחסרת פשרות לבריאות ולטיפול רפואי איכותי.</w:t>
      </w:r>
      <w:r>
        <w:rPr>
          <w:rFonts w:hint="cs"/>
          <w:rtl/>
          <w:lang w:eastAsia="he-IL"/>
        </w:rPr>
        <w:t xml:space="preserve"> </w:t>
      </w:r>
      <w:r>
        <w:rPr>
          <w:rtl/>
          <w:lang w:eastAsia="he-IL"/>
        </w:rPr>
        <w:t xml:space="preserve">לצערנו, בין תושבי המדינה ישנם </w:t>
      </w:r>
      <w:bookmarkStart w:id="3104" w:name="_ETM_Q10_585271"/>
      <w:bookmarkStart w:id="3105" w:name="_ETM_Q10_585504"/>
      <w:r>
        <w:rPr>
          <w:rtl/>
          <w:lang w:eastAsia="he-IL"/>
        </w:rPr>
        <w:t>פערים מדאיגים</w:t>
      </w:r>
      <w:bookmarkEnd w:id="3104"/>
      <w:bookmarkEnd w:id="3105"/>
      <w:r>
        <w:rPr>
          <w:rtl/>
          <w:lang w:eastAsia="he-IL"/>
        </w:rPr>
        <w:t xml:space="preserve"> בגישה לשירותי</w:t>
      </w:r>
      <w:r>
        <w:rPr>
          <w:rFonts w:hint="cs"/>
          <w:rtl/>
          <w:lang w:eastAsia="he-IL"/>
        </w:rPr>
        <w:t xml:space="preserve">ם רפואיים, לשירותי </w:t>
      </w:r>
      <w:r>
        <w:rPr>
          <w:rtl/>
          <w:lang w:eastAsia="he-IL"/>
        </w:rPr>
        <w:t>בריאות.</w:t>
      </w:r>
      <w:r>
        <w:rPr>
          <w:rFonts w:hint="cs"/>
          <w:rtl/>
          <w:lang w:eastAsia="he-IL"/>
        </w:rPr>
        <w:t xml:space="preserve"> </w:t>
      </w:r>
      <w:r>
        <w:rPr>
          <w:rtl/>
          <w:lang w:eastAsia="he-IL"/>
        </w:rPr>
        <w:t>תושבי הפריפריה נאלצים להתמודד עם מחסור באנשי רפואה</w:t>
      </w:r>
      <w:r>
        <w:rPr>
          <w:rFonts w:hint="cs"/>
          <w:rtl/>
          <w:lang w:eastAsia="he-IL"/>
        </w:rPr>
        <w:t xml:space="preserve">, </w:t>
      </w:r>
      <w:r>
        <w:rPr>
          <w:rtl/>
          <w:lang w:eastAsia="he-IL"/>
        </w:rPr>
        <w:t>במתקנים רפואיים,</w:t>
      </w:r>
      <w:r>
        <w:rPr>
          <w:rFonts w:hint="cs"/>
          <w:rtl/>
          <w:lang w:eastAsia="he-IL"/>
        </w:rPr>
        <w:t xml:space="preserve"> </w:t>
      </w:r>
      <w:r>
        <w:rPr>
          <w:rtl/>
          <w:lang w:eastAsia="he-IL"/>
        </w:rPr>
        <w:t xml:space="preserve">וכתוצאה מכך נאלצים לוותר </w:t>
      </w:r>
      <w:r>
        <w:rPr>
          <w:rFonts w:hint="cs"/>
          <w:rtl/>
          <w:lang w:eastAsia="he-IL"/>
        </w:rPr>
        <w:t xml:space="preserve">לגמרי </w:t>
      </w:r>
      <w:r>
        <w:rPr>
          <w:rtl/>
          <w:lang w:eastAsia="he-IL"/>
        </w:rPr>
        <w:t>על טיפולים ולהסתפק בשירותים מעטים יותר.</w:t>
      </w:r>
      <w:bookmarkStart w:id="3106" w:name="_ETM_Q10_602564"/>
      <w:bookmarkStart w:id="3107" w:name="_ETM_Q10_602677"/>
      <w:bookmarkEnd w:id="3106"/>
      <w:bookmarkEnd w:id="3107"/>
      <w:r>
        <w:rPr>
          <w:rFonts w:hint="cs"/>
          <w:rtl/>
          <w:lang w:eastAsia="he-IL"/>
        </w:rPr>
        <w:t xml:space="preserve"> </w:t>
      </w:r>
      <w:r>
        <w:rPr>
          <w:rtl/>
          <w:lang w:eastAsia="he-IL"/>
        </w:rPr>
        <w:t>הנתונים מדברים בעד עצמם.</w:t>
      </w:r>
    </w:p>
    <w:p w:rsidR="00A137FB" w:rsidRDefault="00A137FB" w:rsidP="00045B3C">
      <w:pPr>
        <w:rPr>
          <w:rtl/>
          <w:lang w:eastAsia="he-IL"/>
        </w:rPr>
      </w:pPr>
    </w:p>
    <w:p w:rsidR="00A137FB" w:rsidRDefault="00A137FB" w:rsidP="00045B3C">
      <w:pPr>
        <w:rPr>
          <w:rtl/>
          <w:lang w:eastAsia="he-IL"/>
        </w:rPr>
      </w:pPr>
      <w:r>
        <w:rPr>
          <w:rtl/>
          <w:lang w:eastAsia="he-IL"/>
        </w:rPr>
        <w:t>כיושבת</w:t>
      </w:r>
      <w:r>
        <w:rPr>
          <w:rFonts w:hint="cs"/>
          <w:rtl/>
          <w:lang w:eastAsia="he-IL"/>
        </w:rPr>
        <w:t>-</w:t>
      </w:r>
      <w:r>
        <w:rPr>
          <w:rtl/>
          <w:lang w:eastAsia="he-IL"/>
        </w:rPr>
        <w:t xml:space="preserve">ראש השדולה לצמצום פערים בבריאות </w:t>
      </w:r>
      <w:r>
        <w:rPr>
          <w:rFonts w:hint="cs"/>
          <w:rtl/>
          <w:lang w:eastAsia="he-IL"/>
        </w:rPr>
        <w:t xml:space="preserve">וכתושבת הפריפריה </w:t>
      </w:r>
      <w:r>
        <w:rPr>
          <w:rtl/>
          <w:lang w:eastAsia="he-IL"/>
        </w:rPr>
        <w:t>לקחתי על עצמי להזכיר לנו כחברה שאנחנו מוכרחים לצמצם את הפערים הללו</w:t>
      </w:r>
      <w:r>
        <w:rPr>
          <w:rFonts w:hint="cs"/>
          <w:rtl/>
          <w:lang w:eastAsia="he-IL"/>
        </w:rPr>
        <w:t xml:space="preserve">, ולצמצם אותם עכשיו. </w:t>
      </w:r>
      <w:r>
        <w:rPr>
          <w:rtl/>
          <w:lang w:eastAsia="he-IL"/>
        </w:rPr>
        <w:t>עלינו לפעול אקטיבית לשדרוג מערכות הבריאות בפריפריה</w:t>
      </w:r>
      <w:r>
        <w:rPr>
          <w:rFonts w:hint="cs"/>
          <w:rtl/>
          <w:lang w:eastAsia="he-IL"/>
        </w:rPr>
        <w:t>;</w:t>
      </w:r>
      <w:r>
        <w:rPr>
          <w:rtl/>
          <w:lang w:eastAsia="he-IL"/>
        </w:rPr>
        <w:t xml:space="preserve"> עלינו להגדיל את ההשקעות בתשתיות הבריאות בפריפריה,</w:t>
      </w:r>
      <w:r>
        <w:rPr>
          <w:rFonts w:hint="cs"/>
          <w:rtl/>
          <w:lang w:eastAsia="he-IL"/>
        </w:rPr>
        <w:t xml:space="preserve"> </w:t>
      </w:r>
      <w:r>
        <w:rPr>
          <w:rtl/>
          <w:lang w:eastAsia="he-IL"/>
        </w:rPr>
        <w:t>לייצר תמריצים לאנשי רפואה ותיקים לעבוד באזורים אלו, להקים מרכזים רפואיים חדשים</w:t>
      </w:r>
      <w:r>
        <w:rPr>
          <w:rFonts w:hint="cs"/>
          <w:rtl/>
          <w:lang w:eastAsia="he-IL"/>
        </w:rPr>
        <w:t xml:space="preserve">; </w:t>
      </w:r>
      <w:r>
        <w:rPr>
          <w:rtl/>
          <w:lang w:eastAsia="he-IL"/>
        </w:rPr>
        <w:t>עלינו להבטיח שכל ילד, נער ומבוגר יוכל לקבל טיפול רפואי מהיר ואיכותי, ללא קשר למקום מגוריו.</w:t>
      </w:r>
    </w:p>
    <w:p w:rsidR="00A137FB" w:rsidRDefault="00A137FB" w:rsidP="00045B3C">
      <w:pPr>
        <w:rPr>
          <w:rtl/>
          <w:lang w:eastAsia="he-IL"/>
        </w:rPr>
      </w:pPr>
      <w:bookmarkStart w:id="3108" w:name="_ETM_Q10_646877"/>
      <w:bookmarkEnd w:id="3108"/>
    </w:p>
    <w:p w:rsidR="00A137FB" w:rsidRDefault="00A137FB" w:rsidP="00045B3C">
      <w:pPr>
        <w:rPr>
          <w:rtl/>
          <w:lang w:eastAsia="he-IL"/>
        </w:rPr>
      </w:pPr>
      <w:bookmarkStart w:id="3109" w:name="_ETM_Q10_646979"/>
      <w:bookmarkEnd w:id="3109"/>
      <w:r>
        <w:rPr>
          <w:rtl/>
          <w:lang w:eastAsia="he-IL"/>
        </w:rPr>
        <w:t xml:space="preserve">תושבי הפריפריה סובלים </w:t>
      </w:r>
      <w:r>
        <w:rPr>
          <w:rFonts w:hint="cs"/>
          <w:rtl/>
          <w:lang w:eastAsia="he-IL"/>
        </w:rPr>
        <w:t xml:space="preserve">יותר ממחלות קשות, </w:t>
      </w:r>
      <w:bookmarkStart w:id="3110" w:name="_ETM_Q10_651634"/>
      <w:bookmarkStart w:id="3111" w:name="_ETM_Q10_651791"/>
      <w:r>
        <w:rPr>
          <w:rFonts w:hint="cs"/>
          <w:rtl/>
          <w:lang w:eastAsia="he-IL"/>
        </w:rPr>
        <w:t>תוחלת חיים קצרה</w:t>
      </w:r>
      <w:bookmarkEnd w:id="3110"/>
      <w:bookmarkEnd w:id="3111"/>
      <w:r>
        <w:rPr>
          <w:rFonts w:hint="cs"/>
          <w:rtl/>
          <w:lang w:eastAsia="he-IL"/>
        </w:rPr>
        <w:t xml:space="preserve"> יותר </w:t>
      </w:r>
      <w:r>
        <w:rPr>
          <w:rtl/>
          <w:lang w:eastAsia="he-IL"/>
        </w:rPr>
        <w:t>ומצב גרוע יותר במניעת בעיות בריאותיות כמו התקפי לב וסוכרת. אם לא נפעל בנושא עכשיו, הפערים ילכו ויעמיקו עד למצב ש</w:t>
      </w:r>
      <w:r>
        <w:rPr>
          <w:rFonts w:hint="cs"/>
          <w:rtl/>
          <w:lang w:eastAsia="he-IL"/>
        </w:rPr>
        <w:t xml:space="preserve">בו </w:t>
      </w:r>
      <w:r>
        <w:rPr>
          <w:rtl/>
          <w:lang w:eastAsia="he-IL"/>
        </w:rPr>
        <w:t>כבר לא נוכל ל</w:t>
      </w:r>
      <w:r>
        <w:rPr>
          <w:rFonts w:hint="cs"/>
          <w:rtl/>
          <w:lang w:eastAsia="he-IL"/>
        </w:rPr>
        <w:t xml:space="preserve">צמצם את הפערים בכלל. </w:t>
      </w:r>
      <w:bookmarkStart w:id="3112" w:name="_ETM_Q10_673202"/>
      <w:bookmarkStart w:id="3113" w:name="_ETM_Q10_673296"/>
      <w:bookmarkStart w:id="3114" w:name="_ETM_Q10_673364"/>
      <w:bookmarkStart w:id="3115" w:name="_ETM_Q10_673459"/>
      <w:bookmarkEnd w:id="3112"/>
      <w:bookmarkEnd w:id="3113"/>
      <w:bookmarkEnd w:id="3114"/>
      <w:bookmarkEnd w:id="3115"/>
      <w:r>
        <w:rPr>
          <w:rtl/>
          <w:lang w:eastAsia="he-IL"/>
        </w:rPr>
        <w:t xml:space="preserve">עלינו להתעקש להציל את הפריפריה ולפתח </w:t>
      </w:r>
      <w:r w:rsidR="0066504B">
        <w:rPr>
          <w:rtl/>
          <w:lang w:eastAsia="he-IL"/>
        </w:rPr>
        <w:t xml:space="preserve">פתרונות מתוך הבנת הצורך הקריטי </w:t>
      </w:r>
      <w:r w:rsidR="0066504B">
        <w:rPr>
          <w:rFonts w:hint="cs"/>
          <w:rtl/>
          <w:lang w:eastAsia="he-IL"/>
        </w:rPr>
        <w:t>ב</w:t>
      </w:r>
      <w:r>
        <w:rPr>
          <w:rtl/>
          <w:lang w:eastAsia="he-IL"/>
        </w:rPr>
        <w:t>הצלת חיי</w:t>
      </w:r>
      <w:r>
        <w:rPr>
          <w:rFonts w:hint="cs"/>
          <w:rtl/>
          <w:lang w:eastAsia="he-IL"/>
        </w:rPr>
        <w:t xml:space="preserve">ם. אנחנו חייבים לשפר </w:t>
      </w:r>
      <w:r w:rsidR="0066504B">
        <w:rPr>
          <w:rFonts w:hint="cs"/>
          <w:rtl/>
          <w:lang w:eastAsia="he-IL"/>
        </w:rPr>
        <w:t>את ה</w:t>
      </w:r>
      <w:r>
        <w:rPr>
          <w:rtl/>
          <w:lang w:eastAsia="he-IL"/>
        </w:rPr>
        <w:t xml:space="preserve">שירותים </w:t>
      </w:r>
      <w:r w:rsidR="0066504B">
        <w:rPr>
          <w:rFonts w:hint="cs"/>
          <w:rtl/>
          <w:lang w:eastAsia="he-IL"/>
        </w:rPr>
        <w:t>ה</w:t>
      </w:r>
      <w:r>
        <w:rPr>
          <w:rtl/>
          <w:lang w:eastAsia="he-IL"/>
        </w:rPr>
        <w:t>רפואיים באזורים המרוחקים</w:t>
      </w:r>
      <w:r>
        <w:rPr>
          <w:rFonts w:hint="cs"/>
          <w:rtl/>
          <w:lang w:eastAsia="he-IL"/>
        </w:rPr>
        <w:t>, ולא לזלזל בהם. תודה</w:t>
      </w:r>
      <w:r>
        <w:rPr>
          <w:rtl/>
          <w:lang w:eastAsia="he-IL"/>
        </w:rPr>
        <w:t>.</w:t>
      </w:r>
    </w:p>
    <w:p w:rsidR="00A137FB" w:rsidRDefault="00A137FB" w:rsidP="00045B3C">
      <w:pPr>
        <w:rPr>
          <w:rtl/>
          <w:lang w:eastAsia="he-IL"/>
        </w:rPr>
      </w:pPr>
    </w:p>
    <w:p w:rsidR="00A137FB" w:rsidRDefault="00A137FB" w:rsidP="00045B3C">
      <w:pPr>
        <w:pStyle w:val="af6"/>
        <w:keepNext/>
        <w:rPr>
          <w:rtl/>
        </w:rPr>
      </w:pPr>
      <w:r w:rsidRPr="000C3E8A">
        <w:rPr>
          <w:rStyle w:val="TagStyle"/>
          <w:rtl/>
        </w:rPr>
        <w:t xml:space="preserve">&lt;&lt; יור &gt;&gt; </w:t>
      </w:r>
      <w:r>
        <w:rPr>
          <w:rtl/>
        </w:rPr>
        <w:t>היו"ר ארז מלול:</w:t>
      </w:r>
      <w:r w:rsidRPr="000C3E8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 חבר הכנסת אלעזר שטרן, בבקשה.</w:t>
      </w:r>
    </w:p>
    <w:p w:rsidR="00A137FB" w:rsidRDefault="00A137FB" w:rsidP="00045B3C">
      <w:pPr>
        <w:pStyle w:val="a8"/>
        <w:keepNext/>
        <w:rPr>
          <w:rStyle w:val="TagStyle"/>
          <w:rtl/>
        </w:rPr>
      </w:pPr>
      <w:bookmarkStart w:id="3116" w:name="ET_manager_6490_21"/>
    </w:p>
    <w:bookmarkEnd w:id="3116"/>
    <w:p w:rsidR="00A137FB" w:rsidRDefault="00A137FB" w:rsidP="00045B3C">
      <w:pPr>
        <w:rPr>
          <w:rtl/>
          <w:lang w:eastAsia="he-IL"/>
        </w:rPr>
      </w:pPr>
    </w:p>
    <w:p w:rsidR="00A137FB" w:rsidRDefault="00A137FB" w:rsidP="00045B3C">
      <w:pPr>
        <w:pStyle w:val="af6"/>
        <w:keepNext/>
        <w:rPr>
          <w:rtl/>
        </w:rPr>
      </w:pPr>
      <w:bookmarkStart w:id="3117" w:name="ET_yor_6490_22"/>
      <w:r w:rsidRPr="000C3E8A">
        <w:rPr>
          <w:rStyle w:val="TagStyle"/>
          <w:rtl/>
        </w:rPr>
        <w:t xml:space="preserve"> &lt;&lt; יור &gt;&gt; </w:t>
      </w:r>
      <w:r>
        <w:rPr>
          <w:rtl/>
        </w:rPr>
        <w:t>היו"ר ניסים ואטורי:</w:t>
      </w:r>
      <w:r w:rsidRPr="000C3E8A">
        <w:rPr>
          <w:rStyle w:val="TagStyle"/>
          <w:rtl/>
        </w:rPr>
        <w:t xml:space="preserve"> &lt;&lt; יור &gt;&gt;</w:t>
      </w:r>
      <w:r>
        <w:rPr>
          <w:rtl/>
        </w:rPr>
        <w:t xml:space="preserve">   </w:t>
      </w:r>
      <w:bookmarkEnd w:id="3117"/>
    </w:p>
    <w:p w:rsidR="00A137FB" w:rsidRDefault="00A137FB" w:rsidP="00722A48">
      <w:pPr>
        <w:rPr>
          <w:rtl/>
          <w:lang w:eastAsia="he-IL"/>
        </w:rPr>
      </w:pPr>
    </w:p>
    <w:p w:rsidR="00A137FB" w:rsidRDefault="00A137FB" w:rsidP="00045B3C">
      <w:pPr>
        <w:rPr>
          <w:rtl/>
          <w:lang w:eastAsia="he-IL"/>
        </w:rPr>
      </w:pPr>
      <w:r>
        <w:rPr>
          <w:rFonts w:hint="cs"/>
          <w:rtl/>
          <w:lang w:eastAsia="he-IL"/>
        </w:rPr>
        <w:t>אל תיקח את זה אישית, אלעזר.</w:t>
      </w:r>
    </w:p>
    <w:p w:rsidR="00A137FB" w:rsidRPr="000C3E8A" w:rsidRDefault="00A137FB" w:rsidP="00045B3C">
      <w:pPr>
        <w:rPr>
          <w:rtl/>
          <w:lang w:eastAsia="he-IL"/>
        </w:rPr>
      </w:pPr>
    </w:p>
    <w:p w:rsidR="00A137FB" w:rsidRDefault="00A137FB" w:rsidP="00045B3C">
      <w:pPr>
        <w:pStyle w:val="a4"/>
        <w:keepNext/>
        <w:rPr>
          <w:rtl/>
        </w:rPr>
      </w:pPr>
      <w:bookmarkStart w:id="3118" w:name="ET_speaker_5109_5"/>
      <w:r w:rsidRPr="004C6CB2">
        <w:rPr>
          <w:rStyle w:val="TagStyle"/>
          <w:rtl/>
        </w:rPr>
        <w:t xml:space="preserve">&lt;&lt; דובר &gt;&gt; </w:t>
      </w:r>
      <w:bookmarkStart w:id="3119" w:name="_Toc161090221"/>
      <w:r>
        <w:rPr>
          <w:rtl/>
        </w:rPr>
        <w:t>אלעזר שטרן (יש עתיד):</w:t>
      </w:r>
      <w:bookmarkEnd w:id="3119"/>
      <w:r w:rsidRPr="004C6CB2">
        <w:rPr>
          <w:rStyle w:val="TagStyle"/>
          <w:rtl/>
        </w:rPr>
        <w:t xml:space="preserve"> &lt;&lt; דובר &gt;&gt;</w:t>
      </w:r>
      <w:r>
        <w:rPr>
          <w:rtl/>
        </w:rPr>
        <w:t xml:space="preserve"> </w:t>
      </w:r>
      <w:bookmarkEnd w:id="3118"/>
    </w:p>
    <w:p w:rsidR="00A137FB" w:rsidRDefault="00A137FB" w:rsidP="00722A48">
      <w:pPr>
        <w:rPr>
          <w:rtl/>
          <w:lang w:eastAsia="he-IL"/>
        </w:rPr>
      </w:pPr>
    </w:p>
    <w:p w:rsidR="00A137FB" w:rsidRDefault="00A137FB" w:rsidP="0066504B">
      <w:pPr>
        <w:rPr>
          <w:rtl/>
          <w:lang w:eastAsia="he-IL"/>
        </w:rPr>
      </w:pPr>
      <w:r>
        <w:rPr>
          <w:rFonts w:hint="cs"/>
          <w:rtl/>
          <w:lang w:eastAsia="he-IL"/>
        </w:rPr>
        <w:t>לא, מה אני אקח אישית</w:t>
      </w:r>
      <w:r w:rsidR="0066504B">
        <w:rPr>
          <w:rFonts w:hint="cs"/>
          <w:rtl/>
          <w:lang w:eastAsia="he-IL"/>
        </w:rPr>
        <w:t>.</w:t>
      </w:r>
      <w:r>
        <w:rPr>
          <w:rFonts w:hint="cs"/>
          <w:rtl/>
          <w:lang w:eastAsia="he-IL"/>
        </w:rPr>
        <w:t xml:space="preserve"> יש כל </w:t>
      </w:r>
      <w:bookmarkStart w:id="3120" w:name="_ETM_Q11_98000"/>
      <w:bookmarkEnd w:id="3120"/>
      <w:r>
        <w:rPr>
          <w:rFonts w:hint="cs"/>
          <w:rtl/>
          <w:lang w:eastAsia="he-IL"/>
        </w:rPr>
        <w:t>כך הרבה סגני יושב-ראש, ואתם לא מסתדרים ביניכם?</w:t>
      </w:r>
    </w:p>
    <w:p w:rsidR="00A137FB" w:rsidRDefault="00A137FB" w:rsidP="00045B3C">
      <w:pPr>
        <w:ind w:firstLine="0"/>
        <w:rPr>
          <w:rtl/>
          <w:lang w:eastAsia="he-IL"/>
        </w:rPr>
      </w:pPr>
    </w:p>
    <w:p w:rsidR="00A137FB" w:rsidRDefault="00A137FB" w:rsidP="00045B3C">
      <w:pPr>
        <w:pStyle w:val="af6"/>
        <w:keepNext/>
        <w:rPr>
          <w:rtl/>
        </w:rPr>
      </w:pPr>
      <w:bookmarkStart w:id="3121" w:name="ET_yor_6490_21"/>
      <w:r w:rsidRPr="00EF3B79">
        <w:rPr>
          <w:rStyle w:val="TagStyle"/>
          <w:rtl/>
        </w:rPr>
        <w:t xml:space="preserve"> &lt;&lt; יור &gt;&gt; </w:t>
      </w:r>
      <w:r>
        <w:rPr>
          <w:rtl/>
        </w:rPr>
        <w:t>היו"ר ניסים ואטורי:</w:t>
      </w:r>
      <w:r w:rsidRPr="00EF3B79">
        <w:rPr>
          <w:rStyle w:val="TagStyle"/>
          <w:rtl/>
        </w:rPr>
        <w:t xml:space="preserve"> &lt;&lt; יור &gt;&gt;</w:t>
      </w:r>
      <w:r>
        <w:rPr>
          <w:rtl/>
        </w:rPr>
        <w:t xml:space="preserve"> </w:t>
      </w:r>
      <w:bookmarkEnd w:id="3121"/>
    </w:p>
    <w:p w:rsidR="00A137FB" w:rsidRDefault="00A137FB" w:rsidP="00722A48">
      <w:pPr>
        <w:rPr>
          <w:rtl/>
          <w:lang w:eastAsia="he-IL"/>
        </w:rPr>
      </w:pPr>
    </w:p>
    <w:p w:rsidR="00A137FB" w:rsidRDefault="00A137FB" w:rsidP="00045B3C">
      <w:pPr>
        <w:rPr>
          <w:rtl/>
          <w:lang w:eastAsia="he-IL"/>
        </w:rPr>
      </w:pPr>
      <w:bookmarkStart w:id="3122" w:name="_ETM_Q11_103000"/>
      <w:bookmarkEnd w:id="3122"/>
      <w:r>
        <w:rPr>
          <w:rFonts w:hint="cs"/>
          <w:rtl/>
          <w:lang w:eastAsia="he-IL"/>
        </w:rPr>
        <w:t xml:space="preserve">מסתדרים יופי. </w:t>
      </w:r>
    </w:p>
    <w:p w:rsidR="00A137FB" w:rsidRDefault="00A137FB" w:rsidP="00045B3C">
      <w:pPr>
        <w:rPr>
          <w:rtl/>
          <w:lang w:eastAsia="he-IL"/>
        </w:rPr>
      </w:pPr>
      <w:bookmarkStart w:id="3123" w:name="_ETM_Q11_99000"/>
      <w:bookmarkEnd w:id="3123"/>
    </w:p>
    <w:p w:rsidR="00A137FB" w:rsidRDefault="00A137FB" w:rsidP="00045B3C">
      <w:pPr>
        <w:pStyle w:val="-"/>
        <w:keepNext/>
        <w:rPr>
          <w:rtl/>
        </w:rPr>
      </w:pPr>
      <w:bookmarkStart w:id="3124" w:name="ET_speakercontinue_5109_23"/>
      <w:r w:rsidRPr="00EF3B79">
        <w:rPr>
          <w:rStyle w:val="TagStyle"/>
          <w:rtl/>
        </w:rPr>
        <w:t xml:space="preserve"> &lt;&lt; דובר_המשך &gt;&gt; </w:t>
      </w:r>
      <w:r>
        <w:rPr>
          <w:rtl/>
        </w:rPr>
        <w:t>אלעזר שטרן (יש עתיד):</w:t>
      </w:r>
      <w:r w:rsidRPr="00EF3B79">
        <w:rPr>
          <w:rStyle w:val="TagStyle"/>
          <w:rtl/>
        </w:rPr>
        <w:t xml:space="preserve"> &lt;&lt; דובר_המשך &gt;&gt;</w:t>
      </w:r>
      <w:r>
        <w:rPr>
          <w:rtl/>
        </w:rPr>
        <w:t xml:space="preserve"> </w:t>
      </w:r>
      <w:bookmarkEnd w:id="3124"/>
    </w:p>
    <w:p w:rsidR="00A137FB" w:rsidRDefault="00A137FB" w:rsidP="00722A48">
      <w:pPr>
        <w:rPr>
          <w:rtl/>
          <w:lang w:eastAsia="he-IL"/>
        </w:rPr>
      </w:pPr>
    </w:p>
    <w:p w:rsidR="00A137FB" w:rsidRDefault="00A137FB" w:rsidP="00045B3C">
      <w:pPr>
        <w:rPr>
          <w:rtl/>
          <w:lang w:eastAsia="he-IL"/>
        </w:rPr>
      </w:pPr>
      <w:bookmarkStart w:id="3125" w:name="_ETM_Q11_100000"/>
      <w:bookmarkEnd w:id="3125"/>
      <w:r>
        <w:rPr>
          <w:rFonts w:hint="cs"/>
          <w:rtl/>
          <w:lang w:eastAsia="he-IL"/>
        </w:rPr>
        <w:t>לא</w:t>
      </w:r>
      <w:bookmarkStart w:id="3126" w:name="_ETM_Q11_101000"/>
      <w:bookmarkEnd w:id="3126"/>
      <w:r>
        <w:rPr>
          <w:rFonts w:hint="cs"/>
          <w:rtl/>
          <w:lang w:eastAsia="he-IL"/>
        </w:rPr>
        <w:t xml:space="preserve"> ספרתי כמה.</w:t>
      </w:r>
    </w:p>
    <w:p w:rsidR="00A137FB" w:rsidRPr="00EF3B79" w:rsidRDefault="00A137FB" w:rsidP="00045B3C">
      <w:pPr>
        <w:rPr>
          <w:rtl/>
          <w:lang w:eastAsia="he-IL"/>
        </w:rPr>
      </w:pPr>
      <w:bookmarkStart w:id="3127" w:name="_ETM_Q11_109000"/>
      <w:bookmarkEnd w:id="3127"/>
    </w:p>
    <w:p w:rsidR="00A137FB" w:rsidRDefault="00A137FB" w:rsidP="0066504B">
      <w:pPr>
        <w:rPr>
          <w:rtl/>
          <w:lang w:eastAsia="he-IL"/>
        </w:rPr>
      </w:pPr>
      <w:bookmarkStart w:id="3128" w:name="_ETM_Q11_91000"/>
      <w:bookmarkEnd w:id="3128"/>
      <w:r>
        <w:rPr>
          <w:rFonts w:hint="cs"/>
          <w:rtl/>
          <w:lang w:eastAsia="he-IL"/>
        </w:rPr>
        <w:t>אדוני היושב-ראש, עמיתיי חברי הכנסת, אנחנו התכנסנו כאן לדון בכישלון</w:t>
      </w:r>
      <w:r w:rsidR="0066504B">
        <w:rPr>
          <w:rFonts w:hint="cs"/>
          <w:rtl/>
          <w:lang w:eastAsia="he-IL"/>
        </w:rPr>
        <w:t>,</w:t>
      </w:r>
      <w:r>
        <w:rPr>
          <w:rFonts w:hint="cs"/>
          <w:rtl/>
          <w:lang w:eastAsia="he-IL"/>
        </w:rPr>
        <w:t xml:space="preserve"> עוד כישלון </w:t>
      </w:r>
      <w:r w:rsidR="0066504B">
        <w:rPr>
          <w:rFonts w:hint="eastAsia"/>
          <w:rtl/>
          <w:lang w:eastAsia="he-IL"/>
        </w:rPr>
        <w:t xml:space="preserve">– </w:t>
      </w:r>
      <w:r>
        <w:rPr>
          <w:rFonts w:hint="cs"/>
          <w:rtl/>
          <w:lang w:eastAsia="he-IL"/>
        </w:rPr>
        <w:t xml:space="preserve">כישלון של הממשלה שמתגלגל להעלאת המע"מ; כישלון של הממשלה שבמקום לחתוך </w:t>
      </w:r>
      <w:bookmarkStart w:id="3129" w:name="_ETM_Q11_131000"/>
      <w:bookmarkEnd w:id="3129"/>
      <w:r>
        <w:rPr>
          <w:rFonts w:hint="cs"/>
          <w:rtl/>
          <w:lang w:eastAsia="he-IL"/>
        </w:rPr>
        <w:t xml:space="preserve">את הכספים הקואליציוניים, לבטל אותם, שבמקום לקצץ את משרדי הממשלה המיותרים </w:t>
      </w:r>
      <w:r w:rsidR="0066504B">
        <w:rPr>
          <w:rFonts w:hint="eastAsia"/>
          <w:rtl/>
          <w:lang w:eastAsia="he-IL"/>
        </w:rPr>
        <w:t xml:space="preserve">– </w:t>
      </w:r>
      <w:r>
        <w:rPr>
          <w:rFonts w:hint="cs"/>
          <w:rtl/>
          <w:lang w:eastAsia="he-IL"/>
        </w:rPr>
        <w:t xml:space="preserve">דבר </w:t>
      </w:r>
      <w:bookmarkStart w:id="3130" w:name="_ETM_Q11_140000"/>
      <w:bookmarkEnd w:id="3130"/>
      <w:r>
        <w:rPr>
          <w:rFonts w:hint="cs"/>
          <w:rtl/>
          <w:lang w:eastAsia="he-IL"/>
        </w:rPr>
        <w:t xml:space="preserve">שהיה מכסה את כל מה שהמע"מ ייתן </w:t>
      </w:r>
      <w:r w:rsidR="0066504B">
        <w:rPr>
          <w:rFonts w:hint="eastAsia"/>
          <w:rtl/>
          <w:lang w:eastAsia="he-IL"/>
        </w:rPr>
        <w:t xml:space="preserve">– </w:t>
      </w:r>
      <w:r>
        <w:rPr>
          <w:rFonts w:hint="cs"/>
          <w:rtl/>
          <w:lang w:eastAsia="he-IL"/>
        </w:rPr>
        <w:t xml:space="preserve">בוחרת </w:t>
      </w:r>
      <w:bookmarkStart w:id="3131" w:name="_ETM_Q11_148000"/>
      <w:bookmarkEnd w:id="3131"/>
      <w:r>
        <w:rPr>
          <w:rFonts w:hint="cs"/>
          <w:rtl/>
          <w:lang w:eastAsia="he-IL"/>
        </w:rPr>
        <w:t xml:space="preserve">להעמיס בעיקר על השכבות החלשות את יוקר המחיה </w:t>
      </w:r>
      <w:bookmarkStart w:id="3132" w:name="_ETM_Q11_152000"/>
      <w:bookmarkEnd w:id="3132"/>
      <w:r>
        <w:rPr>
          <w:rFonts w:hint="cs"/>
          <w:rtl/>
          <w:lang w:eastAsia="he-IL"/>
        </w:rPr>
        <w:t xml:space="preserve">באמצעות העלאת מע"מ. </w:t>
      </w:r>
    </w:p>
    <w:p w:rsidR="00A137FB" w:rsidRDefault="00A137FB" w:rsidP="00045B3C">
      <w:pPr>
        <w:rPr>
          <w:rtl/>
          <w:lang w:eastAsia="he-IL"/>
        </w:rPr>
      </w:pPr>
    </w:p>
    <w:p w:rsidR="00A137FB" w:rsidRDefault="00A137FB" w:rsidP="0066504B">
      <w:pPr>
        <w:rPr>
          <w:rtl/>
          <w:lang w:eastAsia="he-IL"/>
        </w:rPr>
      </w:pPr>
      <w:bookmarkStart w:id="3133" w:name="_ETM_Q11_160000"/>
      <w:bookmarkEnd w:id="3133"/>
      <w:r>
        <w:rPr>
          <w:rFonts w:hint="cs"/>
          <w:rtl/>
          <w:lang w:eastAsia="he-IL"/>
        </w:rPr>
        <w:t xml:space="preserve">וביום הזה, כשאנחנו עומדים כאן, מעז שר </w:t>
      </w:r>
      <w:bookmarkStart w:id="3134" w:name="_ETM_Q11_165000"/>
      <w:bookmarkEnd w:id="3134"/>
      <w:r>
        <w:rPr>
          <w:rFonts w:hint="cs"/>
          <w:rtl/>
          <w:lang w:eastAsia="he-IL"/>
        </w:rPr>
        <w:t>האוצר לדבר על הכישלון של 7 באוקטובר. אני אזכיר</w:t>
      </w:r>
      <w:r w:rsidR="0066504B">
        <w:rPr>
          <w:rFonts w:hint="cs"/>
          <w:rtl/>
          <w:lang w:eastAsia="he-IL"/>
        </w:rPr>
        <w:t>:</w:t>
      </w:r>
      <w:r>
        <w:rPr>
          <w:rFonts w:hint="cs"/>
          <w:rtl/>
          <w:lang w:eastAsia="he-IL"/>
        </w:rPr>
        <w:t xml:space="preserve"> הרמטכ"ל </w:t>
      </w:r>
      <w:bookmarkStart w:id="3135" w:name="_ETM_Q11_171000"/>
      <w:bookmarkEnd w:id="3135"/>
      <w:r>
        <w:rPr>
          <w:rFonts w:hint="cs"/>
          <w:rtl/>
          <w:lang w:eastAsia="he-IL"/>
        </w:rPr>
        <w:t xml:space="preserve">אמר "נכשלנו". ונכשלנו. אבל להגיד: לפיקוד הבכיר בצה"ל אין </w:t>
      </w:r>
      <w:bookmarkStart w:id="3136" w:name="_ETM_Q11_177000"/>
      <w:bookmarkEnd w:id="3136"/>
      <w:r>
        <w:rPr>
          <w:rFonts w:hint="cs"/>
          <w:rtl/>
          <w:lang w:eastAsia="he-IL"/>
        </w:rPr>
        <w:t xml:space="preserve">מנדט למנות, רק להילחם, אסור לתת לו לעצב </w:t>
      </w:r>
      <w:bookmarkStart w:id="3137" w:name="_ETM_Q11_178000"/>
      <w:bookmarkEnd w:id="3137"/>
      <w:r>
        <w:rPr>
          <w:rFonts w:hint="cs"/>
          <w:rtl/>
          <w:lang w:eastAsia="he-IL"/>
        </w:rPr>
        <w:t xml:space="preserve">את פני צמרת צה"ל בעתיד </w:t>
      </w:r>
      <w:r w:rsidR="0066504B">
        <w:rPr>
          <w:rFonts w:hint="eastAsia"/>
          <w:rtl/>
          <w:lang w:eastAsia="he-IL"/>
        </w:rPr>
        <w:t xml:space="preserve">– </w:t>
      </w:r>
      <w:r>
        <w:rPr>
          <w:rFonts w:hint="cs"/>
          <w:rtl/>
          <w:lang w:eastAsia="he-IL"/>
        </w:rPr>
        <w:t xml:space="preserve">אדוני שר האוצר, מה זה </w:t>
      </w:r>
      <w:bookmarkStart w:id="3138" w:name="_ETM_Q11_182000"/>
      <w:bookmarkEnd w:id="3138"/>
      <w:r>
        <w:rPr>
          <w:rFonts w:hint="cs"/>
          <w:rtl/>
          <w:lang w:eastAsia="he-IL"/>
        </w:rPr>
        <w:t xml:space="preserve">להילחם? איך אתה יודע </w:t>
      </w:r>
      <w:r w:rsidR="0066504B">
        <w:rPr>
          <w:rFonts w:hint="cs"/>
          <w:rtl/>
          <w:lang w:eastAsia="he-IL"/>
        </w:rPr>
        <w:t xml:space="preserve">מה זה </w:t>
      </w:r>
      <w:r>
        <w:rPr>
          <w:rFonts w:hint="cs"/>
          <w:rtl/>
          <w:lang w:eastAsia="he-IL"/>
        </w:rPr>
        <w:t xml:space="preserve">להילחם? אתה מציע לרמטכ"ל, </w:t>
      </w:r>
      <w:bookmarkStart w:id="3139" w:name="_ETM_Q11_189000"/>
      <w:bookmarkEnd w:id="3139"/>
      <w:r>
        <w:rPr>
          <w:rFonts w:hint="cs"/>
          <w:rtl/>
          <w:lang w:eastAsia="he-IL"/>
        </w:rPr>
        <w:t xml:space="preserve">לפיקוד הבכיר, להילחם? נלחמת פעם? </w:t>
      </w:r>
    </w:p>
    <w:p w:rsidR="00A137FB" w:rsidRDefault="00A137FB" w:rsidP="00045B3C">
      <w:pPr>
        <w:ind w:firstLine="0"/>
        <w:rPr>
          <w:rtl/>
          <w:lang w:eastAsia="he-IL"/>
        </w:rPr>
      </w:pPr>
    </w:p>
    <w:p w:rsidR="00A137FB" w:rsidRDefault="00A137FB" w:rsidP="00045B3C">
      <w:pPr>
        <w:pStyle w:val="af5"/>
        <w:keepNext/>
        <w:rPr>
          <w:rtl/>
        </w:rPr>
      </w:pPr>
      <w:bookmarkStart w:id="3140" w:name="ET_interruption_6156_3"/>
      <w:r w:rsidRPr="00F14EBB">
        <w:rPr>
          <w:rStyle w:val="TagStyle"/>
          <w:rtl/>
        </w:rPr>
        <w:t xml:space="preserve"> &lt;&lt; קריאה &gt;&gt; </w:t>
      </w:r>
      <w:r>
        <w:rPr>
          <w:rtl/>
        </w:rPr>
        <w:t>גלעד קריב (העבודה):</w:t>
      </w:r>
      <w:r w:rsidRPr="00F14EBB">
        <w:rPr>
          <w:rStyle w:val="TagStyle"/>
          <w:rtl/>
        </w:rPr>
        <w:t xml:space="preserve"> &lt;&lt; קריאה &gt;&gt;</w:t>
      </w:r>
      <w:r>
        <w:rPr>
          <w:rtl/>
        </w:rPr>
        <w:t xml:space="preserve"> </w:t>
      </w:r>
      <w:bookmarkEnd w:id="3140"/>
    </w:p>
    <w:p w:rsidR="00A137FB" w:rsidRPr="00F14EBB" w:rsidRDefault="00A137FB" w:rsidP="00045B3C">
      <w:pPr>
        <w:ind w:firstLine="0"/>
        <w:rPr>
          <w:rtl/>
          <w:lang w:eastAsia="he-IL"/>
        </w:rPr>
      </w:pPr>
    </w:p>
    <w:p w:rsidR="00A137FB" w:rsidRDefault="00A137FB" w:rsidP="00045B3C">
      <w:pPr>
        <w:rPr>
          <w:rtl/>
          <w:lang w:eastAsia="he-IL"/>
        </w:rPr>
      </w:pPr>
      <w:r>
        <w:rPr>
          <w:rFonts w:hint="cs"/>
          <w:rtl/>
          <w:lang w:eastAsia="he-IL"/>
        </w:rPr>
        <w:t>הוא שאל את הבן שלו. חצוף.</w:t>
      </w:r>
    </w:p>
    <w:p w:rsidR="00A137FB" w:rsidRDefault="00A137FB" w:rsidP="00045B3C">
      <w:pPr>
        <w:rPr>
          <w:rtl/>
          <w:lang w:eastAsia="he-IL"/>
        </w:rPr>
      </w:pPr>
      <w:bookmarkStart w:id="3141" w:name="_ETM_Q11_193000"/>
      <w:bookmarkEnd w:id="3141"/>
    </w:p>
    <w:p w:rsidR="00A137FB" w:rsidRDefault="00A137FB" w:rsidP="00045B3C">
      <w:pPr>
        <w:pStyle w:val="-"/>
        <w:keepNext/>
        <w:rPr>
          <w:rtl/>
        </w:rPr>
      </w:pPr>
      <w:bookmarkStart w:id="3142" w:name="ET_speakercontinue_5109_24"/>
      <w:r w:rsidRPr="00EC4349">
        <w:rPr>
          <w:rStyle w:val="TagStyle"/>
          <w:rtl/>
        </w:rPr>
        <w:t xml:space="preserve"> &lt;&lt; דובר_המשך &gt;&gt; </w:t>
      </w:r>
      <w:r>
        <w:rPr>
          <w:rtl/>
        </w:rPr>
        <w:t>אלעזר שטרן (יש עתיד):</w:t>
      </w:r>
      <w:r w:rsidRPr="00EC4349">
        <w:rPr>
          <w:rStyle w:val="TagStyle"/>
          <w:rtl/>
        </w:rPr>
        <w:t xml:space="preserve"> &lt;&lt; דובר_המשך &gt;&gt;</w:t>
      </w:r>
      <w:r>
        <w:rPr>
          <w:rtl/>
        </w:rPr>
        <w:t xml:space="preserve"> </w:t>
      </w:r>
      <w:bookmarkEnd w:id="3142"/>
    </w:p>
    <w:p w:rsidR="00A137FB" w:rsidRDefault="00A137FB" w:rsidP="00722A48">
      <w:pPr>
        <w:rPr>
          <w:rtl/>
          <w:lang w:eastAsia="he-IL"/>
        </w:rPr>
      </w:pPr>
    </w:p>
    <w:p w:rsidR="00A137FB" w:rsidRDefault="00A137FB" w:rsidP="0066504B">
      <w:pPr>
        <w:rPr>
          <w:rtl/>
          <w:lang w:eastAsia="he-IL"/>
        </w:rPr>
      </w:pPr>
      <w:bookmarkStart w:id="3143" w:name="_ETM_Q11_194000"/>
      <w:bookmarkEnd w:id="3143"/>
      <w:r>
        <w:rPr>
          <w:rFonts w:hint="cs"/>
          <w:rtl/>
          <w:lang w:eastAsia="he-IL"/>
        </w:rPr>
        <w:t xml:space="preserve">נלחמת פעם? יש לך </w:t>
      </w:r>
      <w:r>
        <w:rPr>
          <w:rtl/>
          <w:lang w:eastAsia="he-IL"/>
        </w:rPr>
        <w:t>–</w:t>
      </w:r>
      <w:r>
        <w:rPr>
          <w:rFonts w:hint="cs"/>
          <w:rtl/>
          <w:lang w:eastAsia="he-IL"/>
        </w:rPr>
        <w:t xml:space="preserve"> אני </w:t>
      </w:r>
      <w:bookmarkStart w:id="3144" w:name="_ETM_Q11_199000"/>
      <w:bookmarkEnd w:id="3144"/>
      <w:r>
        <w:rPr>
          <w:rFonts w:hint="cs"/>
          <w:rtl/>
          <w:lang w:eastAsia="he-IL"/>
        </w:rPr>
        <w:t xml:space="preserve">אעבור פה על השמות </w:t>
      </w:r>
      <w:r>
        <w:rPr>
          <w:rtl/>
          <w:lang w:eastAsia="he-IL"/>
        </w:rPr>
        <w:t>–</w:t>
      </w:r>
      <w:r>
        <w:rPr>
          <w:rFonts w:hint="cs"/>
          <w:rtl/>
          <w:lang w:eastAsia="he-IL"/>
        </w:rPr>
        <w:t xml:space="preserve"> מאיר פרוש, מאי גולן</w:t>
      </w:r>
      <w:bookmarkStart w:id="3145" w:name="_ETM_Q11_208000"/>
      <w:bookmarkEnd w:id="3145"/>
      <w:r w:rsidR="0066504B">
        <w:rPr>
          <w:rFonts w:hint="cs"/>
          <w:rtl/>
          <w:lang w:eastAsia="he-IL"/>
        </w:rPr>
        <w:t>;</w:t>
      </w:r>
      <w:r>
        <w:rPr>
          <w:rFonts w:hint="cs"/>
          <w:rtl/>
          <w:lang w:eastAsia="he-IL"/>
        </w:rPr>
        <w:t xml:space="preserve"> תגיד לי, מי אתה רוצה שי</w:t>
      </w:r>
      <w:r w:rsidRPr="00B86B35">
        <w:rPr>
          <w:rtl/>
          <w:lang w:eastAsia="he-IL"/>
        </w:rPr>
        <w:t>ְ</w:t>
      </w:r>
      <w:r>
        <w:rPr>
          <w:rFonts w:hint="cs"/>
          <w:rtl/>
          <w:lang w:eastAsia="he-IL"/>
        </w:rPr>
        <w:t xml:space="preserve">למד, שיבחר מפקדים </w:t>
      </w:r>
      <w:bookmarkStart w:id="3146" w:name="_ETM_Q11_207000"/>
      <w:bookmarkEnd w:id="3146"/>
      <w:r>
        <w:rPr>
          <w:rFonts w:hint="cs"/>
          <w:rtl/>
          <w:lang w:eastAsia="he-IL"/>
        </w:rPr>
        <w:t>להילחם? גולדקנופ</w:t>
      </w:r>
      <w:bookmarkStart w:id="3147" w:name="_ETM_Q11_197000"/>
      <w:bookmarkEnd w:id="3147"/>
      <w:r>
        <w:rPr>
          <w:rFonts w:hint="cs"/>
          <w:rtl/>
          <w:lang w:eastAsia="he-IL"/>
        </w:rPr>
        <w:t xml:space="preserve"> </w:t>
      </w:r>
      <w:r w:rsidR="00722A48">
        <w:rPr>
          <w:rFonts w:hint="cs"/>
          <w:rtl/>
          <w:lang w:eastAsia="he-IL"/>
        </w:rPr>
        <w:t>– –</w:t>
      </w:r>
    </w:p>
    <w:p w:rsidR="00A137FB" w:rsidRPr="00EC4349" w:rsidRDefault="00A137FB" w:rsidP="00045B3C">
      <w:pPr>
        <w:rPr>
          <w:rtl/>
          <w:lang w:eastAsia="he-IL"/>
        </w:rPr>
      </w:pPr>
      <w:bookmarkStart w:id="3148" w:name="_ETM_Q11_214000"/>
      <w:bookmarkEnd w:id="3148"/>
      <w:r w:rsidRPr="00EC4349">
        <w:rPr>
          <w:rtl/>
          <w:lang w:eastAsia="he-IL"/>
        </w:rPr>
        <w:t xml:space="preserve"> </w:t>
      </w: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sidRPr="002424EF">
        <w:rPr>
          <w:rFonts w:hint="cs"/>
          <w:rtl/>
          <w:lang w:eastAsia="he-IL"/>
        </w:rPr>
        <w:t>אתה יודע כמה</w:t>
      </w:r>
      <w:r>
        <w:rPr>
          <w:rFonts w:hint="cs"/>
          <w:rtl/>
          <w:lang w:eastAsia="he-IL"/>
        </w:rPr>
        <w:t xml:space="preserve"> </w:t>
      </w:r>
      <w:bookmarkStart w:id="3149" w:name="_ETM_Q11_210000"/>
      <w:bookmarkEnd w:id="3149"/>
      <w:r w:rsidR="00722A48">
        <w:rPr>
          <w:rFonts w:hint="cs"/>
          <w:rtl/>
          <w:lang w:eastAsia="he-IL"/>
        </w:rPr>
        <w:t>– – –</w:t>
      </w:r>
    </w:p>
    <w:p w:rsidR="00A137FB" w:rsidRDefault="00A137FB" w:rsidP="00045B3C">
      <w:pPr>
        <w:rPr>
          <w:rtl/>
          <w:lang w:eastAsia="he-IL"/>
        </w:rPr>
      </w:pPr>
      <w:bookmarkStart w:id="3150" w:name="_ETM_Q11_195000"/>
      <w:bookmarkEnd w:id="3150"/>
    </w:p>
    <w:p w:rsidR="00A137FB" w:rsidRDefault="00A137FB" w:rsidP="00045B3C">
      <w:pPr>
        <w:pStyle w:val="af5"/>
        <w:keepNext/>
        <w:rPr>
          <w:rtl/>
        </w:rPr>
      </w:pPr>
      <w:bookmarkStart w:id="3151" w:name="ET_interruption_6345_16"/>
      <w:r w:rsidRPr="00AC5CB9">
        <w:rPr>
          <w:rStyle w:val="TagStyle"/>
          <w:rtl/>
        </w:rPr>
        <w:t xml:space="preserve"> &lt;&lt; קריאה &gt;&gt; </w:t>
      </w:r>
      <w:r>
        <w:rPr>
          <w:rtl/>
        </w:rPr>
        <w:t>טלי גוטליב (הליכוד):</w:t>
      </w:r>
      <w:r w:rsidRPr="00AC5CB9">
        <w:rPr>
          <w:rStyle w:val="TagStyle"/>
          <w:rtl/>
        </w:rPr>
        <w:t xml:space="preserve"> &lt;&lt; קריאה &gt;&gt;</w:t>
      </w:r>
      <w:r>
        <w:rPr>
          <w:rtl/>
        </w:rPr>
        <w:t xml:space="preserve"> </w:t>
      </w:r>
      <w:bookmarkEnd w:id="3151"/>
    </w:p>
    <w:p w:rsidR="00A137FB" w:rsidRPr="00AC5CB9" w:rsidRDefault="00A137FB" w:rsidP="00045B3C">
      <w:pPr>
        <w:rPr>
          <w:rtl/>
          <w:lang w:eastAsia="he-IL"/>
        </w:rPr>
      </w:pPr>
    </w:p>
    <w:p w:rsidR="00A137FB" w:rsidRDefault="00A137FB" w:rsidP="0066504B">
      <w:pPr>
        <w:rPr>
          <w:rtl/>
          <w:lang w:eastAsia="he-IL"/>
        </w:rPr>
      </w:pPr>
      <w:r>
        <w:rPr>
          <w:rFonts w:hint="cs"/>
          <w:rtl/>
          <w:lang w:eastAsia="he-IL"/>
        </w:rPr>
        <w:t>איזה שוביניסט</w:t>
      </w:r>
      <w:r w:rsidR="0066504B">
        <w:rPr>
          <w:rFonts w:hint="cs"/>
          <w:rtl/>
          <w:lang w:eastAsia="he-IL"/>
        </w:rPr>
        <w:t>,</w:t>
      </w:r>
      <w:r>
        <w:rPr>
          <w:rFonts w:hint="cs"/>
          <w:rtl/>
          <w:lang w:eastAsia="he-IL"/>
        </w:rPr>
        <w:t xml:space="preserve"> שוביניסט ומיזוגן. נשים, </w:t>
      </w:r>
      <w:bookmarkStart w:id="3152" w:name="_ETM_Q11_217000"/>
      <w:bookmarkEnd w:id="3152"/>
      <w:r>
        <w:rPr>
          <w:rFonts w:hint="cs"/>
          <w:rtl/>
          <w:lang w:eastAsia="he-IL"/>
        </w:rPr>
        <w:t xml:space="preserve">הוא מסמן נשים </w:t>
      </w:r>
      <w:r w:rsidR="00722A48">
        <w:rPr>
          <w:rFonts w:hint="cs"/>
          <w:rtl/>
          <w:lang w:eastAsia="he-IL"/>
        </w:rPr>
        <w:t>– – –</w:t>
      </w:r>
    </w:p>
    <w:p w:rsidR="00A137FB" w:rsidRDefault="00A137FB" w:rsidP="00045B3C">
      <w:pPr>
        <w:rPr>
          <w:rtl/>
          <w:lang w:eastAsia="he-IL"/>
        </w:rPr>
      </w:pPr>
    </w:p>
    <w:p w:rsidR="00A137FB" w:rsidRDefault="00A137FB" w:rsidP="00045B3C">
      <w:pPr>
        <w:pStyle w:val="-"/>
        <w:keepNext/>
        <w:rPr>
          <w:rtl/>
        </w:rPr>
      </w:pPr>
      <w:bookmarkStart w:id="3153" w:name="ET_speakercontinue_5109_4"/>
      <w:r w:rsidRPr="00F14EBB">
        <w:rPr>
          <w:rStyle w:val="TagStyle"/>
          <w:rtl/>
        </w:rPr>
        <w:t xml:space="preserve"> &lt;&lt; דובר_המשך &gt;&gt; </w:t>
      </w:r>
      <w:r>
        <w:rPr>
          <w:rtl/>
        </w:rPr>
        <w:t>אלעזר שטרן (יש עתיד):</w:t>
      </w:r>
      <w:r w:rsidRPr="00F14EBB">
        <w:rPr>
          <w:rStyle w:val="TagStyle"/>
          <w:rtl/>
        </w:rPr>
        <w:t xml:space="preserve"> &lt;&lt; דובר_המשך &gt;&gt;</w:t>
      </w:r>
      <w:r>
        <w:rPr>
          <w:rtl/>
        </w:rPr>
        <w:t xml:space="preserve"> </w:t>
      </w:r>
      <w:bookmarkEnd w:id="3153"/>
    </w:p>
    <w:p w:rsidR="00A137FB" w:rsidRDefault="00A137FB" w:rsidP="00722A48">
      <w:pPr>
        <w:rPr>
          <w:rtl/>
          <w:lang w:eastAsia="he-IL"/>
        </w:rPr>
      </w:pPr>
    </w:p>
    <w:p w:rsidR="00A137FB" w:rsidRDefault="00722A48" w:rsidP="0066504B">
      <w:pPr>
        <w:rPr>
          <w:rtl/>
          <w:lang w:eastAsia="he-IL"/>
        </w:rPr>
      </w:pPr>
      <w:r>
        <w:rPr>
          <w:rFonts w:hint="cs"/>
          <w:rtl/>
          <w:lang w:eastAsia="he-IL"/>
        </w:rPr>
        <w:t>– –</w:t>
      </w:r>
      <w:r w:rsidR="00A137FB">
        <w:rPr>
          <w:rFonts w:hint="cs"/>
          <w:rtl/>
          <w:lang w:eastAsia="he-IL"/>
        </w:rPr>
        <w:t xml:space="preserve"> אייכלר, </w:t>
      </w:r>
      <w:bookmarkStart w:id="3154" w:name="_ETM_Q11_215000"/>
      <w:bookmarkEnd w:id="3154"/>
      <w:r w:rsidR="00A137FB">
        <w:rPr>
          <w:rFonts w:hint="cs"/>
          <w:rtl/>
          <w:lang w:eastAsia="he-IL"/>
        </w:rPr>
        <w:t>יש לנו הרבה</w:t>
      </w:r>
      <w:r w:rsidR="0066504B">
        <w:rPr>
          <w:rFonts w:hint="cs"/>
          <w:rtl/>
          <w:lang w:eastAsia="he-IL"/>
        </w:rPr>
        <w:t>,</w:t>
      </w:r>
      <w:r w:rsidR="00A137FB">
        <w:rPr>
          <w:rFonts w:hint="cs"/>
          <w:rtl/>
          <w:lang w:eastAsia="he-IL"/>
        </w:rPr>
        <w:t xml:space="preserve"> יש לנו הרבה שילמדו מה זה </w:t>
      </w:r>
      <w:bookmarkStart w:id="3155" w:name="_ETM_Q11_220000"/>
      <w:bookmarkEnd w:id="3155"/>
      <w:r w:rsidR="00A137FB">
        <w:rPr>
          <w:rFonts w:hint="cs"/>
          <w:rtl/>
          <w:lang w:eastAsia="he-IL"/>
        </w:rPr>
        <w:t xml:space="preserve">להילחם, והם גם יחליטו בטח מי יהיה אלוף </w:t>
      </w:r>
      <w:bookmarkStart w:id="3156" w:name="_ETM_Q11_218000"/>
      <w:bookmarkEnd w:id="3156"/>
      <w:r w:rsidR="00A137FB">
        <w:rPr>
          <w:rFonts w:hint="cs"/>
          <w:rtl/>
          <w:lang w:eastAsia="he-IL"/>
        </w:rPr>
        <w:t>פיקוד צפון, מי יהיה מח"ט גולני. של נעליך.</w:t>
      </w:r>
    </w:p>
    <w:p w:rsidR="00A137FB"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תגיד, אתם הגנתם על עופר כסיף. אתה והמפלגה שלך הגנתם בחירוף נפש על האיש הזה.</w:t>
      </w:r>
    </w:p>
    <w:p w:rsidR="00A137FB" w:rsidRDefault="00A137FB" w:rsidP="00045B3C">
      <w:pPr>
        <w:rPr>
          <w:rtl/>
          <w:lang w:eastAsia="he-IL"/>
        </w:rPr>
      </w:pPr>
    </w:p>
    <w:p w:rsidR="00A137FB" w:rsidRDefault="00A137FB" w:rsidP="00045B3C">
      <w:pPr>
        <w:pStyle w:val="-"/>
        <w:keepNext/>
        <w:rPr>
          <w:rtl/>
        </w:rPr>
      </w:pPr>
      <w:bookmarkStart w:id="3157" w:name="ET_speakercontinue_5109_25"/>
      <w:r w:rsidRPr="004316CE">
        <w:rPr>
          <w:rStyle w:val="TagStyle"/>
          <w:rtl/>
        </w:rPr>
        <w:t xml:space="preserve"> &lt;&lt; דובר_המשך &gt;&gt; </w:t>
      </w:r>
      <w:r>
        <w:rPr>
          <w:rtl/>
        </w:rPr>
        <w:t>אלעזר שטרן (יש עתיד):</w:t>
      </w:r>
      <w:r w:rsidRPr="004316CE">
        <w:rPr>
          <w:rStyle w:val="TagStyle"/>
          <w:rtl/>
        </w:rPr>
        <w:t xml:space="preserve"> &lt;&lt; דובר_המשך &gt;&gt;</w:t>
      </w:r>
      <w:r>
        <w:rPr>
          <w:rtl/>
        </w:rPr>
        <w:t xml:space="preserve"> </w:t>
      </w:r>
      <w:bookmarkEnd w:id="3157"/>
    </w:p>
    <w:p w:rsidR="00A137FB" w:rsidRDefault="00A137FB" w:rsidP="00722A48">
      <w:pPr>
        <w:rPr>
          <w:rtl/>
          <w:lang w:eastAsia="he-IL"/>
        </w:rPr>
      </w:pPr>
    </w:p>
    <w:p w:rsidR="00A137FB" w:rsidRDefault="00A137FB" w:rsidP="00045B3C">
      <w:pPr>
        <w:rPr>
          <w:rtl/>
          <w:lang w:eastAsia="he-IL"/>
        </w:rPr>
      </w:pPr>
      <w:bookmarkStart w:id="3158" w:name="_ETM_Q11_226000"/>
      <w:bookmarkEnd w:id="3158"/>
      <w:r>
        <w:rPr>
          <w:rFonts w:hint="cs"/>
          <w:rtl/>
          <w:lang w:eastAsia="he-IL"/>
        </w:rPr>
        <w:t>של נעליך. אין לך בושה.</w:t>
      </w:r>
    </w:p>
    <w:p w:rsidR="00A137FB" w:rsidRDefault="00A137FB" w:rsidP="00045B3C">
      <w:pPr>
        <w:ind w:firstLine="0"/>
        <w:rPr>
          <w:rtl/>
          <w:lang w:eastAsia="he-IL"/>
        </w:rPr>
      </w:pPr>
      <w:bookmarkStart w:id="3159" w:name="_ETM_Q11_229000"/>
      <w:bookmarkEnd w:id="3159"/>
    </w:p>
    <w:p w:rsidR="00A137FB" w:rsidRDefault="00A137FB" w:rsidP="00045B3C">
      <w:pPr>
        <w:pStyle w:val="af5"/>
        <w:keepNext/>
        <w:rPr>
          <w:rtl/>
        </w:rPr>
      </w:pPr>
      <w:bookmarkStart w:id="3160" w:name="ET_interruption_6357_26"/>
      <w:r w:rsidRPr="004316CE">
        <w:rPr>
          <w:rStyle w:val="TagStyle"/>
          <w:rtl/>
        </w:rPr>
        <w:t xml:space="preserve"> &lt;&lt; קריאה &gt;&gt; </w:t>
      </w:r>
      <w:r>
        <w:rPr>
          <w:rtl/>
        </w:rPr>
        <w:t>משה סעדה (הליכוד):</w:t>
      </w:r>
      <w:r w:rsidRPr="004316CE">
        <w:rPr>
          <w:rStyle w:val="TagStyle"/>
          <w:rtl/>
        </w:rPr>
        <w:t xml:space="preserve"> &lt;&lt; קריאה &gt;&gt;</w:t>
      </w:r>
      <w:r>
        <w:rPr>
          <w:rtl/>
        </w:rPr>
        <w:t xml:space="preserve"> </w:t>
      </w:r>
      <w:bookmarkEnd w:id="3160"/>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מי אתה </w:t>
      </w:r>
      <w:bookmarkStart w:id="3161" w:name="_ETM_Q11_227000"/>
      <w:bookmarkEnd w:id="3161"/>
      <w:r>
        <w:rPr>
          <w:rFonts w:hint="cs"/>
          <w:rtl/>
          <w:lang w:eastAsia="he-IL"/>
        </w:rPr>
        <w:t xml:space="preserve">שתדבר על החרדים? במקום להוקיע את האיש הזה </w:t>
      </w:r>
      <w:r w:rsidR="00722A48">
        <w:rPr>
          <w:rFonts w:hint="cs"/>
          <w:rtl/>
          <w:lang w:eastAsia="he-IL"/>
        </w:rPr>
        <w:t>– –</w:t>
      </w:r>
      <w:r>
        <w:rPr>
          <w:rFonts w:hint="cs"/>
          <w:rtl/>
          <w:lang w:eastAsia="he-IL"/>
        </w:rPr>
        <w:t xml:space="preserve"> </w:t>
      </w:r>
      <w:r w:rsidR="0066504B">
        <w:rPr>
          <w:rFonts w:hint="cs"/>
          <w:rtl/>
          <w:lang w:eastAsia="he-IL"/>
        </w:rPr>
        <w:t>–</w:t>
      </w:r>
    </w:p>
    <w:p w:rsidR="00A137FB" w:rsidRDefault="00A137FB" w:rsidP="00045B3C">
      <w:pPr>
        <w:ind w:firstLine="0"/>
        <w:rPr>
          <w:rtl/>
          <w:lang w:eastAsia="he-IL"/>
        </w:rPr>
      </w:pPr>
    </w:p>
    <w:p w:rsidR="00A137FB" w:rsidRDefault="00A137FB" w:rsidP="00045B3C">
      <w:pPr>
        <w:pStyle w:val="-"/>
        <w:keepNext/>
        <w:rPr>
          <w:rtl/>
        </w:rPr>
      </w:pPr>
      <w:bookmarkStart w:id="3162" w:name="ET_speakercontinue_5109_28"/>
      <w:r w:rsidRPr="004316CE">
        <w:rPr>
          <w:rStyle w:val="TagStyle"/>
          <w:rtl/>
        </w:rPr>
        <w:t xml:space="preserve"> &lt;&lt; דובר_המשך &gt;&gt; </w:t>
      </w:r>
      <w:r>
        <w:rPr>
          <w:rtl/>
        </w:rPr>
        <w:t>אלעזר שטרן (יש עתיד):</w:t>
      </w:r>
      <w:r w:rsidRPr="004316CE">
        <w:rPr>
          <w:rStyle w:val="TagStyle"/>
          <w:rtl/>
        </w:rPr>
        <w:t xml:space="preserve"> &lt;&lt; דובר_המשך &gt;&gt;</w:t>
      </w:r>
      <w:r>
        <w:rPr>
          <w:rtl/>
        </w:rPr>
        <w:t xml:space="preserve"> </w:t>
      </w:r>
      <w:bookmarkEnd w:id="3162"/>
    </w:p>
    <w:p w:rsidR="00A137FB" w:rsidRDefault="00A137FB" w:rsidP="00722A48">
      <w:pPr>
        <w:rPr>
          <w:rtl/>
          <w:lang w:eastAsia="he-IL"/>
        </w:rPr>
      </w:pPr>
    </w:p>
    <w:p w:rsidR="00A137FB" w:rsidRDefault="00A137FB" w:rsidP="0066504B">
      <w:pPr>
        <w:rPr>
          <w:rtl/>
          <w:lang w:eastAsia="he-IL"/>
        </w:rPr>
      </w:pPr>
      <w:bookmarkStart w:id="3163" w:name="_ETM_Q11_235000"/>
      <w:bookmarkEnd w:id="3163"/>
      <w:r>
        <w:rPr>
          <w:rFonts w:hint="cs"/>
          <w:rtl/>
          <w:lang w:eastAsia="he-IL"/>
        </w:rPr>
        <w:t>אין לך בושה. אני מדבר גם עליך</w:t>
      </w:r>
      <w:bookmarkStart w:id="3164" w:name="_ETM_Q11_232000"/>
      <w:bookmarkEnd w:id="3164"/>
      <w:r w:rsidR="0066504B">
        <w:rPr>
          <w:rFonts w:hint="cs"/>
          <w:rtl/>
          <w:lang w:eastAsia="he-IL"/>
        </w:rPr>
        <w:t>.</w:t>
      </w:r>
      <w:r>
        <w:rPr>
          <w:rFonts w:hint="cs"/>
          <w:rtl/>
          <w:lang w:eastAsia="he-IL"/>
        </w:rPr>
        <w:t xml:space="preserve"> יותר טוב שתרגיע.</w:t>
      </w:r>
    </w:p>
    <w:p w:rsidR="00A137FB" w:rsidRDefault="00A137FB" w:rsidP="00045B3C">
      <w:pPr>
        <w:rPr>
          <w:rtl/>
          <w:lang w:eastAsia="he-IL"/>
        </w:rPr>
      </w:pPr>
      <w:bookmarkStart w:id="3165" w:name="_ETM_Q11_231000"/>
      <w:bookmarkEnd w:id="3165"/>
    </w:p>
    <w:p w:rsidR="00A137FB" w:rsidRDefault="00A137FB" w:rsidP="00045B3C">
      <w:pPr>
        <w:pStyle w:val="af5"/>
        <w:keepNext/>
        <w:rPr>
          <w:rtl/>
        </w:rPr>
      </w:pPr>
      <w:bookmarkStart w:id="3166" w:name="ET_interruption_6357_29"/>
      <w:r w:rsidRPr="004316CE">
        <w:rPr>
          <w:rStyle w:val="TagStyle"/>
          <w:rtl/>
        </w:rPr>
        <w:t xml:space="preserve"> &lt;&lt; קריאה &gt;&gt; </w:t>
      </w:r>
      <w:r>
        <w:rPr>
          <w:rtl/>
        </w:rPr>
        <w:t>משה סעדה (הליכוד):</w:t>
      </w:r>
      <w:r w:rsidRPr="004316CE">
        <w:rPr>
          <w:rStyle w:val="TagStyle"/>
          <w:rtl/>
        </w:rPr>
        <w:t xml:space="preserve"> &lt;&lt; קריאה &gt;&gt;</w:t>
      </w:r>
      <w:r>
        <w:rPr>
          <w:rtl/>
        </w:rPr>
        <w:t xml:space="preserve"> </w:t>
      </w:r>
      <w:bookmarkEnd w:id="3166"/>
    </w:p>
    <w:p w:rsidR="00A137FB" w:rsidRDefault="00A137FB" w:rsidP="00722A48">
      <w:pPr>
        <w:rPr>
          <w:rtl/>
          <w:lang w:eastAsia="he-IL"/>
        </w:rPr>
      </w:pPr>
    </w:p>
    <w:p w:rsidR="00A137FB" w:rsidRDefault="00A137FB" w:rsidP="0066504B">
      <w:pPr>
        <w:rPr>
          <w:rtl/>
          <w:lang w:eastAsia="he-IL"/>
        </w:rPr>
      </w:pPr>
      <w:bookmarkStart w:id="3167" w:name="_ETM_Q11_234000"/>
      <w:bookmarkEnd w:id="3167"/>
      <w:r>
        <w:rPr>
          <w:rFonts w:hint="cs"/>
          <w:rtl/>
          <w:lang w:eastAsia="he-IL"/>
        </w:rPr>
        <w:t xml:space="preserve">במקום להוקיע את האיש הזה אתם הלכתם כולכם יחד, השארתם אותו </w:t>
      </w:r>
      <w:bookmarkStart w:id="3168" w:name="_ETM_Q11_230000"/>
      <w:bookmarkEnd w:id="3168"/>
      <w:r>
        <w:rPr>
          <w:rFonts w:hint="cs"/>
          <w:rtl/>
          <w:lang w:eastAsia="he-IL"/>
        </w:rPr>
        <w:t>בכנסת</w:t>
      </w:r>
      <w:r w:rsidR="0066504B">
        <w:rPr>
          <w:rFonts w:hint="cs"/>
          <w:rtl/>
          <w:lang w:eastAsia="he-IL"/>
        </w:rPr>
        <w:t>.</w:t>
      </w:r>
      <w:r>
        <w:rPr>
          <w:rFonts w:hint="cs"/>
          <w:rtl/>
          <w:lang w:eastAsia="he-IL"/>
        </w:rPr>
        <w:t xml:space="preserve"> אתם לא מתביישים?</w:t>
      </w:r>
    </w:p>
    <w:p w:rsidR="00A137FB" w:rsidRDefault="00A137FB" w:rsidP="00045B3C">
      <w:pPr>
        <w:rPr>
          <w:rtl/>
          <w:lang w:eastAsia="he-IL"/>
        </w:rPr>
      </w:pPr>
      <w:bookmarkStart w:id="3169" w:name="_ETM_Q11_236000"/>
      <w:bookmarkEnd w:id="3169"/>
    </w:p>
    <w:p w:rsidR="00A137FB" w:rsidRDefault="00A137FB" w:rsidP="00045B3C">
      <w:pPr>
        <w:pStyle w:val="af5"/>
        <w:keepNext/>
        <w:rPr>
          <w:rtl/>
        </w:rPr>
      </w:pPr>
      <w:bookmarkStart w:id="3170" w:name="ET_interruption_6345_30"/>
      <w:r w:rsidRPr="009B70F2">
        <w:rPr>
          <w:rStyle w:val="TagStyle"/>
          <w:rtl/>
        </w:rPr>
        <w:t xml:space="preserve"> &lt;&lt; קריאה &gt;&gt; </w:t>
      </w:r>
      <w:r>
        <w:rPr>
          <w:rtl/>
        </w:rPr>
        <w:t>טלי גוטליב (הליכוד):</w:t>
      </w:r>
      <w:r w:rsidRPr="009B70F2">
        <w:rPr>
          <w:rStyle w:val="TagStyle"/>
          <w:rtl/>
        </w:rPr>
        <w:t xml:space="preserve"> &lt;&lt; קריאה &gt;&gt;</w:t>
      </w:r>
      <w:r>
        <w:rPr>
          <w:rtl/>
        </w:rPr>
        <w:t xml:space="preserve"> </w:t>
      </w:r>
      <w:bookmarkEnd w:id="3170"/>
    </w:p>
    <w:p w:rsidR="00A137FB" w:rsidRDefault="00A137FB" w:rsidP="00722A48">
      <w:pPr>
        <w:rPr>
          <w:rtl/>
          <w:lang w:eastAsia="he-IL"/>
        </w:rPr>
      </w:pPr>
    </w:p>
    <w:p w:rsidR="00A137FB" w:rsidRDefault="00A137FB" w:rsidP="00045B3C">
      <w:pPr>
        <w:rPr>
          <w:rtl/>
          <w:lang w:eastAsia="he-IL"/>
        </w:rPr>
      </w:pPr>
      <w:bookmarkStart w:id="3171" w:name="_ETM_Q11_241000"/>
      <w:bookmarkEnd w:id="3171"/>
      <w:r>
        <w:rPr>
          <w:rFonts w:hint="cs"/>
          <w:rtl/>
          <w:lang w:eastAsia="he-IL"/>
        </w:rPr>
        <w:t>יצאתם</w:t>
      </w:r>
      <w:bookmarkStart w:id="3172" w:name="_ETM_Q11_237000"/>
      <w:bookmarkEnd w:id="3172"/>
      <w:r>
        <w:rPr>
          <w:rFonts w:hint="cs"/>
          <w:rtl/>
          <w:lang w:eastAsia="he-IL"/>
        </w:rPr>
        <w:t>, השארתם אותו פה. יצאת החוצה</w:t>
      </w:r>
      <w:bookmarkStart w:id="3173" w:name="_ETM_Q11_244000"/>
      <w:bookmarkEnd w:id="3173"/>
      <w:r>
        <w:rPr>
          <w:rFonts w:hint="cs"/>
          <w:rtl/>
          <w:lang w:eastAsia="he-IL"/>
        </w:rPr>
        <w:t xml:space="preserve"> כמו שפן.</w:t>
      </w:r>
    </w:p>
    <w:p w:rsidR="00A137FB" w:rsidRDefault="00A137FB" w:rsidP="00045B3C">
      <w:pPr>
        <w:ind w:firstLine="0"/>
        <w:rPr>
          <w:rtl/>
          <w:lang w:eastAsia="he-IL"/>
        </w:rPr>
      </w:pPr>
      <w:bookmarkStart w:id="3174" w:name="_ETM_Q11_239000"/>
      <w:bookmarkStart w:id="3175" w:name="_ETM_Q11_240000"/>
      <w:bookmarkEnd w:id="3174"/>
      <w:bookmarkEnd w:id="3175"/>
    </w:p>
    <w:p w:rsidR="00A137FB" w:rsidRDefault="00A137FB" w:rsidP="00045B3C">
      <w:pPr>
        <w:pStyle w:val="af5"/>
        <w:keepNext/>
        <w:rPr>
          <w:rtl/>
        </w:rPr>
      </w:pPr>
      <w:bookmarkStart w:id="3176" w:name="ET_interruption_6357_32"/>
      <w:r w:rsidRPr="00702CE4">
        <w:rPr>
          <w:rStyle w:val="TagStyle"/>
          <w:rtl/>
        </w:rPr>
        <w:t xml:space="preserve"> &lt;&lt; קריאה &gt;&gt; </w:t>
      </w:r>
      <w:r>
        <w:rPr>
          <w:rtl/>
        </w:rPr>
        <w:t>משה סעדה (הליכוד):</w:t>
      </w:r>
      <w:r w:rsidRPr="00702CE4">
        <w:rPr>
          <w:rStyle w:val="TagStyle"/>
          <w:rtl/>
        </w:rPr>
        <w:t xml:space="preserve"> &lt;&lt; קריאה &gt;&gt;</w:t>
      </w:r>
      <w:r>
        <w:rPr>
          <w:rtl/>
        </w:rPr>
        <w:t xml:space="preserve"> </w:t>
      </w:r>
      <w:bookmarkEnd w:id="3176"/>
    </w:p>
    <w:p w:rsidR="00A137FB" w:rsidRDefault="00A137FB" w:rsidP="00722A48">
      <w:pPr>
        <w:rPr>
          <w:rtl/>
          <w:lang w:eastAsia="he-IL"/>
        </w:rPr>
      </w:pPr>
    </w:p>
    <w:p w:rsidR="00A137FB" w:rsidRDefault="00A137FB" w:rsidP="0066504B">
      <w:pPr>
        <w:rPr>
          <w:rtl/>
          <w:lang w:eastAsia="he-IL"/>
        </w:rPr>
      </w:pPr>
      <w:bookmarkStart w:id="3177" w:name="_ETM_Q11_233000"/>
      <w:bookmarkEnd w:id="3177"/>
      <w:r>
        <w:rPr>
          <w:rFonts w:hint="cs"/>
          <w:rtl/>
          <w:lang w:eastAsia="he-IL"/>
        </w:rPr>
        <w:t xml:space="preserve">טיפת אמת. יצאת החוצה. תגן על החיילים, על </w:t>
      </w:r>
      <w:bookmarkStart w:id="3178" w:name="_ETM_Q11_243000"/>
      <w:bookmarkEnd w:id="3178"/>
      <w:r>
        <w:rPr>
          <w:rFonts w:hint="cs"/>
          <w:rtl/>
          <w:lang w:eastAsia="he-IL"/>
        </w:rPr>
        <w:t>הילדים שלי. על האחים שלנו לא הגנת</w:t>
      </w:r>
      <w:r w:rsidR="0066504B">
        <w:rPr>
          <w:rFonts w:hint="cs"/>
          <w:rtl/>
          <w:lang w:eastAsia="he-IL"/>
        </w:rPr>
        <w:t>.</w:t>
      </w:r>
      <w:r>
        <w:rPr>
          <w:rFonts w:hint="cs"/>
          <w:rtl/>
          <w:lang w:eastAsia="he-IL"/>
        </w:rPr>
        <w:t xml:space="preserve"> אפשרתם לאיש הזה להיות פה, וזאת בושה לכנסת, בושה לחיילים.</w:t>
      </w:r>
    </w:p>
    <w:p w:rsidR="00A137FB" w:rsidRDefault="00A137FB" w:rsidP="00045B3C">
      <w:pPr>
        <w:rPr>
          <w:rtl/>
          <w:lang w:eastAsia="he-IL"/>
        </w:rPr>
      </w:pPr>
      <w:bookmarkStart w:id="3179" w:name="_ETM_Q11_250000"/>
      <w:bookmarkEnd w:id="3179"/>
    </w:p>
    <w:p w:rsidR="00A137FB" w:rsidRDefault="00A137FB" w:rsidP="00045B3C">
      <w:pPr>
        <w:pStyle w:val="af5"/>
        <w:keepNext/>
        <w:rPr>
          <w:rtl/>
        </w:rPr>
      </w:pPr>
      <w:bookmarkStart w:id="3180" w:name="ET_interruption_6345_33"/>
      <w:r w:rsidRPr="00C164A8">
        <w:rPr>
          <w:rStyle w:val="TagStyle"/>
          <w:rtl/>
        </w:rPr>
        <w:t xml:space="preserve"> &lt;&lt; קריאה &gt;&gt; </w:t>
      </w:r>
      <w:r>
        <w:rPr>
          <w:rtl/>
        </w:rPr>
        <w:t>טלי גוטליב (הליכוד):</w:t>
      </w:r>
      <w:r w:rsidRPr="00C164A8">
        <w:rPr>
          <w:rStyle w:val="TagStyle"/>
          <w:rtl/>
        </w:rPr>
        <w:t xml:space="preserve"> &lt;&lt; קריאה &gt;&gt;</w:t>
      </w:r>
      <w:r>
        <w:rPr>
          <w:rtl/>
        </w:rPr>
        <w:t xml:space="preserve"> </w:t>
      </w:r>
      <w:bookmarkEnd w:id="3180"/>
    </w:p>
    <w:p w:rsidR="00A137FB" w:rsidRDefault="00A137FB" w:rsidP="00722A48">
      <w:pPr>
        <w:rPr>
          <w:rtl/>
          <w:lang w:eastAsia="he-IL"/>
        </w:rPr>
      </w:pPr>
    </w:p>
    <w:p w:rsidR="00A137FB" w:rsidRDefault="00A137FB" w:rsidP="00045B3C">
      <w:pPr>
        <w:rPr>
          <w:rtl/>
          <w:lang w:eastAsia="he-IL"/>
        </w:rPr>
      </w:pPr>
      <w:bookmarkStart w:id="3181" w:name="_ETM_Q11_249000"/>
      <w:bookmarkEnd w:id="3181"/>
      <w:r>
        <w:rPr>
          <w:rFonts w:hint="cs"/>
          <w:rtl/>
          <w:lang w:eastAsia="he-IL"/>
        </w:rPr>
        <w:t>ברחת מהכנסת.</w:t>
      </w:r>
    </w:p>
    <w:p w:rsidR="00A137FB" w:rsidRDefault="00A137FB" w:rsidP="00722A48">
      <w:pPr>
        <w:rPr>
          <w:rtl/>
          <w:lang w:eastAsia="he-IL"/>
        </w:rPr>
      </w:pPr>
    </w:p>
    <w:p w:rsidR="00A137FB" w:rsidRDefault="00A137FB" w:rsidP="00045B3C">
      <w:pPr>
        <w:pStyle w:val="af5"/>
        <w:keepNext/>
        <w:rPr>
          <w:rtl/>
        </w:rPr>
      </w:pPr>
      <w:bookmarkStart w:id="3182" w:name="ET_interruption_6357_35"/>
      <w:r w:rsidRPr="00C164A8">
        <w:rPr>
          <w:rStyle w:val="TagStyle"/>
          <w:rtl/>
        </w:rPr>
        <w:t xml:space="preserve"> &lt;&lt; קריאה &gt;&gt; </w:t>
      </w:r>
      <w:r>
        <w:rPr>
          <w:rtl/>
        </w:rPr>
        <w:t>משה סעדה (הליכוד):</w:t>
      </w:r>
      <w:r w:rsidRPr="00C164A8">
        <w:rPr>
          <w:rStyle w:val="TagStyle"/>
          <w:rtl/>
        </w:rPr>
        <w:t xml:space="preserve"> &lt;&lt; קריאה &gt;&gt;</w:t>
      </w:r>
      <w:r>
        <w:rPr>
          <w:rtl/>
        </w:rPr>
        <w:t xml:space="preserve"> </w:t>
      </w:r>
      <w:bookmarkEnd w:id="3182"/>
    </w:p>
    <w:p w:rsidR="00A137FB" w:rsidRDefault="00A137FB" w:rsidP="00722A48">
      <w:pPr>
        <w:rPr>
          <w:rtl/>
          <w:lang w:eastAsia="he-IL"/>
        </w:rPr>
      </w:pPr>
    </w:p>
    <w:p w:rsidR="00A137FB" w:rsidRDefault="00A137FB" w:rsidP="00045B3C">
      <w:pPr>
        <w:rPr>
          <w:rtl/>
          <w:lang w:eastAsia="he-IL"/>
        </w:rPr>
      </w:pPr>
      <w:bookmarkStart w:id="3183" w:name="_ETM_Q11_251000"/>
      <w:bookmarkEnd w:id="3183"/>
      <w:r>
        <w:rPr>
          <w:rFonts w:hint="cs"/>
          <w:rtl/>
          <w:lang w:eastAsia="he-IL"/>
        </w:rPr>
        <w:t xml:space="preserve">והרי זה לא עניין אותך. אולי תרוויחו איזה דיל פוליטי קטן, איזה קומבינה. </w:t>
      </w:r>
      <w:bookmarkStart w:id="3184" w:name="_ETM_Q11_253000"/>
      <w:bookmarkEnd w:id="3184"/>
      <w:r>
        <w:rPr>
          <w:rFonts w:hint="cs"/>
          <w:rtl/>
          <w:lang w:eastAsia="he-IL"/>
        </w:rPr>
        <w:t xml:space="preserve">קצת אמת. קצת אמת. </w:t>
      </w:r>
    </w:p>
    <w:p w:rsidR="00A137FB" w:rsidRDefault="00A137FB" w:rsidP="00045B3C">
      <w:pPr>
        <w:rPr>
          <w:rtl/>
          <w:lang w:eastAsia="he-IL"/>
        </w:rPr>
      </w:pPr>
    </w:p>
    <w:p w:rsidR="00A137FB" w:rsidRDefault="00A137FB" w:rsidP="00045B3C">
      <w:pPr>
        <w:pStyle w:val="af5"/>
        <w:keepNext/>
        <w:rPr>
          <w:rtl/>
        </w:rPr>
      </w:pPr>
      <w:r w:rsidRPr="009C2172">
        <w:rPr>
          <w:rStyle w:val="TagStyle"/>
          <w:rtl/>
        </w:rPr>
        <w:t xml:space="preserve">&lt;&lt; קריאה &gt;&gt; </w:t>
      </w:r>
      <w:r>
        <w:rPr>
          <w:rtl/>
        </w:rPr>
        <w:t>מיקי לוי (יש עתיד):</w:t>
      </w:r>
      <w:r w:rsidRPr="009C2172">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על מי הוא מדבר?</w:t>
      </w:r>
    </w:p>
    <w:p w:rsidR="00A137FB" w:rsidRDefault="00A137FB" w:rsidP="00045B3C">
      <w:pPr>
        <w:rPr>
          <w:rtl/>
          <w:lang w:eastAsia="he-IL"/>
        </w:rPr>
      </w:pPr>
    </w:p>
    <w:p w:rsidR="00A137FB" w:rsidRDefault="00A137FB" w:rsidP="00045B3C">
      <w:pPr>
        <w:pStyle w:val="af6"/>
        <w:keepNext/>
        <w:rPr>
          <w:rtl/>
        </w:rPr>
      </w:pPr>
      <w:bookmarkStart w:id="3185" w:name="ET_yor_6490_36"/>
      <w:r w:rsidRPr="00166B5E">
        <w:rPr>
          <w:rStyle w:val="TagStyle"/>
          <w:rtl/>
        </w:rPr>
        <w:t xml:space="preserve"> &lt;&lt; יור &gt;&gt; </w:t>
      </w:r>
      <w:r>
        <w:rPr>
          <w:rtl/>
        </w:rPr>
        <w:t>היו"ר ניסים ואטורי:</w:t>
      </w:r>
      <w:r w:rsidRPr="00166B5E">
        <w:rPr>
          <w:rStyle w:val="TagStyle"/>
          <w:rtl/>
        </w:rPr>
        <w:t xml:space="preserve"> &lt;&lt; יור &gt;&gt;</w:t>
      </w:r>
      <w:r>
        <w:rPr>
          <w:rtl/>
        </w:rPr>
        <w:t xml:space="preserve"> </w:t>
      </w:r>
      <w:bookmarkEnd w:id="3185"/>
    </w:p>
    <w:p w:rsidR="00A137FB" w:rsidRDefault="00A137FB" w:rsidP="00722A48">
      <w:pPr>
        <w:rPr>
          <w:rtl/>
          <w:lang w:eastAsia="he-IL"/>
        </w:rPr>
      </w:pPr>
    </w:p>
    <w:p w:rsidR="00A137FB" w:rsidRDefault="00A137FB" w:rsidP="00045B3C">
      <w:pPr>
        <w:rPr>
          <w:rtl/>
          <w:lang w:eastAsia="he-IL"/>
        </w:rPr>
      </w:pPr>
      <w:bookmarkStart w:id="3186" w:name="_ETM_Q11_256000"/>
      <w:bookmarkEnd w:id="3186"/>
      <w:r>
        <w:rPr>
          <w:rFonts w:hint="cs"/>
          <w:rtl/>
          <w:lang w:eastAsia="he-IL"/>
        </w:rPr>
        <w:t>תודה רבה.</w:t>
      </w:r>
    </w:p>
    <w:p w:rsidR="00A137FB" w:rsidRPr="00166B5E" w:rsidRDefault="00A137FB" w:rsidP="00045B3C">
      <w:pPr>
        <w:rPr>
          <w:rtl/>
          <w:lang w:eastAsia="he-IL"/>
        </w:rPr>
      </w:pPr>
      <w:bookmarkStart w:id="3187" w:name="_ETM_Q11_258000"/>
      <w:bookmarkEnd w:id="3187"/>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פעם אחת תסתכל במראה ותגיד: לפני שאני יוצר שסע, פה אני עושה אמת. </w:t>
      </w:r>
      <w:bookmarkStart w:id="3188" w:name="_ETM_Q11_260000"/>
      <w:bookmarkEnd w:id="3188"/>
      <w:r>
        <w:rPr>
          <w:rFonts w:hint="cs"/>
          <w:rtl/>
          <w:lang w:eastAsia="he-IL"/>
        </w:rPr>
        <w:t xml:space="preserve">האיש הזה העליל עלילת </w:t>
      </w:r>
      <w:bookmarkStart w:id="3189" w:name="_ETM_Q11_262000"/>
      <w:bookmarkEnd w:id="3189"/>
      <w:r>
        <w:rPr>
          <w:rFonts w:hint="cs"/>
          <w:rtl/>
          <w:lang w:eastAsia="he-IL"/>
        </w:rPr>
        <w:t xml:space="preserve">דם על מדינת ישראל, ואתה יודע את זה. אתה יודע שזה שקר. </w:t>
      </w:r>
    </w:p>
    <w:p w:rsidR="00A137FB" w:rsidRDefault="00A137FB" w:rsidP="00045B3C">
      <w:pPr>
        <w:rPr>
          <w:rtl/>
          <w:lang w:eastAsia="he-IL"/>
        </w:rPr>
      </w:pPr>
    </w:p>
    <w:p w:rsidR="00A137FB" w:rsidRDefault="00A137FB" w:rsidP="00045B3C">
      <w:pPr>
        <w:pStyle w:val="-"/>
        <w:keepNext/>
        <w:rPr>
          <w:rtl/>
        </w:rPr>
      </w:pPr>
      <w:bookmarkStart w:id="3190" w:name="ET_speakercontinue_5109_43"/>
      <w:r w:rsidRPr="004F476E">
        <w:rPr>
          <w:rStyle w:val="TagStyle"/>
          <w:rtl/>
        </w:rPr>
        <w:t xml:space="preserve"> &lt;&lt; דובר_המשך &gt;&gt; </w:t>
      </w:r>
      <w:r>
        <w:rPr>
          <w:rtl/>
        </w:rPr>
        <w:t>אלעזר שטרן (יש עתיד):</w:t>
      </w:r>
      <w:r w:rsidRPr="004F476E">
        <w:rPr>
          <w:rStyle w:val="TagStyle"/>
          <w:rtl/>
        </w:rPr>
        <w:t xml:space="preserve"> &lt;&lt; דובר_המשך &gt;&gt;</w:t>
      </w:r>
      <w:r>
        <w:rPr>
          <w:rtl/>
        </w:rPr>
        <w:t xml:space="preserve"> </w:t>
      </w:r>
      <w:bookmarkEnd w:id="3190"/>
    </w:p>
    <w:p w:rsidR="00A137FB" w:rsidRDefault="00A137FB" w:rsidP="00722A48">
      <w:pPr>
        <w:rPr>
          <w:rtl/>
          <w:lang w:eastAsia="he-IL"/>
        </w:rPr>
      </w:pPr>
    </w:p>
    <w:p w:rsidR="00A137FB" w:rsidRDefault="00722A48" w:rsidP="00045B3C">
      <w:pPr>
        <w:rPr>
          <w:rtl/>
          <w:lang w:eastAsia="he-IL"/>
        </w:rPr>
      </w:pPr>
      <w:bookmarkStart w:id="3191" w:name="_ETM_Q11_265000"/>
      <w:bookmarkEnd w:id="3191"/>
      <w:r>
        <w:rPr>
          <w:rFonts w:hint="cs"/>
          <w:rtl/>
          <w:lang w:eastAsia="he-IL"/>
        </w:rPr>
        <w:t>– – –</w:t>
      </w:r>
    </w:p>
    <w:p w:rsidR="00A137FB" w:rsidRPr="004F476E" w:rsidRDefault="00A137FB" w:rsidP="00045B3C">
      <w:pPr>
        <w:rPr>
          <w:rtl/>
          <w:lang w:eastAsia="he-IL"/>
        </w:rPr>
      </w:pPr>
      <w:bookmarkStart w:id="3192" w:name="_ETM_Q11_266000"/>
      <w:bookmarkEnd w:id="3192"/>
    </w:p>
    <w:p w:rsidR="00A137FB" w:rsidRDefault="00A137FB" w:rsidP="00045B3C">
      <w:pPr>
        <w:pStyle w:val="af6"/>
        <w:keepNext/>
        <w:rPr>
          <w:rtl/>
        </w:rPr>
      </w:pPr>
      <w:bookmarkStart w:id="3193" w:name="ET_yor_6490_37"/>
      <w:r w:rsidRPr="00D41DE7">
        <w:rPr>
          <w:rStyle w:val="TagStyle"/>
          <w:rtl/>
        </w:rPr>
        <w:t xml:space="preserve"> &lt;&lt; יור &gt;&gt; </w:t>
      </w:r>
      <w:r>
        <w:rPr>
          <w:rtl/>
        </w:rPr>
        <w:t>היו"ר ניסים ואטורי:</w:t>
      </w:r>
      <w:r w:rsidRPr="00D41DE7">
        <w:rPr>
          <w:rStyle w:val="TagStyle"/>
          <w:rtl/>
        </w:rPr>
        <w:t xml:space="preserve"> &lt;&lt; יור &gt;&gt;</w:t>
      </w:r>
      <w:r>
        <w:rPr>
          <w:rtl/>
        </w:rPr>
        <w:t xml:space="preserve"> </w:t>
      </w:r>
      <w:bookmarkEnd w:id="3193"/>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משה, משה, תודה </w:t>
      </w:r>
      <w:bookmarkStart w:id="3194" w:name="_ETM_Q11_267000"/>
      <w:bookmarkEnd w:id="3194"/>
      <w:r>
        <w:rPr>
          <w:rFonts w:hint="cs"/>
          <w:rtl/>
          <w:lang w:eastAsia="he-IL"/>
        </w:rPr>
        <w:t>רבה.</w:t>
      </w:r>
    </w:p>
    <w:p w:rsidR="00A137FB" w:rsidRDefault="00A137FB" w:rsidP="00045B3C">
      <w:pPr>
        <w:rPr>
          <w:rtl/>
          <w:lang w:eastAsia="he-IL"/>
        </w:rPr>
      </w:pPr>
    </w:p>
    <w:p w:rsidR="00A137FB" w:rsidRPr="00D41DE7" w:rsidRDefault="00A137FB" w:rsidP="00045B3C">
      <w:pPr>
        <w:pStyle w:val="af5"/>
        <w:keepNext/>
        <w:rPr>
          <w:rtl/>
        </w:rPr>
      </w:pPr>
      <w:bookmarkStart w:id="3195" w:name="ET_interruption_6357_38"/>
      <w:r w:rsidRPr="00D41DE7">
        <w:rPr>
          <w:rStyle w:val="TagStyle"/>
          <w:rtl/>
        </w:rPr>
        <w:t xml:space="preserve"> &lt;&lt; קריאה &gt;&gt; </w:t>
      </w:r>
      <w:r>
        <w:rPr>
          <w:rtl/>
        </w:rPr>
        <w:t>משה סעדה (הליכוד):</w:t>
      </w:r>
      <w:r w:rsidRPr="00D41DE7">
        <w:rPr>
          <w:rStyle w:val="TagStyle"/>
          <w:rtl/>
        </w:rPr>
        <w:t xml:space="preserve"> &lt;&lt; קריאה &gt;&gt;</w:t>
      </w:r>
      <w:r>
        <w:rPr>
          <w:rtl/>
        </w:rPr>
        <w:t xml:space="preserve"> </w:t>
      </w:r>
      <w:bookmarkStart w:id="3196" w:name="_ETM_Q11_263000"/>
      <w:bookmarkEnd w:id="3195"/>
      <w:bookmarkEnd w:id="3196"/>
    </w:p>
    <w:p w:rsidR="00A137FB" w:rsidRPr="00D41DE7" w:rsidRDefault="00A137FB" w:rsidP="00045B3C">
      <w:pPr>
        <w:rPr>
          <w:rtl/>
          <w:lang w:eastAsia="he-IL"/>
        </w:rPr>
      </w:pPr>
      <w:bookmarkStart w:id="3197" w:name="_ETM_Q11_268000"/>
      <w:bookmarkEnd w:id="3197"/>
    </w:p>
    <w:p w:rsidR="00A137FB" w:rsidRDefault="00A137FB" w:rsidP="00045B3C">
      <w:pPr>
        <w:rPr>
          <w:rtl/>
          <w:lang w:eastAsia="he-IL"/>
        </w:rPr>
      </w:pPr>
      <w:bookmarkStart w:id="3198" w:name="_ETM_Q11_264000"/>
      <w:bookmarkEnd w:id="3198"/>
      <w:r>
        <w:rPr>
          <w:rFonts w:hint="cs"/>
          <w:rtl/>
          <w:lang w:eastAsia="he-IL"/>
        </w:rPr>
        <w:t>אבל מה עשית? העדפת קומבינה. סליחה, העדפת קומבינה קטנה. הוא מקשיב.</w:t>
      </w:r>
    </w:p>
    <w:p w:rsidR="00A137FB" w:rsidRDefault="00A137FB" w:rsidP="00045B3C">
      <w:pPr>
        <w:rPr>
          <w:rtl/>
          <w:lang w:eastAsia="he-IL"/>
        </w:rPr>
      </w:pPr>
    </w:p>
    <w:p w:rsidR="00A137FB" w:rsidRDefault="00A137FB" w:rsidP="00045B3C">
      <w:pPr>
        <w:pStyle w:val="af5"/>
        <w:keepNext/>
        <w:rPr>
          <w:rtl/>
        </w:rPr>
      </w:pPr>
      <w:bookmarkStart w:id="3199" w:name="ET_interruption_קריאה_39"/>
      <w:r w:rsidRPr="001D6EC1">
        <w:rPr>
          <w:rStyle w:val="TagStyle"/>
          <w:rtl/>
        </w:rPr>
        <w:t xml:space="preserve"> &lt;&lt; קריאה &gt;&gt; </w:t>
      </w:r>
      <w:r>
        <w:rPr>
          <w:rtl/>
        </w:rPr>
        <w:t>קריאה:</w:t>
      </w:r>
      <w:r w:rsidRPr="001D6EC1">
        <w:rPr>
          <w:rStyle w:val="TagStyle"/>
          <w:rtl/>
        </w:rPr>
        <w:t xml:space="preserve"> &lt;&lt; קריאה &gt;&gt;</w:t>
      </w:r>
      <w:r>
        <w:rPr>
          <w:rtl/>
        </w:rPr>
        <w:t xml:space="preserve"> </w:t>
      </w:r>
      <w:bookmarkEnd w:id="3199"/>
    </w:p>
    <w:p w:rsidR="00A137FB" w:rsidRPr="001D6EC1" w:rsidRDefault="00A137FB" w:rsidP="00045B3C">
      <w:pPr>
        <w:rPr>
          <w:rtl/>
          <w:lang w:eastAsia="he-IL"/>
        </w:rPr>
      </w:pPr>
      <w:bookmarkStart w:id="3200" w:name="_ETM_Q11_273000"/>
      <w:bookmarkEnd w:id="3200"/>
    </w:p>
    <w:p w:rsidR="00A137FB" w:rsidRDefault="00A137FB" w:rsidP="00045B3C">
      <w:pPr>
        <w:rPr>
          <w:rtl/>
          <w:lang w:eastAsia="he-IL"/>
        </w:rPr>
      </w:pPr>
      <w:r>
        <w:rPr>
          <w:rFonts w:hint="cs"/>
          <w:rtl/>
          <w:lang w:eastAsia="he-IL"/>
        </w:rPr>
        <w:t xml:space="preserve">מה זה סליחה? מה זה סליחה? </w:t>
      </w:r>
    </w:p>
    <w:p w:rsidR="00A137FB" w:rsidRDefault="00A137FB" w:rsidP="00045B3C">
      <w:pPr>
        <w:ind w:firstLine="0"/>
        <w:rPr>
          <w:rtl/>
          <w:lang w:eastAsia="he-IL"/>
        </w:rPr>
      </w:pPr>
      <w:bookmarkStart w:id="3201" w:name="_ETM_Q11_277000"/>
      <w:bookmarkEnd w:id="3201"/>
    </w:p>
    <w:p w:rsidR="00A137FB" w:rsidRDefault="00A137FB" w:rsidP="00045B3C">
      <w:pPr>
        <w:pStyle w:val="-"/>
        <w:keepNext/>
        <w:rPr>
          <w:rtl/>
        </w:rPr>
      </w:pPr>
      <w:bookmarkStart w:id="3202" w:name="ET_speakercontinue_5109_44"/>
      <w:r w:rsidRPr="004F476E">
        <w:rPr>
          <w:rStyle w:val="TagStyle"/>
          <w:rtl/>
        </w:rPr>
        <w:t xml:space="preserve"> &lt;&lt; דובר_המשך &gt;&gt; </w:t>
      </w:r>
      <w:r>
        <w:rPr>
          <w:rtl/>
        </w:rPr>
        <w:t>אלעזר שטרן (יש עתיד):</w:t>
      </w:r>
      <w:r w:rsidRPr="004F476E">
        <w:rPr>
          <w:rStyle w:val="TagStyle"/>
          <w:rtl/>
        </w:rPr>
        <w:t xml:space="preserve"> &lt;&lt; דובר_המשך &gt;&gt;</w:t>
      </w:r>
      <w:r>
        <w:rPr>
          <w:rtl/>
        </w:rPr>
        <w:t xml:space="preserve"> </w:t>
      </w:r>
      <w:bookmarkEnd w:id="3202"/>
    </w:p>
    <w:p w:rsidR="00A137FB" w:rsidRDefault="00A137FB" w:rsidP="00722A48">
      <w:pPr>
        <w:rPr>
          <w:rtl/>
          <w:lang w:eastAsia="he-IL"/>
        </w:rPr>
      </w:pPr>
    </w:p>
    <w:p w:rsidR="00A137FB" w:rsidRDefault="00A137FB" w:rsidP="00045B3C">
      <w:pPr>
        <w:rPr>
          <w:rtl/>
          <w:lang w:eastAsia="he-IL"/>
        </w:rPr>
      </w:pPr>
      <w:bookmarkStart w:id="3203" w:name="_ETM_Q11_272000"/>
      <w:bookmarkStart w:id="3204" w:name="_ETM_Q11_275000"/>
      <w:bookmarkEnd w:id="3203"/>
      <w:bookmarkEnd w:id="3204"/>
      <w:r>
        <w:rPr>
          <w:rFonts w:hint="cs"/>
          <w:rtl/>
          <w:lang w:eastAsia="he-IL"/>
        </w:rPr>
        <w:t xml:space="preserve">אני אתחיל מהתחלה. עוד לא היה דבר כזה </w:t>
      </w:r>
      <w:bookmarkStart w:id="3205" w:name="_ETM_Q11_275458"/>
      <w:bookmarkEnd w:id="3205"/>
      <w:r>
        <w:rPr>
          <w:rFonts w:hint="cs"/>
          <w:rtl/>
          <w:lang w:eastAsia="he-IL"/>
        </w:rPr>
        <w:t>שהוא ככה נתן נאום.</w:t>
      </w:r>
    </w:p>
    <w:p w:rsidR="00A137FB" w:rsidRPr="004F476E" w:rsidRDefault="00A137FB" w:rsidP="00045B3C">
      <w:pPr>
        <w:rPr>
          <w:rtl/>
          <w:lang w:eastAsia="he-IL"/>
        </w:rPr>
      </w:pPr>
      <w:bookmarkStart w:id="3206" w:name="_ETM_Q11_274000"/>
      <w:bookmarkEnd w:id="3206"/>
    </w:p>
    <w:p w:rsidR="00A137FB" w:rsidRDefault="00A137FB" w:rsidP="00045B3C">
      <w:pPr>
        <w:pStyle w:val="af5"/>
        <w:keepNext/>
        <w:rPr>
          <w:rtl/>
        </w:rPr>
      </w:pPr>
      <w:bookmarkStart w:id="3207" w:name="ET_interruption_6357_40"/>
      <w:r w:rsidRPr="001D6EC1">
        <w:rPr>
          <w:rStyle w:val="TagStyle"/>
          <w:rtl/>
        </w:rPr>
        <w:t xml:space="preserve"> &lt;&lt; קריאה &gt;&gt; </w:t>
      </w:r>
      <w:r>
        <w:rPr>
          <w:rtl/>
        </w:rPr>
        <w:t>משה סעדה (הליכוד):</w:t>
      </w:r>
      <w:r w:rsidRPr="001D6EC1">
        <w:rPr>
          <w:rStyle w:val="TagStyle"/>
          <w:rtl/>
        </w:rPr>
        <w:t xml:space="preserve"> &lt;&lt; קריאה &gt;&gt;</w:t>
      </w:r>
      <w:r>
        <w:rPr>
          <w:rtl/>
        </w:rPr>
        <w:t xml:space="preserve"> </w:t>
      </w:r>
      <w:bookmarkEnd w:id="3207"/>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דברי האמת חודרים. </w:t>
      </w:r>
      <w:bookmarkStart w:id="3208" w:name="_ETM_Q11_269000"/>
      <w:bookmarkEnd w:id="3208"/>
      <w:r>
        <w:rPr>
          <w:rFonts w:hint="cs"/>
          <w:rtl/>
          <w:lang w:eastAsia="he-IL"/>
        </w:rPr>
        <w:t xml:space="preserve">"אין אדם </w:t>
      </w:r>
      <w:proofErr w:type="spellStart"/>
      <w:r>
        <w:rPr>
          <w:rFonts w:hint="cs"/>
          <w:rtl/>
          <w:lang w:eastAsia="he-IL"/>
        </w:rPr>
        <w:t>מעיז</w:t>
      </w:r>
      <w:proofErr w:type="spellEnd"/>
      <w:r>
        <w:rPr>
          <w:rFonts w:hint="cs"/>
          <w:rtl/>
          <w:lang w:eastAsia="he-IL"/>
        </w:rPr>
        <w:t xml:space="preserve"> פניו". הוא מקשיב כי זה מפריע לו.</w:t>
      </w:r>
    </w:p>
    <w:p w:rsidR="00A137FB" w:rsidRDefault="00A137FB" w:rsidP="00045B3C">
      <w:pPr>
        <w:rPr>
          <w:rtl/>
          <w:lang w:eastAsia="he-IL"/>
        </w:rPr>
      </w:pPr>
    </w:p>
    <w:p w:rsidR="00A137FB" w:rsidRDefault="00A137FB" w:rsidP="00045B3C">
      <w:pPr>
        <w:pStyle w:val="af6"/>
        <w:keepNext/>
        <w:rPr>
          <w:rtl/>
        </w:rPr>
      </w:pPr>
      <w:bookmarkStart w:id="3209" w:name="ET_yor_6490_41"/>
      <w:r w:rsidRPr="001D6EC1">
        <w:rPr>
          <w:rStyle w:val="TagStyle"/>
          <w:rtl/>
        </w:rPr>
        <w:t xml:space="preserve"> &lt;&lt; יור &gt;&gt; </w:t>
      </w:r>
      <w:r>
        <w:rPr>
          <w:rtl/>
        </w:rPr>
        <w:t>היו"ר ניסים ואטורי:</w:t>
      </w:r>
      <w:r w:rsidRPr="001D6EC1">
        <w:rPr>
          <w:rStyle w:val="TagStyle"/>
          <w:rtl/>
        </w:rPr>
        <w:t xml:space="preserve"> &lt;&lt; יור &gt;&gt;</w:t>
      </w:r>
      <w:r>
        <w:rPr>
          <w:rtl/>
        </w:rPr>
        <w:t xml:space="preserve"> </w:t>
      </w:r>
      <w:bookmarkEnd w:id="3209"/>
    </w:p>
    <w:p w:rsidR="00A137FB" w:rsidRDefault="00A137FB" w:rsidP="00722A48">
      <w:pPr>
        <w:rPr>
          <w:rtl/>
          <w:lang w:eastAsia="he-IL"/>
        </w:rPr>
      </w:pPr>
    </w:p>
    <w:p w:rsidR="00A137FB" w:rsidRDefault="00A137FB" w:rsidP="00045B3C">
      <w:pPr>
        <w:rPr>
          <w:rtl/>
          <w:lang w:eastAsia="he-IL"/>
        </w:rPr>
      </w:pPr>
      <w:r>
        <w:rPr>
          <w:rFonts w:hint="cs"/>
          <w:rtl/>
          <w:lang w:eastAsia="he-IL"/>
        </w:rPr>
        <w:t>משה, די, חלאס, זהו, בסדר.</w:t>
      </w:r>
    </w:p>
    <w:p w:rsidR="00A137FB" w:rsidRDefault="00A137FB" w:rsidP="00045B3C">
      <w:pPr>
        <w:rPr>
          <w:rtl/>
          <w:lang w:eastAsia="he-IL"/>
        </w:rPr>
      </w:pPr>
      <w:r>
        <w:rPr>
          <w:rFonts w:hint="cs"/>
          <w:rtl/>
          <w:lang w:eastAsia="he-IL"/>
        </w:rPr>
        <w:t xml:space="preserve"> </w:t>
      </w:r>
      <w:bookmarkStart w:id="3210" w:name="_ETM_Q11_254000"/>
      <w:bookmarkEnd w:id="3210"/>
    </w:p>
    <w:p w:rsidR="00A137FB" w:rsidRDefault="00A137FB" w:rsidP="00045B3C">
      <w:pPr>
        <w:pStyle w:val="-"/>
        <w:keepNext/>
        <w:rPr>
          <w:rtl/>
        </w:rPr>
      </w:pPr>
      <w:bookmarkStart w:id="3211" w:name="ET_speakercontinue_5109_5"/>
      <w:r w:rsidRPr="00F14EBB">
        <w:rPr>
          <w:rStyle w:val="TagStyle"/>
          <w:rtl/>
        </w:rPr>
        <w:t xml:space="preserve"> &lt;&lt; דובר_המשך &gt;&gt; </w:t>
      </w:r>
      <w:r>
        <w:rPr>
          <w:rtl/>
        </w:rPr>
        <w:t>אלעזר שטרן (יש עתיד):</w:t>
      </w:r>
      <w:r w:rsidRPr="00F14EBB">
        <w:rPr>
          <w:rStyle w:val="TagStyle"/>
          <w:rtl/>
        </w:rPr>
        <w:t xml:space="preserve"> &lt;&lt; דובר_המשך &gt;&gt;</w:t>
      </w:r>
      <w:r>
        <w:rPr>
          <w:rtl/>
        </w:rPr>
        <w:t xml:space="preserve"> </w:t>
      </w:r>
      <w:bookmarkEnd w:id="3211"/>
    </w:p>
    <w:p w:rsidR="00A137FB" w:rsidRDefault="00A137FB" w:rsidP="00722A48">
      <w:pPr>
        <w:rPr>
          <w:rtl/>
          <w:lang w:eastAsia="he-IL"/>
        </w:rPr>
      </w:pPr>
    </w:p>
    <w:p w:rsidR="00A137FB" w:rsidRDefault="00A137FB" w:rsidP="0066504B">
      <w:pPr>
        <w:rPr>
          <w:rtl/>
          <w:lang w:eastAsia="he-IL"/>
        </w:rPr>
      </w:pPr>
      <w:r w:rsidRPr="004F476E">
        <w:rPr>
          <w:rFonts w:hint="cs"/>
          <w:rtl/>
          <w:lang w:eastAsia="he-IL"/>
        </w:rPr>
        <w:t>תגיד, נתת לו לנאום</w:t>
      </w:r>
      <w:r w:rsidR="0066504B">
        <w:rPr>
          <w:rFonts w:hint="cs"/>
          <w:rtl/>
          <w:lang w:eastAsia="he-IL"/>
        </w:rPr>
        <w:t>,</w:t>
      </w:r>
      <w:r>
        <w:rPr>
          <w:rFonts w:hint="cs"/>
          <w:rtl/>
          <w:lang w:eastAsia="he-IL"/>
        </w:rPr>
        <w:t xml:space="preserve"> על מה?</w:t>
      </w:r>
    </w:p>
    <w:p w:rsidR="00A137FB" w:rsidRDefault="00A137FB" w:rsidP="00045B3C">
      <w:pPr>
        <w:rPr>
          <w:rtl/>
          <w:lang w:eastAsia="he-IL"/>
        </w:rPr>
      </w:pPr>
    </w:p>
    <w:p w:rsidR="00A137FB" w:rsidRDefault="00A137FB" w:rsidP="00045B3C">
      <w:pPr>
        <w:pStyle w:val="af6"/>
        <w:keepNext/>
        <w:rPr>
          <w:rtl/>
        </w:rPr>
      </w:pPr>
      <w:bookmarkStart w:id="3212" w:name="ET_yor_6490_45"/>
      <w:r w:rsidRPr="00CC255E">
        <w:rPr>
          <w:rStyle w:val="TagStyle"/>
          <w:rtl/>
        </w:rPr>
        <w:t xml:space="preserve"> &lt;&lt; יור &gt;&gt; </w:t>
      </w:r>
      <w:r>
        <w:rPr>
          <w:rtl/>
        </w:rPr>
        <w:t>היו"ר ניסים ואטורי:</w:t>
      </w:r>
      <w:r w:rsidRPr="00CC255E">
        <w:rPr>
          <w:rStyle w:val="TagStyle"/>
          <w:rtl/>
        </w:rPr>
        <w:t xml:space="preserve"> &lt;&lt; יור &gt;&gt;</w:t>
      </w:r>
      <w:r>
        <w:rPr>
          <w:rtl/>
        </w:rPr>
        <w:t xml:space="preserve"> </w:t>
      </w:r>
      <w:bookmarkEnd w:id="3212"/>
    </w:p>
    <w:p w:rsidR="00A137FB" w:rsidRDefault="00A137FB" w:rsidP="00722A48">
      <w:pPr>
        <w:rPr>
          <w:rtl/>
          <w:lang w:eastAsia="he-IL"/>
        </w:rPr>
      </w:pPr>
    </w:p>
    <w:p w:rsidR="00A137FB" w:rsidRDefault="00A137FB" w:rsidP="00045B3C">
      <w:pPr>
        <w:rPr>
          <w:rtl/>
          <w:lang w:eastAsia="he-IL"/>
        </w:rPr>
      </w:pPr>
      <w:r>
        <w:rPr>
          <w:rFonts w:hint="cs"/>
          <w:rtl/>
          <w:lang w:eastAsia="he-IL"/>
        </w:rPr>
        <w:t>אתה יכול לשבת</w:t>
      </w:r>
      <w:r w:rsidR="0066504B">
        <w:rPr>
          <w:rFonts w:hint="cs"/>
          <w:rtl/>
          <w:lang w:eastAsia="he-IL"/>
        </w:rPr>
        <w:t>,</w:t>
      </w:r>
      <w:r>
        <w:rPr>
          <w:rFonts w:hint="cs"/>
          <w:rtl/>
          <w:lang w:eastAsia="he-IL"/>
        </w:rPr>
        <w:t xml:space="preserve"> בבקשה? שב.</w:t>
      </w:r>
    </w:p>
    <w:p w:rsidR="00A137FB"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כן, כן, אני אנאם.</w:t>
      </w:r>
    </w:p>
    <w:p w:rsidR="00A137FB" w:rsidRDefault="00A137FB" w:rsidP="00045B3C">
      <w:pPr>
        <w:rPr>
          <w:rtl/>
          <w:lang w:eastAsia="he-IL"/>
        </w:rPr>
      </w:pPr>
      <w:bookmarkStart w:id="3213" w:name="_ETM_Q11_283000"/>
      <w:bookmarkEnd w:id="3213"/>
      <w:r>
        <w:rPr>
          <w:rFonts w:hint="cs"/>
          <w:rtl/>
          <w:lang w:eastAsia="he-IL"/>
        </w:rPr>
        <w:t xml:space="preserve"> </w:t>
      </w:r>
    </w:p>
    <w:p w:rsidR="00A137FB" w:rsidRDefault="00A137FB" w:rsidP="00045B3C">
      <w:pPr>
        <w:pStyle w:val="-"/>
        <w:keepNext/>
        <w:rPr>
          <w:rtl/>
        </w:rPr>
      </w:pPr>
      <w:bookmarkStart w:id="3214" w:name="ET_speakercontinue_5109_46"/>
      <w:r w:rsidRPr="00CC255E">
        <w:rPr>
          <w:rStyle w:val="TagStyle"/>
          <w:rtl/>
        </w:rPr>
        <w:t xml:space="preserve"> &lt;&lt; דובר_המשך &gt;&gt; </w:t>
      </w:r>
      <w:r>
        <w:rPr>
          <w:rtl/>
        </w:rPr>
        <w:t>אלעזר שטרן (יש עתיד):</w:t>
      </w:r>
      <w:r w:rsidRPr="00CC255E">
        <w:rPr>
          <w:rStyle w:val="TagStyle"/>
          <w:rtl/>
        </w:rPr>
        <w:t xml:space="preserve"> &lt;&lt; דובר_המשך &gt;&gt;</w:t>
      </w:r>
      <w:r>
        <w:rPr>
          <w:rtl/>
        </w:rPr>
        <w:t xml:space="preserve"> </w:t>
      </w:r>
      <w:bookmarkEnd w:id="3214"/>
    </w:p>
    <w:p w:rsidR="00A137FB" w:rsidRPr="00CC255E" w:rsidRDefault="00A137FB" w:rsidP="00045B3C">
      <w:pPr>
        <w:rPr>
          <w:rtl/>
          <w:lang w:eastAsia="he-IL"/>
        </w:rPr>
      </w:pPr>
    </w:p>
    <w:p w:rsidR="00A137FB" w:rsidRDefault="00A137FB" w:rsidP="00045B3C">
      <w:pPr>
        <w:rPr>
          <w:rtl/>
          <w:lang w:eastAsia="he-IL"/>
        </w:rPr>
      </w:pPr>
      <w:r>
        <w:rPr>
          <w:rFonts w:hint="cs"/>
          <w:rtl/>
          <w:lang w:eastAsia="he-IL"/>
        </w:rPr>
        <w:t xml:space="preserve"> על מה? </w:t>
      </w:r>
    </w:p>
    <w:p w:rsidR="00A137FB"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על חוסר הצדק.</w:t>
      </w:r>
    </w:p>
    <w:p w:rsidR="00A137FB" w:rsidRDefault="00A137FB" w:rsidP="00045B3C">
      <w:pPr>
        <w:rPr>
          <w:rtl/>
          <w:lang w:eastAsia="he-IL"/>
        </w:rPr>
      </w:pPr>
    </w:p>
    <w:p w:rsidR="00A137FB" w:rsidRDefault="00A137FB" w:rsidP="00045B3C">
      <w:pPr>
        <w:pStyle w:val="-"/>
        <w:keepNext/>
        <w:rPr>
          <w:rtl/>
        </w:rPr>
      </w:pPr>
      <w:bookmarkStart w:id="3215" w:name="ET_speakercontinue_5109_47"/>
      <w:r w:rsidRPr="00CC255E">
        <w:rPr>
          <w:rStyle w:val="TagStyle"/>
          <w:rtl/>
        </w:rPr>
        <w:t xml:space="preserve"> &lt;&lt; דובר_המשך &gt;&gt; </w:t>
      </w:r>
      <w:r>
        <w:rPr>
          <w:rtl/>
        </w:rPr>
        <w:t>אלעזר שטרן (יש עתיד):</w:t>
      </w:r>
      <w:r w:rsidRPr="00CC255E">
        <w:rPr>
          <w:rStyle w:val="TagStyle"/>
          <w:rtl/>
        </w:rPr>
        <w:t xml:space="preserve"> &lt;&lt; דובר_המשך &gt;&gt;</w:t>
      </w:r>
      <w:r>
        <w:rPr>
          <w:rtl/>
        </w:rPr>
        <w:t xml:space="preserve"> </w:t>
      </w:r>
      <w:bookmarkEnd w:id="3215"/>
    </w:p>
    <w:p w:rsidR="00A137FB" w:rsidRDefault="00A137FB" w:rsidP="00722A48">
      <w:pPr>
        <w:rPr>
          <w:rtl/>
          <w:lang w:eastAsia="he-IL"/>
        </w:rPr>
      </w:pPr>
    </w:p>
    <w:p w:rsidR="00A137FB" w:rsidRDefault="00A137FB" w:rsidP="00045B3C">
      <w:pPr>
        <w:rPr>
          <w:rtl/>
          <w:lang w:eastAsia="he-IL"/>
        </w:rPr>
      </w:pPr>
      <w:bookmarkStart w:id="3216" w:name="_ETM_Q11_280000"/>
      <w:bookmarkEnd w:id="3216"/>
      <w:r>
        <w:rPr>
          <w:rFonts w:hint="cs"/>
          <w:rtl/>
          <w:lang w:eastAsia="he-IL"/>
        </w:rPr>
        <w:t xml:space="preserve">משה, אתה רוצה שאני אגיד לך משהו? </w:t>
      </w:r>
    </w:p>
    <w:p w:rsidR="00A137FB" w:rsidRDefault="00A137FB" w:rsidP="00045B3C">
      <w:pPr>
        <w:rPr>
          <w:rtl/>
          <w:lang w:eastAsia="he-IL"/>
        </w:rPr>
      </w:pPr>
    </w:p>
    <w:p w:rsidR="00A137FB" w:rsidRDefault="00A137FB" w:rsidP="00045B3C">
      <w:pPr>
        <w:pStyle w:val="af5"/>
        <w:keepNext/>
        <w:rPr>
          <w:rtl/>
        </w:rPr>
      </w:pPr>
      <w:bookmarkStart w:id="3217" w:name="ET_interruption_6357_49"/>
      <w:r w:rsidRPr="00CC255E">
        <w:rPr>
          <w:rStyle w:val="TagStyle"/>
          <w:rtl/>
        </w:rPr>
        <w:t xml:space="preserve"> &lt;&lt; קריאה &gt;&gt; </w:t>
      </w:r>
      <w:r>
        <w:rPr>
          <w:rtl/>
        </w:rPr>
        <w:t>משה סעדה (הליכוד):</w:t>
      </w:r>
      <w:r w:rsidRPr="00CC255E">
        <w:rPr>
          <w:rStyle w:val="TagStyle"/>
          <w:rtl/>
        </w:rPr>
        <w:t xml:space="preserve"> &lt;&lt; קריאה &gt;&gt;</w:t>
      </w:r>
      <w:r>
        <w:rPr>
          <w:rtl/>
        </w:rPr>
        <w:t xml:space="preserve"> </w:t>
      </w:r>
      <w:bookmarkEnd w:id="3217"/>
    </w:p>
    <w:p w:rsidR="00A137FB" w:rsidRDefault="00A137FB" w:rsidP="00722A48">
      <w:pPr>
        <w:rPr>
          <w:rtl/>
          <w:lang w:eastAsia="he-IL"/>
        </w:rPr>
      </w:pPr>
    </w:p>
    <w:p w:rsidR="00A137FB" w:rsidRPr="009F0D38" w:rsidRDefault="00A137FB" w:rsidP="00045B3C">
      <w:pPr>
        <w:rPr>
          <w:rtl/>
          <w:lang w:eastAsia="he-IL"/>
        </w:rPr>
      </w:pPr>
      <w:r>
        <w:rPr>
          <w:rFonts w:hint="cs"/>
          <w:rtl/>
          <w:lang w:eastAsia="he-IL"/>
        </w:rPr>
        <w:t>על שמכרתם את הערכים שלנו.</w:t>
      </w:r>
    </w:p>
    <w:p w:rsidR="00A137FB" w:rsidRPr="00CC255E" w:rsidRDefault="00A137FB" w:rsidP="00045B3C">
      <w:pPr>
        <w:rPr>
          <w:rtl/>
          <w:lang w:eastAsia="he-IL"/>
        </w:rPr>
      </w:pPr>
    </w:p>
    <w:p w:rsidR="00A137FB" w:rsidRDefault="00A137FB" w:rsidP="00045B3C">
      <w:pPr>
        <w:pStyle w:val="-"/>
        <w:keepNext/>
        <w:rPr>
          <w:rtl/>
        </w:rPr>
      </w:pPr>
      <w:bookmarkStart w:id="3218" w:name="ET_speakercontinue_5109_48"/>
      <w:r w:rsidRPr="00CC255E">
        <w:rPr>
          <w:rStyle w:val="TagStyle"/>
          <w:rtl/>
        </w:rPr>
        <w:t xml:space="preserve"> &lt;&lt; דובר_המשך &gt;&gt; </w:t>
      </w:r>
      <w:r>
        <w:rPr>
          <w:rtl/>
        </w:rPr>
        <w:t>אלעזר שטרן (יש עתיד):</w:t>
      </w:r>
      <w:r w:rsidRPr="00CC255E">
        <w:rPr>
          <w:rStyle w:val="TagStyle"/>
          <w:rtl/>
        </w:rPr>
        <w:t xml:space="preserve"> &lt;&lt; דובר_המשך &gt;&gt;</w:t>
      </w:r>
      <w:r>
        <w:rPr>
          <w:rtl/>
        </w:rPr>
        <w:t xml:space="preserve"> </w:t>
      </w:r>
      <w:bookmarkEnd w:id="3218"/>
    </w:p>
    <w:p w:rsidR="00A137FB" w:rsidRDefault="00A137FB" w:rsidP="00722A48">
      <w:pPr>
        <w:rPr>
          <w:rtl/>
          <w:lang w:eastAsia="he-IL"/>
        </w:rPr>
      </w:pPr>
    </w:p>
    <w:p w:rsidR="00A137FB" w:rsidRDefault="00A137FB" w:rsidP="00045B3C">
      <w:pPr>
        <w:rPr>
          <w:rtl/>
          <w:lang w:eastAsia="he-IL"/>
        </w:rPr>
      </w:pPr>
      <w:r>
        <w:rPr>
          <w:rFonts w:hint="cs"/>
          <w:rtl/>
          <w:lang w:eastAsia="he-IL"/>
        </w:rPr>
        <w:t>תשתוק, תשתוק.</w:t>
      </w:r>
    </w:p>
    <w:p w:rsidR="00A137FB" w:rsidRDefault="00A137FB" w:rsidP="00045B3C">
      <w:pPr>
        <w:rPr>
          <w:rtl/>
          <w:lang w:eastAsia="he-IL"/>
        </w:rPr>
      </w:pPr>
      <w:bookmarkStart w:id="3219" w:name="_ETM_Q11_284000"/>
      <w:bookmarkEnd w:id="3219"/>
    </w:p>
    <w:p w:rsidR="00A137FB" w:rsidRDefault="00A137FB" w:rsidP="00045B3C">
      <w:pPr>
        <w:pStyle w:val="af5"/>
        <w:keepNext/>
        <w:rPr>
          <w:rtl/>
        </w:rPr>
      </w:pPr>
      <w:bookmarkStart w:id="3220" w:name="ET_interruption_6357_50"/>
      <w:r w:rsidRPr="009F0D38">
        <w:rPr>
          <w:rStyle w:val="TagStyle"/>
          <w:rtl/>
        </w:rPr>
        <w:t xml:space="preserve"> &lt;&lt; קריאה &gt;&gt; </w:t>
      </w:r>
      <w:r>
        <w:rPr>
          <w:rtl/>
        </w:rPr>
        <w:t>משה סעדה (הליכוד):</w:t>
      </w:r>
      <w:r w:rsidRPr="009F0D38">
        <w:rPr>
          <w:rStyle w:val="TagStyle"/>
          <w:rtl/>
        </w:rPr>
        <w:t xml:space="preserve"> &lt;&lt; קריאה &gt;&gt;</w:t>
      </w:r>
      <w:r>
        <w:rPr>
          <w:rtl/>
        </w:rPr>
        <w:t xml:space="preserve"> </w:t>
      </w:r>
      <w:bookmarkEnd w:id="3220"/>
    </w:p>
    <w:p w:rsidR="00A137FB" w:rsidRDefault="00A137FB" w:rsidP="00722A48">
      <w:pPr>
        <w:rPr>
          <w:rtl/>
          <w:lang w:eastAsia="he-IL"/>
        </w:rPr>
      </w:pPr>
    </w:p>
    <w:p w:rsidR="00A137FB" w:rsidRDefault="00A137FB" w:rsidP="0066504B">
      <w:pPr>
        <w:rPr>
          <w:rtl/>
          <w:lang w:eastAsia="he-IL"/>
        </w:rPr>
      </w:pPr>
      <w:bookmarkStart w:id="3221" w:name="_ETM_Q11_282000"/>
      <w:bookmarkEnd w:id="3221"/>
      <w:r>
        <w:rPr>
          <w:rFonts w:hint="cs"/>
          <w:rtl/>
          <w:lang w:eastAsia="he-IL"/>
        </w:rPr>
        <w:t>אני לא אשתוק. אני אגן על חיילי צה"ל מהאיש הזה</w:t>
      </w:r>
      <w:r w:rsidR="0066504B">
        <w:rPr>
          <w:rFonts w:hint="cs"/>
          <w:rtl/>
          <w:lang w:eastAsia="he-IL"/>
        </w:rPr>
        <w:t xml:space="preserve"> </w:t>
      </w:r>
      <w:r w:rsidR="0066504B">
        <w:rPr>
          <w:rFonts w:hint="eastAsia"/>
          <w:rtl/>
          <w:lang w:eastAsia="he-IL"/>
        </w:rPr>
        <w:t>–</w:t>
      </w:r>
      <w:r w:rsidR="0066504B">
        <w:rPr>
          <w:rFonts w:hint="cs"/>
          <w:rtl/>
          <w:lang w:eastAsia="he-IL"/>
        </w:rPr>
        <w:t xml:space="preserve"> </w:t>
      </w:r>
      <w:r w:rsidR="0066504B">
        <w:rPr>
          <w:rFonts w:hint="eastAsia"/>
          <w:rtl/>
          <w:lang w:eastAsia="he-IL"/>
        </w:rPr>
        <w:t>–</w:t>
      </w:r>
    </w:p>
    <w:p w:rsidR="00A137FB" w:rsidRDefault="00A137FB" w:rsidP="00045B3C">
      <w:pPr>
        <w:rPr>
          <w:rtl/>
          <w:lang w:eastAsia="he-IL"/>
        </w:rPr>
      </w:pPr>
    </w:p>
    <w:p w:rsidR="00A137FB" w:rsidRDefault="00A137FB" w:rsidP="00045B3C">
      <w:pPr>
        <w:pStyle w:val="-"/>
        <w:keepNext/>
        <w:rPr>
          <w:rtl/>
        </w:rPr>
      </w:pPr>
      <w:bookmarkStart w:id="3222" w:name="ET_speakercontinue_5109_51"/>
      <w:r w:rsidRPr="006C0989">
        <w:rPr>
          <w:rStyle w:val="TagStyle"/>
          <w:rtl/>
        </w:rPr>
        <w:t xml:space="preserve"> &lt;&lt; דובר_המשך &gt;&gt; </w:t>
      </w:r>
      <w:r>
        <w:rPr>
          <w:rtl/>
        </w:rPr>
        <w:t>אלעזר שטרן (יש עתיד):</w:t>
      </w:r>
      <w:r w:rsidRPr="006C0989">
        <w:rPr>
          <w:rStyle w:val="TagStyle"/>
          <w:rtl/>
        </w:rPr>
        <w:t xml:space="preserve"> &lt;&lt; דובר_המשך &gt;&gt;</w:t>
      </w:r>
      <w:r>
        <w:rPr>
          <w:rtl/>
        </w:rPr>
        <w:t xml:space="preserve"> </w:t>
      </w:r>
      <w:bookmarkEnd w:id="3222"/>
    </w:p>
    <w:p w:rsidR="00A137FB" w:rsidRDefault="00A137FB" w:rsidP="00722A48">
      <w:pPr>
        <w:rPr>
          <w:rtl/>
          <w:lang w:eastAsia="he-IL"/>
        </w:rPr>
      </w:pPr>
    </w:p>
    <w:p w:rsidR="00A137FB" w:rsidRDefault="00A137FB" w:rsidP="0066504B">
      <w:pPr>
        <w:rPr>
          <w:rtl/>
          <w:lang w:eastAsia="he-IL"/>
        </w:rPr>
      </w:pPr>
      <w:bookmarkStart w:id="3223" w:name="_ETM_Q11_271000"/>
      <w:bookmarkEnd w:id="3223"/>
      <w:r>
        <w:rPr>
          <w:rFonts w:hint="cs"/>
          <w:rtl/>
          <w:lang w:eastAsia="he-IL"/>
        </w:rPr>
        <w:t xml:space="preserve">לך תקרא את </w:t>
      </w:r>
      <w:bookmarkStart w:id="3224" w:name="_ETM_Q11_276000"/>
      <w:bookmarkEnd w:id="3224"/>
      <w:r>
        <w:rPr>
          <w:rFonts w:hint="cs"/>
          <w:rtl/>
          <w:lang w:eastAsia="he-IL"/>
        </w:rPr>
        <w:t>מקור ראשון, תקרא את מקור ראשון</w:t>
      </w:r>
      <w:r w:rsidR="0066504B">
        <w:rPr>
          <w:rFonts w:hint="cs"/>
          <w:rtl/>
          <w:lang w:eastAsia="he-IL"/>
        </w:rPr>
        <w:t xml:space="preserve"> </w:t>
      </w:r>
      <w:r w:rsidR="0066504B">
        <w:rPr>
          <w:rFonts w:hint="eastAsia"/>
          <w:rtl/>
          <w:lang w:eastAsia="he-IL"/>
        </w:rPr>
        <w:t>–</w:t>
      </w:r>
      <w:r w:rsidR="0066504B">
        <w:rPr>
          <w:rFonts w:hint="cs"/>
          <w:rtl/>
          <w:lang w:eastAsia="he-IL"/>
        </w:rPr>
        <w:t xml:space="preserve"> </w:t>
      </w:r>
      <w:r w:rsidR="0066504B">
        <w:rPr>
          <w:rFonts w:hint="eastAsia"/>
          <w:rtl/>
          <w:lang w:eastAsia="he-IL"/>
        </w:rPr>
        <w:t>–</w:t>
      </w:r>
    </w:p>
    <w:p w:rsidR="00A137FB" w:rsidRDefault="00A137FB" w:rsidP="00045B3C">
      <w:pPr>
        <w:rPr>
          <w:rtl/>
          <w:lang w:eastAsia="he-IL"/>
        </w:rPr>
      </w:pPr>
      <w:bookmarkStart w:id="3225" w:name="_ETM_Q11_278000"/>
      <w:bookmarkEnd w:id="3225"/>
    </w:p>
    <w:p w:rsidR="00A137FB" w:rsidRDefault="00A137FB" w:rsidP="00045B3C">
      <w:pPr>
        <w:pStyle w:val="af5"/>
        <w:keepNext/>
        <w:rPr>
          <w:rtl/>
        </w:rPr>
      </w:pPr>
      <w:bookmarkStart w:id="3226" w:name="ET_interruption_6357_52"/>
      <w:r w:rsidRPr="00D82F3B">
        <w:rPr>
          <w:rStyle w:val="TagStyle"/>
          <w:rtl/>
        </w:rPr>
        <w:t xml:space="preserve"> &lt;&lt; קריאה &gt;&gt; </w:t>
      </w:r>
      <w:r>
        <w:rPr>
          <w:rtl/>
        </w:rPr>
        <w:t>משה סעדה (הליכוד):</w:t>
      </w:r>
      <w:r w:rsidRPr="00D82F3B">
        <w:rPr>
          <w:rStyle w:val="TagStyle"/>
          <w:rtl/>
        </w:rPr>
        <w:t xml:space="preserve"> &lt;&lt; קריאה &gt;&gt;</w:t>
      </w:r>
      <w:r>
        <w:rPr>
          <w:rtl/>
        </w:rPr>
        <w:t xml:space="preserve"> </w:t>
      </w:r>
      <w:bookmarkEnd w:id="3226"/>
    </w:p>
    <w:p w:rsidR="00A137FB" w:rsidRDefault="00A137FB" w:rsidP="00722A48">
      <w:pPr>
        <w:rPr>
          <w:rtl/>
          <w:lang w:eastAsia="he-IL"/>
        </w:rPr>
      </w:pPr>
    </w:p>
    <w:p w:rsidR="00A137FB" w:rsidRDefault="0066504B" w:rsidP="00045B3C">
      <w:pPr>
        <w:rPr>
          <w:rtl/>
          <w:lang w:eastAsia="he-IL"/>
        </w:rPr>
      </w:pPr>
      <w:bookmarkStart w:id="3227" w:name="_ETM_Q11_281000"/>
      <w:bookmarkEnd w:id="3227"/>
      <w:r>
        <w:rPr>
          <w:rFonts w:hint="eastAsia"/>
          <w:rtl/>
          <w:lang w:eastAsia="he-IL"/>
        </w:rPr>
        <w:t xml:space="preserve">– – </w:t>
      </w:r>
      <w:r w:rsidR="00A137FB">
        <w:rPr>
          <w:rFonts w:hint="cs"/>
          <w:rtl/>
          <w:lang w:eastAsia="he-IL"/>
        </w:rPr>
        <w:t>מהאיש הזה</w:t>
      </w:r>
      <w:r>
        <w:rPr>
          <w:rFonts w:hint="cs"/>
          <w:rtl/>
          <w:lang w:eastAsia="he-IL"/>
        </w:rPr>
        <w:t>,</w:t>
      </w:r>
      <w:r w:rsidR="00A137FB">
        <w:rPr>
          <w:rFonts w:hint="cs"/>
          <w:rtl/>
          <w:lang w:eastAsia="he-IL"/>
        </w:rPr>
        <w:t xml:space="preserve"> שהוציא עלילת דם נגד </w:t>
      </w:r>
      <w:bookmarkStart w:id="3228" w:name="_ETM_Q11_279000"/>
      <w:bookmarkEnd w:id="3228"/>
      <w:r w:rsidR="00A137FB">
        <w:rPr>
          <w:rFonts w:hint="cs"/>
          <w:rtl/>
          <w:lang w:eastAsia="he-IL"/>
        </w:rPr>
        <w:t>מדינת ישראל.</w:t>
      </w:r>
    </w:p>
    <w:p w:rsidR="00A137FB" w:rsidRDefault="00A137FB" w:rsidP="00045B3C">
      <w:pPr>
        <w:rPr>
          <w:rtl/>
          <w:lang w:eastAsia="he-IL"/>
        </w:rPr>
      </w:pPr>
      <w:bookmarkStart w:id="3229" w:name="_ETM_Q11_285000"/>
      <w:bookmarkEnd w:id="3229"/>
    </w:p>
    <w:p w:rsidR="00A137FB" w:rsidRDefault="00A137FB" w:rsidP="00045B3C">
      <w:pPr>
        <w:pStyle w:val="-"/>
        <w:keepNext/>
        <w:rPr>
          <w:rtl/>
        </w:rPr>
      </w:pPr>
      <w:bookmarkStart w:id="3230" w:name="ET_speakercontinue_5109_53"/>
      <w:r w:rsidRPr="00774EF7">
        <w:rPr>
          <w:rStyle w:val="TagStyle"/>
          <w:rtl/>
        </w:rPr>
        <w:t xml:space="preserve"> &lt;&lt; דובר_המשך &gt;&gt; </w:t>
      </w:r>
      <w:r>
        <w:rPr>
          <w:rtl/>
        </w:rPr>
        <w:t>אלעזר שטרן (יש עתיד):</w:t>
      </w:r>
      <w:r w:rsidRPr="00774EF7">
        <w:rPr>
          <w:rStyle w:val="TagStyle"/>
          <w:rtl/>
        </w:rPr>
        <w:t xml:space="preserve"> &lt;&lt; דובר_המשך &gt;&gt;</w:t>
      </w:r>
      <w:r>
        <w:rPr>
          <w:rtl/>
        </w:rPr>
        <w:t xml:space="preserve"> </w:t>
      </w:r>
      <w:bookmarkEnd w:id="3230"/>
    </w:p>
    <w:p w:rsidR="00A137FB" w:rsidRDefault="00A137FB" w:rsidP="00722A48">
      <w:pPr>
        <w:rPr>
          <w:rtl/>
          <w:lang w:eastAsia="he-IL"/>
        </w:rPr>
      </w:pPr>
    </w:p>
    <w:p w:rsidR="00A137FB" w:rsidRDefault="0066504B" w:rsidP="00045B3C">
      <w:pPr>
        <w:rPr>
          <w:rtl/>
          <w:lang w:eastAsia="he-IL"/>
        </w:rPr>
      </w:pPr>
      <w:bookmarkStart w:id="3231" w:name="_ETM_Q11_286000"/>
      <w:bookmarkStart w:id="3232" w:name="_ETM_Q11_270000"/>
      <w:bookmarkEnd w:id="3231"/>
      <w:bookmarkEnd w:id="3232"/>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A137FB">
        <w:rPr>
          <w:rFonts w:hint="cs"/>
          <w:rtl/>
          <w:lang w:eastAsia="he-IL"/>
        </w:rPr>
        <w:t xml:space="preserve">את הפרשן המשפטי של מקור ראשון, </w:t>
      </w:r>
      <w:bookmarkStart w:id="3233" w:name="_ETM_Q11_297000"/>
      <w:bookmarkEnd w:id="3233"/>
      <w:r w:rsidR="00A137FB">
        <w:rPr>
          <w:rFonts w:hint="cs"/>
          <w:rtl/>
          <w:lang w:eastAsia="he-IL"/>
        </w:rPr>
        <w:t>את יהודה יפרח.</w:t>
      </w:r>
    </w:p>
    <w:p w:rsidR="00A137FB" w:rsidRDefault="00A137FB" w:rsidP="00045B3C">
      <w:pPr>
        <w:rPr>
          <w:rtl/>
          <w:lang w:eastAsia="he-IL"/>
        </w:rPr>
      </w:pPr>
      <w:bookmarkStart w:id="3234" w:name="_ETM_Q11_287000"/>
      <w:bookmarkEnd w:id="3234"/>
    </w:p>
    <w:p w:rsidR="00A137FB" w:rsidRDefault="00A137FB" w:rsidP="00045B3C">
      <w:pPr>
        <w:pStyle w:val="af5"/>
        <w:keepNext/>
        <w:rPr>
          <w:rtl/>
        </w:rPr>
      </w:pPr>
      <w:bookmarkStart w:id="3235" w:name="ET_interruption_5084_17"/>
      <w:r w:rsidRPr="009C2172">
        <w:rPr>
          <w:rStyle w:val="TagStyle"/>
          <w:rtl/>
        </w:rPr>
        <w:t xml:space="preserve"> &lt;&lt; קריאה &gt;&gt; </w:t>
      </w:r>
      <w:r>
        <w:rPr>
          <w:rtl/>
        </w:rPr>
        <w:t>מיקי לוי (יש עתיד):</w:t>
      </w:r>
      <w:r w:rsidRPr="009C2172">
        <w:rPr>
          <w:rStyle w:val="TagStyle"/>
          <w:rtl/>
        </w:rPr>
        <w:t xml:space="preserve"> &lt;&lt; קריאה &gt;&gt;</w:t>
      </w:r>
      <w:r>
        <w:rPr>
          <w:rtl/>
        </w:rPr>
        <w:t xml:space="preserve"> </w:t>
      </w:r>
      <w:bookmarkEnd w:id="3235"/>
    </w:p>
    <w:p w:rsidR="00A137FB" w:rsidRPr="009C2172" w:rsidRDefault="00A137FB" w:rsidP="00045B3C">
      <w:pPr>
        <w:rPr>
          <w:rtl/>
          <w:lang w:eastAsia="he-IL"/>
        </w:rPr>
      </w:pPr>
    </w:p>
    <w:p w:rsidR="00A137FB" w:rsidRDefault="00A137FB" w:rsidP="00045B3C">
      <w:pPr>
        <w:rPr>
          <w:rtl/>
          <w:lang w:eastAsia="he-IL"/>
        </w:rPr>
      </w:pPr>
      <w:r>
        <w:rPr>
          <w:rFonts w:hint="cs"/>
          <w:rtl/>
          <w:lang w:eastAsia="he-IL"/>
        </w:rPr>
        <w:t>אתה יודע שאין לזה היתכנות.</w:t>
      </w:r>
    </w:p>
    <w:p w:rsidR="00A137FB" w:rsidRDefault="00A137FB" w:rsidP="00045B3C">
      <w:pPr>
        <w:rPr>
          <w:rtl/>
          <w:lang w:eastAsia="he-IL"/>
        </w:rPr>
      </w:pPr>
      <w:bookmarkStart w:id="3236" w:name="_ETM_Q11_289000"/>
      <w:bookmarkEnd w:id="3236"/>
    </w:p>
    <w:p w:rsidR="00A137FB" w:rsidRDefault="00A137FB" w:rsidP="00045B3C">
      <w:pPr>
        <w:pStyle w:val="af5"/>
        <w:keepNext/>
        <w:rPr>
          <w:rtl/>
        </w:rPr>
      </w:pPr>
      <w:bookmarkStart w:id="3237" w:name="ET_interruption_6357_54"/>
      <w:r w:rsidRPr="003F7082">
        <w:rPr>
          <w:rStyle w:val="TagStyle"/>
          <w:rtl/>
        </w:rPr>
        <w:t xml:space="preserve"> &lt;&lt; קריאה &gt;&gt; </w:t>
      </w:r>
      <w:r>
        <w:rPr>
          <w:rtl/>
        </w:rPr>
        <w:t>משה סעדה (הליכוד):</w:t>
      </w:r>
      <w:r w:rsidRPr="003F7082">
        <w:rPr>
          <w:rStyle w:val="TagStyle"/>
          <w:rtl/>
        </w:rPr>
        <w:t xml:space="preserve"> &lt;&lt; קריאה &gt;&gt;</w:t>
      </w:r>
      <w:r>
        <w:rPr>
          <w:rtl/>
        </w:rPr>
        <w:t xml:space="preserve"> </w:t>
      </w:r>
      <w:bookmarkEnd w:id="3237"/>
    </w:p>
    <w:p w:rsidR="00A137FB" w:rsidRDefault="00A137FB" w:rsidP="00722A48">
      <w:pPr>
        <w:rPr>
          <w:rtl/>
          <w:lang w:eastAsia="he-IL"/>
        </w:rPr>
      </w:pPr>
    </w:p>
    <w:p w:rsidR="00A137FB" w:rsidRPr="003F7082" w:rsidRDefault="00A137FB" w:rsidP="0066504B">
      <w:pPr>
        <w:rPr>
          <w:rtl/>
          <w:lang w:eastAsia="he-IL"/>
        </w:rPr>
      </w:pPr>
      <w:r>
        <w:rPr>
          <w:rFonts w:hint="cs"/>
          <w:rtl/>
          <w:lang w:eastAsia="he-IL"/>
        </w:rPr>
        <w:t>קראתי</w:t>
      </w:r>
      <w:r w:rsidR="0066504B">
        <w:rPr>
          <w:rFonts w:hint="cs"/>
          <w:rtl/>
          <w:lang w:eastAsia="he-IL"/>
        </w:rPr>
        <w:t>,</w:t>
      </w:r>
      <w:r>
        <w:rPr>
          <w:rFonts w:hint="cs"/>
          <w:rtl/>
          <w:lang w:eastAsia="he-IL"/>
        </w:rPr>
        <w:t xml:space="preserve"> אני מכיר את </w:t>
      </w:r>
      <w:r w:rsidR="00722A48">
        <w:rPr>
          <w:rFonts w:hint="cs"/>
          <w:rtl/>
          <w:lang w:eastAsia="he-IL"/>
        </w:rPr>
        <w:t>– – –</w:t>
      </w:r>
    </w:p>
    <w:p w:rsidR="00A137FB" w:rsidRDefault="00A137FB" w:rsidP="00045B3C">
      <w:pPr>
        <w:rPr>
          <w:rtl/>
          <w:lang w:eastAsia="he-IL"/>
        </w:rPr>
      </w:pPr>
    </w:p>
    <w:p w:rsidR="00A137FB" w:rsidRDefault="00A137FB" w:rsidP="00045B3C">
      <w:pPr>
        <w:pStyle w:val="-"/>
        <w:keepNext/>
        <w:rPr>
          <w:rtl/>
        </w:rPr>
      </w:pPr>
      <w:bookmarkStart w:id="3238" w:name="ET_speakercontinue_5109_6"/>
      <w:r w:rsidRPr="00F14EBB">
        <w:rPr>
          <w:rStyle w:val="TagStyle"/>
          <w:rtl/>
        </w:rPr>
        <w:t xml:space="preserve"> &lt;&lt; דובר_המשך &gt;&gt; </w:t>
      </w:r>
      <w:r>
        <w:rPr>
          <w:rtl/>
        </w:rPr>
        <w:t>אלעזר שטרן (יש עתיד):</w:t>
      </w:r>
      <w:r w:rsidRPr="00F14EBB">
        <w:rPr>
          <w:rStyle w:val="TagStyle"/>
          <w:rtl/>
        </w:rPr>
        <w:t xml:space="preserve"> &lt;&lt; דובר_המשך &gt;&gt;</w:t>
      </w:r>
      <w:r>
        <w:rPr>
          <w:rtl/>
        </w:rPr>
        <w:t xml:space="preserve"> </w:t>
      </w:r>
      <w:bookmarkEnd w:id="3238"/>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ולך תשמע מה הוא חושב על ההצבעה </w:t>
      </w:r>
      <w:bookmarkStart w:id="3239" w:name="_ETM_Q11_301000"/>
      <w:bookmarkEnd w:id="3239"/>
      <w:r>
        <w:rPr>
          <w:rFonts w:hint="cs"/>
          <w:rtl/>
          <w:lang w:eastAsia="he-IL"/>
        </w:rPr>
        <w:t>הצבועה שלכם.</w:t>
      </w:r>
    </w:p>
    <w:p w:rsidR="00A137FB" w:rsidRPr="00AC5CB9"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bookmarkStart w:id="3240" w:name="_ETM_Q11_290000"/>
      <w:bookmarkEnd w:id="3240"/>
      <w:r>
        <w:rPr>
          <w:rFonts w:hint="cs"/>
          <w:rtl/>
          <w:lang w:eastAsia="he-IL"/>
        </w:rPr>
        <w:t>האיש הזה העליל עלילת דם על מדינת ישראל.</w:t>
      </w:r>
    </w:p>
    <w:p w:rsidR="00A137FB" w:rsidRDefault="00A137FB" w:rsidP="00045B3C">
      <w:pPr>
        <w:rPr>
          <w:rtl/>
          <w:lang w:eastAsia="he-IL"/>
        </w:rPr>
      </w:pPr>
      <w:bookmarkStart w:id="3241" w:name="_ETM_Q11_292000"/>
      <w:bookmarkEnd w:id="3241"/>
    </w:p>
    <w:p w:rsidR="00A137FB" w:rsidRDefault="00A137FB" w:rsidP="00045B3C">
      <w:pPr>
        <w:pStyle w:val="-"/>
        <w:keepNext/>
        <w:rPr>
          <w:rtl/>
        </w:rPr>
      </w:pPr>
      <w:bookmarkStart w:id="3242" w:name="ET_speakercontinue_5109_56"/>
      <w:r w:rsidRPr="00395DA6">
        <w:rPr>
          <w:rStyle w:val="TagStyle"/>
          <w:rtl/>
        </w:rPr>
        <w:t xml:space="preserve"> &lt;&lt; דובר_המשך &gt;&gt; </w:t>
      </w:r>
      <w:r>
        <w:rPr>
          <w:rtl/>
        </w:rPr>
        <w:t>אלעזר שטרן (יש עתיד):</w:t>
      </w:r>
      <w:r w:rsidRPr="00395DA6">
        <w:rPr>
          <w:rStyle w:val="TagStyle"/>
          <w:rtl/>
        </w:rPr>
        <w:t xml:space="preserve"> &lt;&lt; דובר_המשך &gt;&gt;</w:t>
      </w:r>
      <w:r>
        <w:rPr>
          <w:rtl/>
        </w:rPr>
        <w:t xml:space="preserve"> </w:t>
      </w:r>
      <w:bookmarkEnd w:id="3242"/>
    </w:p>
    <w:p w:rsidR="00A137FB" w:rsidRDefault="00A137FB" w:rsidP="00722A48">
      <w:pPr>
        <w:rPr>
          <w:rtl/>
          <w:lang w:eastAsia="he-IL"/>
        </w:rPr>
      </w:pPr>
    </w:p>
    <w:p w:rsidR="00A137FB" w:rsidRDefault="00A137FB" w:rsidP="00045B3C">
      <w:pPr>
        <w:rPr>
          <w:rtl/>
          <w:lang w:eastAsia="he-IL"/>
        </w:rPr>
      </w:pPr>
      <w:r>
        <w:rPr>
          <w:rFonts w:hint="cs"/>
          <w:rtl/>
          <w:lang w:eastAsia="he-IL"/>
        </w:rPr>
        <w:t>לך תקר</w:t>
      </w:r>
      <w:bookmarkStart w:id="3243" w:name="_ETM_Q11_299000"/>
      <w:bookmarkEnd w:id="3243"/>
      <w:r>
        <w:rPr>
          <w:rFonts w:hint="cs"/>
          <w:rtl/>
          <w:lang w:eastAsia="he-IL"/>
        </w:rPr>
        <w:t xml:space="preserve">א את יהודה יפרח </w:t>
      </w:r>
      <w:bookmarkStart w:id="3244" w:name="_ETM_Q11_293000"/>
      <w:bookmarkEnd w:id="3244"/>
      <w:r>
        <w:rPr>
          <w:rFonts w:hint="cs"/>
          <w:rtl/>
          <w:lang w:eastAsia="he-IL"/>
        </w:rPr>
        <w:t xml:space="preserve">במקור ראשון. </w:t>
      </w:r>
    </w:p>
    <w:p w:rsidR="00A137FB" w:rsidRDefault="00A137FB" w:rsidP="00045B3C">
      <w:pPr>
        <w:rPr>
          <w:rtl/>
          <w:lang w:eastAsia="he-IL"/>
        </w:rPr>
      </w:pPr>
      <w:bookmarkStart w:id="3245" w:name="_ETM_Q11_302000"/>
      <w:bookmarkEnd w:id="3245"/>
    </w:p>
    <w:p w:rsidR="00A137FB" w:rsidRDefault="00A137FB" w:rsidP="00045B3C">
      <w:pPr>
        <w:pStyle w:val="af6"/>
        <w:keepNext/>
        <w:rPr>
          <w:rtl/>
        </w:rPr>
      </w:pPr>
      <w:bookmarkStart w:id="3246" w:name="ET_yor_6490_57"/>
      <w:r w:rsidRPr="00504BE4">
        <w:rPr>
          <w:rStyle w:val="TagStyle"/>
          <w:rtl/>
        </w:rPr>
        <w:t xml:space="preserve"> &lt;&lt; יור &gt;&gt; </w:t>
      </w:r>
      <w:r>
        <w:rPr>
          <w:rtl/>
        </w:rPr>
        <w:t>היו"ר ניסים ואטורי:</w:t>
      </w:r>
      <w:r w:rsidRPr="00504BE4">
        <w:rPr>
          <w:rStyle w:val="TagStyle"/>
          <w:rtl/>
        </w:rPr>
        <w:t xml:space="preserve"> &lt;&lt; יור &gt;&gt;</w:t>
      </w:r>
      <w:r>
        <w:rPr>
          <w:rtl/>
        </w:rPr>
        <w:t xml:space="preserve"> </w:t>
      </w:r>
      <w:bookmarkEnd w:id="3246"/>
    </w:p>
    <w:p w:rsidR="00A137FB" w:rsidRDefault="00A137FB" w:rsidP="00722A48">
      <w:pPr>
        <w:rPr>
          <w:rtl/>
          <w:lang w:eastAsia="he-IL"/>
        </w:rPr>
      </w:pPr>
    </w:p>
    <w:p w:rsidR="00A137FB" w:rsidRDefault="00A137FB" w:rsidP="00045B3C">
      <w:pPr>
        <w:rPr>
          <w:rtl/>
          <w:lang w:eastAsia="he-IL"/>
        </w:rPr>
      </w:pPr>
      <w:r>
        <w:rPr>
          <w:rFonts w:hint="cs"/>
          <w:rtl/>
          <w:lang w:eastAsia="he-IL"/>
        </w:rPr>
        <w:t>חבר הכנסת משה סעדה, בישיבה</w:t>
      </w:r>
      <w:r w:rsidR="0066504B">
        <w:rPr>
          <w:rFonts w:hint="cs"/>
          <w:rtl/>
          <w:lang w:eastAsia="he-IL"/>
        </w:rPr>
        <w:t>,</w:t>
      </w:r>
      <w:r>
        <w:rPr>
          <w:rFonts w:hint="cs"/>
          <w:rtl/>
          <w:lang w:eastAsia="he-IL"/>
        </w:rPr>
        <w:t xml:space="preserve"> בבקשה.</w:t>
      </w:r>
    </w:p>
    <w:p w:rsidR="00A137FB" w:rsidRDefault="00A137FB" w:rsidP="00045B3C">
      <w:pPr>
        <w:rPr>
          <w:rtl/>
          <w:lang w:eastAsia="he-IL"/>
        </w:rPr>
      </w:pPr>
      <w:bookmarkStart w:id="3247" w:name="_ETM_Q11_295000"/>
      <w:bookmarkEnd w:id="3247"/>
    </w:p>
    <w:p w:rsidR="00A137FB" w:rsidRDefault="00A137FB" w:rsidP="00045B3C">
      <w:pPr>
        <w:pStyle w:val="af5"/>
        <w:keepNext/>
        <w:rPr>
          <w:rtl/>
        </w:rPr>
      </w:pPr>
      <w:bookmarkStart w:id="3248" w:name="ET_interruption_6357_58"/>
      <w:r w:rsidRPr="002A33D8">
        <w:rPr>
          <w:rStyle w:val="TagStyle"/>
          <w:rtl/>
        </w:rPr>
        <w:t xml:space="preserve"> &lt;&lt; קריאה &gt;&gt; </w:t>
      </w:r>
      <w:r>
        <w:rPr>
          <w:rtl/>
        </w:rPr>
        <w:t>משה סעדה (הליכוד):</w:t>
      </w:r>
      <w:r w:rsidRPr="002A33D8">
        <w:rPr>
          <w:rStyle w:val="TagStyle"/>
          <w:rtl/>
        </w:rPr>
        <w:t xml:space="preserve"> &lt;&lt; קריאה &gt;&gt;</w:t>
      </w:r>
      <w:r>
        <w:rPr>
          <w:rtl/>
        </w:rPr>
        <w:t xml:space="preserve"> </w:t>
      </w:r>
      <w:bookmarkEnd w:id="3248"/>
    </w:p>
    <w:p w:rsidR="00A137FB" w:rsidRDefault="00A137FB" w:rsidP="00722A48">
      <w:pPr>
        <w:rPr>
          <w:rtl/>
          <w:lang w:eastAsia="he-IL"/>
        </w:rPr>
      </w:pPr>
    </w:p>
    <w:p w:rsidR="00A137FB" w:rsidRDefault="00A137FB" w:rsidP="00045B3C">
      <w:pPr>
        <w:rPr>
          <w:rtl/>
          <w:lang w:eastAsia="he-IL"/>
        </w:rPr>
      </w:pPr>
      <w:r>
        <w:rPr>
          <w:rFonts w:hint="cs"/>
          <w:rtl/>
          <w:lang w:eastAsia="he-IL"/>
        </w:rPr>
        <w:t>אנשים הולכים ופוגעים ביהודים בגלל האיש הזה.</w:t>
      </w:r>
    </w:p>
    <w:p w:rsidR="00A137FB" w:rsidRDefault="00A137FB" w:rsidP="00045B3C">
      <w:pPr>
        <w:rPr>
          <w:rtl/>
          <w:lang w:eastAsia="he-IL"/>
        </w:rPr>
      </w:pPr>
    </w:p>
    <w:p w:rsidR="00A137FB" w:rsidRDefault="00A137FB" w:rsidP="00045B3C">
      <w:pPr>
        <w:pStyle w:val="-"/>
        <w:keepNext/>
        <w:rPr>
          <w:rtl/>
        </w:rPr>
      </w:pPr>
      <w:bookmarkStart w:id="3249" w:name="ET_speakercontinue_5109_59"/>
      <w:r w:rsidRPr="002A33D8">
        <w:rPr>
          <w:rStyle w:val="TagStyle"/>
          <w:rtl/>
        </w:rPr>
        <w:t xml:space="preserve"> &lt;&lt; דובר_המשך &gt;&gt; </w:t>
      </w:r>
      <w:r>
        <w:rPr>
          <w:rtl/>
        </w:rPr>
        <w:t>אלעזר שטרן (יש עתיד):</w:t>
      </w:r>
      <w:r w:rsidRPr="002A33D8">
        <w:rPr>
          <w:rStyle w:val="TagStyle"/>
          <w:rtl/>
        </w:rPr>
        <w:t xml:space="preserve"> &lt;&lt; דובר_המשך &gt;&gt;</w:t>
      </w:r>
      <w:r>
        <w:rPr>
          <w:rtl/>
        </w:rPr>
        <w:t xml:space="preserve"> </w:t>
      </w:r>
      <w:bookmarkEnd w:id="3249"/>
    </w:p>
    <w:p w:rsidR="00A137FB" w:rsidRDefault="00A137FB" w:rsidP="00722A48">
      <w:pPr>
        <w:rPr>
          <w:rtl/>
          <w:lang w:eastAsia="he-IL"/>
        </w:rPr>
      </w:pPr>
    </w:p>
    <w:p w:rsidR="00A137FB" w:rsidRDefault="00A137FB" w:rsidP="00045B3C">
      <w:pPr>
        <w:rPr>
          <w:rtl/>
          <w:lang w:eastAsia="he-IL"/>
        </w:rPr>
      </w:pPr>
      <w:bookmarkStart w:id="3250" w:name="_ETM_Q11_311000"/>
      <w:bookmarkEnd w:id="3250"/>
      <w:r>
        <w:rPr>
          <w:rFonts w:hint="cs"/>
          <w:rtl/>
          <w:lang w:eastAsia="he-IL"/>
        </w:rPr>
        <w:t>את כל התסכולים שלך אתה מביא לפה. אתה לא תלמד אותי.</w:t>
      </w:r>
    </w:p>
    <w:p w:rsidR="00A137FB" w:rsidRDefault="00A137FB" w:rsidP="00045B3C">
      <w:pPr>
        <w:rPr>
          <w:rtl/>
          <w:lang w:eastAsia="he-IL"/>
        </w:rPr>
      </w:pPr>
      <w:bookmarkStart w:id="3251" w:name="_ETM_Q11_307000"/>
      <w:bookmarkEnd w:id="3251"/>
    </w:p>
    <w:p w:rsidR="00A137FB" w:rsidRDefault="00A137FB" w:rsidP="00045B3C">
      <w:pPr>
        <w:pStyle w:val="af5"/>
        <w:keepNext/>
        <w:rPr>
          <w:rtl/>
        </w:rPr>
      </w:pPr>
      <w:bookmarkStart w:id="3252" w:name="ET_interruption_6357_61"/>
      <w:r w:rsidRPr="002A33D8">
        <w:rPr>
          <w:rStyle w:val="TagStyle"/>
          <w:rtl/>
        </w:rPr>
        <w:t xml:space="preserve"> &lt;&lt; קריאה &gt;&gt; </w:t>
      </w:r>
      <w:r>
        <w:rPr>
          <w:rtl/>
        </w:rPr>
        <w:t>משה סעדה (הליכוד):</w:t>
      </w:r>
      <w:r w:rsidRPr="002A33D8">
        <w:rPr>
          <w:rStyle w:val="TagStyle"/>
          <w:rtl/>
        </w:rPr>
        <w:t xml:space="preserve"> &lt;&lt; קריאה &gt;&gt;</w:t>
      </w:r>
      <w:r>
        <w:rPr>
          <w:rtl/>
        </w:rPr>
        <w:t xml:space="preserve"> </w:t>
      </w:r>
      <w:bookmarkEnd w:id="3252"/>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האיש הזה, רק בזכותך </w:t>
      </w:r>
      <w:r>
        <w:rPr>
          <w:rtl/>
          <w:lang w:eastAsia="he-IL"/>
        </w:rPr>
        <w:t>–</w:t>
      </w:r>
      <w:r>
        <w:rPr>
          <w:rFonts w:hint="cs"/>
          <w:rtl/>
          <w:lang w:eastAsia="he-IL"/>
        </w:rPr>
        <w:t xml:space="preserve"> האיש הזה, בזכותך הוא פה. </w:t>
      </w:r>
      <w:bookmarkStart w:id="3253" w:name="_ETM_Q11_309000"/>
      <w:bookmarkEnd w:id="3253"/>
      <w:r>
        <w:rPr>
          <w:rFonts w:hint="cs"/>
          <w:rtl/>
          <w:lang w:eastAsia="he-IL"/>
        </w:rPr>
        <w:t xml:space="preserve">תתבייש לך שהוא פה, </w:t>
      </w:r>
      <w:bookmarkStart w:id="3254" w:name="_ETM_Q11_304000"/>
      <w:bookmarkEnd w:id="3254"/>
      <w:r>
        <w:rPr>
          <w:rFonts w:hint="cs"/>
          <w:rtl/>
          <w:lang w:eastAsia="he-IL"/>
        </w:rPr>
        <w:t>האיש הזה.</w:t>
      </w:r>
    </w:p>
    <w:p w:rsidR="00A137FB" w:rsidRDefault="00A137FB" w:rsidP="00045B3C">
      <w:pPr>
        <w:rPr>
          <w:rtl/>
          <w:lang w:eastAsia="he-IL"/>
        </w:rPr>
      </w:pPr>
    </w:p>
    <w:p w:rsidR="00A137FB" w:rsidRDefault="00A137FB" w:rsidP="00045B3C">
      <w:pPr>
        <w:pStyle w:val="af6"/>
        <w:keepNext/>
        <w:rPr>
          <w:rtl/>
        </w:rPr>
      </w:pPr>
      <w:bookmarkStart w:id="3255" w:name="ET_yor_6490_7"/>
      <w:r w:rsidRPr="00F14EBB">
        <w:rPr>
          <w:rStyle w:val="TagStyle"/>
          <w:rtl/>
        </w:rPr>
        <w:t xml:space="preserve">&lt;&lt; יור &gt;&gt; </w:t>
      </w:r>
      <w:r>
        <w:rPr>
          <w:rtl/>
        </w:rPr>
        <w:t>היו"ר ניסים ואטורי:</w:t>
      </w:r>
      <w:r w:rsidRPr="00F14EBB">
        <w:rPr>
          <w:rStyle w:val="TagStyle"/>
          <w:rtl/>
        </w:rPr>
        <w:t xml:space="preserve"> &lt;&lt; יור &gt;&gt;</w:t>
      </w:r>
      <w:r>
        <w:rPr>
          <w:rtl/>
        </w:rPr>
        <w:t xml:space="preserve"> </w:t>
      </w:r>
      <w:bookmarkEnd w:id="3255"/>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משה, משה, אני מבקש להפסיק. </w:t>
      </w:r>
    </w:p>
    <w:p w:rsidR="00A137FB" w:rsidRDefault="00A137FB" w:rsidP="00045B3C">
      <w:pPr>
        <w:rPr>
          <w:rtl/>
          <w:lang w:eastAsia="he-IL"/>
        </w:rPr>
      </w:pPr>
    </w:p>
    <w:p w:rsidR="00A137FB" w:rsidRDefault="00A137FB" w:rsidP="00045B3C">
      <w:pPr>
        <w:pStyle w:val="af5"/>
        <w:keepNext/>
        <w:rPr>
          <w:rtl/>
        </w:rPr>
      </w:pPr>
      <w:bookmarkStart w:id="3256" w:name="ET_interruption_6357_62"/>
      <w:r w:rsidRPr="00CF5D1D">
        <w:rPr>
          <w:rStyle w:val="TagStyle"/>
          <w:rtl/>
        </w:rPr>
        <w:t xml:space="preserve"> &lt;&lt; קריאה &gt;&gt; </w:t>
      </w:r>
      <w:r>
        <w:rPr>
          <w:rtl/>
        </w:rPr>
        <w:t>משה סעדה (הליכוד):</w:t>
      </w:r>
      <w:r w:rsidRPr="00CF5D1D">
        <w:rPr>
          <w:rStyle w:val="TagStyle"/>
          <w:rtl/>
        </w:rPr>
        <w:t xml:space="preserve"> &lt;&lt; קריאה &gt;&gt;</w:t>
      </w:r>
      <w:r>
        <w:rPr>
          <w:rtl/>
        </w:rPr>
        <w:t xml:space="preserve"> </w:t>
      </w:r>
      <w:bookmarkEnd w:id="3256"/>
    </w:p>
    <w:p w:rsidR="00A137FB" w:rsidRDefault="00A137FB" w:rsidP="00045B3C">
      <w:pPr>
        <w:rPr>
          <w:rtl/>
          <w:lang w:eastAsia="he-IL"/>
        </w:rPr>
      </w:pPr>
    </w:p>
    <w:p w:rsidR="00A137FB" w:rsidRDefault="00A137FB" w:rsidP="00045B3C">
      <w:pPr>
        <w:rPr>
          <w:rtl/>
          <w:lang w:eastAsia="he-IL"/>
        </w:rPr>
      </w:pPr>
      <w:bookmarkStart w:id="3257" w:name="_ETM_Q11_315000"/>
      <w:bookmarkEnd w:id="3257"/>
      <w:r>
        <w:rPr>
          <w:rFonts w:hint="cs"/>
          <w:rtl/>
          <w:lang w:eastAsia="he-IL"/>
        </w:rPr>
        <w:t>ממש בושה וחרפה.</w:t>
      </w:r>
    </w:p>
    <w:p w:rsidR="00A137FB" w:rsidRDefault="00A137FB" w:rsidP="00045B3C">
      <w:pPr>
        <w:rPr>
          <w:rtl/>
          <w:lang w:eastAsia="he-IL"/>
        </w:rPr>
      </w:pPr>
    </w:p>
    <w:p w:rsidR="00A137FB" w:rsidRDefault="00A137FB" w:rsidP="00045B3C">
      <w:pPr>
        <w:pStyle w:val="af6"/>
        <w:keepNext/>
        <w:rPr>
          <w:rtl/>
        </w:rPr>
      </w:pPr>
      <w:bookmarkStart w:id="3258" w:name="ET_yor_6490_63"/>
      <w:r w:rsidRPr="00CF5D1D">
        <w:rPr>
          <w:rStyle w:val="TagStyle"/>
          <w:rtl/>
        </w:rPr>
        <w:t xml:space="preserve"> &lt;&lt; יור &gt;&gt; </w:t>
      </w:r>
      <w:r>
        <w:rPr>
          <w:rtl/>
        </w:rPr>
        <w:t>היו"ר ניסים ואטורי:</w:t>
      </w:r>
      <w:r w:rsidRPr="00CF5D1D">
        <w:rPr>
          <w:rStyle w:val="TagStyle"/>
          <w:rtl/>
        </w:rPr>
        <w:t xml:space="preserve"> &lt;&lt; יור &gt;&gt;</w:t>
      </w:r>
      <w:r>
        <w:rPr>
          <w:rtl/>
        </w:rPr>
        <w:t xml:space="preserve"> </w:t>
      </w:r>
      <w:bookmarkEnd w:id="3258"/>
    </w:p>
    <w:p w:rsidR="00A137FB" w:rsidRDefault="00A137FB" w:rsidP="00045B3C">
      <w:pPr>
        <w:rPr>
          <w:rtl/>
          <w:lang w:eastAsia="he-IL"/>
        </w:rPr>
      </w:pPr>
    </w:p>
    <w:p w:rsidR="00A137FB" w:rsidRDefault="00A137FB" w:rsidP="00045B3C">
      <w:pPr>
        <w:rPr>
          <w:rtl/>
          <w:lang w:eastAsia="he-IL"/>
        </w:rPr>
      </w:pPr>
      <w:r>
        <w:rPr>
          <w:rFonts w:hint="cs"/>
          <w:rtl/>
          <w:lang w:eastAsia="he-IL"/>
        </w:rPr>
        <w:t>אבקש לא להפריע, חבר הכנסת סעדה. תודה.</w:t>
      </w:r>
    </w:p>
    <w:p w:rsidR="00A137FB" w:rsidRDefault="00A137FB" w:rsidP="00045B3C">
      <w:pPr>
        <w:rPr>
          <w:rtl/>
          <w:lang w:eastAsia="he-IL"/>
        </w:rPr>
      </w:pPr>
    </w:p>
    <w:p w:rsidR="00A137FB" w:rsidRDefault="00A137FB" w:rsidP="00045B3C">
      <w:pPr>
        <w:pStyle w:val="af5"/>
        <w:keepNext/>
        <w:rPr>
          <w:rtl/>
        </w:rPr>
      </w:pPr>
      <w:bookmarkStart w:id="3259" w:name="ET_interruption_קריאה_103"/>
      <w:r w:rsidRPr="004C3D70">
        <w:rPr>
          <w:rStyle w:val="TagStyle"/>
          <w:rtl/>
        </w:rPr>
        <w:t xml:space="preserve"> &lt;&lt; קריאה &gt;&gt; </w:t>
      </w:r>
      <w:r>
        <w:rPr>
          <w:rtl/>
        </w:rPr>
        <w:t>קריאה:</w:t>
      </w:r>
      <w:r w:rsidRPr="004C3D70">
        <w:rPr>
          <w:rStyle w:val="TagStyle"/>
          <w:rtl/>
        </w:rPr>
        <w:t xml:space="preserve"> &lt;&lt; קריאה &gt;&gt;</w:t>
      </w:r>
      <w:r>
        <w:rPr>
          <w:rtl/>
        </w:rPr>
        <w:t xml:space="preserve"> </w:t>
      </w:r>
      <w:bookmarkEnd w:id="3259"/>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הוא </w:t>
      </w:r>
      <w:bookmarkStart w:id="3260" w:name="_ETM_Q11_317000"/>
      <w:bookmarkEnd w:id="3260"/>
      <w:r>
        <w:rPr>
          <w:rFonts w:hint="cs"/>
          <w:rtl/>
          <w:lang w:eastAsia="he-IL"/>
        </w:rPr>
        <w:t>לא נותן לו לדבר. מה זה?</w:t>
      </w:r>
    </w:p>
    <w:p w:rsidR="00A137FB" w:rsidRPr="004C3D70" w:rsidRDefault="00A137FB" w:rsidP="00045B3C">
      <w:pPr>
        <w:rPr>
          <w:rtl/>
          <w:lang w:eastAsia="he-IL"/>
        </w:rPr>
      </w:pPr>
      <w:bookmarkStart w:id="3261" w:name="_ETM_Q11_318000"/>
      <w:bookmarkEnd w:id="3261"/>
    </w:p>
    <w:p w:rsidR="00A137FB" w:rsidRDefault="00A137FB" w:rsidP="00045B3C">
      <w:pPr>
        <w:pStyle w:val="af5"/>
        <w:keepNext/>
        <w:rPr>
          <w:rtl/>
        </w:rPr>
      </w:pPr>
      <w:bookmarkStart w:id="3262" w:name="ET_interruption_קריאות_102"/>
      <w:r w:rsidRPr="004C3D70">
        <w:rPr>
          <w:rStyle w:val="TagStyle"/>
          <w:rtl/>
        </w:rPr>
        <w:t xml:space="preserve"> &lt;&lt; קריאה &gt;&gt; </w:t>
      </w:r>
      <w:r>
        <w:rPr>
          <w:rtl/>
        </w:rPr>
        <w:t>קריאות:</w:t>
      </w:r>
      <w:r w:rsidRPr="004C3D70">
        <w:rPr>
          <w:rStyle w:val="TagStyle"/>
          <w:rtl/>
        </w:rPr>
        <w:t xml:space="preserve"> &lt;&lt; קריאה &gt;&gt;</w:t>
      </w:r>
      <w:r>
        <w:rPr>
          <w:rtl/>
        </w:rPr>
        <w:t xml:space="preserve"> </w:t>
      </w:r>
      <w:bookmarkEnd w:id="3262"/>
    </w:p>
    <w:p w:rsidR="00A137FB" w:rsidRDefault="00A137FB" w:rsidP="00045B3C">
      <w:pPr>
        <w:rPr>
          <w:rtl/>
          <w:lang w:eastAsia="he-IL"/>
        </w:rPr>
      </w:pPr>
    </w:p>
    <w:p w:rsidR="00A137FB" w:rsidRDefault="00722A48" w:rsidP="00045B3C">
      <w:pPr>
        <w:rPr>
          <w:rtl/>
          <w:lang w:eastAsia="he-IL"/>
        </w:rPr>
      </w:pPr>
      <w:bookmarkStart w:id="3263" w:name="_ETM_Q11_321000"/>
      <w:bookmarkEnd w:id="3263"/>
      <w:r>
        <w:rPr>
          <w:rFonts w:hint="cs"/>
          <w:rtl/>
          <w:lang w:eastAsia="he-IL"/>
        </w:rPr>
        <w:t>– – –</w:t>
      </w:r>
    </w:p>
    <w:p w:rsidR="00A137FB" w:rsidRPr="004C3D70" w:rsidRDefault="00A137FB" w:rsidP="00045B3C">
      <w:pPr>
        <w:rPr>
          <w:rtl/>
          <w:lang w:eastAsia="he-IL"/>
        </w:rPr>
      </w:pPr>
    </w:p>
    <w:p w:rsidR="00A137FB" w:rsidRPr="00B03D8B" w:rsidRDefault="00A137FB" w:rsidP="00045B3C">
      <w:pPr>
        <w:pStyle w:val="af5"/>
        <w:keepNext/>
        <w:rPr>
          <w:color w:val="010000"/>
          <w:bdr w:val="single" w:sz="4" w:space="0" w:color="FF66FF"/>
          <w:rtl/>
        </w:rPr>
      </w:pPr>
      <w:bookmarkStart w:id="3264" w:name="ET_interruption_6361_55"/>
      <w:r w:rsidRPr="0093122B">
        <w:rPr>
          <w:rStyle w:val="TagStyle"/>
          <w:rtl/>
        </w:rPr>
        <w:t xml:space="preserve">&lt;&lt; קריאה &gt;&gt; </w:t>
      </w:r>
      <w:r>
        <w:rPr>
          <w:rtl/>
        </w:rPr>
        <w:t>נאור שירי (יש עתיד):</w:t>
      </w:r>
      <w:r w:rsidRPr="0093122B">
        <w:rPr>
          <w:rStyle w:val="TagStyle"/>
          <w:rtl/>
        </w:rPr>
        <w:t xml:space="preserve"> &lt;&lt; קריאה &gt;&gt;</w:t>
      </w:r>
      <w:r>
        <w:rPr>
          <w:rtl/>
        </w:rPr>
        <w:t xml:space="preserve"> </w:t>
      </w:r>
      <w:bookmarkEnd w:id="3264"/>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אין קריאות לסדר? אין </w:t>
      </w:r>
      <w:bookmarkStart w:id="3265" w:name="_ETM_Q11_319000"/>
      <w:bookmarkEnd w:id="3265"/>
      <w:r>
        <w:rPr>
          <w:rFonts w:hint="cs"/>
          <w:rtl/>
          <w:lang w:eastAsia="he-IL"/>
        </w:rPr>
        <w:t xml:space="preserve">קריאות לסדר, אתה שם לב? נאום שלם ואין קריאות לסדר. </w:t>
      </w:r>
    </w:p>
    <w:p w:rsidR="00A137FB" w:rsidRDefault="00A137FB" w:rsidP="00045B3C">
      <w:pPr>
        <w:rPr>
          <w:rtl/>
          <w:lang w:eastAsia="he-IL"/>
        </w:rPr>
      </w:pPr>
      <w:bookmarkStart w:id="3266" w:name="_ETM_Q11_320000"/>
      <w:bookmarkEnd w:id="3266"/>
    </w:p>
    <w:p w:rsidR="00A137FB" w:rsidRDefault="00A137FB" w:rsidP="00045B3C">
      <w:pPr>
        <w:pStyle w:val="af5"/>
        <w:keepNext/>
        <w:rPr>
          <w:rtl/>
        </w:rPr>
      </w:pPr>
      <w:bookmarkStart w:id="3267" w:name="ET_interruption_6357_64"/>
      <w:r w:rsidRPr="00B03D8B">
        <w:rPr>
          <w:rStyle w:val="TagStyle"/>
          <w:rtl/>
        </w:rPr>
        <w:t xml:space="preserve"> &lt;&lt; קריאה &gt;&gt; </w:t>
      </w:r>
      <w:r>
        <w:rPr>
          <w:rtl/>
        </w:rPr>
        <w:t>משה סעדה (הליכוד):</w:t>
      </w:r>
      <w:r w:rsidRPr="00B03D8B">
        <w:rPr>
          <w:rStyle w:val="TagStyle"/>
          <w:rtl/>
        </w:rPr>
        <w:t xml:space="preserve"> &lt;&lt; קריאה &gt;&gt;</w:t>
      </w:r>
      <w:r>
        <w:rPr>
          <w:rtl/>
        </w:rPr>
        <w:t xml:space="preserve"> </w:t>
      </w:r>
      <w:bookmarkEnd w:id="3267"/>
    </w:p>
    <w:p w:rsidR="00A137FB" w:rsidRDefault="00A137FB" w:rsidP="00722A48">
      <w:pPr>
        <w:rPr>
          <w:rtl/>
          <w:lang w:eastAsia="he-IL"/>
        </w:rPr>
      </w:pPr>
    </w:p>
    <w:p w:rsidR="00A137FB" w:rsidRDefault="00A137FB" w:rsidP="00C2369F">
      <w:pPr>
        <w:rPr>
          <w:rtl/>
          <w:lang w:eastAsia="he-IL"/>
        </w:rPr>
      </w:pPr>
      <w:r>
        <w:rPr>
          <w:rFonts w:hint="cs"/>
          <w:rtl/>
          <w:lang w:eastAsia="he-IL"/>
        </w:rPr>
        <w:t xml:space="preserve">קודם כול, הוא צודק שהוא </w:t>
      </w:r>
      <w:bookmarkStart w:id="3268" w:name="_ETM_Q11_322000"/>
      <w:bookmarkEnd w:id="3268"/>
      <w:r>
        <w:rPr>
          <w:rFonts w:hint="cs"/>
          <w:rtl/>
          <w:lang w:eastAsia="he-IL"/>
        </w:rPr>
        <w:t>מתבייש בהצבעה שלו. הוא מבין את הבושה, מרכין ראש</w:t>
      </w:r>
      <w:r w:rsidR="00C2369F">
        <w:rPr>
          <w:rFonts w:hint="cs"/>
          <w:rtl/>
          <w:lang w:eastAsia="he-IL"/>
        </w:rPr>
        <w:t>.</w:t>
      </w:r>
      <w:r>
        <w:rPr>
          <w:rFonts w:hint="cs"/>
          <w:rtl/>
          <w:lang w:eastAsia="he-IL"/>
        </w:rPr>
        <w:t xml:space="preserve"> הוא </w:t>
      </w:r>
      <w:bookmarkStart w:id="3269" w:name="_ETM_Q11_332602"/>
      <w:bookmarkEnd w:id="3269"/>
      <w:r>
        <w:rPr>
          <w:rFonts w:hint="cs"/>
          <w:rtl/>
          <w:lang w:eastAsia="he-IL"/>
        </w:rPr>
        <w:t xml:space="preserve">צודק </w:t>
      </w:r>
      <w:r w:rsidR="00722A48">
        <w:rPr>
          <w:rFonts w:hint="cs"/>
          <w:rtl/>
          <w:lang w:eastAsia="he-IL"/>
        </w:rPr>
        <w:t>– – –</w:t>
      </w:r>
      <w:r>
        <w:rPr>
          <w:rFonts w:hint="cs"/>
          <w:rtl/>
          <w:lang w:eastAsia="he-IL"/>
        </w:rPr>
        <w:t xml:space="preserve"> </w:t>
      </w:r>
      <w:bookmarkStart w:id="3270" w:name="_ETM_Q11_326000"/>
      <w:bookmarkEnd w:id="3270"/>
    </w:p>
    <w:p w:rsidR="00A137FB" w:rsidRDefault="00A137FB" w:rsidP="00045B3C">
      <w:pPr>
        <w:rPr>
          <w:rtl/>
          <w:lang w:eastAsia="he-IL"/>
        </w:rPr>
      </w:pPr>
    </w:p>
    <w:p w:rsidR="00A137FB" w:rsidRDefault="00A137FB" w:rsidP="00045B3C">
      <w:pPr>
        <w:pStyle w:val="af6"/>
        <w:keepNext/>
        <w:rPr>
          <w:rtl/>
        </w:rPr>
      </w:pPr>
      <w:bookmarkStart w:id="3271" w:name="_ETM_Q11_327000"/>
      <w:bookmarkStart w:id="3272" w:name="ET_yor_6490_66"/>
      <w:bookmarkEnd w:id="3271"/>
      <w:r w:rsidRPr="00606ABD">
        <w:rPr>
          <w:rStyle w:val="TagStyle"/>
          <w:rtl/>
        </w:rPr>
        <w:t xml:space="preserve"> &lt;&lt; יור &gt;&gt; </w:t>
      </w:r>
      <w:r>
        <w:rPr>
          <w:rtl/>
        </w:rPr>
        <w:t>היו"ר ניסים ואטורי:</w:t>
      </w:r>
      <w:r w:rsidRPr="00606ABD">
        <w:rPr>
          <w:rStyle w:val="TagStyle"/>
          <w:rtl/>
        </w:rPr>
        <w:t xml:space="preserve"> &lt;&lt; יור &gt;&gt;</w:t>
      </w:r>
      <w:r>
        <w:rPr>
          <w:rtl/>
        </w:rPr>
        <w:t xml:space="preserve"> </w:t>
      </w:r>
      <w:bookmarkEnd w:id="3272"/>
    </w:p>
    <w:p w:rsidR="00A137FB" w:rsidRDefault="00A137FB" w:rsidP="00045B3C">
      <w:pPr>
        <w:rPr>
          <w:rtl/>
          <w:lang w:eastAsia="he-IL"/>
        </w:rPr>
      </w:pPr>
    </w:p>
    <w:p w:rsidR="00A137FB" w:rsidRDefault="00A137FB" w:rsidP="00045B3C">
      <w:pPr>
        <w:rPr>
          <w:rtl/>
          <w:lang w:eastAsia="he-IL"/>
        </w:rPr>
      </w:pPr>
      <w:bookmarkStart w:id="3273" w:name="_ETM_Q11_330000"/>
      <w:bookmarkEnd w:id="3273"/>
      <w:r>
        <w:rPr>
          <w:rFonts w:hint="cs"/>
          <w:rtl/>
          <w:lang w:eastAsia="he-IL"/>
        </w:rPr>
        <w:t xml:space="preserve">חבר הכנסת משה סעדה, קריאה ראשונה. </w:t>
      </w:r>
      <w:bookmarkStart w:id="3274" w:name="_ETM_Q11_312000"/>
      <w:bookmarkStart w:id="3275" w:name="_ETM_Q11_314000"/>
      <w:bookmarkEnd w:id="3274"/>
      <w:bookmarkEnd w:id="3275"/>
      <w:r>
        <w:rPr>
          <w:rFonts w:hint="cs"/>
          <w:rtl/>
          <w:lang w:eastAsia="he-IL"/>
        </w:rPr>
        <w:t xml:space="preserve">די, נו, אתה מפריע. </w:t>
      </w:r>
    </w:p>
    <w:p w:rsidR="00A137FB"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גם הכבוד של החיילים מפריע לי.</w:t>
      </w:r>
    </w:p>
    <w:p w:rsidR="00A137FB" w:rsidRDefault="00A137FB" w:rsidP="00045B3C">
      <w:pPr>
        <w:rPr>
          <w:rtl/>
          <w:lang w:eastAsia="he-IL"/>
        </w:rPr>
      </w:pPr>
    </w:p>
    <w:p w:rsidR="00A137FB" w:rsidRDefault="00A137FB" w:rsidP="00045B3C">
      <w:pPr>
        <w:pStyle w:val="-"/>
        <w:keepNext/>
        <w:rPr>
          <w:rtl/>
        </w:rPr>
      </w:pPr>
      <w:bookmarkStart w:id="3276" w:name="ET_speakercontinue_5109_67"/>
      <w:r w:rsidRPr="007660C8">
        <w:rPr>
          <w:rStyle w:val="TagStyle"/>
          <w:rtl/>
        </w:rPr>
        <w:t xml:space="preserve"> &lt;&lt; דובר_המשך &gt;&gt; </w:t>
      </w:r>
      <w:r>
        <w:rPr>
          <w:rtl/>
        </w:rPr>
        <w:t>אלעזר שטרן (יש עתיד):</w:t>
      </w:r>
      <w:r w:rsidRPr="007660C8">
        <w:rPr>
          <w:rStyle w:val="TagStyle"/>
          <w:rtl/>
        </w:rPr>
        <w:t xml:space="preserve"> &lt;&lt; דובר_המשך &gt;&gt;</w:t>
      </w:r>
      <w:r>
        <w:rPr>
          <w:rtl/>
        </w:rPr>
        <w:t xml:space="preserve"> </w:t>
      </w:r>
      <w:bookmarkEnd w:id="3276"/>
    </w:p>
    <w:p w:rsidR="00A137FB" w:rsidRDefault="00A137FB" w:rsidP="00045B3C">
      <w:pPr>
        <w:rPr>
          <w:rtl/>
          <w:lang w:eastAsia="he-IL"/>
        </w:rPr>
      </w:pPr>
    </w:p>
    <w:p w:rsidR="00A137FB" w:rsidRDefault="00A137FB" w:rsidP="00045B3C">
      <w:pPr>
        <w:rPr>
          <w:rtl/>
          <w:lang w:eastAsia="he-IL"/>
        </w:rPr>
      </w:pPr>
      <w:bookmarkStart w:id="3277" w:name="_ETM_Q11_334000"/>
      <w:bookmarkEnd w:id="3277"/>
      <w:r>
        <w:rPr>
          <w:rFonts w:hint="cs"/>
          <w:rtl/>
          <w:lang w:eastAsia="he-IL"/>
        </w:rPr>
        <w:t>אולי תשתוק? אם היושב-ראש לא עושה את התפקיד שלו אני אעשה את זה. תתבייש.</w:t>
      </w:r>
    </w:p>
    <w:p w:rsidR="00A137FB" w:rsidRPr="007660C8" w:rsidRDefault="00A137FB" w:rsidP="00045B3C">
      <w:pPr>
        <w:rPr>
          <w:rtl/>
          <w:lang w:eastAsia="he-IL"/>
        </w:rPr>
      </w:pPr>
    </w:p>
    <w:p w:rsidR="00A137FB" w:rsidRDefault="00A137FB" w:rsidP="00045B3C">
      <w:pPr>
        <w:pStyle w:val="af5"/>
        <w:keepNext/>
        <w:rPr>
          <w:rtl/>
        </w:rPr>
      </w:pPr>
      <w:r w:rsidRPr="00AC5CB9">
        <w:rPr>
          <w:rStyle w:val="TagStyle"/>
          <w:rtl/>
        </w:rPr>
        <w:t xml:space="preserve">&lt;&lt; קריאה &gt;&gt; </w:t>
      </w:r>
      <w:r>
        <w:rPr>
          <w:rtl/>
        </w:rPr>
        <w:t>טלי גוטליב (הליכוד):</w:t>
      </w:r>
      <w:r w:rsidRPr="00AC5CB9">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איזה מזל שאתה </w:t>
      </w:r>
      <w:r w:rsidR="00722A48">
        <w:rPr>
          <w:rFonts w:hint="cs"/>
          <w:rtl/>
          <w:lang w:eastAsia="he-IL"/>
        </w:rPr>
        <w:t>– – –</w:t>
      </w:r>
      <w:r w:rsidRPr="002F00DE">
        <w:rPr>
          <w:rFonts w:hint="cs"/>
          <w:rtl/>
          <w:lang w:eastAsia="he-IL"/>
        </w:rPr>
        <w:t xml:space="preserve"> איזה מזל שאתה </w:t>
      </w:r>
      <w:r w:rsidR="00722A48">
        <w:rPr>
          <w:rFonts w:hint="cs"/>
          <w:rtl/>
          <w:lang w:eastAsia="he-IL"/>
        </w:rPr>
        <w:t>– – –</w:t>
      </w:r>
    </w:p>
    <w:p w:rsidR="00A137FB"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על עצמי לא הייתי מגן. על החיילים. על עצמי אני לא אגן.</w:t>
      </w:r>
    </w:p>
    <w:p w:rsidR="00A137FB" w:rsidRDefault="00A137FB" w:rsidP="00045B3C">
      <w:pPr>
        <w:rPr>
          <w:rtl/>
          <w:lang w:eastAsia="he-IL"/>
        </w:rPr>
      </w:pPr>
      <w:bookmarkStart w:id="3278" w:name="_ETM_Q11_337000"/>
      <w:bookmarkEnd w:id="3278"/>
    </w:p>
    <w:p w:rsidR="00A137FB" w:rsidRDefault="00A137FB" w:rsidP="00045B3C">
      <w:pPr>
        <w:pStyle w:val="-"/>
        <w:keepNext/>
        <w:rPr>
          <w:rtl/>
        </w:rPr>
      </w:pPr>
      <w:bookmarkStart w:id="3279" w:name="ET_speakercontinue_5109_68"/>
      <w:r w:rsidRPr="007660C8">
        <w:rPr>
          <w:rStyle w:val="TagStyle"/>
          <w:rtl/>
        </w:rPr>
        <w:t xml:space="preserve"> &lt;&lt; דובר_המשך &gt;&gt; </w:t>
      </w:r>
      <w:r>
        <w:rPr>
          <w:rtl/>
        </w:rPr>
        <w:t>אלעזר שטרן (יש עתיד):</w:t>
      </w:r>
      <w:r w:rsidRPr="007660C8">
        <w:rPr>
          <w:rStyle w:val="TagStyle"/>
          <w:rtl/>
        </w:rPr>
        <w:t xml:space="preserve"> &lt;&lt; דובר_המשך &gt;&gt;</w:t>
      </w:r>
      <w:r>
        <w:rPr>
          <w:rtl/>
        </w:rPr>
        <w:t xml:space="preserve"> </w:t>
      </w:r>
      <w:bookmarkEnd w:id="3279"/>
    </w:p>
    <w:p w:rsidR="00A137FB" w:rsidRDefault="00A137FB" w:rsidP="00722A48">
      <w:pPr>
        <w:rPr>
          <w:rtl/>
          <w:lang w:eastAsia="he-IL"/>
        </w:rPr>
      </w:pPr>
    </w:p>
    <w:p w:rsidR="00A137FB" w:rsidRDefault="00A137FB" w:rsidP="00045B3C">
      <w:pPr>
        <w:rPr>
          <w:rtl/>
          <w:lang w:eastAsia="he-IL"/>
        </w:rPr>
      </w:pPr>
      <w:bookmarkStart w:id="3280" w:name="_ETM_Q11_338000"/>
      <w:bookmarkEnd w:id="3280"/>
      <w:r>
        <w:rPr>
          <w:rFonts w:hint="cs"/>
          <w:rtl/>
          <w:lang w:eastAsia="he-IL"/>
        </w:rPr>
        <w:t>תתבייש. תתבייש.</w:t>
      </w:r>
    </w:p>
    <w:p w:rsidR="00A137FB" w:rsidRDefault="00A137FB" w:rsidP="00045B3C">
      <w:pPr>
        <w:rPr>
          <w:rtl/>
          <w:lang w:eastAsia="he-IL"/>
        </w:rPr>
      </w:pPr>
    </w:p>
    <w:p w:rsidR="00A137FB" w:rsidRDefault="00A137FB" w:rsidP="00045B3C">
      <w:pPr>
        <w:pStyle w:val="af5"/>
        <w:keepNext/>
        <w:rPr>
          <w:rtl/>
        </w:rPr>
      </w:pPr>
      <w:bookmarkStart w:id="3281" w:name="ET_interruption_6357_69"/>
      <w:r w:rsidRPr="00077F02">
        <w:rPr>
          <w:rStyle w:val="TagStyle"/>
          <w:rtl/>
        </w:rPr>
        <w:t xml:space="preserve"> &lt;&lt; קריאה &gt;&gt; </w:t>
      </w:r>
      <w:r>
        <w:rPr>
          <w:rtl/>
        </w:rPr>
        <w:t>משה סעדה (הליכוד):</w:t>
      </w:r>
      <w:r w:rsidRPr="00077F02">
        <w:rPr>
          <w:rStyle w:val="TagStyle"/>
          <w:rtl/>
        </w:rPr>
        <w:t xml:space="preserve"> &lt;&lt; קריאה &gt;&gt;</w:t>
      </w:r>
      <w:r>
        <w:rPr>
          <w:rtl/>
        </w:rPr>
        <w:t xml:space="preserve"> </w:t>
      </w:r>
      <w:bookmarkEnd w:id="3281"/>
    </w:p>
    <w:p w:rsidR="00A137FB" w:rsidRDefault="00A137FB" w:rsidP="00045B3C">
      <w:pPr>
        <w:rPr>
          <w:rtl/>
          <w:lang w:eastAsia="he-IL"/>
        </w:rPr>
      </w:pPr>
    </w:p>
    <w:p w:rsidR="00A137FB" w:rsidRDefault="00A137FB" w:rsidP="00045B3C">
      <w:pPr>
        <w:rPr>
          <w:rtl/>
          <w:lang w:eastAsia="he-IL"/>
        </w:rPr>
      </w:pPr>
      <w:bookmarkStart w:id="3282" w:name="_ETM_Q11_342000"/>
      <w:bookmarkEnd w:id="3282"/>
      <w:r>
        <w:rPr>
          <w:rFonts w:hint="cs"/>
          <w:rtl/>
          <w:lang w:eastAsia="he-IL"/>
        </w:rPr>
        <w:t xml:space="preserve">על החיילים אני אגן. </w:t>
      </w:r>
      <w:bookmarkStart w:id="3283" w:name="_ETM_Q11_343000"/>
      <w:bookmarkEnd w:id="3283"/>
      <w:r>
        <w:rPr>
          <w:rFonts w:hint="cs"/>
          <w:rtl/>
          <w:lang w:eastAsia="he-IL"/>
        </w:rPr>
        <w:t>על עצמי אני לא אגן.</w:t>
      </w:r>
    </w:p>
    <w:p w:rsidR="00A137FB" w:rsidRPr="00077F02" w:rsidRDefault="00A137FB" w:rsidP="00045B3C">
      <w:pPr>
        <w:rPr>
          <w:rtl/>
          <w:lang w:eastAsia="he-IL"/>
        </w:rPr>
      </w:pPr>
      <w:bookmarkStart w:id="3284" w:name="_ETM_Q11_340000"/>
      <w:bookmarkEnd w:id="3284"/>
    </w:p>
    <w:p w:rsidR="00A137FB" w:rsidRDefault="00A137FB" w:rsidP="00045B3C">
      <w:pPr>
        <w:pStyle w:val="-"/>
        <w:keepNext/>
        <w:rPr>
          <w:rtl/>
        </w:rPr>
      </w:pPr>
      <w:bookmarkStart w:id="3285" w:name="ET_speakercontinue_5109_8"/>
      <w:r w:rsidRPr="00F14EBB">
        <w:rPr>
          <w:rStyle w:val="TagStyle"/>
          <w:rtl/>
        </w:rPr>
        <w:t xml:space="preserve"> &lt;&lt; דובר_המשך &gt;&gt; </w:t>
      </w:r>
      <w:r>
        <w:rPr>
          <w:rtl/>
        </w:rPr>
        <w:t>אלעזר שטרן (יש עתיד):</w:t>
      </w:r>
      <w:r w:rsidRPr="00F14EBB">
        <w:rPr>
          <w:rStyle w:val="TagStyle"/>
          <w:rtl/>
        </w:rPr>
        <w:t xml:space="preserve"> &lt;&lt; דובר_המשך &gt;&gt;</w:t>
      </w:r>
      <w:r>
        <w:rPr>
          <w:rtl/>
        </w:rPr>
        <w:t xml:space="preserve"> </w:t>
      </w:r>
      <w:bookmarkEnd w:id="3285"/>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אני לא התביישתי בהצבעה, אני עמדתי פה. </w:t>
      </w:r>
      <w:bookmarkStart w:id="3286" w:name="_ETM_Q11_349000"/>
      <w:bookmarkEnd w:id="3286"/>
      <w:r>
        <w:rPr>
          <w:rFonts w:hint="cs"/>
          <w:rtl/>
          <w:lang w:eastAsia="he-IL"/>
        </w:rPr>
        <w:t xml:space="preserve">אני עמדתי פה. עמדתי פה, לפני שקראתי את יהודה יפרח, ואמרתי שהתרגיל הצבוע שלכם, </w:t>
      </w:r>
      <w:bookmarkStart w:id="3287" w:name="_ETM_Q11_352000"/>
      <w:bookmarkEnd w:id="3287"/>
      <w:r>
        <w:rPr>
          <w:rFonts w:hint="cs"/>
          <w:rtl/>
          <w:lang w:eastAsia="he-IL"/>
        </w:rPr>
        <w:t xml:space="preserve">הפופוליזם הזול </w:t>
      </w:r>
      <w:r w:rsidR="00722A48">
        <w:rPr>
          <w:rFonts w:hint="cs"/>
          <w:rtl/>
          <w:lang w:eastAsia="he-IL"/>
        </w:rPr>
        <w:t>– –</w:t>
      </w:r>
    </w:p>
    <w:p w:rsidR="00A137FB" w:rsidRDefault="00A137FB" w:rsidP="00045B3C">
      <w:pPr>
        <w:rPr>
          <w:rtl/>
          <w:lang w:eastAsia="he-IL"/>
        </w:rPr>
      </w:pPr>
    </w:p>
    <w:p w:rsidR="00A137FB" w:rsidRDefault="00A137FB" w:rsidP="00045B3C">
      <w:pPr>
        <w:pStyle w:val="af5"/>
        <w:keepNext/>
        <w:rPr>
          <w:rtl/>
        </w:rPr>
      </w:pPr>
      <w:bookmarkStart w:id="3288" w:name="ET_interruption_6345_70"/>
      <w:r w:rsidRPr="00150802">
        <w:rPr>
          <w:rStyle w:val="TagStyle"/>
          <w:rtl/>
        </w:rPr>
        <w:t xml:space="preserve"> &lt;&lt; קריאה &gt;&gt; </w:t>
      </w:r>
      <w:r>
        <w:rPr>
          <w:rtl/>
        </w:rPr>
        <w:t>טלי גוטליב (הליכוד):</w:t>
      </w:r>
      <w:r w:rsidRPr="00150802">
        <w:rPr>
          <w:rStyle w:val="TagStyle"/>
          <w:rtl/>
        </w:rPr>
        <w:t xml:space="preserve"> &lt;&lt; קריאה &gt;&gt;</w:t>
      </w:r>
      <w:r>
        <w:rPr>
          <w:rtl/>
        </w:rPr>
        <w:t xml:space="preserve"> </w:t>
      </w:r>
      <w:bookmarkEnd w:id="3288"/>
    </w:p>
    <w:p w:rsidR="00A137FB" w:rsidRDefault="00A137FB" w:rsidP="00045B3C">
      <w:pPr>
        <w:rPr>
          <w:rtl/>
          <w:lang w:eastAsia="he-IL"/>
        </w:rPr>
      </w:pPr>
    </w:p>
    <w:p w:rsidR="00A137FB" w:rsidRDefault="00A137FB" w:rsidP="00045B3C">
      <w:pPr>
        <w:rPr>
          <w:rtl/>
          <w:lang w:eastAsia="he-IL"/>
        </w:rPr>
      </w:pPr>
      <w:r w:rsidRPr="00400398">
        <w:rPr>
          <w:rFonts w:hint="cs"/>
          <w:rtl/>
          <w:lang w:eastAsia="he-IL"/>
        </w:rPr>
        <w:t xml:space="preserve">שוביניסט </w:t>
      </w:r>
      <w:r w:rsidR="00722A48">
        <w:rPr>
          <w:rFonts w:hint="cs"/>
          <w:rtl/>
          <w:lang w:eastAsia="he-IL"/>
        </w:rPr>
        <w:t>– – –</w:t>
      </w:r>
      <w:r w:rsidRPr="00400398">
        <w:rPr>
          <w:rFonts w:hint="cs"/>
          <w:rtl/>
          <w:lang w:eastAsia="he-IL"/>
        </w:rPr>
        <w:t xml:space="preserve"> מיזוגן</w:t>
      </w:r>
      <w:r>
        <w:rPr>
          <w:rFonts w:hint="cs"/>
          <w:rtl/>
          <w:lang w:eastAsia="he-IL"/>
        </w:rPr>
        <w:t>.</w:t>
      </w:r>
    </w:p>
    <w:p w:rsidR="00A137FB" w:rsidRDefault="00A137FB" w:rsidP="00045B3C">
      <w:pPr>
        <w:rPr>
          <w:rtl/>
          <w:lang w:eastAsia="he-IL"/>
        </w:rPr>
      </w:pPr>
    </w:p>
    <w:p w:rsidR="00A137FB" w:rsidRDefault="00A137FB" w:rsidP="00045B3C">
      <w:pPr>
        <w:pStyle w:val="-"/>
        <w:keepNext/>
        <w:rPr>
          <w:rtl/>
        </w:rPr>
      </w:pPr>
      <w:bookmarkStart w:id="3289" w:name="ET_speakercontinue_5109_71"/>
      <w:r w:rsidRPr="00150802">
        <w:rPr>
          <w:rStyle w:val="TagStyle"/>
          <w:rtl/>
        </w:rPr>
        <w:t xml:space="preserve"> &lt;&lt; דובר_המשך &gt;&gt; </w:t>
      </w:r>
      <w:r>
        <w:rPr>
          <w:rtl/>
        </w:rPr>
        <w:t>אלעזר שטרן (יש עתיד):</w:t>
      </w:r>
      <w:r w:rsidRPr="00150802">
        <w:rPr>
          <w:rStyle w:val="TagStyle"/>
          <w:rtl/>
        </w:rPr>
        <w:t xml:space="preserve"> &lt;&lt; דובר_המשך &gt;&gt;</w:t>
      </w:r>
      <w:r>
        <w:rPr>
          <w:rtl/>
        </w:rPr>
        <w:t xml:space="preserve"> </w:t>
      </w:r>
      <w:bookmarkEnd w:id="3289"/>
    </w:p>
    <w:p w:rsidR="00A137FB" w:rsidRDefault="00A137FB" w:rsidP="00045B3C">
      <w:pPr>
        <w:rPr>
          <w:rtl/>
          <w:lang w:eastAsia="he-IL"/>
        </w:rPr>
      </w:pPr>
    </w:p>
    <w:p w:rsidR="00A137FB" w:rsidRDefault="00722A48" w:rsidP="00045B3C">
      <w:pPr>
        <w:rPr>
          <w:rtl/>
          <w:lang w:eastAsia="he-IL"/>
        </w:rPr>
      </w:pPr>
      <w:bookmarkStart w:id="3290" w:name="_ETM_Q11_354000"/>
      <w:bookmarkEnd w:id="3290"/>
      <w:r>
        <w:rPr>
          <w:rFonts w:hint="cs"/>
          <w:rtl/>
          <w:lang w:eastAsia="he-IL"/>
        </w:rPr>
        <w:t>– –</w:t>
      </w:r>
      <w:r w:rsidR="00A137FB">
        <w:rPr>
          <w:rFonts w:hint="cs"/>
          <w:rtl/>
          <w:lang w:eastAsia="he-IL"/>
        </w:rPr>
        <w:t xml:space="preserve"> ההתגוללות על </w:t>
      </w:r>
      <w:bookmarkStart w:id="3291" w:name="_ETM_Q11_356000"/>
      <w:bookmarkEnd w:id="3291"/>
      <w:r w:rsidR="00A137FB">
        <w:rPr>
          <w:rFonts w:hint="cs"/>
          <w:rtl/>
          <w:lang w:eastAsia="he-IL"/>
        </w:rPr>
        <w:t xml:space="preserve">בית המשפט העליון </w:t>
      </w:r>
      <w:r>
        <w:rPr>
          <w:rFonts w:hint="cs"/>
          <w:rtl/>
          <w:lang w:eastAsia="he-IL"/>
        </w:rPr>
        <w:t>– –</w:t>
      </w:r>
      <w:r w:rsidR="00A137FB">
        <w:rPr>
          <w:rFonts w:hint="cs"/>
          <w:rtl/>
          <w:lang w:eastAsia="he-IL"/>
        </w:rPr>
        <w:t xml:space="preserve"> </w:t>
      </w:r>
    </w:p>
    <w:p w:rsidR="00A137FB" w:rsidRDefault="00A137FB" w:rsidP="00045B3C">
      <w:pPr>
        <w:rPr>
          <w:rtl/>
          <w:lang w:eastAsia="he-IL"/>
        </w:rPr>
      </w:pPr>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איזה בית משפט עליון? על האיש הזה הגנת. </w:t>
      </w:r>
      <w:bookmarkStart w:id="3292" w:name="_ETM_Q11_359000"/>
      <w:bookmarkEnd w:id="3292"/>
      <w:r>
        <w:rPr>
          <w:rFonts w:hint="cs"/>
          <w:rtl/>
          <w:lang w:eastAsia="he-IL"/>
        </w:rPr>
        <w:t xml:space="preserve">על האיש הזה, לא על בית משפט. </w:t>
      </w:r>
    </w:p>
    <w:p w:rsidR="00A137FB" w:rsidRDefault="00A137FB" w:rsidP="00045B3C">
      <w:pPr>
        <w:rPr>
          <w:rtl/>
          <w:lang w:eastAsia="he-IL"/>
        </w:rPr>
      </w:pPr>
    </w:p>
    <w:p w:rsidR="00A137FB" w:rsidRDefault="00A137FB" w:rsidP="00045B3C">
      <w:pPr>
        <w:pStyle w:val="-"/>
        <w:keepNext/>
        <w:rPr>
          <w:rtl/>
        </w:rPr>
      </w:pPr>
      <w:bookmarkStart w:id="3293" w:name="ET_speakercontinue_5109_73"/>
      <w:r w:rsidRPr="00150802">
        <w:rPr>
          <w:rStyle w:val="TagStyle"/>
          <w:rtl/>
        </w:rPr>
        <w:t xml:space="preserve"> &lt;&lt; דובר_המשך &gt;&gt; </w:t>
      </w:r>
      <w:r>
        <w:rPr>
          <w:rtl/>
        </w:rPr>
        <w:t>אלעזר שטרן (יש עתיד):</w:t>
      </w:r>
      <w:r w:rsidRPr="00150802">
        <w:rPr>
          <w:rStyle w:val="TagStyle"/>
          <w:rtl/>
        </w:rPr>
        <w:t xml:space="preserve"> &lt;&lt; דובר_המשך &gt;&gt;</w:t>
      </w:r>
      <w:r>
        <w:rPr>
          <w:rtl/>
        </w:rPr>
        <w:t xml:space="preserve"> </w:t>
      </w:r>
      <w:bookmarkEnd w:id="3293"/>
    </w:p>
    <w:p w:rsidR="00A137FB" w:rsidRDefault="00A137FB" w:rsidP="00045B3C">
      <w:pPr>
        <w:rPr>
          <w:rtl/>
          <w:lang w:eastAsia="he-IL"/>
        </w:rPr>
      </w:pPr>
    </w:p>
    <w:p w:rsidR="00A137FB" w:rsidRDefault="00722A48" w:rsidP="00045B3C">
      <w:pPr>
        <w:rPr>
          <w:rtl/>
          <w:lang w:eastAsia="he-IL"/>
        </w:rPr>
      </w:pPr>
      <w:bookmarkStart w:id="3294" w:name="_ETM_Q11_358000"/>
      <w:bookmarkEnd w:id="3294"/>
      <w:r>
        <w:rPr>
          <w:rFonts w:hint="cs"/>
          <w:rtl/>
          <w:lang w:eastAsia="he-IL"/>
        </w:rPr>
        <w:t>– –</w:t>
      </w:r>
      <w:r w:rsidR="00A137FB">
        <w:rPr>
          <w:rFonts w:hint="cs"/>
          <w:rtl/>
          <w:lang w:eastAsia="he-IL"/>
        </w:rPr>
        <w:t xml:space="preserve"> אני לא אתן לזה יד. אל תלמד אותי ציונות. </w:t>
      </w:r>
    </w:p>
    <w:p w:rsidR="00A137FB" w:rsidRDefault="00A137FB" w:rsidP="00045B3C">
      <w:pPr>
        <w:rPr>
          <w:rtl/>
          <w:lang w:eastAsia="he-IL"/>
        </w:rPr>
      </w:pPr>
    </w:p>
    <w:p w:rsidR="00A137FB" w:rsidRDefault="00A137FB" w:rsidP="00045B3C">
      <w:pPr>
        <w:pStyle w:val="af6"/>
        <w:keepNext/>
        <w:rPr>
          <w:rtl/>
        </w:rPr>
      </w:pPr>
      <w:bookmarkStart w:id="3295" w:name="ET_yor_6490_74"/>
      <w:r w:rsidRPr="00150802">
        <w:rPr>
          <w:rStyle w:val="TagStyle"/>
          <w:rtl/>
        </w:rPr>
        <w:t xml:space="preserve"> &lt;&lt; יור &gt;&gt; </w:t>
      </w:r>
      <w:r>
        <w:rPr>
          <w:rtl/>
        </w:rPr>
        <w:t>היו"ר ניסים ואטורי:</w:t>
      </w:r>
      <w:r w:rsidRPr="00150802">
        <w:rPr>
          <w:rStyle w:val="TagStyle"/>
          <w:rtl/>
        </w:rPr>
        <w:t xml:space="preserve"> &lt;&lt; יור &gt;&gt;</w:t>
      </w:r>
      <w:r>
        <w:rPr>
          <w:rtl/>
        </w:rPr>
        <w:t xml:space="preserve"> </w:t>
      </w:r>
      <w:bookmarkEnd w:id="3295"/>
    </w:p>
    <w:p w:rsidR="00A137FB" w:rsidRDefault="00A137FB" w:rsidP="00722A48">
      <w:pPr>
        <w:rPr>
          <w:rtl/>
          <w:lang w:eastAsia="he-IL"/>
        </w:rPr>
      </w:pPr>
    </w:p>
    <w:p w:rsidR="00A137FB" w:rsidRDefault="00A137FB" w:rsidP="00045B3C">
      <w:pPr>
        <w:rPr>
          <w:rtl/>
          <w:lang w:eastAsia="he-IL"/>
        </w:rPr>
      </w:pPr>
      <w:r>
        <w:rPr>
          <w:rFonts w:hint="cs"/>
          <w:rtl/>
          <w:lang w:eastAsia="he-IL"/>
        </w:rPr>
        <w:t>חבר כנסת סעדה, די, נו, זה נאום שלו, לא שלך.</w:t>
      </w:r>
    </w:p>
    <w:p w:rsidR="00A137FB" w:rsidRDefault="00A137FB" w:rsidP="00045B3C">
      <w:pPr>
        <w:rPr>
          <w:rtl/>
          <w:lang w:eastAsia="he-IL"/>
        </w:rPr>
      </w:pPr>
    </w:p>
    <w:p w:rsidR="00A137FB" w:rsidRDefault="00A137FB" w:rsidP="00045B3C">
      <w:pPr>
        <w:pStyle w:val="af5"/>
        <w:keepNext/>
        <w:rPr>
          <w:rtl/>
        </w:rPr>
      </w:pPr>
      <w:bookmarkStart w:id="3296" w:name="ET_interruption_6357_77"/>
      <w:r w:rsidRPr="00150802">
        <w:rPr>
          <w:rStyle w:val="TagStyle"/>
          <w:rtl/>
        </w:rPr>
        <w:t xml:space="preserve"> &lt;&lt; קריאה &gt;&gt; </w:t>
      </w:r>
      <w:r>
        <w:rPr>
          <w:rtl/>
        </w:rPr>
        <w:t>משה סעדה (הליכוד):</w:t>
      </w:r>
      <w:r w:rsidRPr="00150802">
        <w:rPr>
          <w:rStyle w:val="TagStyle"/>
          <w:rtl/>
        </w:rPr>
        <w:t xml:space="preserve"> &lt;&lt; קריאה &gt;&gt;</w:t>
      </w:r>
      <w:r>
        <w:rPr>
          <w:rtl/>
        </w:rPr>
        <w:t xml:space="preserve"> </w:t>
      </w:r>
      <w:bookmarkEnd w:id="3296"/>
    </w:p>
    <w:p w:rsidR="00A137FB" w:rsidRDefault="00A137FB" w:rsidP="00045B3C">
      <w:pPr>
        <w:rPr>
          <w:rtl/>
          <w:lang w:eastAsia="he-IL"/>
        </w:rPr>
      </w:pPr>
    </w:p>
    <w:p w:rsidR="00A137FB" w:rsidRDefault="00A137FB" w:rsidP="00045B3C">
      <w:pPr>
        <w:rPr>
          <w:rtl/>
          <w:lang w:eastAsia="he-IL"/>
        </w:rPr>
      </w:pPr>
      <w:r>
        <w:rPr>
          <w:rFonts w:hint="cs"/>
          <w:rtl/>
          <w:lang w:eastAsia="he-IL"/>
        </w:rPr>
        <w:t>הוא פונה אליי.</w:t>
      </w:r>
    </w:p>
    <w:p w:rsidR="00A137FB" w:rsidRDefault="00A137FB" w:rsidP="00045B3C">
      <w:pPr>
        <w:rPr>
          <w:rtl/>
          <w:lang w:eastAsia="he-IL"/>
        </w:rPr>
      </w:pPr>
    </w:p>
    <w:p w:rsidR="00A137FB" w:rsidRDefault="00A137FB" w:rsidP="00045B3C">
      <w:pPr>
        <w:pStyle w:val="af6"/>
        <w:keepNext/>
        <w:rPr>
          <w:rtl/>
        </w:rPr>
      </w:pPr>
      <w:bookmarkStart w:id="3297" w:name="ET_yor_6490_78"/>
      <w:r w:rsidRPr="00150802">
        <w:rPr>
          <w:rStyle w:val="TagStyle"/>
          <w:rtl/>
        </w:rPr>
        <w:t xml:space="preserve"> &lt;&lt; יור &gt;&gt; </w:t>
      </w:r>
      <w:r>
        <w:rPr>
          <w:rtl/>
        </w:rPr>
        <w:t>היו"ר ניסים ואטורי:</w:t>
      </w:r>
      <w:r w:rsidRPr="00150802">
        <w:rPr>
          <w:rStyle w:val="TagStyle"/>
          <w:rtl/>
        </w:rPr>
        <w:t xml:space="preserve"> &lt;&lt; יור &gt;&gt;</w:t>
      </w:r>
      <w:r>
        <w:rPr>
          <w:rtl/>
        </w:rPr>
        <w:t xml:space="preserve"> </w:t>
      </w:r>
      <w:bookmarkEnd w:id="3297"/>
    </w:p>
    <w:p w:rsidR="00A137FB" w:rsidRDefault="00A137FB" w:rsidP="00045B3C">
      <w:pPr>
        <w:rPr>
          <w:rtl/>
          <w:lang w:eastAsia="he-IL"/>
        </w:rPr>
      </w:pPr>
    </w:p>
    <w:p w:rsidR="00A137FB" w:rsidRDefault="00A137FB" w:rsidP="00045B3C">
      <w:pPr>
        <w:rPr>
          <w:rtl/>
          <w:lang w:eastAsia="he-IL"/>
        </w:rPr>
      </w:pPr>
      <w:bookmarkStart w:id="3298" w:name="_ETM_Q11_363000"/>
      <w:bookmarkEnd w:id="3298"/>
      <w:r>
        <w:rPr>
          <w:rFonts w:hint="cs"/>
          <w:rtl/>
          <w:lang w:eastAsia="he-IL"/>
        </w:rPr>
        <w:t xml:space="preserve">תן לו, אבל, נו, </w:t>
      </w:r>
      <w:bookmarkStart w:id="3299" w:name="_ETM_Q11_365000"/>
      <w:bookmarkEnd w:id="3299"/>
      <w:r>
        <w:rPr>
          <w:rFonts w:hint="cs"/>
          <w:rtl/>
          <w:lang w:eastAsia="he-IL"/>
        </w:rPr>
        <w:t>באמת.</w:t>
      </w:r>
    </w:p>
    <w:p w:rsidR="00A137FB" w:rsidRDefault="00A137FB" w:rsidP="00045B3C">
      <w:pPr>
        <w:rPr>
          <w:rtl/>
          <w:lang w:eastAsia="he-IL"/>
        </w:rPr>
      </w:pPr>
    </w:p>
    <w:p w:rsidR="00A137FB" w:rsidRDefault="00A137FB" w:rsidP="00045B3C">
      <w:pPr>
        <w:pStyle w:val="af5"/>
        <w:keepNext/>
        <w:rPr>
          <w:rtl/>
        </w:rPr>
      </w:pPr>
      <w:bookmarkStart w:id="3300" w:name="ET_interruption_6357_80"/>
      <w:r w:rsidRPr="00150802">
        <w:rPr>
          <w:rStyle w:val="TagStyle"/>
          <w:rtl/>
        </w:rPr>
        <w:t xml:space="preserve"> &lt;&lt; קריאה &gt;&gt; </w:t>
      </w:r>
      <w:r>
        <w:rPr>
          <w:rtl/>
        </w:rPr>
        <w:t>משה סעדה (הליכוד):</w:t>
      </w:r>
      <w:r w:rsidRPr="00150802">
        <w:rPr>
          <w:rStyle w:val="TagStyle"/>
          <w:rtl/>
        </w:rPr>
        <w:t xml:space="preserve"> &lt;&lt; קריאה &gt;&gt;</w:t>
      </w:r>
      <w:r>
        <w:rPr>
          <w:rtl/>
        </w:rPr>
        <w:t xml:space="preserve"> </w:t>
      </w:r>
      <w:bookmarkEnd w:id="3300"/>
    </w:p>
    <w:p w:rsidR="00A137FB" w:rsidRDefault="00A137FB" w:rsidP="00045B3C">
      <w:pPr>
        <w:rPr>
          <w:rtl/>
          <w:lang w:eastAsia="he-IL"/>
        </w:rPr>
      </w:pPr>
    </w:p>
    <w:p w:rsidR="00A137FB" w:rsidRDefault="00A137FB" w:rsidP="00C2369F">
      <w:pPr>
        <w:rPr>
          <w:rtl/>
          <w:lang w:eastAsia="he-IL"/>
        </w:rPr>
      </w:pPr>
      <w:r>
        <w:rPr>
          <w:rFonts w:hint="cs"/>
          <w:rtl/>
          <w:lang w:eastAsia="he-IL"/>
        </w:rPr>
        <w:t>הוא פנה אליי, מה אני אעשה</w:t>
      </w:r>
      <w:r w:rsidR="00C2369F">
        <w:rPr>
          <w:rFonts w:hint="cs"/>
          <w:rtl/>
          <w:lang w:eastAsia="he-IL"/>
        </w:rPr>
        <w:t>.</w:t>
      </w:r>
      <w:r>
        <w:rPr>
          <w:rFonts w:hint="cs"/>
          <w:rtl/>
          <w:lang w:eastAsia="he-IL"/>
        </w:rPr>
        <w:t xml:space="preserve"> הוא לא היה פונה </w:t>
      </w:r>
      <w:bookmarkStart w:id="3301" w:name="_ETM_Q11_364000"/>
      <w:bookmarkEnd w:id="3301"/>
      <w:r>
        <w:rPr>
          <w:rFonts w:hint="cs"/>
          <w:rtl/>
          <w:lang w:eastAsia="he-IL"/>
        </w:rPr>
        <w:t>אליי אז הייתי שותק.</w:t>
      </w:r>
    </w:p>
    <w:p w:rsidR="00A137FB" w:rsidRDefault="00A137FB" w:rsidP="00045B3C">
      <w:pPr>
        <w:rPr>
          <w:rtl/>
          <w:lang w:eastAsia="he-IL"/>
        </w:rPr>
      </w:pPr>
      <w:bookmarkStart w:id="3302" w:name="_ETM_Q11_362000"/>
      <w:bookmarkEnd w:id="3302"/>
    </w:p>
    <w:p w:rsidR="00A137FB" w:rsidRDefault="00A137FB" w:rsidP="00045B3C">
      <w:pPr>
        <w:pStyle w:val="af6"/>
        <w:keepNext/>
        <w:rPr>
          <w:rtl/>
        </w:rPr>
      </w:pPr>
      <w:bookmarkStart w:id="3303" w:name="ET_yor_6490_81"/>
      <w:r w:rsidRPr="00150802">
        <w:rPr>
          <w:rStyle w:val="TagStyle"/>
          <w:rtl/>
        </w:rPr>
        <w:t xml:space="preserve"> &lt;&lt; יור &gt;&gt; </w:t>
      </w:r>
      <w:r>
        <w:rPr>
          <w:rtl/>
        </w:rPr>
        <w:t>היו"ר ניסים ואטורי:</w:t>
      </w:r>
      <w:r w:rsidRPr="00150802">
        <w:rPr>
          <w:rStyle w:val="TagStyle"/>
          <w:rtl/>
        </w:rPr>
        <w:t xml:space="preserve"> &lt;&lt; יור &gt;&gt;</w:t>
      </w:r>
      <w:r>
        <w:rPr>
          <w:rtl/>
        </w:rPr>
        <w:t xml:space="preserve"> </w:t>
      </w:r>
      <w:bookmarkEnd w:id="3303"/>
    </w:p>
    <w:p w:rsidR="00A137FB" w:rsidRDefault="00A137FB" w:rsidP="00045B3C">
      <w:pPr>
        <w:rPr>
          <w:rtl/>
          <w:lang w:eastAsia="he-IL"/>
        </w:rPr>
      </w:pPr>
    </w:p>
    <w:p w:rsidR="00A137FB" w:rsidRDefault="00A137FB" w:rsidP="00C2369F">
      <w:pPr>
        <w:rPr>
          <w:rtl/>
          <w:lang w:eastAsia="he-IL"/>
        </w:rPr>
      </w:pPr>
      <w:r>
        <w:rPr>
          <w:rFonts w:hint="cs"/>
          <w:rtl/>
          <w:lang w:eastAsia="he-IL"/>
        </w:rPr>
        <w:t>אתה רואה שאני מאופק</w:t>
      </w:r>
      <w:r w:rsidR="00C2369F">
        <w:rPr>
          <w:rFonts w:hint="cs"/>
          <w:rtl/>
          <w:lang w:eastAsia="he-IL"/>
        </w:rPr>
        <w:t>.</w:t>
      </w:r>
      <w:r>
        <w:rPr>
          <w:rFonts w:hint="cs"/>
          <w:rtl/>
          <w:lang w:eastAsia="he-IL"/>
        </w:rPr>
        <w:t xml:space="preserve"> די.</w:t>
      </w:r>
    </w:p>
    <w:p w:rsidR="00A137FB" w:rsidRDefault="00A137FB" w:rsidP="00045B3C">
      <w:pPr>
        <w:rPr>
          <w:rtl/>
          <w:lang w:eastAsia="he-IL"/>
        </w:rPr>
      </w:pPr>
      <w:bookmarkStart w:id="3304" w:name="_ETM_Q11_368000"/>
      <w:bookmarkEnd w:id="3304"/>
    </w:p>
    <w:p w:rsidR="00A137FB" w:rsidRDefault="00A137FB" w:rsidP="00045B3C">
      <w:pPr>
        <w:pStyle w:val="-"/>
        <w:keepNext/>
        <w:rPr>
          <w:rtl/>
        </w:rPr>
      </w:pPr>
      <w:bookmarkStart w:id="3305" w:name="ET_speakercontinue_5109_82"/>
      <w:r w:rsidRPr="00CD0F12">
        <w:rPr>
          <w:rStyle w:val="TagStyle"/>
          <w:rtl/>
        </w:rPr>
        <w:t xml:space="preserve"> &lt;&lt; דובר_המשך &gt;&gt; </w:t>
      </w:r>
      <w:r>
        <w:rPr>
          <w:rtl/>
        </w:rPr>
        <w:t>אלעזר שטרן (יש עתיד):</w:t>
      </w:r>
      <w:r w:rsidRPr="00CD0F12">
        <w:rPr>
          <w:rStyle w:val="TagStyle"/>
          <w:rtl/>
        </w:rPr>
        <w:t xml:space="preserve"> &lt;&lt; דובר_המשך &gt;&gt;</w:t>
      </w:r>
      <w:r>
        <w:rPr>
          <w:rtl/>
        </w:rPr>
        <w:t xml:space="preserve"> </w:t>
      </w:r>
      <w:bookmarkEnd w:id="3305"/>
    </w:p>
    <w:p w:rsidR="00A137FB" w:rsidRDefault="00A137FB" w:rsidP="00045B3C">
      <w:pPr>
        <w:rPr>
          <w:rtl/>
          <w:lang w:eastAsia="he-IL"/>
        </w:rPr>
      </w:pPr>
    </w:p>
    <w:p w:rsidR="00A137FB" w:rsidRDefault="00A137FB" w:rsidP="00045B3C">
      <w:pPr>
        <w:rPr>
          <w:rtl/>
          <w:lang w:eastAsia="he-IL"/>
        </w:rPr>
      </w:pPr>
      <w:bookmarkStart w:id="3306" w:name="_ETM_Q11_369000"/>
      <w:bookmarkEnd w:id="3306"/>
      <w:r>
        <w:rPr>
          <w:rFonts w:hint="cs"/>
          <w:rtl/>
          <w:lang w:eastAsia="he-IL"/>
        </w:rPr>
        <w:t>אני פניתי אליו?</w:t>
      </w:r>
    </w:p>
    <w:p w:rsidR="00A137FB" w:rsidRDefault="00A137FB" w:rsidP="00045B3C">
      <w:pPr>
        <w:rPr>
          <w:rtl/>
          <w:lang w:eastAsia="he-IL"/>
        </w:rPr>
      </w:pPr>
    </w:p>
    <w:p w:rsidR="00A137FB" w:rsidRDefault="00A137FB" w:rsidP="00045B3C">
      <w:pPr>
        <w:pStyle w:val="af5"/>
        <w:keepNext/>
        <w:rPr>
          <w:rtl/>
        </w:rPr>
      </w:pPr>
      <w:bookmarkStart w:id="3307" w:name="ET_interruption_6357_83"/>
      <w:r w:rsidRPr="00CD0F12">
        <w:rPr>
          <w:rStyle w:val="TagStyle"/>
          <w:rtl/>
        </w:rPr>
        <w:t xml:space="preserve"> &lt;&lt; קריאה &gt;&gt; </w:t>
      </w:r>
      <w:r>
        <w:rPr>
          <w:rtl/>
        </w:rPr>
        <w:t>משה סעדה (הליכוד):</w:t>
      </w:r>
      <w:r w:rsidRPr="00CD0F12">
        <w:rPr>
          <w:rStyle w:val="TagStyle"/>
          <w:rtl/>
        </w:rPr>
        <w:t xml:space="preserve"> &lt;&lt; קריאה &gt;&gt;</w:t>
      </w:r>
      <w:r>
        <w:rPr>
          <w:rtl/>
        </w:rPr>
        <w:t xml:space="preserve"> </w:t>
      </w:r>
      <w:bookmarkEnd w:id="3307"/>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פנית אלינו, אמרת זה, אמרת שמות. </w:t>
      </w:r>
    </w:p>
    <w:p w:rsidR="00A137FB" w:rsidRDefault="00A137FB" w:rsidP="00045B3C">
      <w:pPr>
        <w:rPr>
          <w:rtl/>
          <w:lang w:eastAsia="he-IL"/>
        </w:rPr>
      </w:pPr>
    </w:p>
    <w:p w:rsidR="00A137FB" w:rsidRDefault="00A137FB" w:rsidP="00045B3C">
      <w:pPr>
        <w:pStyle w:val="-"/>
        <w:keepNext/>
        <w:rPr>
          <w:rtl/>
        </w:rPr>
      </w:pPr>
      <w:bookmarkStart w:id="3308" w:name="ET_speakercontinue_5109_84"/>
      <w:r w:rsidRPr="00306B30">
        <w:rPr>
          <w:rStyle w:val="TagStyle"/>
          <w:rtl/>
        </w:rPr>
        <w:t xml:space="preserve"> &lt;&lt; דובר_המשך &gt;&gt; </w:t>
      </w:r>
      <w:r>
        <w:rPr>
          <w:rtl/>
        </w:rPr>
        <w:t>אלעזר שטרן (יש עתיד):</w:t>
      </w:r>
      <w:r w:rsidRPr="00306B30">
        <w:rPr>
          <w:rStyle w:val="TagStyle"/>
          <w:rtl/>
        </w:rPr>
        <w:t xml:space="preserve"> &lt;&lt; דובר_המשך &gt;&gt;</w:t>
      </w:r>
      <w:r>
        <w:rPr>
          <w:rtl/>
        </w:rPr>
        <w:t xml:space="preserve"> </w:t>
      </w:r>
      <w:bookmarkEnd w:id="3308"/>
    </w:p>
    <w:p w:rsidR="00A137FB" w:rsidRDefault="00A137FB" w:rsidP="00045B3C">
      <w:pPr>
        <w:rPr>
          <w:rtl/>
          <w:lang w:eastAsia="he-IL"/>
        </w:rPr>
      </w:pPr>
    </w:p>
    <w:p w:rsidR="00A137FB" w:rsidRDefault="00A137FB" w:rsidP="00045B3C">
      <w:pPr>
        <w:rPr>
          <w:rtl/>
          <w:lang w:eastAsia="he-IL"/>
        </w:rPr>
      </w:pPr>
      <w:bookmarkStart w:id="3309" w:name="_ETM_Q11_371000"/>
      <w:bookmarkEnd w:id="3309"/>
      <w:r>
        <w:rPr>
          <w:rFonts w:hint="cs"/>
          <w:rtl/>
          <w:lang w:eastAsia="he-IL"/>
        </w:rPr>
        <w:t xml:space="preserve">פניתי </w:t>
      </w:r>
      <w:bookmarkStart w:id="3310" w:name="_ETM_Q11_370000"/>
      <w:bookmarkEnd w:id="3310"/>
      <w:r>
        <w:rPr>
          <w:rFonts w:hint="cs"/>
          <w:rtl/>
          <w:lang w:eastAsia="he-IL"/>
        </w:rPr>
        <w:t xml:space="preserve">אליך? </w:t>
      </w:r>
    </w:p>
    <w:p w:rsidR="00A137FB" w:rsidRDefault="00A137FB" w:rsidP="00045B3C">
      <w:pPr>
        <w:rPr>
          <w:rtl/>
          <w:lang w:eastAsia="he-IL"/>
        </w:rPr>
      </w:pPr>
    </w:p>
    <w:p w:rsidR="00A137FB" w:rsidRDefault="00A137FB" w:rsidP="00045B3C">
      <w:pPr>
        <w:pStyle w:val="af5"/>
        <w:keepNext/>
        <w:rPr>
          <w:rtl/>
        </w:rPr>
      </w:pPr>
      <w:bookmarkStart w:id="3311" w:name="ET_interruption_6357_86"/>
      <w:r w:rsidRPr="00306B30">
        <w:rPr>
          <w:rStyle w:val="TagStyle"/>
          <w:rtl/>
        </w:rPr>
        <w:t xml:space="preserve"> &lt;&lt; קריאה &gt;&gt; </w:t>
      </w:r>
      <w:r>
        <w:rPr>
          <w:rtl/>
        </w:rPr>
        <w:t>משה סעדה (הליכוד):</w:t>
      </w:r>
      <w:r w:rsidRPr="00306B30">
        <w:rPr>
          <w:rStyle w:val="TagStyle"/>
          <w:rtl/>
        </w:rPr>
        <w:t xml:space="preserve"> &lt;&lt; קריאה &gt;&gt;</w:t>
      </w:r>
      <w:r>
        <w:rPr>
          <w:rtl/>
        </w:rPr>
        <w:t xml:space="preserve"> </w:t>
      </w:r>
      <w:bookmarkEnd w:id="3311"/>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כן, </w:t>
      </w:r>
      <w:bookmarkStart w:id="3312" w:name="_ETM_Q11_372000"/>
      <w:bookmarkEnd w:id="3312"/>
      <w:r>
        <w:rPr>
          <w:rFonts w:hint="cs"/>
          <w:rtl/>
          <w:lang w:eastAsia="he-IL"/>
        </w:rPr>
        <w:t>כן.</w:t>
      </w:r>
    </w:p>
    <w:p w:rsidR="00A137FB" w:rsidRDefault="00A137FB" w:rsidP="00045B3C">
      <w:pPr>
        <w:rPr>
          <w:rtl/>
          <w:lang w:eastAsia="he-IL"/>
        </w:rPr>
      </w:pPr>
    </w:p>
    <w:p w:rsidR="00A137FB" w:rsidRDefault="00A137FB" w:rsidP="00045B3C">
      <w:pPr>
        <w:pStyle w:val="-"/>
        <w:keepNext/>
        <w:rPr>
          <w:rtl/>
        </w:rPr>
      </w:pPr>
      <w:bookmarkStart w:id="3313" w:name="ET_speakercontinue_5109_87"/>
      <w:r w:rsidRPr="00306B30">
        <w:rPr>
          <w:rStyle w:val="TagStyle"/>
          <w:rtl/>
        </w:rPr>
        <w:t xml:space="preserve"> &lt;&lt; דובר_המשך &gt;&gt; </w:t>
      </w:r>
      <w:r>
        <w:rPr>
          <w:rtl/>
        </w:rPr>
        <w:t>אלעזר שטרן (יש עתיד):</w:t>
      </w:r>
      <w:r w:rsidRPr="00306B30">
        <w:rPr>
          <w:rStyle w:val="TagStyle"/>
          <w:rtl/>
        </w:rPr>
        <w:t xml:space="preserve"> &lt;&lt; דובר_המשך &gt;&gt;</w:t>
      </w:r>
      <w:r>
        <w:rPr>
          <w:rtl/>
        </w:rPr>
        <w:t xml:space="preserve"> </w:t>
      </w:r>
      <w:bookmarkEnd w:id="3313"/>
    </w:p>
    <w:p w:rsidR="00A137FB" w:rsidRPr="00306B30" w:rsidRDefault="00A137FB" w:rsidP="00045B3C">
      <w:pPr>
        <w:rPr>
          <w:rtl/>
          <w:lang w:eastAsia="he-IL"/>
        </w:rPr>
      </w:pPr>
      <w:bookmarkStart w:id="3314" w:name="_ETM_Q11_367000"/>
      <w:bookmarkEnd w:id="3314"/>
    </w:p>
    <w:p w:rsidR="00A137FB" w:rsidRDefault="00A137FB" w:rsidP="00045B3C">
      <w:pPr>
        <w:rPr>
          <w:rtl/>
          <w:lang w:eastAsia="he-IL"/>
        </w:rPr>
      </w:pPr>
      <w:bookmarkStart w:id="3315" w:name="_ETM_Q11_373000"/>
      <w:bookmarkEnd w:id="3315"/>
      <w:r>
        <w:rPr>
          <w:rFonts w:hint="cs"/>
          <w:rtl/>
          <w:lang w:eastAsia="he-IL"/>
        </w:rPr>
        <w:t>לפחות אל תשקר. לא ראיתי דברים כאלה. היית קצין במשטרה, אומנם לא קודמת, אבל אל תשקר.</w:t>
      </w:r>
    </w:p>
    <w:p w:rsidR="00A137FB" w:rsidRDefault="00A137FB" w:rsidP="00045B3C">
      <w:pPr>
        <w:rPr>
          <w:rtl/>
          <w:lang w:eastAsia="he-IL"/>
        </w:rPr>
      </w:pPr>
      <w:bookmarkStart w:id="3316" w:name="_ETM_Q11_376000"/>
      <w:bookmarkEnd w:id="3316"/>
    </w:p>
    <w:p w:rsidR="00A137FB" w:rsidRDefault="00A137FB" w:rsidP="00045B3C">
      <w:pPr>
        <w:pStyle w:val="af5"/>
        <w:keepNext/>
        <w:rPr>
          <w:rtl/>
        </w:rPr>
      </w:pPr>
      <w:bookmarkStart w:id="3317" w:name="ET_interruption_6357_88"/>
      <w:r w:rsidRPr="00711D2D">
        <w:rPr>
          <w:rStyle w:val="TagStyle"/>
          <w:rtl/>
        </w:rPr>
        <w:t xml:space="preserve"> &lt;&lt; קריאה &gt;&gt; </w:t>
      </w:r>
      <w:r>
        <w:rPr>
          <w:rtl/>
        </w:rPr>
        <w:t>משה סעדה (הליכוד):</w:t>
      </w:r>
      <w:r w:rsidRPr="00711D2D">
        <w:rPr>
          <w:rStyle w:val="TagStyle"/>
          <w:rtl/>
        </w:rPr>
        <w:t xml:space="preserve"> &lt;&lt; קריאה &gt;&gt;</w:t>
      </w:r>
      <w:r>
        <w:rPr>
          <w:rtl/>
        </w:rPr>
        <w:t xml:space="preserve"> </w:t>
      </w:r>
      <w:bookmarkEnd w:id="3317"/>
    </w:p>
    <w:p w:rsidR="00A137FB" w:rsidRDefault="00A137FB" w:rsidP="00045B3C">
      <w:pPr>
        <w:rPr>
          <w:rtl/>
          <w:lang w:eastAsia="he-IL"/>
        </w:rPr>
      </w:pPr>
    </w:p>
    <w:p w:rsidR="00A137FB" w:rsidRDefault="00A137FB" w:rsidP="00045B3C">
      <w:pPr>
        <w:rPr>
          <w:rtl/>
          <w:lang w:eastAsia="he-IL"/>
        </w:rPr>
      </w:pPr>
      <w:r>
        <w:rPr>
          <w:rFonts w:hint="cs"/>
          <w:rtl/>
          <w:lang w:eastAsia="he-IL"/>
        </w:rPr>
        <w:t>גם לא הייתי קצין במשטרה, רק תדייק בעובדות.</w:t>
      </w:r>
      <w:bookmarkStart w:id="3318" w:name="_ETM_Q11_375000"/>
      <w:bookmarkEnd w:id="3318"/>
    </w:p>
    <w:p w:rsidR="00A137FB" w:rsidRDefault="00A137FB" w:rsidP="00045B3C">
      <w:pPr>
        <w:rPr>
          <w:rtl/>
          <w:lang w:eastAsia="he-IL"/>
        </w:rPr>
      </w:pPr>
    </w:p>
    <w:p w:rsidR="00A137FB" w:rsidRDefault="00A137FB" w:rsidP="00045B3C">
      <w:pPr>
        <w:pStyle w:val="af5"/>
        <w:keepNext/>
        <w:rPr>
          <w:rtl/>
        </w:rPr>
      </w:pPr>
      <w:bookmarkStart w:id="3319" w:name="ET_interruption_5084_72"/>
      <w:r w:rsidRPr="00150802">
        <w:rPr>
          <w:rStyle w:val="TagStyle"/>
          <w:rtl/>
        </w:rPr>
        <w:t xml:space="preserve"> &lt;&lt; קריאה &gt;&gt; </w:t>
      </w:r>
      <w:r>
        <w:rPr>
          <w:rtl/>
        </w:rPr>
        <w:t>מיקי לוי (יש עתיד):</w:t>
      </w:r>
      <w:r w:rsidRPr="00150802">
        <w:rPr>
          <w:rStyle w:val="TagStyle"/>
          <w:rtl/>
        </w:rPr>
        <w:t xml:space="preserve"> &lt;&lt; קריאה &gt;&gt;</w:t>
      </w:r>
      <w:r>
        <w:rPr>
          <w:rtl/>
        </w:rPr>
        <w:t xml:space="preserve"> </w:t>
      </w:r>
      <w:bookmarkEnd w:id="3319"/>
    </w:p>
    <w:p w:rsidR="00A137FB" w:rsidRPr="00150802" w:rsidRDefault="00A137FB" w:rsidP="00045B3C">
      <w:pPr>
        <w:rPr>
          <w:rtl/>
          <w:lang w:eastAsia="he-IL"/>
        </w:rPr>
      </w:pPr>
    </w:p>
    <w:p w:rsidR="00A137FB" w:rsidRDefault="00A137FB" w:rsidP="00045B3C">
      <w:pPr>
        <w:rPr>
          <w:rtl/>
          <w:lang w:eastAsia="he-IL"/>
        </w:rPr>
      </w:pPr>
      <w:r>
        <w:rPr>
          <w:rFonts w:hint="cs"/>
          <w:rtl/>
          <w:lang w:eastAsia="he-IL"/>
        </w:rPr>
        <w:t>לא במשטרה, במח"ש, מח"ש.</w:t>
      </w:r>
    </w:p>
    <w:p w:rsidR="00A137FB" w:rsidRDefault="00A137FB" w:rsidP="00045B3C">
      <w:pPr>
        <w:rPr>
          <w:rtl/>
          <w:lang w:eastAsia="he-IL"/>
        </w:rPr>
      </w:pPr>
    </w:p>
    <w:p w:rsidR="00A137FB" w:rsidRDefault="00A137FB" w:rsidP="00045B3C">
      <w:pPr>
        <w:pStyle w:val="-"/>
        <w:keepNext/>
        <w:rPr>
          <w:rtl/>
        </w:rPr>
      </w:pPr>
      <w:bookmarkStart w:id="3320" w:name="ET_speakercontinue_5109_89"/>
      <w:r w:rsidRPr="00711D2D">
        <w:rPr>
          <w:rStyle w:val="TagStyle"/>
          <w:rtl/>
        </w:rPr>
        <w:t xml:space="preserve"> &lt;&lt; דובר_המשך &gt;&gt; </w:t>
      </w:r>
      <w:r>
        <w:rPr>
          <w:rtl/>
        </w:rPr>
        <w:t>אלעזר שטרן (יש עתיד):</w:t>
      </w:r>
      <w:r w:rsidRPr="00711D2D">
        <w:rPr>
          <w:rStyle w:val="TagStyle"/>
          <w:rtl/>
        </w:rPr>
        <w:t xml:space="preserve"> &lt;&lt; דובר_המשך &gt;&gt;</w:t>
      </w:r>
      <w:r>
        <w:rPr>
          <w:rtl/>
        </w:rPr>
        <w:t xml:space="preserve"> </w:t>
      </w:r>
      <w:bookmarkEnd w:id="3320"/>
    </w:p>
    <w:p w:rsidR="00A137FB" w:rsidRDefault="00A137FB" w:rsidP="00045B3C">
      <w:pPr>
        <w:rPr>
          <w:rtl/>
          <w:lang w:eastAsia="he-IL"/>
        </w:rPr>
      </w:pPr>
    </w:p>
    <w:p w:rsidR="00A137FB" w:rsidRDefault="00A137FB" w:rsidP="00045B3C">
      <w:pPr>
        <w:rPr>
          <w:rtl/>
          <w:lang w:eastAsia="he-IL"/>
        </w:rPr>
      </w:pPr>
      <w:bookmarkStart w:id="3321" w:name="_ETM_Q11_378000"/>
      <w:bookmarkEnd w:id="3321"/>
      <w:r>
        <w:rPr>
          <w:rFonts w:hint="cs"/>
          <w:rtl/>
          <w:lang w:eastAsia="he-IL"/>
        </w:rPr>
        <w:t xml:space="preserve">במח"ש. </w:t>
      </w:r>
    </w:p>
    <w:p w:rsidR="00A137FB" w:rsidRDefault="00A137FB" w:rsidP="00045B3C">
      <w:pPr>
        <w:rPr>
          <w:rtl/>
          <w:lang w:eastAsia="he-IL"/>
        </w:rPr>
      </w:pPr>
    </w:p>
    <w:p w:rsidR="00A137FB" w:rsidRDefault="00A137FB" w:rsidP="00045B3C">
      <w:pPr>
        <w:pStyle w:val="af5"/>
        <w:keepNext/>
        <w:rPr>
          <w:rtl/>
        </w:rPr>
      </w:pPr>
      <w:bookmarkStart w:id="3322" w:name="ET_interruption_6357_90"/>
      <w:r w:rsidRPr="00711D2D">
        <w:rPr>
          <w:rStyle w:val="TagStyle"/>
          <w:rtl/>
        </w:rPr>
        <w:t xml:space="preserve"> &lt;&lt; קריאה &gt;&gt; </w:t>
      </w:r>
      <w:r>
        <w:rPr>
          <w:rtl/>
        </w:rPr>
        <w:t>משה סעדה (הליכוד):</w:t>
      </w:r>
      <w:r w:rsidRPr="00711D2D">
        <w:rPr>
          <w:rStyle w:val="TagStyle"/>
          <w:rtl/>
        </w:rPr>
        <w:t xml:space="preserve"> &lt;&lt; קריאה &gt;&gt;</w:t>
      </w:r>
      <w:r>
        <w:rPr>
          <w:rtl/>
        </w:rPr>
        <w:t xml:space="preserve"> </w:t>
      </w:r>
      <w:bookmarkEnd w:id="3322"/>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זו לא משטרה, זו פרקליטות. </w:t>
      </w:r>
    </w:p>
    <w:p w:rsidR="00A137FB" w:rsidRDefault="00A137FB" w:rsidP="00045B3C">
      <w:pPr>
        <w:rPr>
          <w:rtl/>
          <w:lang w:eastAsia="he-IL"/>
        </w:rPr>
      </w:pPr>
    </w:p>
    <w:p w:rsidR="00A137FB" w:rsidRDefault="00A137FB" w:rsidP="00045B3C">
      <w:pPr>
        <w:pStyle w:val="af5"/>
        <w:keepNext/>
        <w:rPr>
          <w:rtl/>
        </w:rPr>
      </w:pPr>
      <w:bookmarkStart w:id="3323" w:name="ET_interruption_6345_91"/>
      <w:r w:rsidRPr="00711D2D">
        <w:rPr>
          <w:rStyle w:val="TagStyle"/>
          <w:rtl/>
        </w:rPr>
        <w:t xml:space="preserve"> &lt;&lt; קריאה &gt;&gt; </w:t>
      </w:r>
      <w:r>
        <w:rPr>
          <w:rtl/>
        </w:rPr>
        <w:t>טלי גוטליב (הליכוד):</w:t>
      </w:r>
      <w:r w:rsidRPr="00711D2D">
        <w:rPr>
          <w:rStyle w:val="TagStyle"/>
          <w:rtl/>
        </w:rPr>
        <w:t xml:space="preserve"> &lt;&lt; קריאה &gt;&gt;</w:t>
      </w:r>
      <w:r>
        <w:rPr>
          <w:rtl/>
        </w:rPr>
        <w:t xml:space="preserve"> </w:t>
      </w:r>
      <w:bookmarkEnd w:id="3323"/>
    </w:p>
    <w:p w:rsidR="00A137FB" w:rsidRDefault="00A137FB" w:rsidP="00045B3C">
      <w:pPr>
        <w:rPr>
          <w:rtl/>
          <w:lang w:eastAsia="he-IL"/>
        </w:rPr>
      </w:pPr>
    </w:p>
    <w:p w:rsidR="00A137FB" w:rsidRDefault="00A137FB" w:rsidP="00045B3C">
      <w:pPr>
        <w:rPr>
          <w:rtl/>
          <w:lang w:eastAsia="he-IL"/>
        </w:rPr>
      </w:pPr>
      <w:r>
        <w:rPr>
          <w:rFonts w:hint="cs"/>
          <w:rtl/>
          <w:lang w:eastAsia="he-IL"/>
        </w:rPr>
        <w:t>הוא לא היה קצין, הוא היה פרקליט.</w:t>
      </w:r>
    </w:p>
    <w:p w:rsidR="00A137FB" w:rsidRDefault="00A137FB" w:rsidP="00045B3C">
      <w:pPr>
        <w:rPr>
          <w:rtl/>
          <w:lang w:eastAsia="he-IL"/>
        </w:rPr>
      </w:pPr>
    </w:p>
    <w:p w:rsidR="00A137FB" w:rsidRDefault="00A137FB" w:rsidP="00045B3C">
      <w:pPr>
        <w:pStyle w:val="af5"/>
        <w:keepNext/>
        <w:rPr>
          <w:rtl/>
        </w:rPr>
      </w:pPr>
      <w:bookmarkStart w:id="3324" w:name="_ETM_Q11_383000"/>
      <w:bookmarkEnd w:id="3324"/>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פרקליט, רק תדע.</w:t>
      </w:r>
    </w:p>
    <w:p w:rsidR="00A137FB" w:rsidRDefault="00A137FB" w:rsidP="00045B3C">
      <w:pPr>
        <w:rPr>
          <w:rtl/>
          <w:lang w:eastAsia="he-IL"/>
        </w:rPr>
      </w:pPr>
    </w:p>
    <w:p w:rsidR="00A137FB" w:rsidRDefault="00A137FB" w:rsidP="00045B3C">
      <w:pPr>
        <w:pStyle w:val="-"/>
        <w:keepNext/>
        <w:rPr>
          <w:rtl/>
        </w:rPr>
      </w:pPr>
      <w:bookmarkStart w:id="3325" w:name="ET_speakercontinue_5109_92"/>
      <w:r w:rsidRPr="002F706B">
        <w:rPr>
          <w:rStyle w:val="TagStyle"/>
          <w:rtl/>
        </w:rPr>
        <w:t xml:space="preserve"> &lt;&lt; דובר_המשך &gt;&gt; </w:t>
      </w:r>
      <w:r>
        <w:rPr>
          <w:rtl/>
        </w:rPr>
        <w:t>אלעזר שטרן (יש עתיד):</w:t>
      </w:r>
      <w:r w:rsidRPr="002F706B">
        <w:rPr>
          <w:rStyle w:val="TagStyle"/>
          <w:rtl/>
        </w:rPr>
        <w:t xml:space="preserve"> &lt;&lt; דובר_המשך &gt;&gt;</w:t>
      </w:r>
      <w:r>
        <w:rPr>
          <w:rtl/>
        </w:rPr>
        <w:t xml:space="preserve"> </w:t>
      </w:r>
      <w:bookmarkEnd w:id="3325"/>
    </w:p>
    <w:p w:rsidR="00A137FB" w:rsidRDefault="00A137FB" w:rsidP="00045B3C">
      <w:pPr>
        <w:rPr>
          <w:rtl/>
          <w:lang w:eastAsia="he-IL"/>
        </w:rPr>
      </w:pPr>
    </w:p>
    <w:p w:rsidR="00A137FB" w:rsidRDefault="00A137FB" w:rsidP="00045B3C">
      <w:pPr>
        <w:rPr>
          <w:rtl/>
          <w:lang w:eastAsia="he-IL"/>
        </w:rPr>
      </w:pPr>
      <w:bookmarkStart w:id="3326" w:name="_ETM_Q11_384000"/>
      <w:bookmarkEnd w:id="3326"/>
      <w:r>
        <w:rPr>
          <w:rFonts w:hint="cs"/>
          <w:rtl/>
          <w:lang w:eastAsia="he-IL"/>
        </w:rPr>
        <w:t xml:space="preserve">גם שם לא. גם שם לא. </w:t>
      </w:r>
    </w:p>
    <w:p w:rsidR="00A137FB" w:rsidRDefault="00A137FB" w:rsidP="00045B3C">
      <w:pPr>
        <w:rPr>
          <w:rtl/>
          <w:lang w:eastAsia="he-IL"/>
        </w:rPr>
      </w:pPr>
    </w:p>
    <w:p w:rsidR="00A137FB" w:rsidRDefault="00A137FB" w:rsidP="00045B3C">
      <w:pPr>
        <w:pStyle w:val="af5"/>
        <w:keepNext/>
        <w:rPr>
          <w:rtl/>
        </w:rPr>
      </w:pPr>
      <w:bookmarkStart w:id="3327" w:name="ET_interruption_6345_93"/>
      <w:r w:rsidRPr="002F706B">
        <w:rPr>
          <w:rStyle w:val="TagStyle"/>
          <w:rtl/>
        </w:rPr>
        <w:t xml:space="preserve"> &lt;&lt; קריאה &gt;&gt; </w:t>
      </w:r>
      <w:r>
        <w:rPr>
          <w:rtl/>
        </w:rPr>
        <w:t>טלי גוטליב (הליכוד):</w:t>
      </w:r>
      <w:r w:rsidRPr="002F706B">
        <w:rPr>
          <w:rStyle w:val="TagStyle"/>
          <w:rtl/>
        </w:rPr>
        <w:t xml:space="preserve"> &lt;&lt; קריאה &gt;&gt;</w:t>
      </w:r>
      <w:r>
        <w:rPr>
          <w:rtl/>
        </w:rPr>
        <w:t xml:space="preserve"> </w:t>
      </w:r>
      <w:bookmarkEnd w:id="3327"/>
    </w:p>
    <w:p w:rsidR="00A137FB" w:rsidRDefault="00A137FB" w:rsidP="00045B3C">
      <w:pPr>
        <w:rPr>
          <w:rtl/>
          <w:lang w:eastAsia="he-IL"/>
        </w:rPr>
      </w:pPr>
    </w:p>
    <w:p w:rsidR="00A137FB" w:rsidRDefault="00A137FB" w:rsidP="00045B3C">
      <w:pPr>
        <w:rPr>
          <w:rtl/>
          <w:lang w:eastAsia="he-IL"/>
        </w:rPr>
      </w:pPr>
      <w:bookmarkStart w:id="3328" w:name="_ETM_Q11_386000"/>
      <w:bookmarkEnd w:id="3328"/>
      <w:r>
        <w:rPr>
          <w:rFonts w:hint="cs"/>
          <w:rtl/>
          <w:lang w:eastAsia="he-IL"/>
        </w:rPr>
        <w:t xml:space="preserve">העמיד לדין שוטרים שסרחו, ששיקרו. </w:t>
      </w:r>
    </w:p>
    <w:p w:rsidR="00A137FB" w:rsidRDefault="00A137FB" w:rsidP="00045B3C">
      <w:pPr>
        <w:rPr>
          <w:rtl/>
          <w:lang w:eastAsia="he-IL"/>
        </w:rPr>
      </w:pPr>
      <w:bookmarkStart w:id="3329" w:name="_ETM_Q11_385000"/>
      <w:bookmarkStart w:id="3330" w:name="_ETM_Q11_390000"/>
      <w:bookmarkEnd w:id="3329"/>
      <w:bookmarkEnd w:id="3330"/>
    </w:p>
    <w:p w:rsidR="00A137FB" w:rsidRDefault="00A137FB" w:rsidP="00045B3C">
      <w:pPr>
        <w:pStyle w:val="-"/>
        <w:keepNext/>
        <w:rPr>
          <w:rtl/>
        </w:rPr>
      </w:pPr>
      <w:bookmarkStart w:id="3331" w:name="ET_speakercontinue_5109_96"/>
      <w:r w:rsidRPr="002F706B">
        <w:rPr>
          <w:rStyle w:val="TagStyle"/>
          <w:rtl/>
        </w:rPr>
        <w:t xml:space="preserve"> &lt;&lt; דובר_המשך &gt;&gt; </w:t>
      </w:r>
      <w:r>
        <w:rPr>
          <w:rtl/>
        </w:rPr>
        <w:t>אלעזר שטרן (יש עתיד):</w:t>
      </w:r>
      <w:r w:rsidRPr="002F706B">
        <w:rPr>
          <w:rStyle w:val="TagStyle"/>
          <w:rtl/>
        </w:rPr>
        <w:t xml:space="preserve"> &lt;&lt; דובר_המשך &gt;&gt;</w:t>
      </w:r>
      <w:r>
        <w:rPr>
          <w:rtl/>
        </w:rPr>
        <w:t xml:space="preserve"> </w:t>
      </w:r>
      <w:bookmarkEnd w:id="3331"/>
    </w:p>
    <w:p w:rsidR="00A137FB" w:rsidRDefault="00A137FB" w:rsidP="00045B3C">
      <w:pPr>
        <w:rPr>
          <w:rtl/>
          <w:lang w:eastAsia="he-IL"/>
        </w:rPr>
      </w:pPr>
    </w:p>
    <w:p w:rsidR="00A137FB" w:rsidRPr="002F706B" w:rsidRDefault="00A137FB" w:rsidP="00045B3C">
      <w:pPr>
        <w:rPr>
          <w:rtl/>
          <w:lang w:eastAsia="he-IL"/>
        </w:rPr>
      </w:pPr>
      <w:bookmarkStart w:id="3332" w:name="_ETM_Q11_382000"/>
      <w:bookmarkEnd w:id="3332"/>
      <w:r>
        <w:rPr>
          <w:rFonts w:hint="cs"/>
          <w:rtl/>
          <w:lang w:eastAsia="he-IL"/>
        </w:rPr>
        <w:t xml:space="preserve">למה אני צריך להתייחס אליו? דוגרי, למה אני צריך להתייחס אליכם? היושב-ראש לא היה </w:t>
      </w:r>
      <w:bookmarkStart w:id="3333" w:name="_ETM_Q11_391000"/>
      <w:bookmarkEnd w:id="3333"/>
      <w:r>
        <w:rPr>
          <w:rFonts w:hint="cs"/>
          <w:rtl/>
          <w:lang w:eastAsia="he-IL"/>
        </w:rPr>
        <w:t xml:space="preserve">נותן לך לדבר כל כך </w:t>
      </w:r>
      <w:bookmarkStart w:id="3334" w:name="_ETM_Q11_388000"/>
      <w:bookmarkEnd w:id="3334"/>
      <w:r>
        <w:rPr>
          <w:rFonts w:hint="cs"/>
          <w:rtl/>
          <w:lang w:eastAsia="he-IL"/>
        </w:rPr>
        <w:t xml:space="preserve">הרבה זמן. </w:t>
      </w:r>
    </w:p>
    <w:p w:rsidR="00A137FB" w:rsidRDefault="00A137FB" w:rsidP="00045B3C">
      <w:pPr>
        <w:rPr>
          <w:rtl/>
          <w:lang w:eastAsia="he-IL"/>
        </w:rPr>
      </w:pPr>
      <w:bookmarkStart w:id="3335" w:name="_ETM_Q11_379000"/>
      <w:bookmarkEnd w:id="3335"/>
    </w:p>
    <w:p w:rsidR="00A137FB" w:rsidRDefault="00A137FB" w:rsidP="00045B3C">
      <w:pPr>
        <w:pStyle w:val="af6"/>
        <w:keepNext/>
        <w:rPr>
          <w:rtl/>
        </w:rPr>
      </w:pPr>
      <w:bookmarkStart w:id="3336" w:name="ET_yor_6490_95"/>
      <w:r w:rsidRPr="002F706B">
        <w:rPr>
          <w:rStyle w:val="TagStyle"/>
          <w:rtl/>
        </w:rPr>
        <w:t xml:space="preserve"> &lt;&lt; יור &gt;&gt; </w:t>
      </w:r>
      <w:r>
        <w:rPr>
          <w:rtl/>
        </w:rPr>
        <w:t>היו"ר ניסים ואטורי:</w:t>
      </w:r>
      <w:r w:rsidRPr="002F706B">
        <w:rPr>
          <w:rStyle w:val="TagStyle"/>
          <w:rtl/>
        </w:rPr>
        <w:t xml:space="preserve"> &lt;&lt; יור &gt;&gt;</w:t>
      </w:r>
      <w:r>
        <w:rPr>
          <w:rtl/>
        </w:rPr>
        <w:t xml:space="preserve"> </w:t>
      </w:r>
      <w:bookmarkEnd w:id="3336"/>
    </w:p>
    <w:p w:rsidR="00A137FB" w:rsidRDefault="00A137FB" w:rsidP="00045B3C">
      <w:pPr>
        <w:rPr>
          <w:rtl/>
          <w:lang w:eastAsia="he-IL"/>
        </w:rPr>
      </w:pPr>
    </w:p>
    <w:p w:rsidR="00A137FB" w:rsidRDefault="00A137FB" w:rsidP="00045B3C">
      <w:pPr>
        <w:rPr>
          <w:rtl/>
          <w:lang w:eastAsia="he-IL"/>
        </w:rPr>
      </w:pPr>
      <w:bookmarkStart w:id="3337" w:name="_ETM_Q11_380000"/>
      <w:bookmarkEnd w:id="3337"/>
      <w:r>
        <w:rPr>
          <w:rFonts w:hint="cs"/>
          <w:rtl/>
          <w:lang w:eastAsia="he-IL"/>
        </w:rPr>
        <w:t>בבקשה, אלעזר, תמשיך.</w:t>
      </w:r>
    </w:p>
    <w:p w:rsidR="00A137FB" w:rsidRPr="002F706B" w:rsidRDefault="00A137FB" w:rsidP="00045B3C">
      <w:pPr>
        <w:rPr>
          <w:rtl/>
          <w:lang w:eastAsia="he-IL"/>
        </w:rPr>
      </w:pPr>
      <w:bookmarkStart w:id="3338" w:name="_ETM_Q11_393000"/>
      <w:bookmarkEnd w:id="3338"/>
    </w:p>
    <w:p w:rsidR="00A137FB" w:rsidRDefault="00A137FB" w:rsidP="00045B3C">
      <w:pPr>
        <w:pStyle w:val="af5"/>
        <w:keepNext/>
        <w:rPr>
          <w:rtl/>
        </w:rPr>
      </w:pPr>
      <w:bookmarkStart w:id="3339" w:name="ET_interruption_6357_94"/>
      <w:r w:rsidRPr="002F706B">
        <w:rPr>
          <w:rStyle w:val="TagStyle"/>
          <w:rtl/>
        </w:rPr>
        <w:t xml:space="preserve"> &lt;&lt; קריאה &gt;&gt; </w:t>
      </w:r>
      <w:r>
        <w:rPr>
          <w:rtl/>
        </w:rPr>
        <w:t>משה סעדה (הליכוד):</w:t>
      </w:r>
      <w:r w:rsidRPr="002F706B">
        <w:rPr>
          <w:rStyle w:val="TagStyle"/>
          <w:rtl/>
        </w:rPr>
        <w:t xml:space="preserve"> &lt;&lt; קריאה &gt;&gt;</w:t>
      </w:r>
      <w:r>
        <w:rPr>
          <w:rtl/>
        </w:rPr>
        <w:t xml:space="preserve"> </w:t>
      </w:r>
      <w:bookmarkEnd w:id="3339"/>
    </w:p>
    <w:p w:rsidR="00A137FB" w:rsidRDefault="00A137FB" w:rsidP="00045B3C">
      <w:pPr>
        <w:rPr>
          <w:rtl/>
          <w:lang w:eastAsia="he-IL"/>
        </w:rPr>
      </w:pPr>
    </w:p>
    <w:p w:rsidR="00A137FB" w:rsidRDefault="00A137FB" w:rsidP="00045B3C">
      <w:pPr>
        <w:rPr>
          <w:rtl/>
          <w:lang w:eastAsia="he-IL"/>
        </w:rPr>
      </w:pPr>
      <w:bookmarkStart w:id="3340" w:name="_ETM_Q11_387000"/>
      <w:bookmarkEnd w:id="3340"/>
      <w:r>
        <w:rPr>
          <w:rFonts w:hint="cs"/>
          <w:rtl/>
          <w:lang w:eastAsia="he-IL"/>
        </w:rPr>
        <w:t xml:space="preserve">תתייחס לעופר כסיף. תתייחס לעופר כסיף. תן לעופר כסיף. תסתכל על עופר כסיף ותדבר אליו </w:t>
      </w:r>
      <w:bookmarkStart w:id="3341" w:name="_ETM_Q11_397000"/>
      <w:bookmarkEnd w:id="3341"/>
      <w:r>
        <w:rPr>
          <w:rFonts w:hint="cs"/>
          <w:rtl/>
          <w:lang w:eastAsia="he-IL"/>
        </w:rPr>
        <w:t>על החיילים, על מי התגייס.</w:t>
      </w:r>
      <w:r w:rsidRPr="00152AFF">
        <w:rPr>
          <w:rFonts w:hint="cs"/>
          <w:rtl/>
          <w:lang w:eastAsia="he-IL"/>
        </w:rPr>
        <w:t xml:space="preserve"> </w:t>
      </w:r>
      <w:r>
        <w:rPr>
          <w:rFonts w:hint="cs"/>
          <w:rtl/>
          <w:lang w:eastAsia="he-IL"/>
        </w:rPr>
        <w:t xml:space="preserve">על עופר כסיף. </w:t>
      </w:r>
    </w:p>
    <w:p w:rsidR="00A137FB" w:rsidRDefault="00A137FB" w:rsidP="00045B3C">
      <w:pPr>
        <w:rPr>
          <w:rtl/>
          <w:lang w:eastAsia="he-IL"/>
        </w:rPr>
      </w:pPr>
    </w:p>
    <w:p w:rsidR="00A137FB" w:rsidRDefault="00A137FB" w:rsidP="00045B3C">
      <w:pPr>
        <w:pStyle w:val="-"/>
        <w:keepNext/>
        <w:rPr>
          <w:rtl/>
        </w:rPr>
      </w:pPr>
      <w:bookmarkStart w:id="3342" w:name="ET_speakercontinue_5109_10"/>
      <w:r w:rsidRPr="00F14EBB">
        <w:rPr>
          <w:rStyle w:val="TagStyle"/>
          <w:rtl/>
        </w:rPr>
        <w:t xml:space="preserve"> &lt;&lt; דובר_המשך &gt;&gt; </w:t>
      </w:r>
      <w:r>
        <w:rPr>
          <w:rtl/>
        </w:rPr>
        <w:t>אלעזר שטרן (יש עתיד):</w:t>
      </w:r>
      <w:r w:rsidRPr="00F14EBB">
        <w:rPr>
          <w:rStyle w:val="TagStyle"/>
          <w:rtl/>
        </w:rPr>
        <w:t xml:space="preserve"> &lt;&lt; דובר_המשך &gt;&gt;</w:t>
      </w:r>
      <w:r>
        <w:rPr>
          <w:rtl/>
        </w:rPr>
        <w:t xml:space="preserve"> </w:t>
      </w:r>
      <w:bookmarkEnd w:id="3342"/>
    </w:p>
    <w:p w:rsidR="00A137FB" w:rsidRDefault="00A137FB" w:rsidP="00045B3C">
      <w:pPr>
        <w:rPr>
          <w:rtl/>
          <w:lang w:eastAsia="he-IL"/>
        </w:rPr>
      </w:pPr>
    </w:p>
    <w:p w:rsidR="00A137FB" w:rsidRDefault="00A137FB" w:rsidP="00045B3C">
      <w:pPr>
        <w:rPr>
          <w:rtl/>
          <w:lang w:eastAsia="he-IL"/>
        </w:rPr>
      </w:pPr>
      <w:bookmarkStart w:id="3343" w:name="_ETM_Q11_398000"/>
      <w:bookmarkEnd w:id="3343"/>
      <w:r>
        <w:rPr>
          <w:rFonts w:hint="cs"/>
          <w:rtl/>
          <w:lang w:eastAsia="he-IL"/>
        </w:rPr>
        <w:t xml:space="preserve">אל תלמד אותי מה זה חיילים. לא עשית בחיים שלך מספיק כדי שתלמד אותי איך להתייחס לחיילים. אתה יודע את </w:t>
      </w:r>
      <w:bookmarkStart w:id="3344" w:name="_ETM_Q11_408000"/>
      <w:bookmarkEnd w:id="3344"/>
      <w:r>
        <w:rPr>
          <w:rFonts w:hint="cs"/>
          <w:rtl/>
          <w:lang w:eastAsia="he-IL"/>
        </w:rPr>
        <w:t xml:space="preserve">זה. </w:t>
      </w:r>
    </w:p>
    <w:p w:rsidR="00A137FB" w:rsidRDefault="00A137FB" w:rsidP="00045B3C">
      <w:pPr>
        <w:rPr>
          <w:rtl/>
          <w:lang w:eastAsia="he-IL"/>
        </w:rPr>
      </w:pPr>
    </w:p>
    <w:p w:rsidR="00A137FB" w:rsidRDefault="00A137FB" w:rsidP="00045B3C">
      <w:pPr>
        <w:pStyle w:val="af5"/>
        <w:keepNext/>
        <w:rPr>
          <w:rtl/>
        </w:rPr>
      </w:pPr>
      <w:bookmarkStart w:id="3345" w:name="ET_interruption_6345_97"/>
      <w:r w:rsidRPr="00583F86">
        <w:rPr>
          <w:rStyle w:val="TagStyle"/>
          <w:rtl/>
        </w:rPr>
        <w:t xml:space="preserve"> &lt;&lt; קריאה &gt;&gt; </w:t>
      </w:r>
      <w:r>
        <w:rPr>
          <w:rtl/>
        </w:rPr>
        <w:t>טלי גוטליב (הליכוד):</w:t>
      </w:r>
      <w:r w:rsidRPr="00583F86">
        <w:rPr>
          <w:rStyle w:val="TagStyle"/>
          <w:rtl/>
        </w:rPr>
        <w:t xml:space="preserve"> &lt;&lt; קריאה &gt;&gt;</w:t>
      </w:r>
      <w:r>
        <w:rPr>
          <w:rtl/>
        </w:rPr>
        <w:t xml:space="preserve"> </w:t>
      </w:r>
      <w:bookmarkEnd w:id="3345"/>
    </w:p>
    <w:p w:rsidR="00A137FB" w:rsidRDefault="00A137FB" w:rsidP="00045B3C">
      <w:pPr>
        <w:rPr>
          <w:rtl/>
          <w:lang w:eastAsia="he-IL"/>
        </w:rPr>
      </w:pPr>
    </w:p>
    <w:p w:rsidR="00A137FB" w:rsidRDefault="00A137FB" w:rsidP="00045B3C">
      <w:pPr>
        <w:rPr>
          <w:rtl/>
          <w:lang w:eastAsia="he-IL"/>
        </w:rPr>
      </w:pPr>
      <w:bookmarkStart w:id="3346" w:name="_ETM_Q11_403000"/>
      <w:bookmarkEnd w:id="3346"/>
      <w:r>
        <w:rPr>
          <w:rFonts w:hint="cs"/>
          <w:rtl/>
          <w:lang w:eastAsia="he-IL"/>
        </w:rPr>
        <w:t>אנחנו נלמד מה שאנחנו רוצים.</w:t>
      </w:r>
      <w:bookmarkStart w:id="3347" w:name="_ETM_Q11_404000"/>
      <w:bookmarkEnd w:id="3347"/>
    </w:p>
    <w:p w:rsidR="00A137FB" w:rsidRDefault="00A137FB" w:rsidP="00045B3C">
      <w:pPr>
        <w:rPr>
          <w:rtl/>
          <w:lang w:eastAsia="he-IL"/>
        </w:rPr>
      </w:pPr>
      <w:bookmarkStart w:id="3348" w:name="ET_speakercontinue_5109_98"/>
      <w:r w:rsidRPr="001D01F0">
        <w:rPr>
          <w:vanish/>
          <w:rtl/>
          <w:lang w:eastAsia="he-IL"/>
        </w:rPr>
        <w:t xml:space="preserve"> </w:t>
      </w:r>
      <w:bookmarkEnd w:id="3348"/>
    </w:p>
    <w:p w:rsidR="00A137FB" w:rsidRDefault="00A137FB" w:rsidP="00045B3C">
      <w:pPr>
        <w:pStyle w:val="af5"/>
        <w:keepNext/>
        <w:rPr>
          <w:rtl/>
        </w:rPr>
      </w:pPr>
      <w:r w:rsidRPr="00A11B37">
        <w:rPr>
          <w:rStyle w:val="TagStyle"/>
          <w:rtl/>
        </w:rPr>
        <w:t xml:space="preserve">&lt;&lt; קריאה &gt;&gt; </w:t>
      </w:r>
      <w:r>
        <w:rPr>
          <w:rtl/>
        </w:rPr>
        <w:t>משה סעדה (הליכוד):</w:t>
      </w:r>
      <w:r w:rsidRPr="00A11B37">
        <w:rPr>
          <w:rStyle w:val="TagStyle"/>
          <w:rtl/>
        </w:rPr>
        <w:t xml:space="preserve"> &lt;&lt; קריאה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ברוך השם, הייתי בצבא, הילדים שלי בצבא, שלושתם.</w:t>
      </w:r>
    </w:p>
    <w:p w:rsidR="00A137FB" w:rsidRDefault="00A137FB" w:rsidP="00045B3C">
      <w:pPr>
        <w:rPr>
          <w:rtl/>
          <w:lang w:eastAsia="he-IL"/>
        </w:rPr>
      </w:pPr>
    </w:p>
    <w:p w:rsidR="00A137FB" w:rsidRDefault="00A137FB" w:rsidP="00045B3C">
      <w:pPr>
        <w:pStyle w:val="-"/>
        <w:keepNext/>
        <w:rPr>
          <w:rtl/>
        </w:rPr>
      </w:pPr>
      <w:bookmarkStart w:id="3349" w:name="ET_speakercontinue_5109_11"/>
      <w:r w:rsidRPr="00F14EBB">
        <w:rPr>
          <w:rStyle w:val="TagStyle"/>
          <w:rtl/>
        </w:rPr>
        <w:t xml:space="preserve"> &lt;&lt; דובר_המשך &gt;&gt; </w:t>
      </w:r>
      <w:r>
        <w:rPr>
          <w:rtl/>
        </w:rPr>
        <w:t>אלעזר שטרן (יש עתיד):</w:t>
      </w:r>
      <w:r w:rsidRPr="00F14EBB">
        <w:rPr>
          <w:rStyle w:val="TagStyle"/>
          <w:rtl/>
        </w:rPr>
        <w:t xml:space="preserve"> &lt;&lt; דובר_המשך &gt;&gt;</w:t>
      </w:r>
      <w:r>
        <w:rPr>
          <w:rtl/>
        </w:rPr>
        <w:t xml:space="preserve"> </w:t>
      </w:r>
      <w:bookmarkEnd w:id="3349"/>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לא אמרתי שלא היית בצבא, אמרתי על כמה </w:t>
      </w:r>
      <w:bookmarkStart w:id="3350" w:name="_ETM_Q11_410000"/>
      <w:bookmarkStart w:id="3351" w:name="_ETM_Q11_407000"/>
      <w:bookmarkEnd w:id="3350"/>
      <w:bookmarkEnd w:id="3351"/>
      <w:r>
        <w:rPr>
          <w:rFonts w:hint="cs"/>
          <w:rtl/>
          <w:lang w:eastAsia="he-IL"/>
        </w:rPr>
        <w:t>שרי ממשלה.</w:t>
      </w:r>
    </w:p>
    <w:p w:rsidR="00A137FB" w:rsidRDefault="00A137FB" w:rsidP="00045B3C">
      <w:pPr>
        <w:rPr>
          <w:rtl/>
          <w:lang w:eastAsia="he-IL"/>
        </w:rPr>
      </w:pPr>
    </w:p>
    <w:p w:rsidR="00A137FB" w:rsidRDefault="00A137FB" w:rsidP="00045B3C">
      <w:pPr>
        <w:pStyle w:val="af5"/>
        <w:keepNext/>
        <w:rPr>
          <w:rtl/>
        </w:rPr>
      </w:pPr>
      <w:bookmarkStart w:id="3352" w:name="ET_interruption_6357_100"/>
      <w:r w:rsidRPr="00583F86">
        <w:rPr>
          <w:rStyle w:val="TagStyle"/>
          <w:rtl/>
        </w:rPr>
        <w:t xml:space="preserve"> &lt;&lt; קריאה &gt;&gt; </w:t>
      </w:r>
      <w:r>
        <w:rPr>
          <w:rtl/>
        </w:rPr>
        <w:t>משה סעדה (הליכוד):</w:t>
      </w:r>
      <w:r w:rsidRPr="00583F86">
        <w:rPr>
          <w:rStyle w:val="TagStyle"/>
          <w:rtl/>
        </w:rPr>
        <w:t xml:space="preserve"> &lt;&lt; קריאה &gt;&gt;</w:t>
      </w:r>
      <w:r>
        <w:rPr>
          <w:rtl/>
        </w:rPr>
        <w:t xml:space="preserve"> </w:t>
      </w:r>
      <w:bookmarkEnd w:id="3352"/>
    </w:p>
    <w:p w:rsidR="00A137FB" w:rsidRDefault="00A137FB" w:rsidP="00045B3C">
      <w:pPr>
        <w:rPr>
          <w:rtl/>
          <w:lang w:eastAsia="he-IL"/>
        </w:rPr>
      </w:pPr>
    </w:p>
    <w:p w:rsidR="00A137FB" w:rsidRDefault="00A137FB" w:rsidP="00045B3C">
      <w:pPr>
        <w:rPr>
          <w:rtl/>
          <w:lang w:eastAsia="he-IL"/>
        </w:rPr>
      </w:pPr>
      <w:bookmarkStart w:id="3353" w:name="_ETM_Q11_411000"/>
      <w:bookmarkEnd w:id="3353"/>
      <w:r>
        <w:rPr>
          <w:rFonts w:hint="cs"/>
          <w:rtl/>
          <w:lang w:eastAsia="he-IL"/>
        </w:rPr>
        <w:t>אני על עצמי.</w:t>
      </w:r>
    </w:p>
    <w:p w:rsidR="00A137FB" w:rsidRDefault="00A137FB" w:rsidP="00045B3C">
      <w:pPr>
        <w:rPr>
          <w:rtl/>
          <w:lang w:eastAsia="he-IL"/>
        </w:rPr>
      </w:pPr>
    </w:p>
    <w:p w:rsidR="00A137FB" w:rsidRDefault="00A137FB" w:rsidP="00045B3C">
      <w:pPr>
        <w:pStyle w:val="-"/>
        <w:keepNext/>
        <w:rPr>
          <w:rtl/>
        </w:rPr>
      </w:pPr>
      <w:bookmarkStart w:id="3354" w:name="ET_speakercontinue_5109_101"/>
      <w:r w:rsidRPr="00583F86">
        <w:rPr>
          <w:rStyle w:val="TagStyle"/>
          <w:rtl/>
        </w:rPr>
        <w:t xml:space="preserve"> &lt;&lt; דובר_המשך &gt;&gt; </w:t>
      </w:r>
      <w:r>
        <w:rPr>
          <w:rtl/>
        </w:rPr>
        <w:t>אלעזר שטרן (יש עתיד):</w:t>
      </w:r>
      <w:r w:rsidRPr="00583F86">
        <w:rPr>
          <w:rStyle w:val="TagStyle"/>
          <w:rtl/>
        </w:rPr>
        <w:t xml:space="preserve"> &lt;&lt; דובר_המשך &gt;&gt;</w:t>
      </w:r>
      <w:r>
        <w:rPr>
          <w:rtl/>
        </w:rPr>
        <w:t xml:space="preserve"> </w:t>
      </w:r>
      <w:bookmarkEnd w:id="3354"/>
    </w:p>
    <w:p w:rsidR="00A137FB" w:rsidRPr="00583F86" w:rsidRDefault="00A137FB" w:rsidP="00045B3C">
      <w:pPr>
        <w:rPr>
          <w:rtl/>
          <w:lang w:eastAsia="he-IL"/>
        </w:rPr>
      </w:pPr>
      <w:bookmarkStart w:id="3355" w:name="_ETM_Q11_414000"/>
      <w:bookmarkEnd w:id="3355"/>
    </w:p>
    <w:p w:rsidR="00A137FB" w:rsidRPr="00F14EBB" w:rsidRDefault="00A137FB" w:rsidP="00C2369F">
      <w:pPr>
        <w:rPr>
          <w:rtl/>
          <w:lang w:eastAsia="he-IL"/>
        </w:rPr>
      </w:pPr>
      <w:bookmarkStart w:id="3356" w:name="_ETM_Q11_415000"/>
      <w:bookmarkEnd w:id="3356"/>
      <w:r>
        <w:rPr>
          <w:rFonts w:hint="cs"/>
          <w:rtl/>
          <w:lang w:eastAsia="he-IL"/>
        </w:rPr>
        <w:t xml:space="preserve"> לא רק חרדים, דרך אגב, ל</w:t>
      </w:r>
      <w:bookmarkStart w:id="3357" w:name="_ETM_Q11_418000"/>
      <w:bookmarkEnd w:id="3357"/>
      <w:r>
        <w:rPr>
          <w:rFonts w:hint="cs"/>
          <w:rtl/>
          <w:lang w:eastAsia="he-IL"/>
        </w:rPr>
        <w:t>א רק חרדים, שלא יודעים מה זה מטווח אחד, מה זה להחזיק נשק</w:t>
      </w:r>
      <w:r w:rsidR="00C2369F">
        <w:rPr>
          <w:rFonts w:hint="cs"/>
          <w:rtl/>
          <w:lang w:eastAsia="he-IL"/>
        </w:rPr>
        <w:t>;</w:t>
      </w:r>
      <w:r>
        <w:rPr>
          <w:rFonts w:hint="cs"/>
          <w:rtl/>
          <w:lang w:eastAsia="he-IL"/>
        </w:rPr>
        <w:t xml:space="preserve"> שרי ממשלה, לא אחד ולא אחת. זהו. אז אם אתה מתבייש בממשלה </w:t>
      </w:r>
      <w:bookmarkStart w:id="3358" w:name="_ETM_Q11_428000"/>
      <w:bookmarkEnd w:id="3358"/>
      <w:r>
        <w:rPr>
          <w:rFonts w:hint="cs"/>
          <w:rtl/>
          <w:lang w:eastAsia="he-IL"/>
        </w:rPr>
        <w:t xml:space="preserve">שאתה תומך בה אוטומטית, ההתפרצות שלך לא עוזרת </w:t>
      </w:r>
      <w:bookmarkStart w:id="3359" w:name="_ETM_Q11_433000"/>
      <w:bookmarkEnd w:id="3359"/>
      <w:r>
        <w:rPr>
          <w:rFonts w:hint="cs"/>
          <w:rtl/>
          <w:lang w:eastAsia="he-IL"/>
        </w:rPr>
        <w:t>לכלום.</w:t>
      </w:r>
    </w:p>
    <w:p w:rsidR="00A137FB" w:rsidRDefault="00A137FB" w:rsidP="00045B3C">
      <w:pPr>
        <w:rPr>
          <w:rtl/>
          <w:lang w:eastAsia="he-IL"/>
        </w:rPr>
      </w:pPr>
    </w:p>
    <w:p w:rsidR="00A137FB" w:rsidRDefault="00A137FB" w:rsidP="00045B3C">
      <w:pPr>
        <w:pStyle w:val="af5"/>
        <w:keepNext/>
        <w:rPr>
          <w:rtl/>
        </w:rPr>
      </w:pPr>
      <w:bookmarkStart w:id="3360" w:name="ET_interruption_6357_13"/>
      <w:r w:rsidRPr="00A11B37">
        <w:rPr>
          <w:rStyle w:val="TagStyle"/>
          <w:rtl/>
        </w:rPr>
        <w:t xml:space="preserve"> &lt;&lt; קריאה &gt;&gt; </w:t>
      </w:r>
      <w:r>
        <w:rPr>
          <w:rtl/>
        </w:rPr>
        <w:t>משה סעדה (הליכוד):</w:t>
      </w:r>
      <w:r w:rsidRPr="00A11B37">
        <w:rPr>
          <w:rStyle w:val="TagStyle"/>
          <w:rtl/>
        </w:rPr>
        <w:t xml:space="preserve"> &lt;&lt; קריאה &gt;&gt;</w:t>
      </w:r>
      <w:r>
        <w:rPr>
          <w:rtl/>
        </w:rPr>
        <w:t xml:space="preserve"> </w:t>
      </w:r>
      <w:bookmarkEnd w:id="3360"/>
    </w:p>
    <w:p w:rsidR="00A137FB" w:rsidRPr="00A11B37" w:rsidRDefault="00A137FB" w:rsidP="00045B3C">
      <w:pPr>
        <w:rPr>
          <w:rtl/>
          <w:lang w:eastAsia="he-IL"/>
        </w:rPr>
      </w:pPr>
    </w:p>
    <w:p w:rsidR="00A137FB" w:rsidRDefault="00A137FB" w:rsidP="00045B3C">
      <w:pPr>
        <w:rPr>
          <w:rtl/>
          <w:lang w:eastAsia="he-IL"/>
        </w:rPr>
      </w:pPr>
      <w:r>
        <w:rPr>
          <w:rFonts w:hint="cs"/>
          <w:rtl/>
          <w:lang w:eastAsia="he-IL"/>
        </w:rPr>
        <w:t xml:space="preserve">לא, ההתפרצות </w:t>
      </w:r>
      <w:r w:rsidRPr="002F75E5">
        <w:rPr>
          <w:rFonts w:hint="cs"/>
          <w:rtl/>
          <w:lang w:eastAsia="he-IL"/>
        </w:rPr>
        <w:t xml:space="preserve">שלי </w:t>
      </w:r>
      <w:r w:rsidR="00722A48">
        <w:rPr>
          <w:rFonts w:hint="cs"/>
          <w:rtl/>
          <w:lang w:eastAsia="he-IL"/>
        </w:rPr>
        <w:t>– – –</w:t>
      </w:r>
    </w:p>
    <w:p w:rsidR="00A137FB" w:rsidRDefault="00A137FB" w:rsidP="00045B3C">
      <w:pPr>
        <w:rPr>
          <w:rtl/>
          <w:lang w:eastAsia="he-IL"/>
        </w:rPr>
      </w:pPr>
    </w:p>
    <w:p w:rsidR="00A137FB" w:rsidRDefault="00A137FB" w:rsidP="00045B3C">
      <w:pPr>
        <w:pStyle w:val="-"/>
        <w:keepNext/>
        <w:rPr>
          <w:rtl/>
        </w:rPr>
      </w:pPr>
      <w:bookmarkStart w:id="3361" w:name="ET_speakercontinue_5109_12"/>
      <w:r w:rsidRPr="00A11B37">
        <w:rPr>
          <w:rStyle w:val="TagStyle"/>
          <w:rtl/>
        </w:rPr>
        <w:t xml:space="preserve"> &lt;&lt; דובר_המשך &gt;&gt; </w:t>
      </w:r>
      <w:r>
        <w:rPr>
          <w:rtl/>
        </w:rPr>
        <w:t>אלעזר שטרן (יש עתיד):</w:t>
      </w:r>
      <w:r w:rsidRPr="00A11B37">
        <w:rPr>
          <w:rStyle w:val="TagStyle"/>
          <w:rtl/>
        </w:rPr>
        <w:t xml:space="preserve"> &lt;&lt; דובר_המשך &gt;&gt;</w:t>
      </w:r>
      <w:r>
        <w:rPr>
          <w:rtl/>
        </w:rPr>
        <w:t xml:space="preserve"> </w:t>
      </w:r>
      <w:bookmarkEnd w:id="3361"/>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ומה שאני אומר, כששר האוצר מדבר על כישלון שבוע אחרי שראש ממשלה מתחמק מאחריות של ועדת חקירה </w:t>
      </w:r>
      <w:bookmarkStart w:id="3362" w:name="_ETM_Q11_440000"/>
      <w:bookmarkEnd w:id="3362"/>
      <w:r>
        <w:rPr>
          <w:rFonts w:hint="cs"/>
          <w:rtl/>
          <w:lang w:eastAsia="he-IL"/>
        </w:rPr>
        <w:t>על מירון עם הודעה מבישה – שהממשלה הזאת לא תלמד את הרמטכ"ל ולא תלמד אף ראש גוף ביטחוני</w:t>
      </w:r>
      <w:bookmarkStart w:id="3363" w:name="_ETM_Q11_443000"/>
      <w:bookmarkEnd w:id="3363"/>
      <w:r>
        <w:rPr>
          <w:rFonts w:hint="cs"/>
          <w:rtl/>
          <w:lang w:eastAsia="he-IL"/>
        </w:rPr>
        <w:t xml:space="preserve"> שלקח אחריות מה זה לקחת אחריות. </w:t>
      </w:r>
    </w:p>
    <w:p w:rsidR="00A137FB" w:rsidRDefault="00A137FB" w:rsidP="00045B3C">
      <w:pPr>
        <w:rPr>
          <w:rtl/>
          <w:lang w:eastAsia="he-IL"/>
        </w:rPr>
      </w:pPr>
      <w:bookmarkStart w:id="3364" w:name="_ETM_Q11_473962"/>
      <w:bookmarkStart w:id="3365" w:name="_ETM_Q11_474077"/>
      <w:bookmarkEnd w:id="3364"/>
      <w:bookmarkEnd w:id="3365"/>
    </w:p>
    <w:p w:rsidR="00A137FB" w:rsidRDefault="00A137FB" w:rsidP="00045B3C">
      <w:pPr>
        <w:rPr>
          <w:rtl/>
          <w:lang w:eastAsia="he-IL"/>
        </w:rPr>
      </w:pPr>
      <w:bookmarkStart w:id="3366" w:name="_ETM_Q11_474153"/>
      <w:bookmarkStart w:id="3367" w:name="_ETM_Q11_474273"/>
      <w:bookmarkEnd w:id="3366"/>
      <w:bookmarkEnd w:id="3367"/>
      <w:r>
        <w:rPr>
          <w:rFonts w:hint="cs"/>
          <w:rtl/>
          <w:lang w:eastAsia="he-IL"/>
        </w:rPr>
        <w:t>וכשאתה מבין שאם הוא לוקח אחריות</w:t>
      </w:r>
      <w:r w:rsidR="00C2369F">
        <w:rPr>
          <w:rFonts w:hint="cs"/>
          <w:rtl/>
          <w:lang w:eastAsia="he-IL"/>
        </w:rPr>
        <w:t>,</w:t>
      </w:r>
      <w:r>
        <w:rPr>
          <w:rFonts w:hint="cs"/>
          <w:rtl/>
          <w:lang w:eastAsia="he-IL"/>
        </w:rPr>
        <w:t xml:space="preserve"> מי </w:t>
      </w:r>
      <w:bookmarkStart w:id="3368" w:name="_ETM_Q11_450000"/>
      <w:bookmarkEnd w:id="3368"/>
      <w:r>
        <w:rPr>
          <w:rFonts w:hint="cs"/>
          <w:rtl/>
          <w:lang w:eastAsia="he-IL"/>
        </w:rPr>
        <w:t xml:space="preserve">שצריך למנות זה הפורום שיושב פה </w:t>
      </w:r>
      <w:r>
        <w:rPr>
          <w:rFonts w:hint="eastAsia"/>
          <w:rtl/>
          <w:lang w:eastAsia="he-IL"/>
        </w:rPr>
        <w:t>–</w:t>
      </w:r>
      <w:r>
        <w:rPr>
          <w:rFonts w:hint="cs"/>
          <w:rtl/>
          <w:lang w:eastAsia="he-IL"/>
        </w:rPr>
        <w:t xml:space="preserve"> זה בן גב</w:t>
      </w:r>
      <w:bookmarkStart w:id="3369" w:name="_ETM_Q11_464000"/>
      <w:bookmarkEnd w:id="3369"/>
      <w:r>
        <w:rPr>
          <w:rFonts w:hint="cs"/>
          <w:rtl/>
          <w:lang w:eastAsia="he-IL"/>
        </w:rPr>
        <w:t xml:space="preserve">יר, סמוטריץ', פרוש, גולן, אני אתן לך עוד </w:t>
      </w:r>
      <w:bookmarkStart w:id="3370" w:name="_ETM_Q11_466000"/>
      <w:bookmarkEnd w:id="3370"/>
      <w:r>
        <w:rPr>
          <w:rFonts w:hint="cs"/>
          <w:rtl/>
          <w:lang w:eastAsia="he-IL"/>
        </w:rPr>
        <w:t xml:space="preserve">שמות </w:t>
      </w:r>
      <w:r>
        <w:rPr>
          <w:rtl/>
          <w:lang w:eastAsia="he-IL"/>
        </w:rPr>
        <w:t>–</w:t>
      </w:r>
      <w:r>
        <w:rPr>
          <w:rFonts w:hint="cs"/>
          <w:rtl/>
          <w:lang w:eastAsia="he-IL"/>
        </w:rPr>
        <w:t xml:space="preserve"> הם ימנו את מח"ט גולני? הוא בכלל יודע, </w:t>
      </w:r>
      <w:bookmarkStart w:id="3371" w:name="_ETM_Q11_473000"/>
      <w:bookmarkEnd w:id="3371"/>
      <w:r>
        <w:rPr>
          <w:rFonts w:hint="cs"/>
          <w:rtl/>
          <w:lang w:eastAsia="he-IL"/>
        </w:rPr>
        <w:t xml:space="preserve">סמוטריץ', מה ממנה רמטכ"ל ומה לא? מה ממנה ראש ממשלה </w:t>
      </w:r>
      <w:bookmarkStart w:id="3372" w:name="_ETM_Q11_471000"/>
      <w:bookmarkEnd w:id="3372"/>
      <w:r>
        <w:rPr>
          <w:rFonts w:hint="cs"/>
          <w:rtl/>
          <w:lang w:eastAsia="he-IL"/>
        </w:rPr>
        <w:t xml:space="preserve">ומה לא? מה ממנה שר ביטחון ומה לא? הוא לא </w:t>
      </w:r>
      <w:bookmarkStart w:id="3373" w:name="_ETM_Q11_479000"/>
      <w:bookmarkEnd w:id="3373"/>
      <w:r>
        <w:rPr>
          <w:rFonts w:hint="cs"/>
          <w:rtl/>
          <w:lang w:eastAsia="he-IL"/>
        </w:rPr>
        <w:t xml:space="preserve">יודע. ולכן ההתגוללות הזאת על הצבא כשיש מלחמה </w:t>
      </w:r>
      <w:r>
        <w:rPr>
          <w:rtl/>
          <w:lang w:eastAsia="he-IL"/>
        </w:rPr>
        <w:t>–</w:t>
      </w:r>
      <w:r>
        <w:rPr>
          <w:rFonts w:hint="cs"/>
          <w:rtl/>
          <w:lang w:eastAsia="he-IL"/>
        </w:rPr>
        <w:t xml:space="preserve"> תפסיקו. </w:t>
      </w:r>
      <w:bookmarkStart w:id="3374" w:name="_ETM_Q11_482000"/>
      <w:bookmarkEnd w:id="3374"/>
      <w:r>
        <w:rPr>
          <w:rFonts w:hint="cs"/>
          <w:rtl/>
          <w:lang w:eastAsia="he-IL"/>
        </w:rPr>
        <w:t xml:space="preserve">תסתכלו על עצמכם ותתביישו. </w:t>
      </w:r>
    </w:p>
    <w:p w:rsidR="00A137FB" w:rsidRDefault="00A137FB" w:rsidP="00045B3C">
      <w:pPr>
        <w:rPr>
          <w:rtl/>
          <w:lang w:eastAsia="he-IL"/>
        </w:rPr>
      </w:pPr>
    </w:p>
    <w:p w:rsidR="00A137FB" w:rsidRDefault="00A137FB" w:rsidP="00045B3C">
      <w:pPr>
        <w:pStyle w:val="af6"/>
        <w:keepNext/>
        <w:rPr>
          <w:rtl/>
        </w:rPr>
      </w:pPr>
      <w:bookmarkStart w:id="3375" w:name="ET_yor_6490_15"/>
      <w:r w:rsidRPr="00FF2D50">
        <w:rPr>
          <w:rStyle w:val="TagStyle"/>
          <w:rtl/>
        </w:rPr>
        <w:t xml:space="preserve"> &lt;&lt; יור &gt;&gt; </w:t>
      </w:r>
      <w:r>
        <w:rPr>
          <w:rtl/>
        </w:rPr>
        <w:t>היו"ר ניסים ואטורי:</w:t>
      </w:r>
      <w:r w:rsidRPr="00FF2D50">
        <w:rPr>
          <w:rStyle w:val="TagStyle"/>
          <w:rtl/>
        </w:rPr>
        <w:t xml:space="preserve"> &lt;&lt; יור &gt;&gt;</w:t>
      </w:r>
      <w:r>
        <w:rPr>
          <w:rtl/>
        </w:rPr>
        <w:t xml:space="preserve"> </w:t>
      </w:r>
      <w:bookmarkEnd w:id="3375"/>
    </w:p>
    <w:p w:rsidR="00A137FB" w:rsidRDefault="00A137FB" w:rsidP="00045B3C">
      <w:pPr>
        <w:rPr>
          <w:rtl/>
          <w:lang w:eastAsia="he-IL"/>
        </w:rPr>
      </w:pPr>
    </w:p>
    <w:p w:rsidR="00A137FB" w:rsidRPr="00FF2D50" w:rsidRDefault="00A137FB" w:rsidP="00045B3C">
      <w:pPr>
        <w:rPr>
          <w:rtl/>
          <w:lang w:eastAsia="he-IL"/>
        </w:rPr>
      </w:pPr>
      <w:r>
        <w:rPr>
          <w:rFonts w:hint="cs"/>
          <w:rtl/>
          <w:lang w:eastAsia="he-IL"/>
        </w:rPr>
        <w:t>חבר הכנסת עמית הלוי, בבקשה.</w:t>
      </w:r>
    </w:p>
    <w:p w:rsidR="00A137FB" w:rsidRDefault="00A137FB" w:rsidP="00045B3C">
      <w:pPr>
        <w:rPr>
          <w:rtl/>
          <w:lang w:eastAsia="he-IL"/>
        </w:rPr>
      </w:pPr>
    </w:p>
    <w:p w:rsidR="00A137FB" w:rsidRDefault="00A137FB" w:rsidP="00045B3C">
      <w:pPr>
        <w:pStyle w:val="a4"/>
        <w:keepNext/>
        <w:rPr>
          <w:rtl/>
        </w:rPr>
      </w:pPr>
      <w:bookmarkStart w:id="3376" w:name="ET_speaker_6164_14"/>
      <w:r w:rsidRPr="00FF2D50">
        <w:rPr>
          <w:rStyle w:val="TagStyle"/>
          <w:rtl/>
        </w:rPr>
        <w:t xml:space="preserve"> &lt;&lt; דובר &gt;&gt; </w:t>
      </w:r>
      <w:bookmarkStart w:id="3377" w:name="_Toc161090222"/>
      <w:r>
        <w:rPr>
          <w:rtl/>
        </w:rPr>
        <w:t>עמית הלוי (הליכוד):</w:t>
      </w:r>
      <w:bookmarkEnd w:id="3377"/>
      <w:r w:rsidRPr="00FF2D50">
        <w:rPr>
          <w:rStyle w:val="TagStyle"/>
          <w:rtl/>
        </w:rPr>
        <w:t xml:space="preserve"> &lt;&lt; דובר &gt;&gt;</w:t>
      </w:r>
      <w:r>
        <w:rPr>
          <w:rtl/>
        </w:rPr>
        <w:t xml:space="preserve"> </w:t>
      </w:r>
      <w:bookmarkEnd w:id="3376"/>
    </w:p>
    <w:p w:rsidR="00A137FB" w:rsidRDefault="00A137FB" w:rsidP="00045B3C">
      <w:pPr>
        <w:rPr>
          <w:rtl/>
          <w:lang w:eastAsia="he-IL"/>
        </w:rPr>
      </w:pPr>
    </w:p>
    <w:p w:rsidR="00A137FB" w:rsidRPr="002A1F2F" w:rsidRDefault="00A137FB" w:rsidP="00C2369F">
      <w:pPr>
        <w:rPr>
          <w:rtl/>
          <w:lang w:eastAsia="he-IL"/>
        </w:rPr>
      </w:pPr>
      <w:r>
        <w:rPr>
          <w:rFonts w:hint="cs"/>
          <w:rtl/>
          <w:lang w:eastAsia="he-IL"/>
        </w:rPr>
        <w:t xml:space="preserve">אדוני היושב </w:t>
      </w:r>
      <w:bookmarkStart w:id="3378" w:name="_ETM_Q11_519000"/>
      <w:bookmarkEnd w:id="3378"/>
      <w:r>
        <w:rPr>
          <w:rFonts w:hint="cs"/>
          <w:rtl/>
          <w:lang w:eastAsia="he-IL"/>
        </w:rPr>
        <w:t xml:space="preserve">בראש, חברותיי וחבריי לכנסת, אזרחי ישראל, במידה מסוימת </w:t>
      </w:r>
      <w:bookmarkStart w:id="3379" w:name="_ETM_Q11_515000"/>
      <w:bookmarkEnd w:id="3379"/>
      <w:r>
        <w:rPr>
          <w:rFonts w:hint="cs"/>
          <w:rtl/>
          <w:lang w:eastAsia="he-IL"/>
        </w:rPr>
        <w:t xml:space="preserve">אני אשיב פה </w:t>
      </w:r>
      <w:r w:rsidR="00C2369F">
        <w:rPr>
          <w:rFonts w:hint="cs"/>
          <w:rtl/>
          <w:lang w:eastAsia="he-IL"/>
        </w:rPr>
        <w:t>ע</w:t>
      </w:r>
      <w:r>
        <w:rPr>
          <w:rFonts w:hint="cs"/>
          <w:rtl/>
          <w:lang w:eastAsia="he-IL"/>
        </w:rPr>
        <w:t>ל</w:t>
      </w:r>
      <w:r w:rsidR="00C2369F">
        <w:rPr>
          <w:rFonts w:hint="cs"/>
          <w:rtl/>
          <w:lang w:eastAsia="he-IL"/>
        </w:rPr>
        <w:t xml:space="preserve"> ה</w:t>
      </w:r>
      <w:r>
        <w:rPr>
          <w:rFonts w:hint="cs"/>
          <w:rtl/>
          <w:lang w:eastAsia="he-IL"/>
        </w:rPr>
        <w:t xml:space="preserve">דברים שאמר חבר הכנסת שטרן, </w:t>
      </w:r>
      <w:bookmarkStart w:id="3380" w:name="_ETM_Q11_524000"/>
      <w:bookmarkEnd w:id="3380"/>
      <w:r>
        <w:rPr>
          <w:rFonts w:hint="cs"/>
          <w:rtl/>
          <w:lang w:eastAsia="he-IL"/>
        </w:rPr>
        <w:t xml:space="preserve">כי הוא טועה גם לגבי המינויים, וחמור מכך </w:t>
      </w:r>
      <w:r w:rsidR="00C2369F">
        <w:rPr>
          <w:rFonts w:hint="eastAsia"/>
          <w:rtl/>
          <w:lang w:eastAsia="he-IL"/>
        </w:rPr>
        <w:t xml:space="preserve">– </w:t>
      </w:r>
      <w:r>
        <w:rPr>
          <w:rFonts w:hint="cs"/>
          <w:rtl/>
          <w:lang w:eastAsia="he-IL"/>
        </w:rPr>
        <w:t xml:space="preserve">לגבי התחקירים. </w:t>
      </w:r>
    </w:p>
    <w:p w:rsidR="00A137FB" w:rsidRDefault="00A137FB" w:rsidP="00045B3C">
      <w:pPr>
        <w:rPr>
          <w:rtl/>
          <w:lang w:eastAsia="he-IL"/>
        </w:rPr>
      </w:pPr>
    </w:p>
    <w:p w:rsidR="00A137FB" w:rsidRDefault="00A137FB" w:rsidP="00C2369F">
      <w:pPr>
        <w:rPr>
          <w:rtl/>
          <w:lang w:eastAsia="he-IL"/>
        </w:rPr>
      </w:pPr>
      <w:bookmarkStart w:id="3381" w:name="_ETM_Q11_530000"/>
      <w:bookmarkEnd w:id="3381"/>
      <w:r>
        <w:rPr>
          <w:rFonts w:hint="cs"/>
          <w:rtl/>
          <w:lang w:eastAsia="he-IL"/>
        </w:rPr>
        <w:t xml:space="preserve">חכמינו אמרו, אדוני, </w:t>
      </w:r>
      <w:bookmarkStart w:id="3382" w:name="_ETM_Q11_535000"/>
      <w:bookmarkEnd w:id="3382"/>
      <w:r>
        <w:rPr>
          <w:rFonts w:hint="cs"/>
          <w:rtl/>
          <w:lang w:eastAsia="he-IL"/>
        </w:rPr>
        <w:t xml:space="preserve">"אדם קרוב אצל עצמו". אדם קרוב אצל עצמו </w:t>
      </w:r>
      <w:r w:rsidR="00C2369F">
        <w:rPr>
          <w:rFonts w:hint="eastAsia"/>
          <w:rtl/>
          <w:lang w:eastAsia="he-IL"/>
        </w:rPr>
        <w:t xml:space="preserve">– </w:t>
      </w:r>
      <w:r>
        <w:rPr>
          <w:rFonts w:hint="cs"/>
          <w:rtl/>
          <w:lang w:eastAsia="he-IL"/>
        </w:rPr>
        <w:t xml:space="preserve">העיקרון </w:t>
      </w:r>
      <w:bookmarkStart w:id="3383" w:name="_ETM_Q11_538000"/>
      <w:bookmarkEnd w:id="3383"/>
      <w:r>
        <w:rPr>
          <w:rFonts w:hint="cs"/>
          <w:rtl/>
          <w:lang w:eastAsia="he-IL"/>
        </w:rPr>
        <w:t xml:space="preserve">התלמודי הזה מבטא את הדבר הפשוט: אדם לא יכול </w:t>
      </w:r>
      <w:bookmarkStart w:id="3384" w:name="_ETM_Q11_541000"/>
      <w:bookmarkEnd w:id="3384"/>
      <w:r>
        <w:rPr>
          <w:rFonts w:hint="cs"/>
          <w:rtl/>
          <w:lang w:eastAsia="he-IL"/>
        </w:rPr>
        <w:t xml:space="preserve">להעיד על עצמו, בדיוק כמו שהוא לא יכול להעיד על </w:t>
      </w:r>
      <w:bookmarkStart w:id="3385" w:name="_ETM_Q11_544000"/>
      <w:bookmarkEnd w:id="3385"/>
      <w:r>
        <w:rPr>
          <w:rFonts w:hint="cs"/>
          <w:rtl/>
          <w:lang w:eastAsia="he-IL"/>
        </w:rPr>
        <w:t xml:space="preserve">קרוב שלו. לא יכול, קרוב. חלק מהטבע שלנו – </w:t>
      </w:r>
      <w:bookmarkStart w:id="3386" w:name="_ETM_Q11_543000"/>
      <w:bookmarkEnd w:id="3386"/>
      <w:r>
        <w:rPr>
          <w:rFonts w:hint="cs"/>
          <w:rtl/>
          <w:lang w:eastAsia="he-IL"/>
        </w:rPr>
        <w:t xml:space="preserve">שוחד מעוור עיני צדיקים, כמו שאמרה התורה, הוא מעוור גם </w:t>
      </w:r>
      <w:bookmarkStart w:id="3387" w:name="_ETM_Q11_548000"/>
      <w:bookmarkEnd w:id="3387"/>
      <w:r>
        <w:rPr>
          <w:rFonts w:hint="cs"/>
          <w:rtl/>
          <w:lang w:eastAsia="he-IL"/>
        </w:rPr>
        <w:t xml:space="preserve">עיני כל אדם. לכן אדם לא יכול להעיד על </w:t>
      </w:r>
      <w:bookmarkStart w:id="3388" w:name="_ETM_Q11_555000"/>
      <w:bookmarkEnd w:id="3388"/>
      <w:r>
        <w:rPr>
          <w:rFonts w:hint="cs"/>
          <w:rtl/>
          <w:lang w:eastAsia="he-IL"/>
        </w:rPr>
        <w:t xml:space="preserve">עצמו, קל וחומר בן בנו של קל וחומר שהוא לא יכול לחקור את עצמו. לא יכול לחקור את עצמו. </w:t>
      </w:r>
      <w:bookmarkStart w:id="3389" w:name="_ETM_Q11_560000"/>
      <w:bookmarkEnd w:id="3389"/>
    </w:p>
    <w:p w:rsidR="00A137FB" w:rsidRDefault="00A137FB" w:rsidP="00045B3C">
      <w:pPr>
        <w:rPr>
          <w:rtl/>
          <w:lang w:eastAsia="he-IL"/>
        </w:rPr>
      </w:pPr>
    </w:p>
    <w:p w:rsidR="00A137FB" w:rsidRDefault="00A137FB" w:rsidP="00C2369F">
      <w:pPr>
        <w:rPr>
          <w:rtl/>
          <w:lang w:eastAsia="he-IL"/>
        </w:rPr>
      </w:pPr>
      <w:r>
        <w:rPr>
          <w:rFonts w:hint="cs"/>
          <w:rtl/>
          <w:lang w:eastAsia="he-IL"/>
        </w:rPr>
        <w:t xml:space="preserve">וזה בדיוק מה שעשה הרמטכ"ל בשבוע שעבר. הוא החליט </w:t>
      </w:r>
      <w:bookmarkStart w:id="3390" w:name="_ETM_Q11_569000"/>
      <w:bookmarkEnd w:id="3390"/>
      <w:r>
        <w:rPr>
          <w:rFonts w:hint="cs"/>
          <w:rtl/>
          <w:lang w:eastAsia="he-IL"/>
        </w:rPr>
        <w:t xml:space="preserve">שהגוף הנחקר, שאמור להיות נחקר, הוא יהיה החוקר. </w:t>
      </w:r>
      <w:bookmarkStart w:id="3391" w:name="_ETM_Q11_573000"/>
      <w:bookmarkEnd w:id="3391"/>
      <w:r>
        <w:rPr>
          <w:rFonts w:hint="cs"/>
          <w:rtl/>
          <w:lang w:eastAsia="he-IL"/>
        </w:rPr>
        <w:t xml:space="preserve">כמובן, הוא גם יגיש לכולנו את המסקנות. עכשיו, אני </w:t>
      </w:r>
      <w:bookmarkStart w:id="3392" w:name="_ETM_Q11_572000"/>
      <w:bookmarkEnd w:id="3392"/>
      <w:r>
        <w:rPr>
          <w:rFonts w:hint="cs"/>
          <w:rtl/>
          <w:lang w:eastAsia="he-IL"/>
        </w:rPr>
        <w:t xml:space="preserve">יודע שלא נעים לבקר את הרמטכ"ל, גם לא לי, </w:t>
      </w:r>
      <w:bookmarkStart w:id="3393" w:name="_ETM_Q11_581000"/>
      <w:bookmarkEnd w:id="3393"/>
      <w:r>
        <w:rPr>
          <w:rFonts w:hint="cs"/>
          <w:rtl/>
          <w:lang w:eastAsia="he-IL"/>
        </w:rPr>
        <w:t xml:space="preserve">בטח לא בשעת מלחמה, כמו שנאמר כאן, אבל </w:t>
      </w:r>
      <w:bookmarkStart w:id="3394" w:name="_ETM_Q11_584000"/>
      <w:bookmarkEnd w:id="3394"/>
      <w:r>
        <w:rPr>
          <w:rFonts w:hint="cs"/>
          <w:rtl/>
          <w:lang w:eastAsia="he-IL"/>
        </w:rPr>
        <w:t xml:space="preserve">זאת ליבת התפקיד שלנו כחברי כנסת, לפקח גם על מערכת </w:t>
      </w:r>
      <w:bookmarkStart w:id="3395" w:name="_ETM_Q11_586000"/>
      <w:bookmarkEnd w:id="3395"/>
      <w:r>
        <w:rPr>
          <w:rFonts w:hint="cs"/>
          <w:rtl/>
          <w:lang w:eastAsia="he-IL"/>
        </w:rPr>
        <w:t>הביטחון. וב-7 באוקטובר המערכת הזו קרסה</w:t>
      </w:r>
      <w:r w:rsidR="00C2369F">
        <w:rPr>
          <w:rFonts w:hint="cs"/>
          <w:rtl/>
          <w:lang w:eastAsia="he-IL"/>
        </w:rPr>
        <w:t>,</w:t>
      </w:r>
      <w:r>
        <w:rPr>
          <w:rFonts w:hint="cs"/>
          <w:rtl/>
          <w:lang w:eastAsia="he-IL"/>
        </w:rPr>
        <w:t xml:space="preserve"> </w:t>
      </w:r>
      <w:bookmarkStart w:id="3396" w:name="_ETM_Q11_589000"/>
      <w:bookmarkEnd w:id="3396"/>
      <w:r>
        <w:rPr>
          <w:rFonts w:hint="cs"/>
          <w:rtl/>
          <w:lang w:eastAsia="he-IL"/>
        </w:rPr>
        <w:t xml:space="preserve">והיא קרסה קריסה מלאה. המודיעין, ההגנה, ההתקפה, </w:t>
      </w:r>
      <w:bookmarkStart w:id="3397" w:name="_ETM_Q11_598000"/>
      <w:bookmarkEnd w:id="3397"/>
      <w:r>
        <w:rPr>
          <w:rFonts w:hint="cs"/>
          <w:rtl/>
          <w:lang w:eastAsia="he-IL"/>
        </w:rPr>
        <w:t>כל המערכות האל</w:t>
      </w:r>
      <w:r w:rsidR="00C2369F">
        <w:rPr>
          <w:rFonts w:hint="cs"/>
          <w:rtl/>
          <w:lang w:eastAsia="he-IL"/>
        </w:rPr>
        <w:t>ה</w:t>
      </w:r>
      <w:r>
        <w:rPr>
          <w:rFonts w:hint="cs"/>
          <w:rtl/>
          <w:lang w:eastAsia="he-IL"/>
        </w:rPr>
        <w:t xml:space="preserve"> קרסו</w:t>
      </w:r>
      <w:r w:rsidR="00C2369F">
        <w:rPr>
          <w:rFonts w:hint="cs"/>
          <w:rtl/>
          <w:lang w:eastAsia="he-IL"/>
        </w:rPr>
        <w:t>,</w:t>
      </w:r>
      <w:r>
        <w:rPr>
          <w:rFonts w:hint="cs"/>
          <w:rtl/>
          <w:lang w:eastAsia="he-IL"/>
        </w:rPr>
        <w:t xml:space="preserve"> והביאו אותנו לאחד המצבים – אולי</w:t>
      </w:r>
      <w:bookmarkStart w:id="3398" w:name="_ETM_Q11_596000"/>
      <w:bookmarkEnd w:id="3398"/>
      <w:r>
        <w:rPr>
          <w:rFonts w:hint="cs"/>
          <w:rtl/>
          <w:lang w:eastAsia="he-IL"/>
        </w:rPr>
        <w:t xml:space="preserve"> הכי קשה בתולדות מדינת ישראל. ולכן המערכות האלו חייבות </w:t>
      </w:r>
      <w:bookmarkStart w:id="3399" w:name="_ETM_Q11_604000"/>
      <w:bookmarkEnd w:id="3399"/>
      <w:r>
        <w:rPr>
          <w:rFonts w:hint="cs"/>
          <w:rtl/>
          <w:lang w:eastAsia="he-IL"/>
        </w:rPr>
        <w:t>לעבור בדיקה מן היסוד</w:t>
      </w:r>
      <w:r w:rsidR="00C2369F">
        <w:rPr>
          <w:rFonts w:hint="cs"/>
          <w:rtl/>
          <w:lang w:eastAsia="he-IL"/>
        </w:rPr>
        <w:t>,</w:t>
      </w:r>
      <w:r>
        <w:rPr>
          <w:rFonts w:hint="cs"/>
          <w:rtl/>
          <w:lang w:eastAsia="he-IL"/>
        </w:rPr>
        <w:t xml:space="preserve"> מן היסוד </w:t>
      </w:r>
      <w:r>
        <w:rPr>
          <w:rtl/>
          <w:lang w:eastAsia="he-IL"/>
        </w:rPr>
        <w:t>–</w:t>
      </w:r>
      <w:r>
        <w:rPr>
          <w:rFonts w:hint="cs"/>
          <w:rtl/>
          <w:lang w:eastAsia="he-IL"/>
        </w:rPr>
        <w:t xml:space="preserve"> מעולם המושגים, מהנחות </w:t>
      </w:r>
      <w:bookmarkStart w:id="3400" w:name="_ETM_Q11_605000"/>
      <w:bookmarkEnd w:id="3400"/>
      <w:r>
        <w:rPr>
          <w:rFonts w:hint="cs"/>
          <w:rtl/>
          <w:lang w:eastAsia="he-IL"/>
        </w:rPr>
        <w:t>היסוד, מהפקודות, ההיערכות, הכול</w:t>
      </w:r>
      <w:r w:rsidR="00C2369F">
        <w:rPr>
          <w:rFonts w:hint="cs"/>
          <w:rtl/>
          <w:lang w:eastAsia="he-IL"/>
        </w:rPr>
        <w:t>,</w:t>
      </w:r>
      <w:r>
        <w:rPr>
          <w:rFonts w:hint="cs"/>
          <w:rtl/>
          <w:lang w:eastAsia="he-IL"/>
        </w:rPr>
        <w:t xml:space="preserve"> הכול צריך להיבדק</w:t>
      </w:r>
      <w:bookmarkStart w:id="3401" w:name="_ETM_Q11_602000"/>
      <w:bookmarkEnd w:id="3401"/>
      <w:r>
        <w:rPr>
          <w:rFonts w:hint="cs"/>
          <w:rtl/>
          <w:lang w:eastAsia="he-IL"/>
        </w:rPr>
        <w:t xml:space="preserve">, מהמסד עד הטפחות. זאת החובה שלנו, </w:t>
      </w:r>
      <w:bookmarkStart w:id="3402" w:name="_ETM_Q11_614000"/>
      <w:bookmarkEnd w:id="3402"/>
      <w:r>
        <w:rPr>
          <w:rFonts w:hint="cs"/>
          <w:rtl/>
          <w:lang w:eastAsia="he-IL"/>
        </w:rPr>
        <w:t xml:space="preserve">חברותיי וחבריי לכנסת, לאזרחים, למשפחות, ליישובים </w:t>
      </w:r>
      <w:bookmarkStart w:id="3403" w:name="_ETM_Q11_623000"/>
      <w:bookmarkEnd w:id="3403"/>
      <w:r>
        <w:rPr>
          <w:rFonts w:hint="cs"/>
          <w:rtl/>
          <w:lang w:eastAsia="he-IL"/>
        </w:rPr>
        <w:t>שהופקרו, לנופלים ולמשפחות שלהם, לעתיד של הילדים ושל הנכדים שלנו</w:t>
      </w:r>
      <w:bookmarkStart w:id="3404" w:name="_ETM_Q11_619000"/>
      <w:bookmarkEnd w:id="3404"/>
      <w:r>
        <w:rPr>
          <w:rFonts w:hint="cs"/>
          <w:rtl/>
          <w:lang w:eastAsia="he-IL"/>
        </w:rPr>
        <w:t xml:space="preserve">, לעתידה של מדינת ישראל, כדי שצה"ל יתקן את עצמו, </w:t>
      </w:r>
      <w:bookmarkStart w:id="3405" w:name="_ETM_Q11_632000"/>
      <w:bookmarkEnd w:id="3405"/>
      <w:r>
        <w:rPr>
          <w:rFonts w:hint="cs"/>
          <w:rtl/>
          <w:lang w:eastAsia="he-IL"/>
        </w:rPr>
        <w:t xml:space="preserve">ישתנה לטובה מכל הבחינות. ואת התהליך הזה, שהוא כל </w:t>
      </w:r>
      <w:bookmarkStart w:id="3406" w:name="_ETM_Q11_637000"/>
      <w:bookmarkEnd w:id="3406"/>
      <w:r>
        <w:rPr>
          <w:rFonts w:hint="cs"/>
          <w:rtl/>
          <w:lang w:eastAsia="he-IL"/>
        </w:rPr>
        <w:t xml:space="preserve">כך חיוני, רוצה הרמטכ"ל שיוביל הגוף בעצמו – שקרס. איך זה </w:t>
      </w:r>
      <w:bookmarkStart w:id="3407" w:name="_ETM_Q11_639000"/>
      <w:bookmarkEnd w:id="3407"/>
      <w:r>
        <w:rPr>
          <w:rFonts w:hint="cs"/>
          <w:rtl/>
          <w:lang w:eastAsia="he-IL"/>
        </w:rPr>
        <w:t>יעלה על הדעת במדינה מתוקנת?</w:t>
      </w:r>
    </w:p>
    <w:p w:rsidR="00A137FB" w:rsidRDefault="00A137FB" w:rsidP="00045B3C">
      <w:pPr>
        <w:rPr>
          <w:rtl/>
          <w:lang w:eastAsia="he-IL"/>
        </w:rPr>
      </w:pPr>
    </w:p>
    <w:p w:rsidR="00A137FB" w:rsidRDefault="00A137FB" w:rsidP="00045B3C">
      <w:pPr>
        <w:pStyle w:val="af5"/>
        <w:keepNext/>
        <w:rPr>
          <w:rtl/>
        </w:rPr>
      </w:pPr>
      <w:bookmarkStart w:id="3408" w:name="ET_interruption_6345_19"/>
      <w:r w:rsidRPr="009C2172">
        <w:rPr>
          <w:rStyle w:val="TagStyle"/>
          <w:rtl/>
        </w:rPr>
        <w:t xml:space="preserve"> &lt;&lt; קריאה &gt;&gt; </w:t>
      </w:r>
      <w:r>
        <w:rPr>
          <w:rtl/>
        </w:rPr>
        <w:t>טלי גוטליב (הליכוד):</w:t>
      </w:r>
      <w:r w:rsidRPr="009C2172">
        <w:rPr>
          <w:rStyle w:val="TagStyle"/>
          <w:rtl/>
        </w:rPr>
        <w:t xml:space="preserve"> &lt;&lt; קריאה &gt;&gt;</w:t>
      </w:r>
      <w:r>
        <w:rPr>
          <w:rtl/>
        </w:rPr>
        <w:t xml:space="preserve"> </w:t>
      </w:r>
      <w:bookmarkEnd w:id="3408"/>
    </w:p>
    <w:p w:rsidR="00A137FB" w:rsidRPr="009C2172" w:rsidRDefault="00A137FB" w:rsidP="00045B3C">
      <w:pPr>
        <w:rPr>
          <w:rtl/>
          <w:lang w:eastAsia="he-IL"/>
        </w:rPr>
      </w:pPr>
    </w:p>
    <w:p w:rsidR="00A137FB" w:rsidRDefault="00A137FB" w:rsidP="00045B3C">
      <w:pPr>
        <w:rPr>
          <w:rtl/>
          <w:lang w:eastAsia="he-IL"/>
        </w:rPr>
      </w:pPr>
      <w:r>
        <w:rPr>
          <w:rFonts w:hint="cs"/>
          <w:rtl/>
          <w:lang w:eastAsia="he-IL"/>
        </w:rPr>
        <w:t>ותוך שבועיים הוא רוצה דוח.</w:t>
      </w:r>
    </w:p>
    <w:p w:rsidR="00A137FB" w:rsidRDefault="00A137FB" w:rsidP="00045B3C">
      <w:pPr>
        <w:rPr>
          <w:rtl/>
          <w:lang w:eastAsia="he-IL"/>
        </w:rPr>
      </w:pPr>
    </w:p>
    <w:p w:rsidR="00A137FB" w:rsidRDefault="00A137FB" w:rsidP="00045B3C">
      <w:pPr>
        <w:pStyle w:val="-"/>
        <w:keepNext/>
        <w:rPr>
          <w:rtl/>
        </w:rPr>
      </w:pPr>
      <w:bookmarkStart w:id="3409" w:name="ET_speakercontinue_6164_18"/>
      <w:r w:rsidRPr="009C2172">
        <w:rPr>
          <w:rStyle w:val="TagStyle"/>
          <w:rtl/>
        </w:rPr>
        <w:t xml:space="preserve"> &lt;&lt; דובר_המשך &gt;&gt; </w:t>
      </w:r>
      <w:r>
        <w:rPr>
          <w:rtl/>
        </w:rPr>
        <w:t>עמית הלוי (הליכוד):</w:t>
      </w:r>
      <w:r w:rsidRPr="009C2172">
        <w:rPr>
          <w:rStyle w:val="TagStyle"/>
          <w:rtl/>
        </w:rPr>
        <w:t xml:space="preserve"> &lt;&lt; דובר_המשך &gt;&gt;</w:t>
      </w:r>
      <w:r>
        <w:rPr>
          <w:rtl/>
        </w:rPr>
        <w:t xml:space="preserve"> </w:t>
      </w:r>
      <w:bookmarkEnd w:id="3409"/>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איך? איך כל הגופים </w:t>
      </w:r>
      <w:proofErr w:type="spellStart"/>
      <w:r>
        <w:rPr>
          <w:rFonts w:hint="cs"/>
          <w:rtl/>
          <w:lang w:eastAsia="he-IL"/>
        </w:rPr>
        <w:t>למינהל</w:t>
      </w:r>
      <w:proofErr w:type="spellEnd"/>
      <w:r>
        <w:rPr>
          <w:rFonts w:hint="cs"/>
          <w:rtl/>
          <w:lang w:eastAsia="he-IL"/>
        </w:rPr>
        <w:t xml:space="preserve"> </w:t>
      </w:r>
      <w:bookmarkStart w:id="3410" w:name="_ETM_Q11_649000"/>
      <w:bookmarkEnd w:id="3410"/>
      <w:r>
        <w:rPr>
          <w:rFonts w:hint="cs"/>
          <w:rtl/>
          <w:lang w:eastAsia="he-IL"/>
        </w:rPr>
        <w:t>תקין לא צווחים? איפה היועמ"שית</w:t>
      </w:r>
      <w:r w:rsidR="00C2369F">
        <w:rPr>
          <w:rFonts w:hint="cs"/>
          <w:rtl/>
          <w:lang w:eastAsia="he-IL"/>
        </w:rPr>
        <w:t>,</w:t>
      </w:r>
      <w:r>
        <w:rPr>
          <w:rFonts w:hint="cs"/>
          <w:rtl/>
          <w:lang w:eastAsia="he-IL"/>
        </w:rPr>
        <w:t xml:space="preserve"> שהוציאה פה חוות דעת על </w:t>
      </w:r>
      <w:bookmarkStart w:id="3411" w:name="_ETM_Q11_652000"/>
      <w:bookmarkEnd w:id="3411"/>
      <w:r>
        <w:rPr>
          <w:rFonts w:hint="cs"/>
          <w:rtl/>
          <w:lang w:eastAsia="he-IL"/>
        </w:rPr>
        <w:t xml:space="preserve">ניגוד עניינים בעשרה עותקים על כל דבר פחות וקל ערך </w:t>
      </w:r>
      <w:bookmarkStart w:id="3412" w:name="_ETM_Q11_657000"/>
      <w:bookmarkEnd w:id="3412"/>
      <w:r>
        <w:rPr>
          <w:rFonts w:hint="cs"/>
          <w:rtl/>
          <w:lang w:eastAsia="he-IL"/>
        </w:rPr>
        <w:t>מזה?</w:t>
      </w:r>
      <w:r>
        <w:rPr>
          <w:rFonts w:hint="cs"/>
          <w:lang w:eastAsia="he-IL"/>
        </w:rPr>
        <w:t xml:space="preserve"> </w:t>
      </w:r>
      <w:bookmarkStart w:id="3413" w:name="_ETM_Q11_659000"/>
      <w:bookmarkEnd w:id="3413"/>
      <w:r>
        <w:rPr>
          <w:rFonts w:hint="cs"/>
          <w:rtl/>
          <w:lang w:eastAsia="he-IL"/>
        </w:rPr>
        <w:t xml:space="preserve">אני מאוד קיוויתי שהוא לא יעשה את זה. שלחתי לו הודעה אישית דרך ועדת החוץ והביטחון: </w:t>
      </w:r>
      <w:bookmarkStart w:id="3414" w:name="_ETM_Q11_664000"/>
      <w:bookmarkEnd w:id="3414"/>
      <w:r>
        <w:rPr>
          <w:rFonts w:hint="cs"/>
          <w:rtl/>
          <w:lang w:eastAsia="he-IL"/>
        </w:rPr>
        <w:t xml:space="preserve">אל תעשה את זה, הרצי הלוי. זה היה אחד </w:t>
      </w:r>
      <w:bookmarkStart w:id="3415" w:name="_ETM_Q11_666000"/>
      <w:bookmarkEnd w:id="3415"/>
      <w:r>
        <w:rPr>
          <w:rFonts w:hint="cs"/>
          <w:rtl/>
          <w:lang w:eastAsia="he-IL"/>
        </w:rPr>
        <w:t xml:space="preserve">הימים היותר מבישים בחודשים האחרונים, ההחלטה הזאת. </w:t>
      </w:r>
    </w:p>
    <w:p w:rsidR="00A137FB" w:rsidRDefault="00A137FB" w:rsidP="00045B3C">
      <w:pPr>
        <w:rPr>
          <w:rtl/>
          <w:lang w:eastAsia="he-IL"/>
        </w:rPr>
      </w:pPr>
    </w:p>
    <w:p w:rsidR="00A137FB" w:rsidRDefault="00A137FB" w:rsidP="00C2369F">
      <w:pPr>
        <w:rPr>
          <w:rtl/>
        </w:rPr>
      </w:pPr>
      <w:bookmarkStart w:id="3416" w:name="_ETM_Q11_667000"/>
      <w:bookmarkEnd w:id="3416"/>
      <w:r>
        <w:rPr>
          <w:rFonts w:hint="cs"/>
          <w:rtl/>
          <w:lang w:eastAsia="he-IL"/>
        </w:rPr>
        <w:t xml:space="preserve">עכשיו אני רוצה </w:t>
      </w:r>
      <w:bookmarkStart w:id="3417" w:name="_ETM_Q11_669000"/>
      <w:bookmarkEnd w:id="3417"/>
      <w:r>
        <w:rPr>
          <w:rFonts w:hint="cs"/>
          <w:rtl/>
          <w:lang w:eastAsia="he-IL"/>
        </w:rPr>
        <w:t>לומר, בפקודה שהוציא הרמטכ"ל הוא אמר שהוא מחויב לערכים הבאים:</w:t>
      </w:r>
      <w:bookmarkStart w:id="3418" w:name="_ETM_Q11_670000"/>
      <w:bookmarkEnd w:id="3418"/>
      <w:r>
        <w:rPr>
          <w:rFonts w:hint="cs"/>
          <w:rtl/>
          <w:lang w:eastAsia="he-IL"/>
        </w:rPr>
        <w:t xml:space="preserve"> אמת, שקיפות, ענייניות, אחריות ורעות. ואני אומר לך, אדוני </w:t>
      </w:r>
      <w:bookmarkStart w:id="3419" w:name="_ETM_Q11_681000"/>
      <w:bookmarkEnd w:id="3419"/>
      <w:r>
        <w:rPr>
          <w:rFonts w:hint="cs"/>
          <w:rtl/>
          <w:lang w:eastAsia="he-IL"/>
        </w:rPr>
        <w:t xml:space="preserve">היושב בראש, אולי רעות. אולי ברשימה הזאת יש ערך אחד </w:t>
      </w:r>
      <w:bookmarkStart w:id="3420" w:name="_ETM_Q11_680000"/>
      <w:bookmarkEnd w:id="3420"/>
      <w:r>
        <w:rPr>
          <w:rFonts w:hint="cs"/>
          <w:rtl/>
          <w:lang w:eastAsia="he-IL"/>
        </w:rPr>
        <w:t>שרלוונטי, ורלוונטי לרעה</w:t>
      </w:r>
      <w:r w:rsidR="00C2369F">
        <w:rPr>
          <w:rFonts w:hint="cs"/>
          <w:rtl/>
          <w:lang w:eastAsia="he-IL"/>
        </w:rPr>
        <w:t>,</w:t>
      </w:r>
      <w:r>
        <w:rPr>
          <w:rFonts w:hint="cs"/>
          <w:rtl/>
          <w:lang w:eastAsia="he-IL"/>
        </w:rPr>
        <w:t xml:space="preserve"> לרעה </w:t>
      </w:r>
      <w:r w:rsidR="00C2369F">
        <w:rPr>
          <w:rFonts w:hint="eastAsia"/>
          <w:rtl/>
          <w:lang w:eastAsia="he-IL"/>
        </w:rPr>
        <w:t xml:space="preserve">– </w:t>
      </w:r>
      <w:r>
        <w:rPr>
          <w:rFonts w:hint="cs"/>
          <w:rtl/>
          <w:lang w:eastAsia="he-IL"/>
        </w:rPr>
        <w:t xml:space="preserve">הרעות </w:t>
      </w:r>
      <w:bookmarkStart w:id="3421" w:name="_ETM_Q11_686000"/>
      <w:bookmarkEnd w:id="3421"/>
      <w:r>
        <w:rPr>
          <w:rFonts w:hint="cs"/>
          <w:rtl/>
          <w:lang w:eastAsia="he-IL"/>
        </w:rPr>
        <w:t xml:space="preserve">של החוקר עם הנחקרים והרעות של החברים לשעבר של החוקר </w:t>
      </w:r>
      <w:bookmarkStart w:id="3422" w:name="_ETM_Q11_689000"/>
      <w:bookmarkEnd w:id="3422"/>
      <w:r>
        <w:rPr>
          <w:rFonts w:hint="cs"/>
          <w:rtl/>
          <w:lang w:eastAsia="he-IL"/>
        </w:rPr>
        <w:t xml:space="preserve">עם הנחקרים, ודברים מהסוג הזה. אבל לא אמת, לא שקיפות, לא ענייניות ולא אחריות </w:t>
      </w:r>
      <w:bookmarkStart w:id="3423" w:name="_ETM_Q11_703747"/>
      <w:bookmarkEnd w:id="3423"/>
      <w:r>
        <w:rPr>
          <w:rFonts w:hint="cs"/>
          <w:rtl/>
          <w:lang w:eastAsia="he-IL"/>
        </w:rPr>
        <w:t xml:space="preserve">– לא יכולות </w:t>
      </w:r>
      <w:bookmarkStart w:id="3424" w:name="_ETM_Q11_701000"/>
      <w:bookmarkEnd w:id="3424"/>
      <w:r>
        <w:rPr>
          <w:rFonts w:hint="cs"/>
          <w:rtl/>
          <w:lang w:eastAsia="he-IL"/>
        </w:rPr>
        <w:t xml:space="preserve">להיות. אי-אפשר לתת למהנדס של הפל-קל לחקור את </w:t>
      </w:r>
      <w:bookmarkStart w:id="3425" w:name="_ETM_Q11_703000"/>
      <w:bookmarkEnd w:id="3425"/>
      <w:r>
        <w:rPr>
          <w:rFonts w:hint="cs"/>
          <w:rtl/>
          <w:lang w:eastAsia="he-IL"/>
        </w:rPr>
        <w:t xml:space="preserve">אולמי ורסאי, ואי-אפשר לתת למהנדס של הגשר בכפר המכבייה </w:t>
      </w:r>
      <w:bookmarkStart w:id="3426" w:name="_ETM_Q11_704000"/>
      <w:bookmarkEnd w:id="3426"/>
      <w:r>
        <w:rPr>
          <w:rFonts w:hint="cs"/>
          <w:rtl/>
          <w:lang w:eastAsia="he-IL"/>
        </w:rPr>
        <w:t xml:space="preserve">לחקור את האסון בכפר המכבייה, ואי-אפשר לתת לצה"ל </w:t>
      </w:r>
      <w:bookmarkStart w:id="3427" w:name="_ETM_Q11_706000"/>
      <w:bookmarkEnd w:id="3427"/>
      <w:r>
        <w:rPr>
          <w:rFonts w:hint="cs"/>
          <w:rtl/>
          <w:lang w:eastAsia="he-IL"/>
        </w:rPr>
        <w:t>לחקור את צה"ל</w:t>
      </w:r>
      <w:r w:rsidR="00C2369F">
        <w:rPr>
          <w:rFonts w:hint="cs"/>
          <w:rtl/>
          <w:lang w:eastAsia="he-IL"/>
        </w:rPr>
        <w:t>.</w:t>
      </w:r>
      <w:r>
        <w:rPr>
          <w:rFonts w:hint="cs"/>
          <w:rtl/>
          <w:lang w:eastAsia="he-IL"/>
        </w:rPr>
        <w:t xml:space="preserve"> אי-אפשר. נקודה. זה לא רק מה </w:t>
      </w:r>
      <w:bookmarkStart w:id="3428" w:name="_ETM_Q11_710000"/>
      <w:bookmarkEnd w:id="3428"/>
      <w:r>
        <w:rPr>
          <w:rFonts w:hint="cs"/>
          <w:rtl/>
          <w:lang w:eastAsia="he-IL"/>
        </w:rPr>
        <w:t xml:space="preserve">שאני אחשוב, זה מה שיחשבו משפחות החטופים, ומה </w:t>
      </w:r>
      <w:bookmarkStart w:id="3429" w:name="_ETM_Q11_712000"/>
      <w:bookmarkEnd w:id="3429"/>
      <w:r>
        <w:rPr>
          <w:rFonts w:hint="cs"/>
          <w:rtl/>
          <w:lang w:eastAsia="he-IL"/>
        </w:rPr>
        <w:t xml:space="preserve">שיחשבו המשפחות השכולות, ומה שיחשבו תושבות ותושבי אופקים ושדרות. מה </w:t>
      </w:r>
      <w:bookmarkStart w:id="3430" w:name="_ETM_Q11_717000"/>
      <w:bookmarkEnd w:id="3430"/>
      <w:r>
        <w:rPr>
          <w:rFonts w:hint="cs"/>
          <w:rtl/>
          <w:lang w:eastAsia="he-IL"/>
        </w:rPr>
        <w:t xml:space="preserve">הוא מצפה? באיזה אמון הוא רוצה שיתייחסו לתוצאות </w:t>
      </w:r>
      <w:bookmarkStart w:id="3431" w:name="_ETM_Q11_725000"/>
      <w:bookmarkEnd w:id="3431"/>
      <w:r>
        <w:rPr>
          <w:rFonts w:hint="cs"/>
          <w:rtl/>
          <w:lang w:eastAsia="he-IL"/>
        </w:rPr>
        <w:t xml:space="preserve">של התחקירים הללו? </w:t>
      </w:r>
      <w:bookmarkStart w:id="3432" w:name="TOR_Q12"/>
      <w:bookmarkEnd w:id="3432"/>
      <w:r>
        <w:rPr>
          <w:rFonts w:hint="cs"/>
          <w:rtl/>
        </w:rPr>
        <w:t xml:space="preserve">והאמון הוא זה שנפגע, ואת האמון צריך להחזיר. הדרך </w:t>
      </w:r>
      <w:bookmarkStart w:id="3433" w:name="_ETM_Q12_129000"/>
      <w:bookmarkEnd w:id="3433"/>
      <w:r>
        <w:rPr>
          <w:rFonts w:hint="cs"/>
          <w:rtl/>
        </w:rPr>
        <w:t>להחזיר</w:t>
      </w:r>
      <w:r w:rsidR="00C2369F">
        <w:rPr>
          <w:rFonts w:hint="cs"/>
          <w:rtl/>
        </w:rPr>
        <w:t>,</w:t>
      </w:r>
      <w:r>
        <w:rPr>
          <w:rFonts w:hint="cs"/>
          <w:rtl/>
        </w:rPr>
        <w:t xml:space="preserve"> במקרה הזה – אנחנו לא מדברים,</w:t>
      </w:r>
      <w:r w:rsidR="00722A48">
        <w:rPr>
          <w:rFonts w:hint="cs"/>
          <w:rtl/>
        </w:rPr>
        <w:t xml:space="preserve"> </w:t>
      </w:r>
      <w:r>
        <w:rPr>
          <w:rFonts w:hint="cs"/>
          <w:rtl/>
        </w:rPr>
        <w:t>אומרים לי</w:t>
      </w:r>
      <w:r w:rsidR="00C2369F">
        <w:rPr>
          <w:rFonts w:hint="cs"/>
          <w:rtl/>
        </w:rPr>
        <w:t>:</w:t>
      </w:r>
      <w:r>
        <w:rPr>
          <w:rFonts w:hint="cs"/>
          <w:rtl/>
        </w:rPr>
        <w:t xml:space="preserve"> יש תחקירים מבצעיים בצה"ל</w:t>
      </w:r>
      <w:r w:rsidR="00C2369F">
        <w:rPr>
          <w:rFonts w:hint="cs"/>
          <w:rtl/>
        </w:rPr>
        <w:t>.</w:t>
      </w:r>
    </w:p>
    <w:p w:rsidR="00A137FB" w:rsidRDefault="00A137FB" w:rsidP="00045B3C">
      <w:pPr>
        <w:rPr>
          <w:rtl/>
        </w:rPr>
      </w:pPr>
      <w:bookmarkStart w:id="3434" w:name="_ETM_Q12_132000"/>
      <w:bookmarkEnd w:id="3434"/>
    </w:p>
    <w:p w:rsidR="00A137FB" w:rsidRDefault="00A137FB" w:rsidP="00045B3C">
      <w:pPr>
        <w:pStyle w:val="af5"/>
        <w:keepNext/>
        <w:rPr>
          <w:rtl/>
        </w:rPr>
      </w:pPr>
      <w:bookmarkStart w:id="3435" w:name="ET_interruption_קריאה_2"/>
      <w:r w:rsidRPr="00640C84">
        <w:rPr>
          <w:rStyle w:val="TagStyle"/>
          <w:rtl/>
        </w:rPr>
        <w:t xml:space="preserve"> &lt;&lt; קריאה &gt;&gt; </w:t>
      </w:r>
      <w:r>
        <w:rPr>
          <w:rtl/>
        </w:rPr>
        <w:t>קריאה:</w:t>
      </w:r>
      <w:r w:rsidRPr="00640C84">
        <w:rPr>
          <w:rStyle w:val="TagStyle"/>
          <w:rtl/>
        </w:rPr>
        <w:t xml:space="preserve"> &lt;&lt; קריאה &gt;&gt;</w:t>
      </w:r>
      <w:r>
        <w:rPr>
          <w:rtl/>
        </w:rPr>
        <w:t xml:space="preserve">   </w:t>
      </w:r>
      <w:bookmarkEnd w:id="3435"/>
    </w:p>
    <w:p w:rsidR="00A137FB" w:rsidRDefault="00A137FB" w:rsidP="00722A48">
      <w:pPr>
        <w:rPr>
          <w:rtl/>
        </w:rPr>
      </w:pPr>
    </w:p>
    <w:p w:rsidR="00A137FB" w:rsidRDefault="00722A48" w:rsidP="00045B3C">
      <w:pPr>
        <w:rPr>
          <w:rtl/>
        </w:rPr>
      </w:pPr>
      <w:r>
        <w:rPr>
          <w:rFonts w:hint="cs"/>
          <w:rtl/>
        </w:rPr>
        <w:t>– – –</w:t>
      </w:r>
    </w:p>
    <w:p w:rsidR="00A137FB" w:rsidRDefault="00A137FB" w:rsidP="00045B3C">
      <w:pPr>
        <w:rPr>
          <w:rtl/>
        </w:rPr>
      </w:pPr>
      <w:bookmarkStart w:id="3436" w:name="_ETM_Q12_137000"/>
      <w:bookmarkEnd w:id="3436"/>
    </w:p>
    <w:p w:rsidR="00A137FB" w:rsidRDefault="00A137FB" w:rsidP="00045B3C">
      <w:pPr>
        <w:pStyle w:val="-"/>
        <w:keepNext/>
        <w:rPr>
          <w:rtl/>
        </w:rPr>
      </w:pPr>
      <w:bookmarkStart w:id="3437" w:name="ET_speakercontinue_6164_3"/>
      <w:r w:rsidRPr="00640C84">
        <w:rPr>
          <w:rStyle w:val="TagStyle"/>
          <w:rtl/>
        </w:rPr>
        <w:t xml:space="preserve"> &lt;&lt; דובר_המשך &gt;&gt; </w:t>
      </w:r>
      <w:r>
        <w:rPr>
          <w:rtl/>
        </w:rPr>
        <w:t>עמית הלוי (הליכוד):</w:t>
      </w:r>
      <w:r w:rsidRPr="00640C84">
        <w:rPr>
          <w:rStyle w:val="TagStyle"/>
          <w:rtl/>
        </w:rPr>
        <w:t xml:space="preserve"> &lt;&lt; דובר_המשך &gt;&gt;</w:t>
      </w:r>
      <w:r>
        <w:rPr>
          <w:rtl/>
        </w:rPr>
        <w:t xml:space="preserve">   </w:t>
      </w:r>
      <w:bookmarkEnd w:id="3437"/>
    </w:p>
    <w:p w:rsidR="00A137FB" w:rsidRDefault="00A137FB" w:rsidP="00722A48">
      <w:pPr>
        <w:rPr>
          <w:rtl/>
        </w:rPr>
      </w:pPr>
    </w:p>
    <w:p w:rsidR="00A137FB" w:rsidRDefault="00A137FB" w:rsidP="00C2369F">
      <w:pPr>
        <w:rPr>
          <w:rtl/>
        </w:rPr>
      </w:pPr>
      <w:r>
        <w:rPr>
          <w:rFonts w:hint="cs"/>
          <w:rtl/>
        </w:rPr>
        <w:t xml:space="preserve">אני </w:t>
      </w:r>
      <w:bookmarkStart w:id="3438" w:name="_ETM_Q12_135000"/>
      <w:bookmarkEnd w:id="3438"/>
      <w:r>
        <w:rPr>
          <w:rFonts w:hint="cs"/>
          <w:rtl/>
        </w:rPr>
        <w:t>מסיים</w:t>
      </w:r>
      <w:r w:rsidR="00C2369F">
        <w:rPr>
          <w:rFonts w:hint="cs"/>
          <w:rtl/>
        </w:rPr>
        <w:t>.</w:t>
      </w:r>
      <w:r w:rsidR="00C2369F">
        <w:rPr>
          <w:rFonts w:hint="eastAsia"/>
          <w:rtl/>
        </w:rPr>
        <w:t xml:space="preserve"> </w:t>
      </w:r>
      <w:r>
        <w:rPr>
          <w:rFonts w:hint="cs"/>
          <w:rtl/>
        </w:rPr>
        <w:t>יש תחקירים מבצעיים. זאת לא הייתה פעולה מבצעית עם איזה כשל מבצעי מסוים, גם לא היה פרט מסוים,</w:t>
      </w:r>
      <w:bookmarkStart w:id="3439" w:name="_ETM_Q12_141000"/>
      <w:bookmarkEnd w:id="3439"/>
      <w:r>
        <w:rPr>
          <w:rFonts w:hint="cs"/>
          <w:rtl/>
        </w:rPr>
        <w:t xml:space="preserve"> גם לא הייתה קונספציה מסוימת בתחום מסוים, קונספציה לגבי אזור </w:t>
      </w:r>
      <w:bookmarkStart w:id="3440" w:name="_ETM_Q12_146000"/>
      <w:bookmarkEnd w:id="3440"/>
      <w:r>
        <w:rPr>
          <w:rFonts w:hint="cs"/>
          <w:rtl/>
        </w:rPr>
        <w:t xml:space="preserve">מסוים או תחום מסוים. הכול קרס </w:t>
      </w:r>
      <w:r>
        <w:rPr>
          <w:rFonts w:hint="eastAsia"/>
          <w:rtl/>
        </w:rPr>
        <w:t>–</w:t>
      </w:r>
      <w:r>
        <w:rPr>
          <w:rFonts w:hint="cs"/>
          <w:rtl/>
        </w:rPr>
        <w:t xml:space="preserve"> כל הקונספציה, כל </w:t>
      </w:r>
      <w:bookmarkStart w:id="3441" w:name="_ETM_Q12_148000"/>
      <w:bookmarkEnd w:id="3441"/>
      <w:r>
        <w:rPr>
          <w:rFonts w:hint="cs"/>
          <w:rtl/>
        </w:rPr>
        <w:t>מערכות המדינה.</w:t>
      </w:r>
    </w:p>
    <w:p w:rsidR="00A137FB" w:rsidRDefault="00A137FB" w:rsidP="00045B3C">
      <w:pPr>
        <w:rPr>
          <w:rtl/>
        </w:rPr>
      </w:pPr>
    </w:p>
    <w:p w:rsidR="00A137FB" w:rsidRDefault="00C2369F" w:rsidP="00045B3C">
      <w:pPr>
        <w:rPr>
          <w:rtl/>
        </w:rPr>
      </w:pPr>
      <w:bookmarkStart w:id="3442" w:name="_ETM_Q12_154000"/>
      <w:bookmarkEnd w:id="3442"/>
      <w:r>
        <w:rPr>
          <w:rFonts w:hint="cs"/>
          <w:rtl/>
        </w:rPr>
        <w:t xml:space="preserve">כדי </w:t>
      </w:r>
      <w:r w:rsidR="00A137FB">
        <w:rPr>
          <w:rFonts w:hint="cs"/>
          <w:rtl/>
        </w:rPr>
        <w:t>להשיב את האמון, חברותיי וחבריי לכנסת,</w:t>
      </w:r>
      <w:bookmarkStart w:id="3443" w:name="_ETM_Q12_155000"/>
      <w:bookmarkEnd w:id="3443"/>
      <w:r w:rsidR="00A137FB">
        <w:rPr>
          <w:rFonts w:hint="cs"/>
          <w:rtl/>
        </w:rPr>
        <w:t xml:space="preserve"> הדבר הראשון שהרמטכ"ל צריך לעשות הוא לחזור בו מההודעה השערורייתית הזאת, לא לתת לגוף הנחקר לחקור. תודה.</w:t>
      </w:r>
    </w:p>
    <w:p w:rsidR="00A137FB" w:rsidRDefault="00A137FB" w:rsidP="00045B3C">
      <w:pPr>
        <w:rPr>
          <w:rtl/>
        </w:rPr>
      </w:pPr>
    </w:p>
    <w:p w:rsidR="00A137FB" w:rsidRDefault="00A137FB" w:rsidP="00045B3C">
      <w:pPr>
        <w:pStyle w:val="af5"/>
        <w:keepNext/>
        <w:rPr>
          <w:rtl/>
        </w:rPr>
      </w:pPr>
      <w:r w:rsidRPr="00F21944">
        <w:rPr>
          <w:rStyle w:val="TagStyle"/>
          <w:rtl/>
        </w:rPr>
        <w:t xml:space="preserve"> &lt;&lt; קריאה &gt;&gt; </w:t>
      </w:r>
      <w:r>
        <w:rPr>
          <w:rtl/>
        </w:rPr>
        <w:t>גלעד קריב (העבודה):</w:t>
      </w:r>
      <w:r w:rsidRPr="00F21944">
        <w:rPr>
          <w:rStyle w:val="TagStyle"/>
          <w:rtl/>
        </w:rPr>
        <w:t xml:space="preserve"> &lt;&lt; קריאה &gt;&gt;</w:t>
      </w:r>
      <w:r>
        <w:rPr>
          <w:rtl/>
        </w:rPr>
        <w:t xml:space="preserve">   </w:t>
      </w:r>
    </w:p>
    <w:p w:rsidR="00A137FB" w:rsidRDefault="00A137FB" w:rsidP="00722A48">
      <w:pPr>
        <w:rPr>
          <w:rtl/>
        </w:rPr>
      </w:pPr>
    </w:p>
    <w:p w:rsidR="00A137FB" w:rsidRDefault="00A137FB" w:rsidP="00045B3C">
      <w:pPr>
        <w:rPr>
          <w:rtl/>
        </w:rPr>
      </w:pPr>
      <w:r>
        <w:rPr>
          <w:rFonts w:hint="cs"/>
          <w:rtl/>
        </w:rPr>
        <w:t xml:space="preserve">אין </w:t>
      </w:r>
      <w:bookmarkStart w:id="3444" w:name="_ETM_Q12_159000"/>
      <w:bookmarkEnd w:id="3444"/>
      <w:r>
        <w:rPr>
          <w:rFonts w:hint="cs"/>
          <w:rtl/>
        </w:rPr>
        <w:t xml:space="preserve">בעיה. למה הממשלה לא מחליטה על ועדת חקירה ממלכתית? </w:t>
      </w:r>
    </w:p>
    <w:p w:rsidR="00A137FB" w:rsidRDefault="00A137FB" w:rsidP="00045B3C">
      <w:pPr>
        <w:rPr>
          <w:rtl/>
        </w:rPr>
      </w:pPr>
      <w:bookmarkStart w:id="3445" w:name="_ETM_Q12_164000"/>
      <w:bookmarkEnd w:id="3445"/>
    </w:p>
    <w:p w:rsidR="00A137FB" w:rsidRDefault="00A137FB" w:rsidP="00045B3C">
      <w:pPr>
        <w:pStyle w:val="af6"/>
        <w:keepNext/>
        <w:rPr>
          <w:rtl/>
        </w:rPr>
      </w:pPr>
      <w:bookmarkStart w:id="3446" w:name="ET_yor_6490_5"/>
      <w:r w:rsidRPr="00F21944">
        <w:rPr>
          <w:rStyle w:val="TagStyle"/>
          <w:rtl/>
        </w:rPr>
        <w:t xml:space="preserve"> &lt;&lt; יור &gt;&gt; </w:t>
      </w:r>
      <w:r>
        <w:rPr>
          <w:rtl/>
        </w:rPr>
        <w:t>היו"ר ניסים ואטורי:</w:t>
      </w:r>
      <w:r w:rsidRPr="00F21944">
        <w:rPr>
          <w:rStyle w:val="TagStyle"/>
          <w:rtl/>
        </w:rPr>
        <w:t xml:space="preserve"> &lt;&lt; יור &gt;&gt;</w:t>
      </w:r>
      <w:r>
        <w:rPr>
          <w:rtl/>
        </w:rPr>
        <w:t xml:space="preserve">   </w:t>
      </w:r>
      <w:bookmarkEnd w:id="3446"/>
    </w:p>
    <w:p w:rsidR="00A137FB" w:rsidRDefault="00A137FB" w:rsidP="00722A48">
      <w:pPr>
        <w:rPr>
          <w:rtl/>
        </w:rPr>
      </w:pPr>
    </w:p>
    <w:p w:rsidR="00A137FB" w:rsidRDefault="00A137FB" w:rsidP="00045B3C">
      <w:pPr>
        <w:rPr>
          <w:rtl/>
        </w:rPr>
      </w:pPr>
      <w:bookmarkStart w:id="3447" w:name="_ETM_Q12_165000"/>
      <w:bookmarkEnd w:id="3447"/>
      <w:r>
        <w:rPr>
          <w:rFonts w:hint="cs"/>
          <w:rtl/>
        </w:rPr>
        <w:t xml:space="preserve">תודה </w:t>
      </w:r>
      <w:bookmarkStart w:id="3448" w:name="_ETM_Q12_166000"/>
      <w:bookmarkEnd w:id="3448"/>
      <w:r>
        <w:rPr>
          <w:rFonts w:hint="cs"/>
          <w:rtl/>
        </w:rPr>
        <w:t xml:space="preserve">רבה. חבר הכנסת חנוך דב מלביצקי. </w:t>
      </w:r>
    </w:p>
    <w:p w:rsidR="00A137FB" w:rsidRDefault="00A137FB" w:rsidP="00045B3C">
      <w:pPr>
        <w:rPr>
          <w:rtl/>
        </w:rPr>
      </w:pPr>
    </w:p>
    <w:p w:rsidR="00A137FB" w:rsidRDefault="00A137FB" w:rsidP="00045B3C">
      <w:pPr>
        <w:pStyle w:val="af5"/>
        <w:keepNext/>
        <w:rPr>
          <w:rtl/>
        </w:rPr>
      </w:pPr>
      <w:bookmarkStart w:id="3449" w:name="ET_interruption_6156_37"/>
      <w:r w:rsidRPr="009335A4">
        <w:rPr>
          <w:rStyle w:val="TagStyle"/>
          <w:rtl/>
        </w:rPr>
        <w:t xml:space="preserve"> &lt;&lt; קריאה &gt;&gt; </w:t>
      </w:r>
      <w:r>
        <w:rPr>
          <w:rtl/>
        </w:rPr>
        <w:t>גלעד קריב (העבודה):</w:t>
      </w:r>
      <w:r w:rsidRPr="009335A4">
        <w:rPr>
          <w:rStyle w:val="TagStyle"/>
          <w:rtl/>
        </w:rPr>
        <w:t xml:space="preserve"> &lt;&lt; קריאה &gt;&gt;</w:t>
      </w:r>
      <w:r>
        <w:rPr>
          <w:rtl/>
        </w:rPr>
        <w:t xml:space="preserve">   </w:t>
      </w:r>
      <w:bookmarkEnd w:id="3449"/>
    </w:p>
    <w:p w:rsidR="00A137FB" w:rsidRDefault="00A137FB" w:rsidP="00722A48">
      <w:pPr>
        <w:rPr>
          <w:rtl/>
        </w:rPr>
      </w:pPr>
    </w:p>
    <w:p w:rsidR="00A137FB" w:rsidRPr="009335A4" w:rsidRDefault="00A137FB" w:rsidP="00045B3C">
      <w:pPr>
        <w:rPr>
          <w:rtl/>
        </w:rPr>
      </w:pPr>
      <w:r>
        <w:rPr>
          <w:rFonts w:hint="cs"/>
          <w:rtl/>
        </w:rPr>
        <w:t>נו.</w:t>
      </w:r>
    </w:p>
    <w:p w:rsidR="00A137FB" w:rsidRDefault="00A137FB" w:rsidP="00045B3C">
      <w:pPr>
        <w:rPr>
          <w:rtl/>
        </w:rPr>
      </w:pPr>
    </w:p>
    <w:p w:rsidR="00A137FB" w:rsidRDefault="00A137FB" w:rsidP="00045B3C">
      <w:pPr>
        <w:pStyle w:val="af5"/>
        <w:keepNext/>
        <w:rPr>
          <w:rtl/>
        </w:rPr>
      </w:pPr>
      <w:bookmarkStart w:id="3450" w:name="ET_interruption_6164_5"/>
      <w:r w:rsidRPr="001D0B05">
        <w:rPr>
          <w:rStyle w:val="TagStyle"/>
          <w:rtl/>
        </w:rPr>
        <w:t xml:space="preserve"> &lt;&lt; קריאה &gt;&gt; </w:t>
      </w:r>
      <w:r>
        <w:rPr>
          <w:rtl/>
        </w:rPr>
        <w:t>עמית הלוי (הליכוד):</w:t>
      </w:r>
      <w:r w:rsidRPr="001D0B05">
        <w:rPr>
          <w:rStyle w:val="TagStyle"/>
          <w:rtl/>
        </w:rPr>
        <w:t xml:space="preserve"> &lt;&lt; קריאה &gt;&gt;</w:t>
      </w:r>
      <w:r>
        <w:rPr>
          <w:rtl/>
        </w:rPr>
        <w:t xml:space="preserve">   </w:t>
      </w:r>
      <w:bookmarkEnd w:id="3450"/>
    </w:p>
    <w:p w:rsidR="00A137FB" w:rsidRDefault="00A137FB" w:rsidP="00722A48">
      <w:pPr>
        <w:rPr>
          <w:rtl/>
        </w:rPr>
      </w:pPr>
    </w:p>
    <w:p w:rsidR="00A137FB" w:rsidRDefault="00A137FB" w:rsidP="00045B3C">
      <w:pPr>
        <w:rPr>
          <w:rtl/>
        </w:rPr>
      </w:pPr>
      <w:r>
        <w:rPr>
          <w:rFonts w:hint="cs"/>
          <w:rtl/>
        </w:rPr>
        <w:t xml:space="preserve">אדרבה. </w:t>
      </w:r>
    </w:p>
    <w:p w:rsidR="00A137FB" w:rsidRDefault="00A137FB" w:rsidP="00045B3C">
      <w:pPr>
        <w:rPr>
          <w:rtl/>
        </w:rPr>
      </w:pPr>
    </w:p>
    <w:p w:rsidR="00A137FB" w:rsidRDefault="00A137FB" w:rsidP="00045B3C">
      <w:pPr>
        <w:pStyle w:val="af5"/>
        <w:keepNext/>
        <w:rPr>
          <w:rtl/>
        </w:rPr>
      </w:pPr>
      <w:r w:rsidRPr="001D0B05">
        <w:rPr>
          <w:rStyle w:val="TagStyle"/>
          <w:rtl/>
        </w:rPr>
        <w:t xml:space="preserve"> &lt;&lt; קריאה &gt;&gt; </w:t>
      </w:r>
      <w:r>
        <w:rPr>
          <w:rtl/>
        </w:rPr>
        <w:t>גלעד קריב (העבודה):</w:t>
      </w:r>
      <w:r w:rsidRPr="001D0B05">
        <w:rPr>
          <w:rStyle w:val="TagStyle"/>
          <w:rtl/>
        </w:rPr>
        <w:t xml:space="preserve"> &lt;&lt; קריאה &gt;&gt;</w:t>
      </w:r>
      <w:r>
        <w:rPr>
          <w:rtl/>
        </w:rPr>
        <w:t xml:space="preserve">   </w:t>
      </w:r>
    </w:p>
    <w:p w:rsidR="00A137FB" w:rsidRDefault="00A137FB" w:rsidP="00722A48">
      <w:pPr>
        <w:rPr>
          <w:rtl/>
        </w:rPr>
      </w:pPr>
    </w:p>
    <w:p w:rsidR="00A137FB" w:rsidRDefault="00A137FB" w:rsidP="00045B3C">
      <w:pPr>
        <w:rPr>
          <w:rtl/>
        </w:rPr>
      </w:pPr>
      <w:r>
        <w:rPr>
          <w:rFonts w:hint="cs"/>
          <w:rtl/>
        </w:rPr>
        <w:t xml:space="preserve">בבקשה. תחליטו. </w:t>
      </w:r>
    </w:p>
    <w:p w:rsidR="00A137FB" w:rsidRDefault="00A137FB" w:rsidP="00045B3C">
      <w:pPr>
        <w:rPr>
          <w:rtl/>
        </w:rPr>
      </w:pPr>
    </w:p>
    <w:p w:rsidR="00A137FB" w:rsidRDefault="00A137FB" w:rsidP="00045B3C">
      <w:pPr>
        <w:pStyle w:val="af5"/>
        <w:keepNext/>
        <w:rPr>
          <w:rtl/>
        </w:rPr>
      </w:pPr>
      <w:bookmarkStart w:id="3451" w:name="ET_interruption_6164_38"/>
      <w:r w:rsidRPr="00450B81">
        <w:rPr>
          <w:rStyle w:val="TagStyle"/>
          <w:rtl/>
        </w:rPr>
        <w:t xml:space="preserve"> &lt;&lt; קריאה &gt;&gt; </w:t>
      </w:r>
      <w:r>
        <w:rPr>
          <w:rtl/>
        </w:rPr>
        <w:t>עמית הלוי (הליכוד):</w:t>
      </w:r>
      <w:r w:rsidRPr="00450B81">
        <w:rPr>
          <w:rStyle w:val="TagStyle"/>
          <w:rtl/>
        </w:rPr>
        <w:t xml:space="preserve"> &lt;&lt; קריאה &gt;&gt;</w:t>
      </w:r>
      <w:r>
        <w:rPr>
          <w:rtl/>
        </w:rPr>
        <w:t xml:space="preserve">   </w:t>
      </w:r>
      <w:bookmarkEnd w:id="3451"/>
    </w:p>
    <w:p w:rsidR="00A137FB" w:rsidRDefault="00A137FB" w:rsidP="00722A48">
      <w:pPr>
        <w:rPr>
          <w:rtl/>
        </w:rPr>
      </w:pPr>
    </w:p>
    <w:p w:rsidR="00A137FB" w:rsidRDefault="00A137FB" w:rsidP="00045B3C">
      <w:pPr>
        <w:rPr>
          <w:rtl/>
        </w:rPr>
      </w:pPr>
      <w:r>
        <w:rPr>
          <w:rFonts w:hint="cs"/>
          <w:rtl/>
        </w:rPr>
        <w:t>בתום המלחמה.</w:t>
      </w:r>
    </w:p>
    <w:p w:rsidR="00A137FB" w:rsidRDefault="00A137FB" w:rsidP="00045B3C">
      <w:pPr>
        <w:rPr>
          <w:rtl/>
        </w:rPr>
      </w:pPr>
      <w:bookmarkStart w:id="3452" w:name="_ETM_Q12_167000"/>
      <w:bookmarkEnd w:id="3452"/>
    </w:p>
    <w:p w:rsidR="00A137FB" w:rsidRDefault="00A137FB" w:rsidP="00045B3C">
      <w:pPr>
        <w:pStyle w:val="af5"/>
        <w:keepNext/>
        <w:rPr>
          <w:rtl/>
        </w:rPr>
      </w:pPr>
      <w:bookmarkStart w:id="3453" w:name="ET_interruption_6156_39"/>
      <w:r w:rsidRPr="00450B81">
        <w:rPr>
          <w:rStyle w:val="TagStyle"/>
          <w:rtl/>
        </w:rPr>
        <w:t xml:space="preserve"> &lt;&lt; קריאה &gt;&gt; </w:t>
      </w:r>
      <w:r>
        <w:rPr>
          <w:rtl/>
        </w:rPr>
        <w:t>גלעד קריב (העבודה):</w:t>
      </w:r>
      <w:r w:rsidRPr="00450B81">
        <w:rPr>
          <w:rStyle w:val="TagStyle"/>
          <w:rtl/>
        </w:rPr>
        <w:t xml:space="preserve"> &lt;&lt; קריאה &gt;&gt;</w:t>
      </w:r>
      <w:r>
        <w:rPr>
          <w:rtl/>
        </w:rPr>
        <w:t xml:space="preserve">   </w:t>
      </w:r>
      <w:bookmarkEnd w:id="3453"/>
    </w:p>
    <w:p w:rsidR="00A137FB" w:rsidRDefault="00A137FB" w:rsidP="00722A48">
      <w:pPr>
        <w:rPr>
          <w:rtl/>
        </w:rPr>
      </w:pPr>
    </w:p>
    <w:p w:rsidR="00A137FB" w:rsidRDefault="00A137FB" w:rsidP="00045B3C">
      <w:pPr>
        <w:rPr>
          <w:rtl/>
        </w:rPr>
      </w:pPr>
      <w:r>
        <w:rPr>
          <w:rFonts w:hint="cs"/>
          <w:rtl/>
        </w:rPr>
        <w:t>תחליטו.</w:t>
      </w:r>
      <w:bookmarkStart w:id="3454" w:name="_ETM_Q12_171000"/>
      <w:bookmarkEnd w:id="3454"/>
      <w:r>
        <w:rPr>
          <w:rFonts w:hint="cs"/>
          <w:rtl/>
        </w:rPr>
        <w:t xml:space="preserve"> הוא פשוט לא רוצה </w:t>
      </w:r>
      <w:proofErr w:type="spellStart"/>
      <w:r>
        <w:rPr>
          <w:rFonts w:hint="cs"/>
          <w:rtl/>
        </w:rPr>
        <w:t>שפוגלמן</w:t>
      </w:r>
      <w:proofErr w:type="spellEnd"/>
      <w:r>
        <w:rPr>
          <w:rFonts w:hint="cs"/>
          <w:rtl/>
        </w:rPr>
        <w:t xml:space="preserve"> ימנה את השופטים </w:t>
      </w:r>
      <w:r w:rsidR="00722A48">
        <w:rPr>
          <w:rFonts w:hint="cs"/>
          <w:rtl/>
        </w:rPr>
        <w:t>– – –</w:t>
      </w:r>
    </w:p>
    <w:p w:rsidR="00A137FB" w:rsidRDefault="00A137FB" w:rsidP="00045B3C">
      <w:pPr>
        <w:rPr>
          <w:rtl/>
        </w:rPr>
      </w:pPr>
    </w:p>
    <w:p w:rsidR="00A137FB" w:rsidRDefault="00A137FB" w:rsidP="00045B3C">
      <w:pPr>
        <w:pStyle w:val="af5"/>
        <w:keepNext/>
        <w:rPr>
          <w:rtl/>
        </w:rPr>
      </w:pPr>
      <w:bookmarkStart w:id="3455" w:name="ET_interruption_5084_7"/>
      <w:r w:rsidRPr="001D0B05">
        <w:rPr>
          <w:rStyle w:val="TagStyle"/>
          <w:rtl/>
        </w:rPr>
        <w:t xml:space="preserve"> &lt;&lt; קריאה &gt;&gt; </w:t>
      </w:r>
      <w:r>
        <w:rPr>
          <w:rtl/>
        </w:rPr>
        <w:t>מיקי לוי (יש עתיד):</w:t>
      </w:r>
      <w:r w:rsidRPr="001D0B05">
        <w:rPr>
          <w:rStyle w:val="TagStyle"/>
          <w:rtl/>
        </w:rPr>
        <w:t xml:space="preserve"> &lt;&lt; קריאה &gt;&gt;</w:t>
      </w:r>
      <w:r>
        <w:rPr>
          <w:rtl/>
        </w:rPr>
        <w:t xml:space="preserve">   </w:t>
      </w:r>
      <w:bookmarkEnd w:id="3455"/>
    </w:p>
    <w:p w:rsidR="00A137FB" w:rsidRDefault="00A137FB" w:rsidP="00722A48">
      <w:pPr>
        <w:rPr>
          <w:rtl/>
        </w:rPr>
      </w:pPr>
    </w:p>
    <w:p w:rsidR="00A137FB" w:rsidRDefault="00A137FB" w:rsidP="00C2369F">
      <w:pPr>
        <w:rPr>
          <w:rtl/>
        </w:rPr>
      </w:pPr>
      <w:r>
        <w:rPr>
          <w:rFonts w:hint="cs"/>
          <w:rtl/>
        </w:rPr>
        <w:t>תודיעו</w:t>
      </w:r>
      <w:r w:rsidR="00C2369F">
        <w:rPr>
          <w:rFonts w:hint="cs"/>
          <w:rtl/>
        </w:rPr>
        <w:t>,</w:t>
      </w:r>
      <w:r>
        <w:rPr>
          <w:rFonts w:hint="cs"/>
          <w:rtl/>
        </w:rPr>
        <w:t xml:space="preserve"> תודיעו, אין בעיה. </w:t>
      </w:r>
    </w:p>
    <w:p w:rsidR="00A137FB" w:rsidRDefault="00A137FB" w:rsidP="00045B3C">
      <w:pPr>
        <w:rPr>
          <w:rtl/>
        </w:rPr>
      </w:pPr>
    </w:p>
    <w:p w:rsidR="00A137FB" w:rsidRDefault="00A137FB" w:rsidP="00045B3C">
      <w:pPr>
        <w:pStyle w:val="af5"/>
        <w:keepNext/>
        <w:rPr>
          <w:rtl/>
        </w:rPr>
      </w:pPr>
      <w:r w:rsidRPr="00B141C3">
        <w:rPr>
          <w:rStyle w:val="TagStyle"/>
          <w:rtl/>
        </w:rPr>
        <w:t xml:space="preserve"> &lt;&lt; קריאה &gt;&gt; </w:t>
      </w:r>
      <w:r>
        <w:rPr>
          <w:rtl/>
        </w:rPr>
        <w:t>גלעד קריב (העבודה):</w:t>
      </w:r>
      <w:r w:rsidRPr="00B141C3">
        <w:rPr>
          <w:rStyle w:val="TagStyle"/>
          <w:rtl/>
        </w:rPr>
        <w:t xml:space="preserve"> &lt;&lt; קריאה &gt;&gt;</w:t>
      </w:r>
      <w:r>
        <w:rPr>
          <w:rtl/>
        </w:rPr>
        <w:t xml:space="preserve">   </w:t>
      </w:r>
    </w:p>
    <w:p w:rsidR="00A137FB" w:rsidRDefault="00A137FB" w:rsidP="00045B3C">
      <w:pPr>
        <w:rPr>
          <w:rtl/>
        </w:rPr>
      </w:pPr>
    </w:p>
    <w:p w:rsidR="00A137FB" w:rsidRPr="00B141C3" w:rsidRDefault="00A137FB" w:rsidP="00045B3C">
      <w:pPr>
        <w:rPr>
          <w:rtl/>
        </w:rPr>
      </w:pPr>
      <w:r>
        <w:rPr>
          <w:rFonts w:hint="cs"/>
          <w:rtl/>
        </w:rPr>
        <w:t xml:space="preserve">אתם עובדים </w:t>
      </w:r>
      <w:bookmarkStart w:id="3456" w:name="_ETM_Q12_172000"/>
      <w:bookmarkEnd w:id="3456"/>
      <w:r>
        <w:rPr>
          <w:rFonts w:hint="cs"/>
          <w:rtl/>
        </w:rPr>
        <w:t xml:space="preserve">עלינו? תקימו ועדת חקירה ממלכתית. </w:t>
      </w:r>
    </w:p>
    <w:p w:rsidR="00A137FB" w:rsidRDefault="00A137FB" w:rsidP="00045B3C">
      <w:pPr>
        <w:rPr>
          <w:rtl/>
        </w:rPr>
      </w:pPr>
    </w:p>
    <w:p w:rsidR="00A137FB" w:rsidRDefault="00A137FB" w:rsidP="00045B3C">
      <w:pPr>
        <w:pStyle w:val="af5"/>
        <w:keepNext/>
        <w:rPr>
          <w:rtl/>
        </w:rPr>
      </w:pPr>
      <w:bookmarkStart w:id="3457" w:name="ET_interruption_6164_8"/>
      <w:r w:rsidRPr="001D0B05">
        <w:rPr>
          <w:rStyle w:val="TagStyle"/>
          <w:rtl/>
        </w:rPr>
        <w:t xml:space="preserve"> &lt;&lt; קריאה &gt;&gt; </w:t>
      </w:r>
      <w:r>
        <w:rPr>
          <w:rtl/>
        </w:rPr>
        <w:t>עמית הלוי (הליכוד):</w:t>
      </w:r>
      <w:r w:rsidRPr="001D0B05">
        <w:rPr>
          <w:rStyle w:val="TagStyle"/>
          <w:rtl/>
        </w:rPr>
        <w:t xml:space="preserve"> &lt;&lt; קריאה &gt;&gt;</w:t>
      </w:r>
      <w:r>
        <w:rPr>
          <w:rtl/>
        </w:rPr>
        <w:t xml:space="preserve">   </w:t>
      </w:r>
      <w:bookmarkEnd w:id="3457"/>
    </w:p>
    <w:p w:rsidR="00A137FB" w:rsidRDefault="00A137FB" w:rsidP="00722A48">
      <w:pPr>
        <w:rPr>
          <w:rtl/>
        </w:rPr>
      </w:pPr>
    </w:p>
    <w:p w:rsidR="00A137FB" w:rsidRDefault="00A137FB" w:rsidP="00045B3C">
      <w:pPr>
        <w:rPr>
          <w:rtl/>
        </w:rPr>
      </w:pPr>
      <w:r>
        <w:rPr>
          <w:rFonts w:hint="cs"/>
          <w:rtl/>
        </w:rPr>
        <w:t xml:space="preserve">בניגוד לרמטכ"ל, </w:t>
      </w:r>
      <w:bookmarkStart w:id="3458" w:name="_ETM_Q12_173000"/>
      <w:bookmarkEnd w:id="3458"/>
      <w:r>
        <w:rPr>
          <w:rFonts w:hint="cs"/>
          <w:rtl/>
        </w:rPr>
        <w:t xml:space="preserve">הוא לא רוצה </w:t>
      </w:r>
      <w:bookmarkStart w:id="3459" w:name="_ETM_Q12_174000"/>
      <w:bookmarkEnd w:id="3459"/>
      <w:r>
        <w:rPr>
          <w:rFonts w:hint="cs"/>
          <w:rtl/>
        </w:rPr>
        <w:t>שקצינים שאמורים להיחקר ונמצאים עכשיו במלחמה, יידרשו לזה.</w:t>
      </w:r>
    </w:p>
    <w:p w:rsidR="00A137FB" w:rsidRDefault="00A137FB" w:rsidP="00045B3C">
      <w:pPr>
        <w:rPr>
          <w:rtl/>
        </w:rPr>
      </w:pPr>
    </w:p>
    <w:p w:rsidR="00A137FB" w:rsidRDefault="00A137FB" w:rsidP="00045B3C">
      <w:pPr>
        <w:pStyle w:val="af5"/>
        <w:keepNext/>
        <w:rPr>
          <w:rtl/>
        </w:rPr>
      </w:pPr>
      <w:r w:rsidRPr="001D0B05">
        <w:rPr>
          <w:rStyle w:val="TagStyle"/>
          <w:rtl/>
        </w:rPr>
        <w:t xml:space="preserve"> &lt;&lt; קריאה &gt;&gt; </w:t>
      </w:r>
      <w:r>
        <w:rPr>
          <w:rtl/>
        </w:rPr>
        <w:t>גלעד קריב (העבודה):</w:t>
      </w:r>
      <w:r w:rsidRPr="001D0B05">
        <w:rPr>
          <w:rStyle w:val="TagStyle"/>
          <w:rtl/>
        </w:rPr>
        <w:t xml:space="preserve"> &lt;&lt; קריאה &gt;&gt;</w:t>
      </w:r>
      <w:r>
        <w:rPr>
          <w:rtl/>
        </w:rPr>
        <w:t xml:space="preserve">   </w:t>
      </w:r>
    </w:p>
    <w:p w:rsidR="00A137FB" w:rsidRDefault="00A137FB" w:rsidP="00722A48">
      <w:pPr>
        <w:rPr>
          <w:rtl/>
        </w:rPr>
      </w:pPr>
    </w:p>
    <w:p w:rsidR="00A137FB" w:rsidRDefault="00A137FB" w:rsidP="00045B3C">
      <w:pPr>
        <w:rPr>
          <w:rtl/>
        </w:rPr>
      </w:pPr>
      <w:r>
        <w:rPr>
          <w:rFonts w:hint="cs"/>
          <w:rtl/>
        </w:rPr>
        <w:t>תקימו</w:t>
      </w:r>
      <w:bookmarkStart w:id="3460" w:name="_ETM_Q12_180000"/>
      <w:bookmarkEnd w:id="3460"/>
      <w:r>
        <w:rPr>
          <w:rFonts w:hint="cs"/>
          <w:rtl/>
        </w:rPr>
        <w:t xml:space="preserve"> ועדת חקירה ממלכתית. לא הקמתם בכרמל, לא הקמתם במירון, ולא הקמתם עכשיו. </w:t>
      </w:r>
    </w:p>
    <w:p w:rsidR="00A137FB" w:rsidRDefault="00A137FB" w:rsidP="00045B3C">
      <w:pPr>
        <w:rPr>
          <w:rtl/>
        </w:rPr>
      </w:pPr>
    </w:p>
    <w:p w:rsidR="00A137FB" w:rsidRDefault="00A137FB" w:rsidP="00045B3C">
      <w:pPr>
        <w:pStyle w:val="af5"/>
        <w:keepNext/>
        <w:rPr>
          <w:rtl/>
        </w:rPr>
      </w:pPr>
      <w:bookmarkStart w:id="3461" w:name="ET_interruption_5084_14"/>
      <w:r w:rsidRPr="001D0B05">
        <w:rPr>
          <w:rStyle w:val="TagStyle"/>
          <w:rtl/>
        </w:rPr>
        <w:t xml:space="preserve"> &lt;&lt; קריאה &gt;&gt; </w:t>
      </w:r>
      <w:r>
        <w:rPr>
          <w:rtl/>
        </w:rPr>
        <w:t>מיקי לוי (יש עתיד):</w:t>
      </w:r>
      <w:r w:rsidRPr="001D0B05">
        <w:rPr>
          <w:rStyle w:val="TagStyle"/>
          <w:rtl/>
        </w:rPr>
        <w:t xml:space="preserve"> &lt;&lt; קריאה &gt;&gt;</w:t>
      </w:r>
      <w:r>
        <w:rPr>
          <w:rtl/>
        </w:rPr>
        <w:t xml:space="preserve">   </w:t>
      </w:r>
      <w:bookmarkEnd w:id="3461"/>
    </w:p>
    <w:p w:rsidR="00A137FB" w:rsidRDefault="00A137FB" w:rsidP="00722A48">
      <w:pPr>
        <w:rPr>
          <w:rtl/>
        </w:rPr>
      </w:pPr>
    </w:p>
    <w:p w:rsidR="00A137FB" w:rsidRDefault="00A137FB" w:rsidP="00045B3C">
      <w:pPr>
        <w:rPr>
          <w:rtl/>
        </w:rPr>
      </w:pPr>
      <w:r>
        <w:rPr>
          <w:rFonts w:hint="cs"/>
          <w:rtl/>
        </w:rPr>
        <w:t xml:space="preserve">רק תודיע. רק תודיע שבתום </w:t>
      </w:r>
      <w:bookmarkStart w:id="3462" w:name="_ETM_Q12_185000"/>
      <w:bookmarkEnd w:id="3462"/>
      <w:r>
        <w:rPr>
          <w:rFonts w:hint="cs"/>
          <w:rtl/>
        </w:rPr>
        <w:t xml:space="preserve">המלחמה. רק תודיע. </w:t>
      </w:r>
    </w:p>
    <w:p w:rsidR="00A137FB" w:rsidRDefault="00A137FB" w:rsidP="00045B3C">
      <w:pPr>
        <w:rPr>
          <w:rtl/>
        </w:rPr>
      </w:pPr>
    </w:p>
    <w:p w:rsidR="00A137FB" w:rsidRDefault="00A137FB" w:rsidP="00045B3C">
      <w:pPr>
        <w:pStyle w:val="af6"/>
        <w:keepNext/>
        <w:rPr>
          <w:rtl/>
        </w:rPr>
      </w:pPr>
      <w:bookmarkStart w:id="3463" w:name="ET_yor_6595_42"/>
      <w:r w:rsidRPr="00FB2BEF">
        <w:rPr>
          <w:rStyle w:val="TagStyle"/>
          <w:rtl/>
        </w:rPr>
        <w:t xml:space="preserve"> &lt;&lt; יור &gt;&gt; </w:t>
      </w:r>
      <w:r>
        <w:rPr>
          <w:rtl/>
        </w:rPr>
        <w:t>היו"ר ארז מלול:</w:t>
      </w:r>
      <w:r w:rsidRPr="00FB2BEF">
        <w:rPr>
          <w:rStyle w:val="TagStyle"/>
          <w:rtl/>
        </w:rPr>
        <w:t xml:space="preserve"> &lt;&lt; יור &gt;&gt;</w:t>
      </w:r>
      <w:r>
        <w:rPr>
          <w:rtl/>
        </w:rPr>
        <w:t xml:space="preserve">   </w:t>
      </w:r>
      <w:bookmarkEnd w:id="3463"/>
    </w:p>
    <w:p w:rsidR="00A137FB" w:rsidRDefault="00A137FB" w:rsidP="00722A48">
      <w:pPr>
        <w:rPr>
          <w:rtl/>
        </w:rPr>
      </w:pPr>
    </w:p>
    <w:p w:rsidR="00A137FB" w:rsidRPr="00FB2BEF" w:rsidRDefault="00A137FB" w:rsidP="00045B3C">
      <w:pPr>
        <w:rPr>
          <w:rtl/>
        </w:rPr>
      </w:pPr>
      <w:r>
        <w:rPr>
          <w:rFonts w:hint="cs"/>
          <w:rtl/>
        </w:rPr>
        <w:t>טוב, חזרתי.</w:t>
      </w:r>
    </w:p>
    <w:p w:rsidR="00A137FB" w:rsidRDefault="00A137FB" w:rsidP="00045B3C">
      <w:pPr>
        <w:rPr>
          <w:rtl/>
        </w:rPr>
      </w:pPr>
    </w:p>
    <w:p w:rsidR="00A137FB" w:rsidRDefault="00A137FB" w:rsidP="00045B3C">
      <w:pPr>
        <w:pStyle w:val="af5"/>
        <w:keepNext/>
        <w:rPr>
          <w:rtl/>
        </w:rPr>
      </w:pPr>
      <w:r w:rsidRPr="001D0B05">
        <w:rPr>
          <w:rStyle w:val="TagStyle"/>
          <w:rtl/>
        </w:rPr>
        <w:t xml:space="preserve"> &lt;&lt; קריאה &gt;&gt; </w:t>
      </w:r>
      <w:r>
        <w:rPr>
          <w:rtl/>
        </w:rPr>
        <w:t>גלעד קריב (העבודה):</w:t>
      </w:r>
      <w:r w:rsidRPr="001D0B05">
        <w:rPr>
          <w:rStyle w:val="TagStyle"/>
          <w:rtl/>
        </w:rPr>
        <w:t xml:space="preserve"> &lt;&lt; קריאה &gt;&gt;</w:t>
      </w:r>
      <w:r>
        <w:rPr>
          <w:rtl/>
        </w:rPr>
        <w:t xml:space="preserve">   </w:t>
      </w:r>
    </w:p>
    <w:p w:rsidR="00A137FB" w:rsidRDefault="00A137FB" w:rsidP="00722A48">
      <w:pPr>
        <w:rPr>
          <w:rtl/>
        </w:rPr>
      </w:pPr>
    </w:p>
    <w:p w:rsidR="00A137FB" w:rsidRDefault="00A137FB" w:rsidP="00C2369F">
      <w:pPr>
        <w:rPr>
          <w:rtl/>
        </w:rPr>
      </w:pPr>
      <w:r>
        <w:rPr>
          <w:rFonts w:hint="cs"/>
          <w:rtl/>
        </w:rPr>
        <w:t xml:space="preserve">די כבר. תקימו, תקימו </w:t>
      </w:r>
      <w:r w:rsidR="00C2369F">
        <w:rPr>
          <w:rFonts w:hint="cs"/>
          <w:rtl/>
        </w:rPr>
        <w:t xml:space="preserve">כבר </w:t>
      </w:r>
      <w:r>
        <w:rPr>
          <w:rFonts w:hint="cs"/>
          <w:rtl/>
        </w:rPr>
        <w:t xml:space="preserve">ועדת חקירה ממלכתית. </w:t>
      </w:r>
    </w:p>
    <w:p w:rsidR="00A137FB" w:rsidRDefault="00A137FB" w:rsidP="00045B3C">
      <w:pPr>
        <w:rPr>
          <w:rtl/>
        </w:rPr>
      </w:pPr>
      <w:bookmarkStart w:id="3464" w:name="_ETM_Q12_192000"/>
      <w:bookmarkEnd w:id="3464"/>
    </w:p>
    <w:p w:rsidR="00A137FB" w:rsidRDefault="00A137FB" w:rsidP="00045B3C">
      <w:pPr>
        <w:pStyle w:val="af6"/>
        <w:keepNext/>
        <w:rPr>
          <w:rtl/>
        </w:rPr>
      </w:pPr>
      <w:r w:rsidRPr="001D0B05">
        <w:rPr>
          <w:rStyle w:val="TagStyle"/>
          <w:rtl/>
        </w:rPr>
        <w:t xml:space="preserve"> &lt;&lt; יור &gt;&gt; </w:t>
      </w:r>
      <w:r>
        <w:rPr>
          <w:rtl/>
        </w:rPr>
        <w:t>היו"ר ארז מלול:</w:t>
      </w:r>
      <w:r w:rsidRPr="001D0B0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3465" w:name="_ETM_Q12_190000"/>
      <w:bookmarkStart w:id="3466" w:name="_ETM_Q12_196000"/>
      <w:bookmarkStart w:id="3467" w:name="_ETM_Q12_197000"/>
      <w:bookmarkEnd w:id="3465"/>
      <w:bookmarkEnd w:id="3466"/>
      <w:bookmarkEnd w:id="3467"/>
      <w:r>
        <w:rPr>
          <w:rFonts w:hint="cs"/>
          <w:rtl/>
        </w:rPr>
        <w:t>תודה רבה.</w:t>
      </w:r>
    </w:p>
    <w:p w:rsidR="00A137FB" w:rsidRDefault="00A137FB" w:rsidP="00045B3C">
      <w:pPr>
        <w:rPr>
          <w:rtl/>
        </w:rPr>
      </w:pPr>
    </w:p>
    <w:p w:rsidR="00A137FB" w:rsidRDefault="00A137FB" w:rsidP="00045B3C">
      <w:pPr>
        <w:pStyle w:val="af5"/>
        <w:keepNext/>
        <w:rPr>
          <w:rtl/>
        </w:rPr>
      </w:pPr>
      <w:bookmarkStart w:id="3468" w:name="ET_interruption_6164_36"/>
      <w:r w:rsidRPr="009335A4">
        <w:rPr>
          <w:rStyle w:val="TagStyle"/>
          <w:rtl/>
        </w:rPr>
        <w:t xml:space="preserve"> &lt;&lt; קריאה &gt;&gt; </w:t>
      </w:r>
      <w:r>
        <w:rPr>
          <w:rtl/>
        </w:rPr>
        <w:t>עמית הלוי (הליכוד):</w:t>
      </w:r>
      <w:r w:rsidRPr="009335A4">
        <w:rPr>
          <w:rStyle w:val="TagStyle"/>
          <w:rtl/>
        </w:rPr>
        <w:t xml:space="preserve"> &lt;&lt; קריאה &gt;&gt;</w:t>
      </w:r>
      <w:r>
        <w:rPr>
          <w:rtl/>
        </w:rPr>
        <w:t xml:space="preserve">   </w:t>
      </w:r>
      <w:bookmarkEnd w:id="3468"/>
    </w:p>
    <w:p w:rsidR="00A137FB" w:rsidRDefault="00A137FB" w:rsidP="00722A48">
      <w:pPr>
        <w:rPr>
          <w:rtl/>
        </w:rPr>
      </w:pPr>
    </w:p>
    <w:p w:rsidR="00A137FB" w:rsidRPr="009335A4" w:rsidRDefault="00A137FB" w:rsidP="0064355B">
      <w:pPr>
        <w:rPr>
          <w:rtl/>
        </w:rPr>
      </w:pPr>
      <w:r>
        <w:rPr>
          <w:rFonts w:hint="cs"/>
          <w:rtl/>
        </w:rPr>
        <w:t>הודיעו</w:t>
      </w:r>
      <w:r w:rsidR="0064355B">
        <w:rPr>
          <w:rFonts w:hint="cs"/>
          <w:rtl/>
        </w:rPr>
        <w:t>,</w:t>
      </w:r>
      <w:r>
        <w:rPr>
          <w:rFonts w:hint="cs"/>
          <w:rtl/>
        </w:rPr>
        <w:t xml:space="preserve"> הודיעו שתהיה </w:t>
      </w:r>
      <w:bookmarkStart w:id="3469" w:name="_ETM_Q12_191000"/>
      <w:bookmarkEnd w:id="3469"/>
      <w:r>
        <w:rPr>
          <w:rFonts w:hint="cs"/>
          <w:rtl/>
        </w:rPr>
        <w:t>חקירה בתום המלחמה.</w:t>
      </w:r>
    </w:p>
    <w:p w:rsidR="00A137FB" w:rsidRDefault="00A137FB" w:rsidP="00045B3C">
      <w:pPr>
        <w:rPr>
          <w:rtl/>
        </w:rPr>
      </w:pPr>
      <w:bookmarkStart w:id="3470" w:name="_ETM_Q12_194000"/>
      <w:bookmarkEnd w:id="3470"/>
    </w:p>
    <w:p w:rsidR="00A137FB" w:rsidRDefault="00A137FB" w:rsidP="00045B3C">
      <w:pPr>
        <w:pStyle w:val="af5"/>
        <w:keepNext/>
        <w:rPr>
          <w:rtl/>
        </w:rPr>
      </w:pPr>
      <w:bookmarkStart w:id="3471" w:name="ET_interruption_5084_19"/>
      <w:r w:rsidRPr="0009386D">
        <w:rPr>
          <w:rStyle w:val="TagStyle"/>
          <w:rtl/>
        </w:rPr>
        <w:t xml:space="preserve"> &lt;&lt; קריאה &gt;&gt; </w:t>
      </w:r>
      <w:r>
        <w:rPr>
          <w:rtl/>
        </w:rPr>
        <w:t>מיקי לוי (יש עתיד):</w:t>
      </w:r>
      <w:r w:rsidRPr="0009386D">
        <w:rPr>
          <w:rStyle w:val="TagStyle"/>
          <w:rtl/>
        </w:rPr>
        <w:t xml:space="preserve"> &lt;&lt; קריאה &gt;&gt;</w:t>
      </w:r>
      <w:r>
        <w:rPr>
          <w:rtl/>
        </w:rPr>
        <w:t xml:space="preserve">   </w:t>
      </w:r>
      <w:bookmarkEnd w:id="3471"/>
    </w:p>
    <w:p w:rsidR="00A137FB" w:rsidRDefault="00A137FB" w:rsidP="00722A48">
      <w:pPr>
        <w:rPr>
          <w:rtl/>
        </w:rPr>
      </w:pPr>
    </w:p>
    <w:p w:rsidR="00A137FB" w:rsidRDefault="00A137FB" w:rsidP="0064355B">
      <w:pPr>
        <w:rPr>
          <w:rtl/>
        </w:rPr>
      </w:pPr>
      <w:r>
        <w:rPr>
          <w:rFonts w:hint="cs"/>
          <w:rtl/>
        </w:rPr>
        <w:t>לא. ראש ממשלה לא הודיע, משרד ר</w:t>
      </w:r>
      <w:r w:rsidR="0064355B">
        <w:rPr>
          <w:rFonts w:hint="cs"/>
          <w:rtl/>
        </w:rPr>
        <w:t xml:space="preserve">אש הממשלה </w:t>
      </w:r>
      <w:r>
        <w:rPr>
          <w:rFonts w:hint="cs"/>
          <w:rtl/>
        </w:rPr>
        <w:t>לא הודיע.</w:t>
      </w:r>
    </w:p>
    <w:p w:rsidR="00A137FB" w:rsidRDefault="00A137FB" w:rsidP="00045B3C">
      <w:pPr>
        <w:rPr>
          <w:rtl/>
        </w:rPr>
      </w:pPr>
      <w:bookmarkStart w:id="3472" w:name="_ETM_Q12_198000"/>
      <w:bookmarkEnd w:id="3472"/>
    </w:p>
    <w:p w:rsidR="00A137FB" w:rsidRDefault="00A137FB" w:rsidP="00045B3C">
      <w:pPr>
        <w:pStyle w:val="af6"/>
        <w:keepNext/>
        <w:rPr>
          <w:rtl/>
        </w:rPr>
      </w:pPr>
      <w:r w:rsidRPr="0009386D">
        <w:rPr>
          <w:rStyle w:val="TagStyle"/>
          <w:rtl/>
        </w:rPr>
        <w:t xml:space="preserve"> &lt;&lt; יור &gt;&gt; </w:t>
      </w:r>
      <w:r>
        <w:rPr>
          <w:rtl/>
        </w:rPr>
        <w:t>היו"ר ארז מלול:</w:t>
      </w:r>
      <w:r w:rsidRPr="0009386D">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3473" w:name="_ETM_Q12_199000"/>
      <w:bookmarkEnd w:id="3473"/>
      <w:r>
        <w:rPr>
          <w:rFonts w:hint="cs"/>
          <w:rtl/>
        </w:rPr>
        <w:t xml:space="preserve">חבר הכנסת מיקי לוי, תודה רבה. </w:t>
      </w:r>
    </w:p>
    <w:p w:rsidR="00A137FB" w:rsidRDefault="00A137FB" w:rsidP="00045B3C">
      <w:pPr>
        <w:rPr>
          <w:rtl/>
        </w:rPr>
      </w:pPr>
    </w:p>
    <w:p w:rsidR="00A137FB" w:rsidRDefault="00A137FB" w:rsidP="00045B3C">
      <w:pPr>
        <w:pStyle w:val="af5"/>
        <w:keepNext/>
        <w:rPr>
          <w:rtl/>
        </w:rPr>
      </w:pPr>
      <w:bookmarkStart w:id="3474" w:name="ET_interruption_6156_21"/>
      <w:r w:rsidRPr="0009386D">
        <w:rPr>
          <w:rStyle w:val="TagStyle"/>
          <w:rtl/>
        </w:rPr>
        <w:t xml:space="preserve"> &lt;&lt; קריאה &gt;&gt; </w:t>
      </w:r>
      <w:r>
        <w:rPr>
          <w:rtl/>
        </w:rPr>
        <w:t>גלעד קריב (העבודה):</w:t>
      </w:r>
      <w:r w:rsidRPr="0009386D">
        <w:rPr>
          <w:rStyle w:val="TagStyle"/>
          <w:rtl/>
        </w:rPr>
        <w:t xml:space="preserve"> &lt;&lt; קריאה &gt;&gt;</w:t>
      </w:r>
      <w:r>
        <w:rPr>
          <w:rtl/>
        </w:rPr>
        <w:t xml:space="preserve">   </w:t>
      </w:r>
      <w:bookmarkEnd w:id="3474"/>
    </w:p>
    <w:p w:rsidR="00A137FB" w:rsidRDefault="00A137FB" w:rsidP="00722A48">
      <w:pPr>
        <w:rPr>
          <w:rtl/>
        </w:rPr>
      </w:pPr>
    </w:p>
    <w:p w:rsidR="00A137FB" w:rsidRDefault="00A137FB" w:rsidP="00045B3C">
      <w:pPr>
        <w:rPr>
          <w:rtl/>
        </w:rPr>
      </w:pPr>
      <w:r>
        <w:rPr>
          <w:rFonts w:hint="cs"/>
          <w:rtl/>
        </w:rPr>
        <w:t>תקימו ועדת חקירה ממלכתית, מה אתה מדבר איתנו?</w:t>
      </w:r>
    </w:p>
    <w:p w:rsidR="00A137FB" w:rsidRDefault="00A137FB" w:rsidP="00045B3C">
      <w:pPr>
        <w:rPr>
          <w:rtl/>
        </w:rPr>
      </w:pPr>
      <w:bookmarkStart w:id="3475" w:name="_ETM_Q12_200000"/>
      <w:bookmarkEnd w:id="3475"/>
    </w:p>
    <w:p w:rsidR="00A137FB" w:rsidRDefault="00A137FB" w:rsidP="00045B3C">
      <w:pPr>
        <w:pStyle w:val="af6"/>
        <w:keepNext/>
        <w:rPr>
          <w:rtl/>
        </w:rPr>
      </w:pPr>
      <w:r w:rsidRPr="0009386D">
        <w:rPr>
          <w:rStyle w:val="TagStyle"/>
          <w:rtl/>
        </w:rPr>
        <w:t xml:space="preserve"> &lt;&lt; יור &gt;&gt; </w:t>
      </w:r>
      <w:r>
        <w:rPr>
          <w:rtl/>
        </w:rPr>
        <w:t>היו"ר ארז מלול:</w:t>
      </w:r>
      <w:r w:rsidRPr="0009386D">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3476" w:name="_ETM_Q12_201000"/>
      <w:bookmarkEnd w:id="3476"/>
      <w:r>
        <w:rPr>
          <w:rFonts w:hint="cs"/>
          <w:rtl/>
        </w:rPr>
        <w:t>חבר הכנסת גלעד קריב, בבקשה.</w:t>
      </w:r>
    </w:p>
    <w:p w:rsidR="00A137FB" w:rsidRDefault="00A137FB" w:rsidP="00045B3C">
      <w:pPr>
        <w:rPr>
          <w:rtl/>
        </w:rPr>
      </w:pPr>
      <w:bookmarkStart w:id="3477" w:name="_ETM_Q12_202000"/>
      <w:bookmarkEnd w:id="3477"/>
    </w:p>
    <w:p w:rsidR="00A137FB" w:rsidRDefault="00A137FB" w:rsidP="00045B3C">
      <w:pPr>
        <w:pStyle w:val="af5"/>
        <w:keepNext/>
        <w:rPr>
          <w:rtl/>
        </w:rPr>
      </w:pPr>
      <w:r w:rsidRPr="0009386D">
        <w:rPr>
          <w:rStyle w:val="TagStyle"/>
          <w:rtl/>
        </w:rPr>
        <w:t xml:space="preserve"> &lt;&lt; קריאה &gt;&gt; </w:t>
      </w:r>
      <w:r>
        <w:rPr>
          <w:rtl/>
        </w:rPr>
        <w:t>גלעד קריב (העבודה):</w:t>
      </w:r>
      <w:r w:rsidRPr="0009386D">
        <w:rPr>
          <w:rStyle w:val="TagStyle"/>
          <w:rtl/>
        </w:rPr>
        <w:t xml:space="preserve"> &lt;&lt; קריאה &gt;&gt;</w:t>
      </w:r>
      <w:r>
        <w:rPr>
          <w:rtl/>
        </w:rPr>
        <w:t xml:space="preserve">   </w:t>
      </w:r>
    </w:p>
    <w:p w:rsidR="00A137FB" w:rsidRDefault="00A137FB" w:rsidP="00722A48">
      <w:pPr>
        <w:rPr>
          <w:rtl/>
        </w:rPr>
      </w:pPr>
    </w:p>
    <w:p w:rsidR="00A137FB" w:rsidRDefault="00A137FB" w:rsidP="00045B3C">
      <w:pPr>
        <w:rPr>
          <w:rtl/>
        </w:rPr>
      </w:pPr>
      <w:r>
        <w:rPr>
          <w:rFonts w:hint="cs"/>
          <w:rtl/>
        </w:rPr>
        <w:t>ממשלה של פחדנים.</w:t>
      </w:r>
    </w:p>
    <w:p w:rsidR="00A137FB" w:rsidRDefault="00A137FB" w:rsidP="00045B3C">
      <w:pPr>
        <w:rPr>
          <w:rtl/>
        </w:rPr>
      </w:pPr>
      <w:bookmarkStart w:id="3478" w:name="_ETM_Q12_203000"/>
      <w:bookmarkEnd w:id="3478"/>
    </w:p>
    <w:p w:rsidR="00A137FB" w:rsidRDefault="00A137FB" w:rsidP="00045B3C">
      <w:pPr>
        <w:pStyle w:val="af6"/>
        <w:keepNext/>
        <w:rPr>
          <w:rtl/>
        </w:rPr>
      </w:pPr>
      <w:r w:rsidRPr="0009386D">
        <w:rPr>
          <w:rStyle w:val="TagStyle"/>
          <w:rtl/>
        </w:rPr>
        <w:t xml:space="preserve"> &lt;&lt; יור &gt;&gt; </w:t>
      </w:r>
      <w:r>
        <w:rPr>
          <w:rtl/>
        </w:rPr>
        <w:t>היו"ר ארז מלול:</w:t>
      </w:r>
      <w:r w:rsidRPr="0009386D">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3479" w:name="_ETM_Q12_204000"/>
      <w:bookmarkEnd w:id="3479"/>
      <w:r>
        <w:rPr>
          <w:rFonts w:hint="cs"/>
          <w:rtl/>
        </w:rPr>
        <w:t>תודה רבה.</w:t>
      </w:r>
    </w:p>
    <w:p w:rsidR="00A137FB" w:rsidRDefault="00A137FB" w:rsidP="00045B3C">
      <w:pPr>
        <w:rPr>
          <w:rtl/>
        </w:rPr>
      </w:pPr>
    </w:p>
    <w:p w:rsidR="00A137FB" w:rsidRDefault="00A137FB" w:rsidP="00045B3C">
      <w:pPr>
        <w:pStyle w:val="af5"/>
        <w:keepNext/>
        <w:rPr>
          <w:rtl/>
        </w:rPr>
      </w:pPr>
      <w:bookmarkStart w:id="3480" w:name="ET_interruption_6156_40"/>
      <w:r w:rsidRPr="00450B81">
        <w:rPr>
          <w:rStyle w:val="TagStyle"/>
          <w:rtl/>
        </w:rPr>
        <w:t xml:space="preserve"> &lt;&lt; קריאה &gt;&gt; </w:t>
      </w:r>
      <w:r>
        <w:rPr>
          <w:rtl/>
        </w:rPr>
        <w:t>גלעד קריב (העבודה):</w:t>
      </w:r>
      <w:r w:rsidRPr="00450B81">
        <w:rPr>
          <w:rStyle w:val="TagStyle"/>
          <w:rtl/>
        </w:rPr>
        <w:t xml:space="preserve"> &lt;&lt; קריאה &gt;&gt;</w:t>
      </w:r>
      <w:r>
        <w:rPr>
          <w:rtl/>
        </w:rPr>
        <w:t xml:space="preserve">   </w:t>
      </w:r>
      <w:bookmarkEnd w:id="3480"/>
    </w:p>
    <w:p w:rsidR="00A137FB" w:rsidRDefault="00A137FB" w:rsidP="00722A48">
      <w:pPr>
        <w:rPr>
          <w:rtl/>
        </w:rPr>
      </w:pPr>
    </w:p>
    <w:p w:rsidR="00A137FB" w:rsidRPr="00450B81" w:rsidRDefault="00A137FB" w:rsidP="00045B3C">
      <w:pPr>
        <w:rPr>
          <w:rtl/>
        </w:rPr>
      </w:pPr>
      <w:r>
        <w:rPr>
          <w:rFonts w:hint="cs"/>
          <w:rtl/>
        </w:rPr>
        <w:t>חנוך, אתה בסדר, אנ</w:t>
      </w:r>
      <w:bookmarkStart w:id="3481" w:name="_ETM_Q12_205000"/>
      <w:bookmarkEnd w:id="3481"/>
      <w:r>
        <w:rPr>
          <w:rFonts w:hint="cs"/>
          <w:rtl/>
        </w:rPr>
        <w:t xml:space="preserve">י לא יצאתי נגדך. </w:t>
      </w:r>
    </w:p>
    <w:p w:rsidR="00A137FB" w:rsidRDefault="00A137FB" w:rsidP="00045B3C">
      <w:pPr>
        <w:rPr>
          <w:rtl/>
        </w:rPr>
      </w:pPr>
    </w:p>
    <w:p w:rsidR="00A137FB" w:rsidRDefault="00A137FB" w:rsidP="00045B3C">
      <w:pPr>
        <w:pStyle w:val="a4"/>
        <w:keepNext/>
        <w:rPr>
          <w:rtl/>
        </w:rPr>
      </w:pPr>
      <w:bookmarkStart w:id="3482" w:name="ET_speaker_6353_25"/>
      <w:r w:rsidRPr="0009386D">
        <w:rPr>
          <w:rStyle w:val="TagStyle"/>
          <w:rtl/>
        </w:rPr>
        <w:t xml:space="preserve"> &lt;&lt; דובר &gt;&gt; </w:t>
      </w:r>
      <w:bookmarkStart w:id="3483" w:name="_Toc161090223"/>
      <w:r>
        <w:rPr>
          <w:rtl/>
        </w:rPr>
        <w:t>חנוך דב מלביצקי (הליכוד):</w:t>
      </w:r>
      <w:bookmarkEnd w:id="3483"/>
      <w:r w:rsidRPr="0009386D">
        <w:rPr>
          <w:rStyle w:val="TagStyle"/>
          <w:rtl/>
        </w:rPr>
        <w:t xml:space="preserve"> &lt;&lt; דובר &gt;&gt;</w:t>
      </w:r>
      <w:r>
        <w:rPr>
          <w:rtl/>
        </w:rPr>
        <w:t xml:space="preserve">   </w:t>
      </w:r>
      <w:bookmarkEnd w:id="3482"/>
    </w:p>
    <w:p w:rsidR="00A137FB" w:rsidRDefault="00A137FB" w:rsidP="00722A48">
      <w:pPr>
        <w:rPr>
          <w:rtl/>
        </w:rPr>
      </w:pPr>
    </w:p>
    <w:p w:rsidR="00A137FB" w:rsidRDefault="00A137FB" w:rsidP="0064355B">
      <w:pPr>
        <w:rPr>
          <w:rtl/>
        </w:rPr>
      </w:pPr>
      <w:bookmarkStart w:id="3484" w:name="_ETM_Q12_184000"/>
      <w:bookmarkEnd w:id="3484"/>
      <w:r>
        <w:rPr>
          <w:rtl/>
        </w:rPr>
        <w:t xml:space="preserve">אדוני </w:t>
      </w:r>
      <w:bookmarkStart w:id="3485" w:name="_ETM_Q12_208230"/>
      <w:bookmarkEnd w:id="3485"/>
      <w:r>
        <w:rPr>
          <w:rtl/>
        </w:rPr>
        <w:t>היושב-ראש</w:t>
      </w:r>
      <w:r>
        <w:rPr>
          <w:rFonts w:hint="cs"/>
          <w:rtl/>
        </w:rPr>
        <w:t>,</w:t>
      </w:r>
      <w:r>
        <w:rPr>
          <w:rtl/>
        </w:rPr>
        <w:t xml:space="preserve"> </w:t>
      </w:r>
      <w:bookmarkStart w:id="3486" w:name="_ETM_Q12_208890"/>
      <w:bookmarkEnd w:id="3486"/>
      <w:r>
        <w:rPr>
          <w:rtl/>
        </w:rPr>
        <w:t>חבר</w:t>
      </w:r>
      <w:r>
        <w:rPr>
          <w:rFonts w:hint="cs"/>
          <w:rtl/>
        </w:rPr>
        <w:t>י</w:t>
      </w:r>
      <w:r>
        <w:rPr>
          <w:rtl/>
        </w:rPr>
        <w:t xml:space="preserve">י </w:t>
      </w:r>
      <w:bookmarkStart w:id="3487" w:name="_ETM_Q12_209250"/>
      <w:bookmarkEnd w:id="3487"/>
      <w:r>
        <w:rPr>
          <w:rtl/>
        </w:rPr>
        <w:t xml:space="preserve">חברי </w:t>
      </w:r>
      <w:bookmarkStart w:id="3488" w:name="_ETM_Q12_209580"/>
      <w:bookmarkEnd w:id="3488"/>
      <w:r>
        <w:rPr>
          <w:rtl/>
        </w:rPr>
        <w:t>הכנסת</w:t>
      </w:r>
      <w:r>
        <w:rPr>
          <w:rFonts w:hint="cs"/>
          <w:rtl/>
        </w:rPr>
        <w:t>,</w:t>
      </w:r>
      <w:r>
        <w:rPr>
          <w:rtl/>
        </w:rPr>
        <w:t xml:space="preserve"> </w:t>
      </w:r>
      <w:bookmarkStart w:id="3489" w:name="_ETM_Q12_211360"/>
      <w:bookmarkEnd w:id="3489"/>
      <w:r>
        <w:rPr>
          <w:rtl/>
        </w:rPr>
        <w:t>ברשותכם</w:t>
      </w:r>
      <w:r>
        <w:rPr>
          <w:rFonts w:hint="cs"/>
          <w:rtl/>
        </w:rPr>
        <w:t>,</w:t>
      </w:r>
      <w:r>
        <w:rPr>
          <w:rtl/>
        </w:rPr>
        <w:t xml:space="preserve"> </w:t>
      </w:r>
      <w:bookmarkStart w:id="3490" w:name="_ETM_Q12_211960"/>
      <w:bookmarkEnd w:id="3490"/>
      <w:r>
        <w:rPr>
          <w:rtl/>
        </w:rPr>
        <w:t xml:space="preserve">אני </w:t>
      </w:r>
      <w:bookmarkStart w:id="3491" w:name="_ETM_Q12_212110"/>
      <w:bookmarkEnd w:id="3491"/>
      <w:r>
        <w:rPr>
          <w:rtl/>
        </w:rPr>
        <w:t xml:space="preserve">רוצה </w:t>
      </w:r>
      <w:bookmarkStart w:id="3492" w:name="_ETM_Q12_212380"/>
      <w:bookmarkEnd w:id="3492"/>
      <w:r>
        <w:rPr>
          <w:rtl/>
        </w:rPr>
        <w:t xml:space="preserve">לחזור </w:t>
      </w:r>
      <w:bookmarkStart w:id="3493" w:name="_ETM_Q12_212739"/>
      <w:bookmarkEnd w:id="3493"/>
      <w:r>
        <w:rPr>
          <w:rtl/>
        </w:rPr>
        <w:t xml:space="preserve">ולדבר </w:t>
      </w:r>
      <w:bookmarkStart w:id="3494" w:name="_ETM_Q12_213310"/>
      <w:bookmarkEnd w:id="3494"/>
      <w:r>
        <w:rPr>
          <w:rtl/>
        </w:rPr>
        <w:t xml:space="preserve">על </w:t>
      </w:r>
      <w:bookmarkStart w:id="3495" w:name="_ETM_Q12_213430"/>
      <w:bookmarkEnd w:id="3495"/>
      <w:r>
        <w:rPr>
          <w:rtl/>
        </w:rPr>
        <w:t>צ</w:t>
      </w:r>
      <w:r>
        <w:rPr>
          <w:rFonts w:hint="cs"/>
          <w:rtl/>
        </w:rPr>
        <w:t>ו</w:t>
      </w:r>
      <w:bookmarkStart w:id="3496" w:name="_ETM_Q12_213850"/>
      <w:bookmarkEnd w:id="3496"/>
      <w:r>
        <w:rPr>
          <w:rFonts w:hint="cs"/>
          <w:rtl/>
        </w:rPr>
        <w:t xml:space="preserve"> העלאת המע"מ, </w:t>
      </w:r>
      <w:bookmarkStart w:id="3497" w:name="_ETM_Q12_214659"/>
      <w:bookmarkEnd w:id="3497"/>
      <w:r>
        <w:rPr>
          <w:rtl/>
        </w:rPr>
        <w:t xml:space="preserve">שלשמו </w:t>
      </w:r>
      <w:bookmarkStart w:id="3498" w:name="_ETM_Q12_215229"/>
      <w:bookmarkEnd w:id="3498"/>
      <w:r>
        <w:rPr>
          <w:rtl/>
        </w:rPr>
        <w:t>התכנסנו</w:t>
      </w:r>
      <w:r>
        <w:rPr>
          <w:rFonts w:hint="cs"/>
          <w:rtl/>
        </w:rPr>
        <w:t xml:space="preserve">. זה צעד </w:t>
      </w:r>
      <w:bookmarkStart w:id="3499" w:name="_ETM_Q12_213000"/>
      <w:bookmarkEnd w:id="3499"/>
      <w:r>
        <w:rPr>
          <w:rFonts w:hint="cs"/>
          <w:rtl/>
        </w:rPr>
        <w:t xml:space="preserve">כואב </w:t>
      </w:r>
      <w:bookmarkStart w:id="3500" w:name="_ETM_Q12_216679"/>
      <w:bookmarkStart w:id="3501" w:name="_ETM_Q12_217100"/>
      <w:bookmarkStart w:id="3502" w:name="_ETM_Q12_218390"/>
      <w:bookmarkStart w:id="3503" w:name="_ETM_Q12_219739"/>
      <w:bookmarkEnd w:id="3500"/>
      <w:bookmarkEnd w:id="3501"/>
      <w:bookmarkEnd w:id="3502"/>
      <w:bookmarkEnd w:id="3503"/>
      <w:r>
        <w:rPr>
          <w:rtl/>
        </w:rPr>
        <w:t xml:space="preserve">להרבה </w:t>
      </w:r>
      <w:bookmarkStart w:id="3504" w:name="_ETM_Q12_220190"/>
      <w:bookmarkEnd w:id="3504"/>
      <w:r>
        <w:rPr>
          <w:rtl/>
        </w:rPr>
        <w:t xml:space="preserve">מאוד </w:t>
      </w:r>
      <w:bookmarkStart w:id="3505" w:name="_ETM_Q12_220430"/>
      <w:bookmarkEnd w:id="3505"/>
      <w:r>
        <w:rPr>
          <w:rtl/>
        </w:rPr>
        <w:t>משפחות</w:t>
      </w:r>
      <w:r>
        <w:rPr>
          <w:rFonts w:hint="cs"/>
          <w:rtl/>
        </w:rPr>
        <w:t>,</w:t>
      </w:r>
      <w:r>
        <w:rPr>
          <w:rtl/>
        </w:rPr>
        <w:t xml:space="preserve"> </w:t>
      </w:r>
      <w:bookmarkStart w:id="3506" w:name="_ETM_Q12_220940"/>
      <w:bookmarkEnd w:id="3506"/>
      <w:r>
        <w:rPr>
          <w:rtl/>
        </w:rPr>
        <w:t xml:space="preserve">בעיקר </w:t>
      </w:r>
      <w:bookmarkStart w:id="3507" w:name="_ETM_Q12_221270"/>
      <w:bookmarkEnd w:id="3507"/>
      <w:r>
        <w:rPr>
          <w:rFonts w:hint="cs"/>
          <w:rtl/>
        </w:rPr>
        <w:t>ל</w:t>
      </w:r>
      <w:r>
        <w:rPr>
          <w:rtl/>
        </w:rPr>
        <w:t xml:space="preserve">שכבות </w:t>
      </w:r>
      <w:bookmarkStart w:id="3508" w:name="_ETM_Q12_221720"/>
      <w:bookmarkEnd w:id="3508"/>
      <w:r>
        <w:rPr>
          <w:rtl/>
        </w:rPr>
        <w:t>החלשות</w:t>
      </w:r>
      <w:r>
        <w:rPr>
          <w:rFonts w:hint="cs"/>
          <w:rtl/>
        </w:rPr>
        <w:t>.</w:t>
      </w:r>
      <w:r>
        <w:rPr>
          <w:rtl/>
        </w:rPr>
        <w:t xml:space="preserve"> </w:t>
      </w:r>
      <w:bookmarkStart w:id="3509" w:name="_ETM_Q12_224050"/>
      <w:bookmarkEnd w:id="3509"/>
      <w:r>
        <w:rPr>
          <w:rtl/>
        </w:rPr>
        <w:t xml:space="preserve">אני </w:t>
      </w:r>
      <w:bookmarkStart w:id="3510" w:name="_ETM_Q12_224260"/>
      <w:bookmarkEnd w:id="3510"/>
      <w:r>
        <w:rPr>
          <w:rtl/>
        </w:rPr>
        <w:t xml:space="preserve">בזמנו </w:t>
      </w:r>
      <w:bookmarkStart w:id="3511" w:name="_ETM_Q12_224680"/>
      <w:bookmarkEnd w:id="3511"/>
      <w:r>
        <w:rPr>
          <w:rtl/>
        </w:rPr>
        <w:t xml:space="preserve">לא </w:t>
      </w:r>
      <w:bookmarkStart w:id="3512" w:name="_ETM_Q12_224800"/>
      <w:bookmarkEnd w:id="3512"/>
      <w:r>
        <w:rPr>
          <w:rtl/>
        </w:rPr>
        <w:t xml:space="preserve">הצבעתי </w:t>
      </w:r>
      <w:bookmarkStart w:id="3513" w:name="_ETM_Q12_225190"/>
      <w:bookmarkEnd w:id="3513"/>
      <w:r>
        <w:rPr>
          <w:rtl/>
        </w:rPr>
        <w:t xml:space="preserve">בעדו </w:t>
      </w:r>
      <w:bookmarkStart w:id="3514" w:name="_ETM_Q12_225520"/>
      <w:bookmarkEnd w:id="3514"/>
      <w:r>
        <w:rPr>
          <w:rtl/>
        </w:rPr>
        <w:t xml:space="preserve">בוועדת </w:t>
      </w:r>
      <w:bookmarkStart w:id="3515" w:name="_ETM_Q12_226000"/>
      <w:bookmarkEnd w:id="3515"/>
      <w:r>
        <w:rPr>
          <w:rtl/>
        </w:rPr>
        <w:t>הכספים</w:t>
      </w:r>
      <w:r w:rsidR="0064355B">
        <w:rPr>
          <w:rFonts w:hint="cs"/>
          <w:rtl/>
        </w:rPr>
        <w:t>.</w:t>
      </w:r>
      <w:r>
        <w:rPr>
          <w:rtl/>
        </w:rPr>
        <w:t xml:space="preserve"> </w:t>
      </w:r>
      <w:bookmarkStart w:id="3516" w:name="_ETM_Q12_226600"/>
      <w:bookmarkEnd w:id="3516"/>
      <w:r>
        <w:rPr>
          <w:rtl/>
        </w:rPr>
        <w:t xml:space="preserve">היה </w:t>
      </w:r>
      <w:bookmarkStart w:id="3517" w:name="_ETM_Q12_226780"/>
      <w:bookmarkEnd w:id="3517"/>
      <w:r>
        <w:rPr>
          <w:rtl/>
        </w:rPr>
        <w:t xml:space="preserve">לי </w:t>
      </w:r>
      <w:bookmarkStart w:id="3518" w:name="_ETM_Q12_226900"/>
      <w:bookmarkEnd w:id="3518"/>
      <w:r>
        <w:rPr>
          <w:rtl/>
        </w:rPr>
        <w:t xml:space="preserve">קשה </w:t>
      </w:r>
      <w:bookmarkStart w:id="3519" w:name="_ETM_Q12_227260"/>
      <w:bookmarkEnd w:id="3519"/>
      <w:r>
        <w:rPr>
          <w:rtl/>
        </w:rPr>
        <w:t xml:space="preserve">מאוד </w:t>
      </w:r>
      <w:bookmarkStart w:id="3520" w:name="_ETM_Q12_228640"/>
      <w:bookmarkEnd w:id="3520"/>
      <w:r>
        <w:rPr>
          <w:rFonts w:hint="cs"/>
          <w:rtl/>
        </w:rPr>
        <w:t>ע</w:t>
      </w:r>
      <w:r>
        <w:rPr>
          <w:rtl/>
        </w:rPr>
        <w:t xml:space="preserve">ם </w:t>
      </w:r>
      <w:bookmarkStart w:id="3521" w:name="_ETM_Q12_228820"/>
      <w:bookmarkEnd w:id="3521"/>
      <w:r>
        <w:rPr>
          <w:rtl/>
        </w:rPr>
        <w:t xml:space="preserve">כך </w:t>
      </w:r>
      <w:bookmarkStart w:id="3522" w:name="_ETM_Q12_229120"/>
      <w:bookmarkEnd w:id="3522"/>
      <w:r>
        <w:rPr>
          <w:rtl/>
        </w:rPr>
        <w:t>ש</w:t>
      </w:r>
      <w:bookmarkStart w:id="3523" w:name="_ETM_Q12_230290"/>
      <w:bookmarkStart w:id="3524" w:name="_ETM_Q12_231420"/>
      <w:bookmarkStart w:id="3525" w:name="_ETM_Q12_232020"/>
      <w:bookmarkStart w:id="3526" w:name="_ETM_Q12_232229"/>
      <w:bookmarkEnd w:id="3523"/>
      <w:bookmarkEnd w:id="3524"/>
      <w:bookmarkEnd w:id="3525"/>
      <w:bookmarkEnd w:id="3526"/>
      <w:r>
        <w:rPr>
          <w:rtl/>
        </w:rPr>
        <w:t xml:space="preserve">מגדילים </w:t>
      </w:r>
      <w:bookmarkStart w:id="3527" w:name="_ETM_Q12_233910"/>
      <w:bookmarkEnd w:id="3527"/>
      <w:r>
        <w:rPr>
          <w:rtl/>
        </w:rPr>
        <w:t xml:space="preserve">את </w:t>
      </w:r>
      <w:bookmarkStart w:id="3528" w:name="_ETM_Q12_234120"/>
      <w:bookmarkEnd w:id="3528"/>
      <w:r>
        <w:rPr>
          <w:rtl/>
        </w:rPr>
        <w:t>המע"מ</w:t>
      </w:r>
      <w:r>
        <w:rPr>
          <w:rFonts w:hint="cs"/>
          <w:rtl/>
        </w:rPr>
        <w:t>,</w:t>
      </w:r>
      <w:r>
        <w:rPr>
          <w:rtl/>
        </w:rPr>
        <w:t xml:space="preserve"> </w:t>
      </w:r>
      <w:bookmarkStart w:id="3529" w:name="_ETM_Q12_235100"/>
      <w:bookmarkEnd w:id="3529"/>
      <w:r>
        <w:rPr>
          <w:rtl/>
        </w:rPr>
        <w:t xml:space="preserve">פוגעים </w:t>
      </w:r>
      <w:bookmarkStart w:id="3530" w:name="_ETM_Q12_235609"/>
      <w:bookmarkEnd w:id="3530"/>
      <w:r>
        <w:rPr>
          <w:rtl/>
        </w:rPr>
        <w:t xml:space="preserve">בשכבות </w:t>
      </w:r>
      <w:bookmarkStart w:id="3531" w:name="_ETM_Q12_236059"/>
      <w:bookmarkEnd w:id="3531"/>
      <w:r>
        <w:rPr>
          <w:rtl/>
        </w:rPr>
        <w:t>החלשות</w:t>
      </w:r>
      <w:r>
        <w:rPr>
          <w:rFonts w:hint="cs"/>
          <w:rtl/>
        </w:rPr>
        <w:t>,</w:t>
      </w:r>
      <w:r>
        <w:rPr>
          <w:rtl/>
        </w:rPr>
        <w:t xml:space="preserve"> </w:t>
      </w:r>
      <w:bookmarkStart w:id="3532" w:name="_ETM_Q12_236690"/>
      <w:bookmarkEnd w:id="3532"/>
      <w:r>
        <w:rPr>
          <w:rtl/>
        </w:rPr>
        <w:t xml:space="preserve">ולא </w:t>
      </w:r>
      <w:bookmarkStart w:id="3533" w:name="_ETM_Q12_236989"/>
      <w:bookmarkEnd w:id="3533"/>
      <w:r>
        <w:rPr>
          <w:rtl/>
        </w:rPr>
        <w:t xml:space="preserve">ראיתי </w:t>
      </w:r>
      <w:bookmarkStart w:id="3534" w:name="_ETM_Q12_237600"/>
      <w:bookmarkEnd w:id="3534"/>
      <w:r>
        <w:rPr>
          <w:rtl/>
        </w:rPr>
        <w:t xml:space="preserve">התעסקות </w:t>
      </w:r>
      <w:bookmarkStart w:id="3535" w:name="_ETM_Q12_238769"/>
      <w:bookmarkEnd w:id="3535"/>
      <w:r>
        <w:rPr>
          <w:rtl/>
        </w:rPr>
        <w:t xml:space="preserve">באלה </w:t>
      </w:r>
      <w:bookmarkStart w:id="3536" w:name="_ETM_Q12_239190"/>
      <w:bookmarkEnd w:id="3536"/>
      <w:r>
        <w:rPr>
          <w:rtl/>
        </w:rPr>
        <w:t xml:space="preserve">שיש </w:t>
      </w:r>
      <w:bookmarkStart w:id="3537" w:name="_ETM_Q12_239640"/>
      <w:bookmarkEnd w:id="3537"/>
      <w:r>
        <w:rPr>
          <w:rtl/>
        </w:rPr>
        <w:t>להם</w:t>
      </w:r>
      <w:r>
        <w:rPr>
          <w:rFonts w:hint="cs"/>
          <w:rtl/>
        </w:rPr>
        <w:t>.</w:t>
      </w:r>
      <w:bookmarkStart w:id="3538" w:name="_ETM_Q12_242000"/>
      <w:bookmarkStart w:id="3539" w:name="_ETM_Q12_241260"/>
      <w:bookmarkEnd w:id="3538"/>
      <w:bookmarkEnd w:id="3539"/>
      <w:r>
        <w:rPr>
          <w:rFonts w:hint="cs"/>
          <w:rtl/>
        </w:rPr>
        <w:t xml:space="preserve"> </w:t>
      </w:r>
      <w:r>
        <w:rPr>
          <w:rtl/>
        </w:rPr>
        <w:t>לכן</w:t>
      </w:r>
      <w:r>
        <w:rPr>
          <w:rFonts w:hint="cs"/>
          <w:rtl/>
        </w:rPr>
        <w:t>,</w:t>
      </w:r>
      <w:r>
        <w:rPr>
          <w:rtl/>
        </w:rPr>
        <w:t xml:space="preserve"> </w:t>
      </w:r>
      <w:bookmarkStart w:id="3540" w:name="_ETM_Q12_241829"/>
      <w:bookmarkEnd w:id="3540"/>
      <w:r>
        <w:rPr>
          <w:rtl/>
        </w:rPr>
        <w:t xml:space="preserve">אני </w:t>
      </w:r>
      <w:bookmarkStart w:id="3541" w:name="_ETM_Q12_241980"/>
      <w:bookmarkEnd w:id="3541"/>
      <w:r>
        <w:rPr>
          <w:rtl/>
        </w:rPr>
        <w:t xml:space="preserve">שמח </w:t>
      </w:r>
      <w:bookmarkStart w:id="3542" w:name="_ETM_Q12_242489"/>
      <w:bookmarkEnd w:id="3542"/>
      <w:r>
        <w:rPr>
          <w:rtl/>
        </w:rPr>
        <w:t xml:space="preserve">לבשר </w:t>
      </w:r>
      <w:bookmarkStart w:id="3543" w:name="_ETM_Q12_242940"/>
      <w:bookmarkEnd w:id="3543"/>
      <w:r>
        <w:rPr>
          <w:rtl/>
        </w:rPr>
        <w:t xml:space="preserve">לכם </w:t>
      </w:r>
      <w:bookmarkStart w:id="3544" w:name="_ETM_Q12_244160"/>
      <w:bookmarkEnd w:id="3544"/>
      <w:r>
        <w:rPr>
          <w:rtl/>
        </w:rPr>
        <w:t xml:space="preserve">ואני </w:t>
      </w:r>
      <w:bookmarkStart w:id="3545" w:name="_ETM_Q12_244430"/>
      <w:bookmarkEnd w:id="3545"/>
      <w:r>
        <w:rPr>
          <w:rtl/>
        </w:rPr>
        <w:t xml:space="preserve">שמח </w:t>
      </w:r>
      <w:bookmarkStart w:id="3546" w:name="_ETM_Q12_244880"/>
      <w:bookmarkEnd w:id="3546"/>
      <w:r>
        <w:rPr>
          <w:rtl/>
        </w:rPr>
        <w:t xml:space="preserve">לבשר </w:t>
      </w:r>
      <w:bookmarkStart w:id="3547" w:name="_ETM_Q12_245840"/>
      <w:bookmarkEnd w:id="3547"/>
      <w:r>
        <w:rPr>
          <w:rtl/>
        </w:rPr>
        <w:t xml:space="preserve">לכלל </w:t>
      </w:r>
      <w:bookmarkStart w:id="3548" w:name="_ETM_Q12_246290"/>
      <w:bookmarkEnd w:id="3548"/>
      <w:r>
        <w:rPr>
          <w:rtl/>
        </w:rPr>
        <w:t xml:space="preserve">הציבור </w:t>
      </w:r>
      <w:bookmarkStart w:id="3549" w:name="_ETM_Q12_246650"/>
      <w:bookmarkEnd w:id="3549"/>
      <w:r>
        <w:rPr>
          <w:rtl/>
        </w:rPr>
        <w:t xml:space="preserve">במדינת </w:t>
      </w:r>
      <w:bookmarkStart w:id="3550" w:name="_ETM_Q12_247100"/>
      <w:bookmarkEnd w:id="3550"/>
      <w:r>
        <w:rPr>
          <w:rtl/>
        </w:rPr>
        <w:t xml:space="preserve">ישראל </w:t>
      </w:r>
      <w:bookmarkStart w:id="3551" w:name="_ETM_Q12_248030"/>
      <w:bookmarkEnd w:id="3551"/>
      <w:r>
        <w:rPr>
          <w:rtl/>
        </w:rPr>
        <w:t xml:space="preserve">שלאחר </w:t>
      </w:r>
      <w:bookmarkStart w:id="3552" w:name="_ETM_Q12_249530"/>
      <w:bookmarkEnd w:id="3552"/>
      <w:r>
        <w:rPr>
          <w:rtl/>
        </w:rPr>
        <w:t xml:space="preserve">דין </w:t>
      </w:r>
      <w:bookmarkStart w:id="3553" w:name="_ETM_Q12_249800"/>
      <w:bookmarkEnd w:id="3553"/>
      <w:r>
        <w:rPr>
          <w:rtl/>
        </w:rPr>
        <w:t xml:space="preserve">ודברים </w:t>
      </w:r>
      <w:bookmarkStart w:id="3554" w:name="_ETM_Q12_250250"/>
      <w:bookmarkEnd w:id="3554"/>
      <w:r>
        <w:rPr>
          <w:rtl/>
        </w:rPr>
        <w:t xml:space="preserve">ממושך </w:t>
      </w:r>
      <w:bookmarkStart w:id="3555" w:name="_ETM_Q12_251780"/>
      <w:bookmarkEnd w:id="3555"/>
      <w:r>
        <w:rPr>
          <w:rtl/>
        </w:rPr>
        <w:t xml:space="preserve">מול </w:t>
      </w:r>
      <w:bookmarkStart w:id="3556" w:name="_ETM_Q12_252020"/>
      <w:bookmarkEnd w:id="3556"/>
      <w:r>
        <w:rPr>
          <w:rtl/>
        </w:rPr>
        <w:t xml:space="preserve">משרד </w:t>
      </w:r>
      <w:bookmarkStart w:id="3557" w:name="_ETM_Q12_252380"/>
      <w:bookmarkEnd w:id="3557"/>
      <w:r>
        <w:rPr>
          <w:rtl/>
        </w:rPr>
        <w:t>האוצר</w:t>
      </w:r>
      <w:r w:rsidR="0064355B">
        <w:rPr>
          <w:rFonts w:hint="cs"/>
          <w:rtl/>
        </w:rPr>
        <w:t>,</w:t>
      </w:r>
      <w:r>
        <w:rPr>
          <w:rtl/>
        </w:rPr>
        <w:t xml:space="preserve"> </w:t>
      </w:r>
      <w:bookmarkStart w:id="3558" w:name="_ETM_Q12_253950"/>
      <w:bookmarkEnd w:id="3558"/>
      <w:r>
        <w:rPr>
          <w:rtl/>
        </w:rPr>
        <w:t xml:space="preserve">כל </w:t>
      </w:r>
      <w:bookmarkStart w:id="3559" w:name="_ETM_Q12_254189"/>
      <w:bookmarkEnd w:id="3559"/>
      <w:r>
        <w:rPr>
          <w:rtl/>
        </w:rPr>
        <w:t xml:space="preserve">הנושא </w:t>
      </w:r>
      <w:bookmarkStart w:id="3560" w:name="_ETM_Q12_255270"/>
      <w:bookmarkEnd w:id="3560"/>
      <w:r>
        <w:rPr>
          <w:rtl/>
        </w:rPr>
        <w:t xml:space="preserve">של </w:t>
      </w:r>
      <w:bookmarkStart w:id="3561" w:name="_ETM_Q12_255600"/>
      <w:bookmarkEnd w:id="3561"/>
      <w:r>
        <w:rPr>
          <w:rtl/>
        </w:rPr>
        <w:t xml:space="preserve">הפנסיות </w:t>
      </w:r>
      <w:bookmarkStart w:id="3562" w:name="_ETM_Q12_256110"/>
      <w:bookmarkEnd w:id="3562"/>
      <w:r>
        <w:rPr>
          <w:rtl/>
        </w:rPr>
        <w:t xml:space="preserve">התקציביות </w:t>
      </w:r>
      <w:bookmarkStart w:id="3563" w:name="_ETM_Q12_256920"/>
      <w:bookmarkEnd w:id="3563"/>
      <w:r>
        <w:rPr>
          <w:rtl/>
        </w:rPr>
        <w:t xml:space="preserve">יעלה </w:t>
      </w:r>
      <w:bookmarkStart w:id="3564" w:name="_ETM_Q12_257250"/>
      <w:bookmarkEnd w:id="3564"/>
      <w:r>
        <w:rPr>
          <w:rtl/>
        </w:rPr>
        <w:t xml:space="preserve">לבחינה </w:t>
      </w:r>
      <w:bookmarkStart w:id="3565" w:name="_ETM_Q12_257670"/>
      <w:bookmarkEnd w:id="3565"/>
      <w:r>
        <w:rPr>
          <w:rtl/>
        </w:rPr>
        <w:t xml:space="preserve">מחדש </w:t>
      </w:r>
      <w:bookmarkStart w:id="3566" w:name="_ETM_Q12_258840"/>
      <w:bookmarkEnd w:id="3566"/>
      <w:r>
        <w:rPr>
          <w:rtl/>
        </w:rPr>
        <w:t xml:space="preserve">במסגרת </w:t>
      </w:r>
      <w:bookmarkStart w:id="3567" w:name="_ETM_Q12_259680"/>
      <w:bookmarkEnd w:id="3567"/>
      <w:r>
        <w:rPr>
          <w:rtl/>
        </w:rPr>
        <w:t xml:space="preserve">הוועדה </w:t>
      </w:r>
      <w:bookmarkStart w:id="3568" w:name="_ETM_Q12_260760"/>
      <w:bookmarkEnd w:id="3568"/>
      <w:r>
        <w:rPr>
          <w:rtl/>
        </w:rPr>
        <w:t xml:space="preserve">לבדיקת </w:t>
      </w:r>
      <w:bookmarkStart w:id="3569" w:name="_ETM_Q12_262170"/>
      <w:bookmarkEnd w:id="3569"/>
      <w:r>
        <w:rPr>
          <w:rtl/>
        </w:rPr>
        <w:t xml:space="preserve">מבנה </w:t>
      </w:r>
      <w:bookmarkStart w:id="3570" w:name="_ETM_Q12_262590"/>
      <w:bookmarkEnd w:id="3570"/>
      <w:r>
        <w:rPr>
          <w:rtl/>
        </w:rPr>
        <w:t xml:space="preserve">צה"ל </w:t>
      </w:r>
      <w:bookmarkStart w:id="3571" w:name="_ETM_Q12_263189"/>
      <w:bookmarkEnd w:id="3571"/>
      <w:r>
        <w:rPr>
          <w:rFonts w:hint="cs"/>
          <w:rtl/>
        </w:rPr>
        <w:t>ו</w:t>
      </w:r>
      <w:r>
        <w:rPr>
          <w:rtl/>
        </w:rPr>
        <w:t xml:space="preserve">תקציב </w:t>
      </w:r>
      <w:bookmarkStart w:id="3572" w:name="_ETM_Q12_263999"/>
      <w:bookmarkEnd w:id="3572"/>
      <w:r>
        <w:rPr>
          <w:rtl/>
        </w:rPr>
        <w:t xml:space="preserve">משרד </w:t>
      </w:r>
      <w:bookmarkStart w:id="3573" w:name="_ETM_Q12_264389"/>
      <w:bookmarkEnd w:id="3573"/>
      <w:r>
        <w:rPr>
          <w:rtl/>
        </w:rPr>
        <w:t>הביטחון</w:t>
      </w:r>
      <w:r>
        <w:rPr>
          <w:rFonts w:hint="cs"/>
          <w:rtl/>
        </w:rPr>
        <w:t>,</w:t>
      </w:r>
      <w:r>
        <w:rPr>
          <w:rtl/>
        </w:rPr>
        <w:t xml:space="preserve"> </w:t>
      </w:r>
      <w:bookmarkStart w:id="3574" w:name="_ETM_Q12_265840"/>
      <w:bookmarkEnd w:id="3574"/>
      <w:r>
        <w:rPr>
          <w:rtl/>
        </w:rPr>
        <w:t xml:space="preserve">שאמורה </w:t>
      </w:r>
      <w:bookmarkStart w:id="3575" w:name="_ETM_Q12_266409"/>
      <w:bookmarkEnd w:id="3575"/>
      <w:r>
        <w:rPr>
          <w:rtl/>
        </w:rPr>
        <w:t xml:space="preserve">לקום </w:t>
      </w:r>
      <w:bookmarkStart w:id="3576" w:name="_ETM_Q12_266979"/>
      <w:bookmarkEnd w:id="3576"/>
      <w:r>
        <w:rPr>
          <w:rtl/>
        </w:rPr>
        <w:t xml:space="preserve">ממש </w:t>
      </w:r>
      <w:bookmarkStart w:id="3577" w:name="_ETM_Q12_267340"/>
      <w:bookmarkEnd w:id="3577"/>
      <w:r>
        <w:rPr>
          <w:rtl/>
        </w:rPr>
        <w:t xml:space="preserve">בימים </w:t>
      </w:r>
      <w:bookmarkStart w:id="3578" w:name="_ETM_Q12_267759"/>
      <w:bookmarkEnd w:id="3578"/>
      <w:r>
        <w:rPr>
          <w:rtl/>
        </w:rPr>
        <w:t>הללו</w:t>
      </w:r>
      <w:r>
        <w:rPr>
          <w:rFonts w:hint="cs"/>
          <w:rtl/>
        </w:rPr>
        <w:t>.</w:t>
      </w:r>
    </w:p>
    <w:p w:rsidR="00A137FB" w:rsidRDefault="00A137FB" w:rsidP="00045B3C">
      <w:pPr>
        <w:rPr>
          <w:rtl/>
        </w:rPr>
      </w:pPr>
    </w:p>
    <w:p w:rsidR="00A137FB" w:rsidRDefault="00A137FB" w:rsidP="0064355B">
      <w:pPr>
        <w:rPr>
          <w:rtl/>
        </w:rPr>
      </w:pPr>
      <w:bookmarkStart w:id="3579" w:name="_ETM_Q12_269000"/>
      <w:bookmarkStart w:id="3580" w:name="_ETM_Q12_268800"/>
      <w:bookmarkEnd w:id="3579"/>
      <w:bookmarkEnd w:id="3580"/>
      <w:r>
        <w:rPr>
          <w:rtl/>
        </w:rPr>
        <w:t xml:space="preserve">למי </w:t>
      </w:r>
      <w:bookmarkStart w:id="3581" w:name="_ETM_Q12_269040"/>
      <w:bookmarkEnd w:id="3581"/>
      <w:r>
        <w:rPr>
          <w:rtl/>
        </w:rPr>
        <w:t xml:space="preserve">שקצת </w:t>
      </w:r>
      <w:bookmarkStart w:id="3582" w:name="_ETM_Q12_269409"/>
      <w:bookmarkEnd w:id="3582"/>
      <w:r>
        <w:rPr>
          <w:rtl/>
        </w:rPr>
        <w:t xml:space="preserve">פחות </w:t>
      </w:r>
      <w:bookmarkStart w:id="3583" w:name="_ETM_Q12_269740"/>
      <w:bookmarkEnd w:id="3583"/>
      <w:r>
        <w:rPr>
          <w:rtl/>
        </w:rPr>
        <w:t xml:space="preserve">מכיר </w:t>
      </w:r>
      <w:bookmarkStart w:id="3584" w:name="_ETM_Q12_270100"/>
      <w:bookmarkEnd w:id="3584"/>
      <w:r>
        <w:rPr>
          <w:rtl/>
        </w:rPr>
        <w:t xml:space="preserve">את </w:t>
      </w:r>
      <w:bookmarkStart w:id="3585" w:name="_ETM_Q12_270219"/>
      <w:bookmarkEnd w:id="3585"/>
      <w:r>
        <w:rPr>
          <w:rtl/>
        </w:rPr>
        <w:t xml:space="preserve">הנושא </w:t>
      </w:r>
      <w:bookmarkStart w:id="3586" w:name="_ETM_Q12_270549"/>
      <w:bookmarkEnd w:id="3586"/>
      <w:r>
        <w:rPr>
          <w:rtl/>
        </w:rPr>
        <w:t xml:space="preserve">של </w:t>
      </w:r>
      <w:bookmarkStart w:id="3587" w:name="_ETM_Q12_270729"/>
      <w:bookmarkEnd w:id="3587"/>
      <w:r>
        <w:rPr>
          <w:rtl/>
        </w:rPr>
        <w:t xml:space="preserve">הפנסיות </w:t>
      </w:r>
      <w:bookmarkStart w:id="3588" w:name="_ETM_Q12_271149"/>
      <w:bookmarkEnd w:id="3588"/>
      <w:r>
        <w:rPr>
          <w:rtl/>
        </w:rPr>
        <w:t>התקציביות</w:t>
      </w:r>
      <w:r>
        <w:rPr>
          <w:rFonts w:hint="cs"/>
          <w:rtl/>
        </w:rPr>
        <w:t>,</w:t>
      </w:r>
      <w:r>
        <w:rPr>
          <w:rtl/>
        </w:rPr>
        <w:t xml:space="preserve"> </w:t>
      </w:r>
      <w:bookmarkStart w:id="3589" w:name="_ETM_Q12_272659"/>
      <w:bookmarkEnd w:id="3589"/>
      <w:r>
        <w:rPr>
          <w:rtl/>
        </w:rPr>
        <w:t xml:space="preserve">מדובר </w:t>
      </w:r>
      <w:bookmarkStart w:id="3590" w:name="_ETM_Q12_273110"/>
      <w:bookmarkEnd w:id="3590"/>
      <w:r>
        <w:rPr>
          <w:rtl/>
        </w:rPr>
        <w:t xml:space="preserve">בעלות </w:t>
      </w:r>
      <w:bookmarkStart w:id="3591" w:name="_ETM_Q12_273470"/>
      <w:bookmarkEnd w:id="3591"/>
      <w:r>
        <w:rPr>
          <w:rtl/>
        </w:rPr>
        <w:t xml:space="preserve">מצטברת </w:t>
      </w:r>
      <w:bookmarkStart w:id="3592" w:name="_ETM_Q12_274130"/>
      <w:bookmarkStart w:id="3593" w:name="_ETM_Q12_275180"/>
      <w:bookmarkEnd w:id="3592"/>
      <w:bookmarkEnd w:id="3593"/>
      <w:r>
        <w:rPr>
          <w:rtl/>
        </w:rPr>
        <w:t>של</w:t>
      </w:r>
      <w:r>
        <w:rPr>
          <w:rFonts w:hint="cs"/>
          <w:rtl/>
        </w:rPr>
        <w:t xml:space="preserve"> ל</w:t>
      </w:r>
      <w:r>
        <w:rPr>
          <w:rtl/>
        </w:rPr>
        <w:t>מעלה</w:t>
      </w:r>
      <w:bookmarkStart w:id="3594" w:name="_ETM_Q12_275900"/>
      <w:bookmarkStart w:id="3595" w:name="_ETM_Q12_276410"/>
      <w:bookmarkEnd w:id="3594"/>
      <w:bookmarkEnd w:id="3595"/>
      <w:r>
        <w:rPr>
          <w:rFonts w:hint="cs"/>
          <w:rtl/>
        </w:rPr>
        <w:t xml:space="preserve"> מטריליון שקלים</w:t>
      </w:r>
      <w:r>
        <w:rPr>
          <w:rtl/>
        </w:rPr>
        <w:t xml:space="preserve"> </w:t>
      </w:r>
      <w:bookmarkStart w:id="3596" w:name="_ETM_Q12_277630"/>
      <w:bookmarkEnd w:id="3596"/>
      <w:r>
        <w:rPr>
          <w:rtl/>
        </w:rPr>
        <w:t>בשנה</w:t>
      </w:r>
      <w:r>
        <w:rPr>
          <w:rFonts w:hint="cs"/>
          <w:rtl/>
        </w:rPr>
        <w:t xml:space="preserve"> </w:t>
      </w:r>
      <w:r>
        <w:rPr>
          <w:rtl/>
        </w:rPr>
        <w:t xml:space="preserve">למדינת </w:t>
      </w:r>
      <w:bookmarkStart w:id="3597" w:name="_ETM_Q12_274670"/>
      <w:bookmarkEnd w:id="3597"/>
      <w:r>
        <w:rPr>
          <w:rtl/>
        </w:rPr>
        <w:t xml:space="preserve">ישראל </w:t>
      </w:r>
      <w:bookmarkStart w:id="3598" w:name="_ETM_Q12_278200"/>
      <w:bookmarkEnd w:id="3598"/>
      <w:r>
        <w:rPr>
          <w:rFonts w:hint="cs"/>
          <w:rtl/>
        </w:rPr>
        <w:t xml:space="preserve">– </w:t>
      </w:r>
      <w:bookmarkStart w:id="3599" w:name="_ETM_Q12_278439"/>
      <w:bookmarkStart w:id="3600" w:name="_ETM_Q12_278560"/>
      <w:bookmarkStart w:id="3601" w:name="_ETM_Q12_279130"/>
      <w:bookmarkEnd w:id="3599"/>
      <w:bookmarkEnd w:id="3600"/>
      <w:bookmarkEnd w:id="3601"/>
      <w:r>
        <w:rPr>
          <w:rtl/>
        </w:rPr>
        <w:t>סליחה</w:t>
      </w:r>
      <w:r>
        <w:rPr>
          <w:rFonts w:hint="cs"/>
          <w:rtl/>
        </w:rPr>
        <w:t>,</w:t>
      </w:r>
      <w:r>
        <w:rPr>
          <w:rtl/>
        </w:rPr>
        <w:t xml:space="preserve"> </w:t>
      </w:r>
      <w:bookmarkStart w:id="3602" w:name="_ETM_Q12_279549"/>
      <w:bookmarkEnd w:id="3602"/>
      <w:r>
        <w:rPr>
          <w:rtl/>
        </w:rPr>
        <w:t xml:space="preserve">לא </w:t>
      </w:r>
      <w:bookmarkStart w:id="3603" w:name="_ETM_Q12_279640"/>
      <w:bookmarkEnd w:id="3603"/>
      <w:r>
        <w:rPr>
          <w:rtl/>
        </w:rPr>
        <w:t xml:space="preserve">בשנה </w:t>
      </w:r>
      <w:bookmarkStart w:id="3604" w:name="_ETM_Q12_280060"/>
      <w:bookmarkEnd w:id="3604"/>
      <w:r>
        <w:rPr>
          <w:rFonts w:hint="cs"/>
          <w:rtl/>
        </w:rPr>
        <w:t xml:space="preserve">– </w:t>
      </w:r>
      <w:r>
        <w:rPr>
          <w:rtl/>
        </w:rPr>
        <w:t xml:space="preserve">למעלה </w:t>
      </w:r>
      <w:bookmarkStart w:id="3605" w:name="_ETM_Q12_280390"/>
      <w:bookmarkEnd w:id="3605"/>
      <w:r>
        <w:rPr>
          <w:rtl/>
        </w:rPr>
        <w:t xml:space="preserve">מטריליון </w:t>
      </w:r>
      <w:bookmarkStart w:id="3606" w:name="_ETM_Q12_280869"/>
      <w:bookmarkEnd w:id="3606"/>
      <w:r>
        <w:rPr>
          <w:rtl/>
        </w:rPr>
        <w:t>ש</w:t>
      </w:r>
      <w:r>
        <w:rPr>
          <w:rFonts w:hint="cs"/>
          <w:rtl/>
        </w:rPr>
        <w:t>קלים,</w:t>
      </w:r>
      <w:r>
        <w:rPr>
          <w:rtl/>
        </w:rPr>
        <w:t xml:space="preserve"> </w:t>
      </w:r>
      <w:bookmarkStart w:id="3607" w:name="_ETM_Q12_281709"/>
      <w:bookmarkEnd w:id="3607"/>
      <w:r>
        <w:rPr>
          <w:rtl/>
        </w:rPr>
        <w:t xml:space="preserve">כך </w:t>
      </w:r>
      <w:bookmarkStart w:id="3608" w:name="_ETM_Q12_281950"/>
      <w:bookmarkEnd w:id="3608"/>
      <w:r>
        <w:rPr>
          <w:rtl/>
        </w:rPr>
        <w:t xml:space="preserve">על </w:t>
      </w:r>
      <w:bookmarkStart w:id="3609" w:name="_ETM_Q12_282069"/>
      <w:bookmarkEnd w:id="3609"/>
      <w:r>
        <w:rPr>
          <w:rtl/>
        </w:rPr>
        <w:t xml:space="preserve">פי </w:t>
      </w:r>
      <w:bookmarkStart w:id="3610" w:name="_ETM_Q12_282490"/>
      <w:bookmarkEnd w:id="3610"/>
      <w:r>
        <w:rPr>
          <w:rtl/>
        </w:rPr>
        <w:t xml:space="preserve">דוח </w:t>
      </w:r>
      <w:bookmarkStart w:id="3611" w:name="_ETM_Q12_282790"/>
      <w:bookmarkEnd w:id="3611"/>
      <w:r>
        <w:rPr>
          <w:rtl/>
        </w:rPr>
        <w:t xml:space="preserve">החשב </w:t>
      </w:r>
      <w:bookmarkStart w:id="3612" w:name="_ETM_Q12_283180"/>
      <w:bookmarkEnd w:id="3612"/>
      <w:r>
        <w:rPr>
          <w:rtl/>
        </w:rPr>
        <w:t xml:space="preserve">הכללי </w:t>
      </w:r>
      <w:bookmarkStart w:id="3613" w:name="_ETM_Q12_283600"/>
      <w:bookmarkEnd w:id="3613"/>
      <w:r>
        <w:rPr>
          <w:rtl/>
        </w:rPr>
        <w:t xml:space="preserve">לאוצר </w:t>
      </w:r>
      <w:bookmarkStart w:id="3614" w:name="_ETM_Q12_284049"/>
      <w:bookmarkEnd w:id="3614"/>
      <w:r>
        <w:rPr>
          <w:rtl/>
        </w:rPr>
        <w:t>משנת</w:t>
      </w:r>
      <w:r>
        <w:rPr>
          <w:rFonts w:hint="cs"/>
          <w:rtl/>
        </w:rPr>
        <w:t xml:space="preserve"> 2022.</w:t>
      </w:r>
      <w:bookmarkStart w:id="3615" w:name="_ETM_Q12_284770"/>
      <w:bookmarkStart w:id="3616" w:name="_ETM_Q12_285069"/>
      <w:bookmarkEnd w:id="3615"/>
      <w:bookmarkEnd w:id="3616"/>
      <w:r>
        <w:rPr>
          <w:rFonts w:hint="cs"/>
          <w:rtl/>
        </w:rPr>
        <w:t xml:space="preserve"> </w:t>
      </w:r>
      <w:bookmarkStart w:id="3617" w:name="_ETM_Q12_287000"/>
      <w:bookmarkStart w:id="3618" w:name="_ETM_Q12_286240"/>
      <w:bookmarkEnd w:id="3617"/>
      <w:bookmarkEnd w:id="3618"/>
      <w:r>
        <w:rPr>
          <w:rtl/>
        </w:rPr>
        <w:t xml:space="preserve">מדובר </w:t>
      </w:r>
      <w:bookmarkStart w:id="3619" w:name="_ETM_Q12_286810"/>
      <w:bookmarkEnd w:id="3619"/>
      <w:r>
        <w:rPr>
          <w:rtl/>
        </w:rPr>
        <w:t xml:space="preserve">בהפרשות </w:t>
      </w:r>
      <w:bookmarkStart w:id="3620" w:name="_ETM_Q12_288009"/>
      <w:bookmarkEnd w:id="3620"/>
      <w:r>
        <w:rPr>
          <w:rtl/>
        </w:rPr>
        <w:t xml:space="preserve">של </w:t>
      </w:r>
      <w:bookmarkStart w:id="3621" w:name="_ETM_Q12_288280"/>
      <w:bookmarkEnd w:id="3621"/>
      <w:r>
        <w:rPr>
          <w:rtl/>
        </w:rPr>
        <w:t xml:space="preserve">עשרות </w:t>
      </w:r>
      <w:bookmarkStart w:id="3622" w:name="_ETM_Q12_288759"/>
      <w:bookmarkEnd w:id="3622"/>
      <w:r>
        <w:rPr>
          <w:rtl/>
        </w:rPr>
        <w:t xml:space="preserve">מיליארדים </w:t>
      </w:r>
      <w:bookmarkStart w:id="3623" w:name="_ETM_Q12_290229"/>
      <w:bookmarkEnd w:id="3623"/>
      <w:r>
        <w:rPr>
          <w:rtl/>
        </w:rPr>
        <w:t>בשנה</w:t>
      </w:r>
      <w:r>
        <w:rPr>
          <w:rFonts w:hint="cs"/>
          <w:rtl/>
        </w:rPr>
        <w:t>,</w:t>
      </w:r>
      <w:r>
        <w:rPr>
          <w:rtl/>
        </w:rPr>
        <w:t xml:space="preserve"> </w:t>
      </w:r>
      <w:bookmarkStart w:id="3624" w:name="_ETM_Q12_291200"/>
      <w:bookmarkEnd w:id="3624"/>
      <w:r>
        <w:rPr>
          <w:rtl/>
        </w:rPr>
        <w:t xml:space="preserve">ולא </w:t>
      </w:r>
      <w:bookmarkStart w:id="3625" w:name="_ETM_Q12_291560"/>
      <w:bookmarkEnd w:id="3625"/>
      <w:r>
        <w:rPr>
          <w:rtl/>
        </w:rPr>
        <w:t xml:space="preserve">הגיוני </w:t>
      </w:r>
      <w:bookmarkStart w:id="3626" w:name="_ETM_Q12_292550"/>
      <w:bookmarkEnd w:id="3626"/>
      <w:r>
        <w:rPr>
          <w:rtl/>
        </w:rPr>
        <w:t xml:space="preserve">שכולם </w:t>
      </w:r>
      <w:bookmarkStart w:id="3627" w:name="_ETM_Q12_293990"/>
      <w:bookmarkEnd w:id="3627"/>
      <w:r>
        <w:rPr>
          <w:rtl/>
        </w:rPr>
        <w:t xml:space="preserve">צריכים </w:t>
      </w:r>
      <w:bookmarkStart w:id="3628" w:name="_ETM_Q12_294380"/>
      <w:bookmarkEnd w:id="3628"/>
      <w:r>
        <w:rPr>
          <w:rtl/>
        </w:rPr>
        <w:t>לתרום</w:t>
      </w:r>
      <w:r>
        <w:rPr>
          <w:rFonts w:hint="cs"/>
          <w:rtl/>
        </w:rPr>
        <w:t>,</w:t>
      </w:r>
      <w:r>
        <w:rPr>
          <w:rtl/>
        </w:rPr>
        <w:t xml:space="preserve"> </w:t>
      </w:r>
      <w:bookmarkStart w:id="3629" w:name="_ETM_Q12_294950"/>
      <w:bookmarkEnd w:id="3629"/>
      <w:r>
        <w:rPr>
          <w:rtl/>
        </w:rPr>
        <w:t>ש</w:t>
      </w:r>
      <w:r>
        <w:rPr>
          <w:rFonts w:hint="cs"/>
          <w:rtl/>
        </w:rPr>
        <w:t xml:space="preserve">המע"מ </w:t>
      </w:r>
      <w:bookmarkStart w:id="3630" w:name="_ETM_Q12_295550"/>
      <w:bookmarkEnd w:id="3630"/>
      <w:r>
        <w:rPr>
          <w:rFonts w:hint="cs"/>
          <w:rtl/>
        </w:rPr>
        <w:t>לשכבו</w:t>
      </w:r>
      <w:r>
        <w:rPr>
          <w:rtl/>
        </w:rPr>
        <w:t xml:space="preserve">ת </w:t>
      </w:r>
      <w:bookmarkStart w:id="3631" w:name="_ETM_Q12_296030"/>
      <w:bookmarkEnd w:id="3631"/>
      <w:r>
        <w:rPr>
          <w:rtl/>
        </w:rPr>
        <w:t xml:space="preserve">החלשות </w:t>
      </w:r>
      <w:bookmarkStart w:id="3632" w:name="_ETM_Q12_296720"/>
      <w:bookmarkEnd w:id="3632"/>
      <w:r>
        <w:rPr>
          <w:rtl/>
        </w:rPr>
        <w:t>עולה</w:t>
      </w:r>
      <w:r>
        <w:rPr>
          <w:rFonts w:hint="cs"/>
          <w:rtl/>
        </w:rPr>
        <w:t>,</w:t>
      </w:r>
      <w:r>
        <w:rPr>
          <w:rtl/>
        </w:rPr>
        <w:t xml:space="preserve"> </w:t>
      </w:r>
      <w:bookmarkStart w:id="3633" w:name="_ETM_Q12_297500"/>
      <w:bookmarkEnd w:id="3633"/>
      <w:r>
        <w:rPr>
          <w:rtl/>
        </w:rPr>
        <w:t xml:space="preserve">שעובדי </w:t>
      </w:r>
      <w:bookmarkStart w:id="3634" w:name="_ETM_Q12_298460"/>
      <w:bookmarkEnd w:id="3634"/>
      <w:r>
        <w:rPr>
          <w:rtl/>
        </w:rPr>
        <w:t xml:space="preserve">שכר </w:t>
      </w:r>
      <w:bookmarkStart w:id="3635" w:name="_ETM_Q12_298760"/>
      <w:bookmarkEnd w:id="3635"/>
      <w:r>
        <w:rPr>
          <w:rtl/>
        </w:rPr>
        <w:t xml:space="preserve">מינימום </w:t>
      </w:r>
      <w:bookmarkStart w:id="3636" w:name="_ETM_Q12_299670"/>
      <w:bookmarkEnd w:id="3636"/>
      <w:r>
        <w:rPr>
          <w:rtl/>
        </w:rPr>
        <w:t xml:space="preserve">מוותרים </w:t>
      </w:r>
      <w:bookmarkStart w:id="3637" w:name="_ETM_Q12_300270"/>
      <w:bookmarkEnd w:id="3637"/>
      <w:r>
        <w:rPr>
          <w:rtl/>
        </w:rPr>
        <w:t xml:space="preserve">על </w:t>
      </w:r>
      <w:bookmarkStart w:id="3638" w:name="_ETM_Q12_300450"/>
      <w:bookmarkEnd w:id="3638"/>
      <w:r>
        <w:rPr>
          <w:rtl/>
        </w:rPr>
        <w:t xml:space="preserve">יום </w:t>
      </w:r>
      <w:bookmarkStart w:id="3639" w:name="_ETM_Q12_300720"/>
      <w:bookmarkEnd w:id="3639"/>
      <w:r>
        <w:rPr>
          <w:rtl/>
        </w:rPr>
        <w:t xml:space="preserve">עבודה </w:t>
      </w:r>
      <w:bookmarkStart w:id="3640" w:name="_ETM_Q12_301140"/>
      <w:bookmarkEnd w:id="3640"/>
      <w:r>
        <w:rPr>
          <w:rtl/>
        </w:rPr>
        <w:t xml:space="preserve">בשווי </w:t>
      </w:r>
      <w:bookmarkStart w:id="3641" w:name="_ETM_Q12_301560"/>
      <w:bookmarkEnd w:id="3641"/>
      <w:r>
        <w:rPr>
          <w:rtl/>
        </w:rPr>
        <w:t xml:space="preserve">של </w:t>
      </w:r>
      <w:bookmarkStart w:id="3642" w:name="_ETM_Q12_301740"/>
      <w:bookmarkEnd w:id="3642"/>
      <w:r>
        <w:rPr>
          <w:rtl/>
        </w:rPr>
        <w:t xml:space="preserve">בין </w:t>
      </w:r>
      <w:bookmarkStart w:id="3643" w:name="_ETM_Q12_301920"/>
      <w:bookmarkEnd w:id="3643"/>
      <w:r>
        <w:rPr>
          <w:rtl/>
        </w:rPr>
        <w:t>43</w:t>
      </w:r>
      <w:r>
        <w:rPr>
          <w:rFonts w:hint="cs"/>
          <w:rtl/>
        </w:rPr>
        <w:t>0</w:t>
      </w:r>
      <w:bookmarkStart w:id="3644" w:name="_ETM_Q12_303060"/>
      <w:bookmarkStart w:id="3645" w:name="_ETM_Q12_303210"/>
      <w:bookmarkStart w:id="3646" w:name="_ETM_Q12_303540"/>
      <w:bookmarkEnd w:id="3644"/>
      <w:bookmarkEnd w:id="3645"/>
      <w:bookmarkEnd w:id="3646"/>
      <w:r>
        <w:rPr>
          <w:rFonts w:hint="cs"/>
          <w:rtl/>
        </w:rPr>
        <w:t xml:space="preserve"> ל-470 שקלים,</w:t>
      </w:r>
      <w:r>
        <w:rPr>
          <w:rtl/>
        </w:rPr>
        <w:t xml:space="preserve"> </w:t>
      </w:r>
      <w:bookmarkStart w:id="3647" w:name="_ETM_Q12_304390"/>
      <w:bookmarkEnd w:id="3647"/>
      <w:r>
        <w:rPr>
          <w:rtl/>
        </w:rPr>
        <w:t xml:space="preserve">ואלו </w:t>
      </w:r>
      <w:bookmarkStart w:id="3648" w:name="_ETM_Q12_304750"/>
      <w:bookmarkEnd w:id="3648"/>
      <w:r>
        <w:rPr>
          <w:rtl/>
        </w:rPr>
        <w:t xml:space="preserve">שנהנים </w:t>
      </w:r>
      <w:bookmarkStart w:id="3649" w:name="_ETM_Q12_305260"/>
      <w:bookmarkEnd w:id="3649"/>
      <w:r>
        <w:rPr>
          <w:rtl/>
        </w:rPr>
        <w:t xml:space="preserve">מהפנסיות </w:t>
      </w:r>
      <w:bookmarkStart w:id="3650" w:name="_ETM_Q12_305740"/>
      <w:bookmarkEnd w:id="3650"/>
      <w:r>
        <w:rPr>
          <w:rtl/>
        </w:rPr>
        <w:t xml:space="preserve">התקציביות </w:t>
      </w:r>
      <w:bookmarkStart w:id="3651" w:name="_ETM_Q12_306460"/>
      <w:bookmarkEnd w:id="3651"/>
      <w:r>
        <w:rPr>
          <w:rFonts w:hint="cs"/>
          <w:rtl/>
        </w:rPr>
        <w:t xml:space="preserve">– </w:t>
      </w:r>
      <w:r>
        <w:rPr>
          <w:rtl/>
        </w:rPr>
        <w:t>ו</w:t>
      </w:r>
      <w:r>
        <w:rPr>
          <w:rFonts w:hint="cs"/>
          <w:rtl/>
        </w:rPr>
        <w:t xml:space="preserve">הם </w:t>
      </w:r>
      <w:r>
        <w:rPr>
          <w:rtl/>
        </w:rPr>
        <w:t xml:space="preserve">נהנים </w:t>
      </w:r>
      <w:bookmarkStart w:id="3652" w:name="_ETM_Q12_307000"/>
      <w:bookmarkEnd w:id="3652"/>
      <w:r>
        <w:rPr>
          <w:rtl/>
        </w:rPr>
        <w:t xml:space="preserve">כדין </w:t>
      </w:r>
      <w:bookmarkStart w:id="3653" w:name="_ETM_Q12_308760"/>
      <w:bookmarkEnd w:id="3653"/>
      <w:r>
        <w:rPr>
          <w:rtl/>
        </w:rPr>
        <w:t xml:space="preserve">ובגין </w:t>
      </w:r>
      <w:bookmarkStart w:id="3654" w:name="_ETM_Q12_309209"/>
      <w:bookmarkEnd w:id="3654"/>
      <w:r>
        <w:rPr>
          <w:rtl/>
        </w:rPr>
        <w:t xml:space="preserve">שירות </w:t>
      </w:r>
      <w:bookmarkStart w:id="3655" w:name="_ETM_Q12_309599"/>
      <w:bookmarkEnd w:id="3655"/>
      <w:r>
        <w:rPr>
          <w:rtl/>
        </w:rPr>
        <w:t xml:space="preserve">שהם </w:t>
      </w:r>
      <w:bookmarkStart w:id="3656" w:name="_ETM_Q12_309810"/>
      <w:bookmarkEnd w:id="3656"/>
      <w:r>
        <w:rPr>
          <w:rtl/>
        </w:rPr>
        <w:t xml:space="preserve">עשו </w:t>
      </w:r>
      <w:bookmarkStart w:id="3657" w:name="_ETM_Q12_310049"/>
      <w:bookmarkEnd w:id="3657"/>
      <w:r>
        <w:rPr>
          <w:rtl/>
        </w:rPr>
        <w:t>למדינה</w:t>
      </w:r>
      <w:r>
        <w:rPr>
          <w:rFonts w:hint="cs"/>
          <w:rtl/>
        </w:rPr>
        <w:t>,</w:t>
      </w:r>
      <w:r>
        <w:rPr>
          <w:rtl/>
        </w:rPr>
        <w:t xml:space="preserve"> </w:t>
      </w:r>
      <w:bookmarkStart w:id="3658" w:name="_ETM_Q12_310560"/>
      <w:bookmarkEnd w:id="3658"/>
      <w:r>
        <w:rPr>
          <w:rtl/>
        </w:rPr>
        <w:t xml:space="preserve">ואין </w:t>
      </w:r>
      <w:bookmarkStart w:id="3659" w:name="_ETM_Q12_310769"/>
      <w:bookmarkEnd w:id="3659"/>
      <w:r>
        <w:rPr>
          <w:rtl/>
        </w:rPr>
        <w:t xml:space="preserve">על </w:t>
      </w:r>
      <w:bookmarkStart w:id="3660" w:name="_ETM_Q12_310889"/>
      <w:bookmarkEnd w:id="3660"/>
      <w:r>
        <w:rPr>
          <w:rtl/>
        </w:rPr>
        <w:t xml:space="preserve">זה </w:t>
      </w:r>
      <w:bookmarkStart w:id="3661" w:name="_ETM_Q12_311010"/>
      <w:bookmarkEnd w:id="3661"/>
      <w:r>
        <w:rPr>
          <w:rtl/>
        </w:rPr>
        <w:t>מחלוקת</w:t>
      </w:r>
      <w:r w:rsidR="0064355B">
        <w:rPr>
          <w:rFonts w:hint="cs"/>
          <w:rtl/>
        </w:rPr>
        <w:t>,</w:t>
      </w:r>
      <w:r>
        <w:rPr>
          <w:rFonts w:hint="cs"/>
          <w:rtl/>
        </w:rPr>
        <w:t xml:space="preserve"> </w:t>
      </w:r>
      <w:r>
        <w:rPr>
          <w:rtl/>
        </w:rPr>
        <w:t xml:space="preserve">אבל </w:t>
      </w:r>
      <w:bookmarkStart w:id="3662" w:name="_ETM_Q12_311760"/>
      <w:bookmarkEnd w:id="3662"/>
      <w:r>
        <w:rPr>
          <w:rtl/>
        </w:rPr>
        <w:t xml:space="preserve">גם </w:t>
      </w:r>
      <w:bookmarkStart w:id="3663" w:name="_ETM_Q12_312030"/>
      <w:bookmarkEnd w:id="3663"/>
      <w:r>
        <w:rPr>
          <w:rtl/>
        </w:rPr>
        <w:t xml:space="preserve">הם </w:t>
      </w:r>
      <w:bookmarkStart w:id="3664" w:name="_ETM_Q12_312780"/>
      <w:bookmarkEnd w:id="3664"/>
      <w:r>
        <w:rPr>
          <w:rtl/>
        </w:rPr>
        <w:t xml:space="preserve">צריכים </w:t>
      </w:r>
      <w:bookmarkStart w:id="3665" w:name="_ETM_Q12_313169"/>
      <w:bookmarkEnd w:id="3665"/>
      <w:r>
        <w:rPr>
          <w:rtl/>
        </w:rPr>
        <w:t xml:space="preserve">לשאת </w:t>
      </w:r>
      <w:bookmarkStart w:id="3666" w:name="_ETM_Q12_313530"/>
      <w:bookmarkEnd w:id="3666"/>
      <w:r>
        <w:rPr>
          <w:rtl/>
        </w:rPr>
        <w:t>בנטל</w:t>
      </w:r>
      <w:r>
        <w:rPr>
          <w:rFonts w:hint="cs"/>
          <w:rtl/>
        </w:rPr>
        <w:t xml:space="preserve">, </w:t>
      </w:r>
      <w:bookmarkStart w:id="3667" w:name="_ETM_Q12_316000"/>
      <w:bookmarkStart w:id="3668" w:name="_ETM_Q12_314040"/>
      <w:bookmarkEnd w:id="3667"/>
      <w:bookmarkEnd w:id="3668"/>
      <w:r w:rsidR="0064355B">
        <w:rPr>
          <w:rFonts w:hint="cs"/>
          <w:rtl/>
        </w:rPr>
        <w:t>ו</w:t>
      </w:r>
      <w:r>
        <w:rPr>
          <w:rtl/>
        </w:rPr>
        <w:t xml:space="preserve">לא </w:t>
      </w:r>
      <w:bookmarkStart w:id="3669" w:name="_ETM_Q12_314250"/>
      <w:bookmarkEnd w:id="3669"/>
      <w:r>
        <w:rPr>
          <w:rtl/>
        </w:rPr>
        <w:t xml:space="preserve">יכול </w:t>
      </w:r>
      <w:bookmarkStart w:id="3670" w:name="_ETM_Q12_314579"/>
      <w:bookmarkEnd w:id="3670"/>
      <w:r>
        <w:rPr>
          <w:rtl/>
        </w:rPr>
        <w:t xml:space="preserve">להיות </w:t>
      </w:r>
      <w:bookmarkStart w:id="3671" w:name="_ETM_Q12_315299"/>
      <w:bookmarkEnd w:id="3671"/>
      <w:r>
        <w:rPr>
          <w:rtl/>
        </w:rPr>
        <w:t xml:space="preserve">שהגלגל </w:t>
      </w:r>
      <w:bookmarkStart w:id="3672" w:name="_ETM_Q12_316469"/>
      <w:bookmarkEnd w:id="3672"/>
      <w:r>
        <w:rPr>
          <w:rtl/>
        </w:rPr>
        <w:t xml:space="preserve">יפסח </w:t>
      </w:r>
      <w:bookmarkStart w:id="3673" w:name="_ETM_Q12_316889"/>
      <w:bookmarkEnd w:id="3673"/>
      <w:r>
        <w:rPr>
          <w:rtl/>
        </w:rPr>
        <w:t>עליהם</w:t>
      </w:r>
      <w:r>
        <w:rPr>
          <w:rFonts w:hint="cs"/>
          <w:rtl/>
        </w:rPr>
        <w:t>.</w:t>
      </w:r>
      <w:r>
        <w:rPr>
          <w:rtl/>
        </w:rPr>
        <w:t xml:space="preserve"> </w:t>
      </w:r>
      <w:bookmarkStart w:id="3674" w:name="_ETM_Q12_317280"/>
      <w:bookmarkEnd w:id="3674"/>
    </w:p>
    <w:p w:rsidR="00A137FB" w:rsidRDefault="00A137FB" w:rsidP="00045B3C">
      <w:pPr>
        <w:rPr>
          <w:rtl/>
        </w:rPr>
      </w:pPr>
    </w:p>
    <w:p w:rsidR="00A137FB" w:rsidRDefault="00A137FB" w:rsidP="0064355B">
      <w:pPr>
        <w:rPr>
          <w:rtl/>
        </w:rPr>
      </w:pPr>
      <w:bookmarkStart w:id="3675" w:name="_ETM_Q12_312000"/>
      <w:bookmarkEnd w:id="3675"/>
      <w:r>
        <w:rPr>
          <w:rtl/>
        </w:rPr>
        <w:t xml:space="preserve">הנ"ל </w:t>
      </w:r>
      <w:bookmarkStart w:id="3676" w:name="_ETM_Q12_317579"/>
      <w:bookmarkEnd w:id="3676"/>
      <w:r>
        <w:rPr>
          <w:rtl/>
        </w:rPr>
        <w:t xml:space="preserve">כאמור </w:t>
      </w:r>
      <w:bookmarkStart w:id="3677" w:name="_ETM_Q12_318030"/>
      <w:bookmarkStart w:id="3678" w:name="_ETM_Q12_318450"/>
      <w:bookmarkEnd w:id="3677"/>
      <w:bookmarkEnd w:id="3678"/>
      <w:r>
        <w:rPr>
          <w:rtl/>
        </w:rPr>
        <w:t xml:space="preserve">נוגע </w:t>
      </w:r>
      <w:bookmarkStart w:id="3679" w:name="_ETM_Q12_318840"/>
      <w:bookmarkEnd w:id="3679"/>
      <w:r>
        <w:rPr>
          <w:rtl/>
        </w:rPr>
        <w:t xml:space="preserve">גם לכל </w:t>
      </w:r>
      <w:bookmarkStart w:id="3680" w:name="_ETM_Q12_319109"/>
      <w:bookmarkEnd w:id="3680"/>
      <w:r>
        <w:rPr>
          <w:rtl/>
        </w:rPr>
        <w:t xml:space="preserve">נושא </w:t>
      </w:r>
      <w:bookmarkStart w:id="3681" w:name="_ETM_Q12_319409"/>
      <w:bookmarkEnd w:id="3681"/>
      <w:r>
        <w:rPr>
          <w:rtl/>
        </w:rPr>
        <w:t xml:space="preserve">פנסיות </w:t>
      </w:r>
      <w:bookmarkStart w:id="3682" w:name="_ETM_Q12_319859"/>
      <w:bookmarkEnd w:id="3682"/>
      <w:r>
        <w:rPr>
          <w:rtl/>
        </w:rPr>
        <w:t>הגישור</w:t>
      </w:r>
      <w:r w:rsidR="0064355B">
        <w:rPr>
          <w:rFonts w:hint="cs"/>
          <w:rtl/>
        </w:rPr>
        <w:t>,</w:t>
      </w:r>
      <w:r>
        <w:rPr>
          <w:rtl/>
        </w:rPr>
        <w:t xml:space="preserve"> </w:t>
      </w:r>
      <w:bookmarkStart w:id="3683" w:name="_ETM_Q12_320690"/>
      <w:bookmarkEnd w:id="3683"/>
      <w:r>
        <w:rPr>
          <w:rtl/>
        </w:rPr>
        <w:t xml:space="preserve">ובטח </w:t>
      </w:r>
      <w:bookmarkStart w:id="3684" w:name="_ETM_Q12_321260"/>
      <w:bookmarkEnd w:id="3684"/>
      <w:proofErr w:type="spellStart"/>
      <w:r>
        <w:rPr>
          <w:rtl/>
        </w:rPr>
        <w:t>ובטח</w:t>
      </w:r>
      <w:proofErr w:type="spellEnd"/>
      <w:r>
        <w:rPr>
          <w:rtl/>
        </w:rPr>
        <w:t xml:space="preserve"> </w:t>
      </w:r>
      <w:bookmarkStart w:id="3685" w:name="_ETM_Q12_321830"/>
      <w:bookmarkEnd w:id="3685"/>
      <w:r>
        <w:rPr>
          <w:rFonts w:hint="cs"/>
          <w:rtl/>
        </w:rPr>
        <w:t>ל</w:t>
      </w:r>
      <w:r>
        <w:rPr>
          <w:rtl/>
        </w:rPr>
        <w:t xml:space="preserve">כל </w:t>
      </w:r>
      <w:bookmarkStart w:id="3686" w:name="_ETM_Q12_322190"/>
      <w:bookmarkEnd w:id="3686"/>
      <w:r>
        <w:rPr>
          <w:rtl/>
        </w:rPr>
        <w:t xml:space="preserve">מה </w:t>
      </w:r>
      <w:bookmarkStart w:id="3687" w:name="_ETM_Q12_322310"/>
      <w:bookmarkEnd w:id="3687"/>
      <w:r>
        <w:rPr>
          <w:rtl/>
        </w:rPr>
        <w:t xml:space="preserve">שנוגע </w:t>
      </w:r>
      <w:bookmarkStart w:id="3688" w:name="_ETM_Q12_322760"/>
      <w:bookmarkEnd w:id="3688"/>
      <w:r>
        <w:rPr>
          <w:rtl/>
        </w:rPr>
        <w:t xml:space="preserve">לפנסיות </w:t>
      </w:r>
      <w:bookmarkStart w:id="3689" w:name="_ETM_Q12_323270"/>
      <w:bookmarkEnd w:id="3689"/>
      <w:r>
        <w:rPr>
          <w:rtl/>
        </w:rPr>
        <w:t>הרמטכ"ל</w:t>
      </w:r>
      <w:r>
        <w:rPr>
          <w:rFonts w:hint="cs"/>
          <w:rtl/>
        </w:rPr>
        <w:t>,</w:t>
      </w:r>
      <w:r>
        <w:rPr>
          <w:rtl/>
        </w:rPr>
        <w:t xml:space="preserve"> </w:t>
      </w:r>
      <w:bookmarkStart w:id="3690" w:name="_ETM_Q12_324200"/>
      <w:bookmarkEnd w:id="3690"/>
      <w:r>
        <w:rPr>
          <w:rtl/>
        </w:rPr>
        <w:t xml:space="preserve">שעל </w:t>
      </w:r>
      <w:bookmarkStart w:id="3691" w:name="_ETM_Q12_324469"/>
      <w:bookmarkEnd w:id="3691"/>
      <w:r>
        <w:rPr>
          <w:rtl/>
        </w:rPr>
        <w:t xml:space="preserve">פי </w:t>
      </w:r>
      <w:bookmarkStart w:id="3692" w:name="_ETM_Q12_325189"/>
      <w:bookmarkEnd w:id="3692"/>
      <w:r>
        <w:rPr>
          <w:rtl/>
        </w:rPr>
        <w:t xml:space="preserve">הודעה </w:t>
      </w:r>
      <w:bookmarkStart w:id="3693" w:name="_ETM_Q12_325579"/>
      <w:bookmarkEnd w:id="3693"/>
      <w:r>
        <w:rPr>
          <w:rtl/>
        </w:rPr>
        <w:t xml:space="preserve">של </w:t>
      </w:r>
      <w:bookmarkStart w:id="3694" w:name="_ETM_Q12_325819"/>
      <w:bookmarkEnd w:id="3694"/>
      <w:r>
        <w:rPr>
          <w:rtl/>
        </w:rPr>
        <w:t xml:space="preserve">הפרקליטות </w:t>
      </w:r>
      <w:bookmarkStart w:id="3695" w:name="_ETM_Q12_326990"/>
      <w:bookmarkEnd w:id="3695"/>
      <w:r>
        <w:rPr>
          <w:rtl/>
        </w:rPr>
        <w:t xml:space="preserve">שהוגשה </w:t>
      </w:r>
      <w:bookmarkStart w:id="3696" w:name="_ETM_Q12_327560"/>
      <w:bookmarkEnd w:id="3696"/>
      <w:r>
        <w:rPr>
          <w:rtl/>
        </w:rPr>
        <w:t xml:space="preserve">לבית </w:t>
      </w:r>
      <w:bookmarkStart w:id="3697" w:name="_ETM_Q12_327889"/>
      <w:bookmarkEnd w:id="3697"/>
      <w:r>
        <w:rPr>
          <w:rtl/>
        </w:rPr>
        <w:t xml:space="preserve">המשפט </w:t>
      </w:r>
      <w:bookmarkStart w:id="3698" w:name="_ETM_Q12_328310"/>
      <w:bookmarkEnd w:id="3698"/>
      <w:r>
        <w:rPr>
          <w:rtl/>
        </w:rPr>
        <w:t xml:space="preserve">העליון </w:t>
      </w:r>
      <w:bookmarkStart w:id="3699" w:name="_ETM_Q12_328700"/>
      <w:bookmarkEnd w:id="3699"/>
      <w:r>
        <w:rPr>
          <w:rtl/>
        </w:rPr>
        <w:t xml:space="preserve">במסגרת </w:t>
      </w:r>
      <w:bookmarkStart w:id="3700" w:name="_ETM_Q12_329270"/>
      <w:bookmarkEnd w:id="3700"/>
      <w:r>
        <w:rPr>
          <w:rtl/>
        </w:rPr>
        <w:t xml:space="preserve">עתירה </w:t>
      </w:r>
      <w:bookmarkStart w:id="3701" w:name="_ETM_Q12_330250"/>
      <w:bookmarkEnd w:id="3701"/>
      <w:r>
        <w:rPr>
          <w:rtl/>
        </w:rPr>
        <w:t xml:space="preserve">שנעשתה </w:t>
      </w:r>
      <w:bookmarkStart w:id="3702" w:name="_ETM_Q12_330849"/>
      <w:bookmarkEnd w:id="3702"/>
      <w:r>
        <w:rPr>
          <w:rtl/>
        </w:rPr>
        <w:t xml:space="preserve">בנושא </w:t>
      </w:r>
      <w:bookmarkStart w:id="3703" w:name="_ETM_Q12_331300"/>
      <w:bookmarkEnd w:id="3703"/>
      <w:r>
        <w:rPr>
          <w:rtl/>
        </w:rPr>
        <w:t>הזה</w:t>
      </w:r>
      <w:r>
        <w:rPr>
          <w:rFonts w:hint="cs"/>
          <w:rtl/>
        </w:rPr>
        <w:t xml:space="preserve">, נקבע </w:t>
      </w:r>
      <w:bookmarkStart w:id="3704" w:name="_ETM_Q12_331540"/>
      <w:bookmarkStart w:id="3705" w:name="_ETM_Q12_332379"/>
      <w:bookmarkEnd w:id="3704"/>
      <w:bookmarkEnd w:id="3705"/>
      <w:r>
        <w:rPr>
          <w:rtl/>
        </w:rPr>
        <w:t>שה</w:t>
      </w:r>
      <w:r>
        <w:rPr>
          <w:rFonts w:hint="cs"/>
          <w:rtl/>
        </w:rPr>
        <w:t>ן</w:t>
      </w:r>
      <w:r>
        <w:rPr>
          <w:rtl/>
        </w:rPr>
        <w:t xml:space="preserve"> </w:t>
      </w:r>
      <w:bookmarkStart w:id="3706" w:name="_ETM_Q12_332739"/>
      <w:bookmarkEnd w:id="3706"/>
      <w:r>
        <w:rPr>
          <w:rtl/>
        </w:rPr>
        <w:t>לא</w:t>
      </w:r>
      <w:r>
        <w:rPr>
          <w:rFonts w:hint="cs"/>
          <w:rtl/>
        </w:rPr>
        <w:t xml:space="preserve"> </w:t>
      </w:r>
      <w:r>
        <w:rPr>
          <w:rtl/>
        </w:rPr>
        <w:t>חוקיות</w:t>
      </w:r>
      <w:r>
        <w:rPr>
          <w:rFonts w:hint="cs"/>
          <w:rtl/>
        </w:rPr>
        <w:t xml:space="preserve">. </w:t>
      </w:r>
      <w:bookmarkStart w:id="3707" w:name="_ETM_Q12_335000"/>
      <w:bookmarkStart w:id="3708" w:name="_ETM_Q12_333519"/>
      <w:bookmarkEnd w:id="3707"/>
      <w:bookmarkEnd w:id="3708"/>
      <w:r>
        <w:rPr>
          <w:rtl/>
        </w:rPr>
        <w:t xml:space="preserve">ולמרות </w:t>
      </w:r>
      <w:bookmarkStart w:id="3709" w:name="_ETM_Q12_334060"/>
      <w:bookmarkEnd w:id="3709"/>
      <w:r>
        <w:rPr>
          <w:rtl/>
        </w:rPr>
        <w:t>זאת</w:t>
      </w:r>
      <w:r>
        <w:rPr>
          <w:rFonts w:hint="cs"/>
          <w:rtl/>
        </w:rPr>
        <w:t>,</w:t>
      </w:r>
      <w:r>
        <w:rPr>
          <w:rtl/>
        </w:rPr>
        <w:t xml:space="preserve"> </w:t>
      </w:r>
      <w:bookmarkStart w:id="3710" w:name="_ETM_Q12_334989"/>
      <w:bookmarkEnd w:id="3710"/>
      <w:r>
        <w:rPr>
          <w:rtl/>
        </w:rPr>
        <w:t xml:space="preserve">עדיין </w:t>
      </w:r>
      <w:bookmarkStart w:id="3711" w:name="_ETM_Q12_336010"/>
      <w:bookmarkEnd w:id="3711"/>
      <w:r>
        <w:rPr>
          <w:rtl/>
        </w:rPr>
        <w:t xml:space="preserve">במשך </w:t>
      </w:r>
      <w:bookmarkStart w:id="3712" w:name="_ETM_Q12_336520"/>
      <w:bookmarkEnd w:id="3712"/>
      <w:r>
        <w:rPr>
          <w:rtl/>
        </w:rPr>
        <w:t xml:space="preserve">השנים </w:t>
      </w:r>
      <w:bookmarkStart w:id="3713" w:name="_ETM_Q12_336910"/>
      <w:bookmarkEnd w:id="3713"/>
      <w:r>
        <w:rPr>
          <w:rtl/>
        </w:rPr>
        <w:t>האחרונות</w:t>
      </w:r>
      <w:r>
        <w:rPr>
          <w:rFonts w:hint="cs"/>
          <w:rtl/>
        </w:rPr>
        <w:t>,</w:t>
      </w:r>
      <w:r>
        <w:rPr>
          <w:rtl/>
        </w:rPr>
        <w:t xml:space="preserve"> </w:t>
      </w:r>
      <w:bookmarkStart w:id="3714" w:name="_ETM_Q12_337630"/>
      <w:bookmarkEnd w:id="3714"/>
      <w:r>
        <w:rPr>
          <w:rtl/>
        </w:rPr>
        <w:t xml:space="preserve">למרות </w:t>
      </w:r>
      <w:bookmarkStart w:id="3715" w:name="_ETM_Q12_338380"/>
      <w:bookmarkEnd w:id="3715"/>
      <w:r>
        <w:rPr>
          <w:rtl/>
        </w:rPr>
        <w:t xml:space="preserve">שמדובר </w:t>
      </w:r>
      <w:bookmarkStart w:id="3716" w:name="_ETM_Q12_339010"/>
      <w:bookmarkEnd w:id="3716"/>
      <w:r>
        <w:rPr>
          <w:rtl/>
        </w:rPr>
        <w:t xml:space="preserve">בתשלום </w:t>
      </w:r>
      <w:bookmarkStart w:id="3717" w:name="_ETM_Q12_339490"/>
      <w:bookmarkEnd w:id="3717"/>
      <w:r>
        <w:rPr>
          <w:rFonts w:hint="cs"/>
          <w:rtl/>
        </w:rPr>
        <w:t xml:space="preserve">לא </w:t>
      </w:r>
      <w:r>
        <w:rPr>
          <w:rtl/>
        </w:rPr>
        <w:t>חוקי</w:t>
      </w:r>
      <w:r w:rsidR="0064355B">
        <w:rPr>
          <w:rFonts w:hint="cs"/>
          <w:rtl/>
        </w:rPr>
        <w:t>,</w:t>
      </w:r>
      <w:r>
        <w:rPr>
          <w:rFonts w:hint="cs"/>
          <w:rtl/>
        </w:rPr>
        <w:t xml:space="preserve"> הוא</w:t>
      </w:r>
      <w:bookmarkStart w:id="3718" w:name="_ETM_Q12_339910"/>
      <w:bookmarkEnd w:id="3718"/>
      <w:r>
        <w:rPr>
          <w:rFonts w:hint="cs"/>
          <w:rtl/>
        </w:rPr>
        <w:t xml:space="preserve"> </w:t>
      </w:r>
      <w:r>
        <w:rPr>
          <w:rtl/>
        </w:rPr>
        <w:t xml:space="preserve">ממשיך </w:t>
      </w:r>
      <w:bookmarkStart w:id="3719" w:name="_ETM_Q12_340389"/>
      <w:bookmarkEnd w:id="3719"/>
      <w:r>
        <w:rPr>
          <w:rtl/>
        </w:rPr>
        <w:t>להתבצע</w:t>
      </w:r>
      <w:r>
        <w:rPr>
          <w:rFonts w:hint="cs"/>
          <w:rtl/>
        </w:rPr>
        <w:t>.</w:t>
      </w:r>
      <w:bookmarkStart w:id="3720" w:name="_ETM_Q12_343000"/>
      <w:bookmarkStart w:id="3721" w:name="_ETM_Q12_341410"/>
      <w:bookmarkEnd w:id="3720"/>
      <w:bookmarkEnd w:id="3721"/>
      <w:r w:rsidR="0064355B">
        <w:rPr>
          <w:rFonts w:hint="cs"/>
          <w:rtl/>
        </w:rPr>
        <w:t xml:space="preserve"> </w:t>
      </w:r>
      <w:r>
        <w:rPr>
          <w:rtl/>
        </w:rPr>
        <w:t>לכן</w:t>
      </w:r>
      <w:r>
        <w:rPr>
          <w:rFonts w:hint="cs"/>
          <w:rtl/>
        </w:rPr>
        <w:t>,</w:t>
      </w:r>
      <w:r>
        <w:rPr>
          <w:rtl/>
        </w:rPr>
        <w:t xml:space="preserve"> </w:t>
      </w:r>
      <w:bookmarkStart w:id="3722" w:name="_ETM_Q12_341770"/>
      <w:bookmarkEnd w:id="3722"/>
      <w:r>
        <w:rPr>
          <w:rtl/>
        </w:rPr>
        <w:t xml:space="preserve">הדברים </w:t>
      </w:r>
      <w:bookmarkStart w:id="3723" w:name="_ETM_Q12_342160"/>
      <w:bookmarkEnd w:id="3723"/>
      <w:r>
        <w:rPr>
          <w:rtl/>
        </w:rPr>
        <w:t>הללו</w:t>
      </w:r>
      <w:r>
        <w:rPr>
          <w:rFonts w:hint="cs"/>
          <w:rtl/>
        </w:rPr>
        <w:t>,</w:t>
      </w:r>
      <w:r>
        <w:rPr>
          <w:rtl/>
        </w:rPr>
        <w:t xml:space="preserve"> </w:t>
      </w:r>
      <w:bookmarkStart w:id="3724" w:name="_ETM_Q12_342400"/>
      <w:bookmarkEnd w:id="3724"/>
      <w:r>
        <w:rPr>
          <w:rtl/>
        </w:rPr>
        <w:t xml:space="preserve">טוב </w:t>
      </w:r>
      <w:bookmarkStart w:id="3725" w:name="_ETM_Q12_342700"/>
      <w:bookmarkEnd w:id="3725"/>
      <w:r>
        <w:rPr>
          <w:rtl/>
        </w:rPr>
        <w:t>ש</w:t>
      </w:r>
      <w:r>
        <w:rPr>
          <w:rFonts w:hint="cs"/>
          <w:rtl/>
        </w:rPr>
        <w:t xml:space="preserve">ייבחנו, </w:t>
      </w:r>
      <w:bookmarkStart w:id="3726" w:name="_ETM_Q12_343200"/>
      <w:bookmarkEnd w:id="3726"/>
      <w:r>
        <w:rPr>
          <w:rtl/>
        </w:rPr>
        <w:t>ו</w:t>
      </w:r>
      <w:bookmarkStart w:id="3727" w:name="_ETM_Q12_343889"/>
      <w:bookmarkStart w:id="3728" w:name="_ETM_Q12_344819"/>
      <w:bookmarkStart w:id="3729" w:name="_ETM_Q12_345120"/>
      <w:bookmarkEnd w:id="3727"/>
      <w:bookmarkEnd w:id="3728"/>
      <w:bookmarkEnd w:id="3729"/>
      <w:r>
        <w:rPr>
          <w:rtl/>
        </w:rPr>
        <w:t xml:space="preserve">נראה </w:t>
      </w:r>
      <w:bookmarkStart w:id="3730" w:name="_ETM_Q12_346150"/>
      <w:bookmarkEnd w:id="3730"/>
      <w:r>
        <w:rPr>
          <w:rtl/>
        </w:rPr>
        <w:t xml:space="preserve">איפה </w:t>
      </w:r>
      <w:bookmarkStart w:id="3731" w:name="_ETM_Q12_347409"/>
      <w:bookmarkEnd w:id="3731"/>
      <w:r>
        <w:rPr>
          <w:rtl/>
        </w:rPr>
        <w:t xml:space="preserve">ואיך </w:t>
      </w:r>
      <w:bookmarkStart w:id="3732" w:name="_ETM_Q12_348320"/>
      <w:bookmarkEnd w:id="3732"/>
      <w:r>
        <w:rPr>
          <w:rtl/>
        </w:rPr>
        <w:t xml:space="preserve">אפשר </w:t>
      </w:r>
      <w:bookmarkStart w:id="3733" w:name="_ETM_Q12_349010"/>
      <w:bookmarkEnd w:id="3733"/>
      <w:r>
        <w:rPr>
          <w:rtl/>
        </w:rPr>
        <w:t xml:space="preserve">לשתף </w:t>
      </w:r>
      <w:bookmarkStart w:id="3734" w:name="_ETM_Q12_349580"/>
      <w:bookmarkEnd w:id="3734"/>
      <w:r>
        <w:rPr>
          <w:rtl/>
        </w:rPr>
        <w:t xml:space="preserve">בנטל </w:t>
      </w:r>
      <w:bookmarkStart w:id="3735" w:name="_ETM_Q12_350960"/>
      <w:bookmarkEnd w:id="3735"/>
      <w:r>
        <w:rPr>
          <w:rtl/>
        </w:rPr>
        <w:t xml:space="preserve">גם </w:t>
      </w:r>
      <w:bookmarkStart w:id="3736" w:name="_ETM_Q12_351230"/>
      <w:bookmarkEnd w:id="3736"/>
      <w:r>
        <w:rPr>
          <w:rtl/>
        </w:rPr>
        <w:t xml:space="preserve">בסכומים </w:t>
      </w:r>
      <w:bookmarkStart w:id="3737" w:name="_ETM_Q12_351889"/>
      <w:bookmarkEnd w:id="3737"/>
      <w:r>
        <w:rPr>
          <w:rFonts w:hint="cs"/>
          <w:rtl/>
        </w:rPr>
        <w:t>ה</w:t>
      </w:r>
      <w:r>
        <w:rPr>
          <w:rtl/>
        </w:rPr>
        <w:t>מאוד</w:t>
      </w:r>
      <w:bookmarkStart w:id="3738" w:name="_ETM_Q12_352250"/>
      <w:bookmarkEnd w:id="3738"/>
      <w:r>
        <w:rPr>
          <w:rFonts w:hint="cs"/>
          <w:rtl/>
        </w:rPr>
        <w:t>-</w:t>
      </w:r>
      <w:r>
        <w:rPr>
          <w:rtl/>
        </w:rPr>
        <w:t xml:space="preserve">מאוד </w:t>
      </w:r>
      <w:bookmarkStart w:id="3739" w:name="_ETM_Q12_352919"/>
      <w:bookmarkEnd w:id="3739"/>
      <w:r>
        <w:rPr>
          <w:rtl/>
        </w:rPr>
        <w:t xml:space="preserve">משמעותיים </w:t>
      </w:r>
      <w:bookmarkStart w:id="3740" w:name="_ETM_Q12_353609"/>
      <w:bookmarkEnd w:id="3740"/>
      <w:r>
        <w:rPr>
          <w:rtl/>
        </w:rPr>
        <w:t>הללו</w:t>
      </w:r>
      <w:r>
        <w:rPr>
          <w:rFonts w:hint="cs"/>
          <w:rtl/>
        </w:rPr>
        <w:t>.</w:t>
      </w:r>
      <w:r>
        <w:rPr>
          <w:rtl/>
        </w:rPr>
        <w:t xml:space="preserve"> </w:t>
      </w:r>
      <w:bookmarkStart w:id="3741" w:name="_ETM_Q12_354029"/>
      <w:bookmarkEnd w:id="3741"/>
      <w:r>
        <w:rPr>
          <w:rtl/>
        </w:rPr>
        <w:t xml:space="preserve">תודה </w:t>
      </w:r>
      <w:bookmarkStart w:id="3742" w:name="_ETM_Q12_354299"/>
      <w:bookmarkEnd w:id="3742"/>
      <w:r>
        <w:rPr>
          <w:rtl/>
        </w:rPr>
        <w:t>רבה</w:t>
      </w:r>
      <w:r>
        <w:rPr>
          <w:rFonts w:hint="cs"/>
          <w:rtl/>
        </w:rPr>
        <w:t>.</w:t>
      </w:r>
    </w:p>
    <w:p w:rsidR="00A137FB" w:rsidRDefault="00A137FB" w:rsidP="00045B3C">
      <w:pPr>
        <w:rPr>
          <w:rtl/>
        </w:rPr>
      </w:pPr>
    </w:p>
    <w:p w:rsidR="00A137FB" w:rsidRDefault="00A137FB" w:rsidP="00045B3C">
      <w:pPr>
        <w:pStyle w:val="af6"/>
        <w:keepNext/>
        <w:rPr>
          <w:rtl/>
        </w:rPr>
      </w:pPr>
      <w:r w:rsidRPr="00450B81">
        <w:rPr>
          <w:rStyle w:val="TagStyle"/>
          <w:rtl/>
        </w:rPr>
        <w:t xml:space="preserve"> &lt;&lt; יור &gt;&gt; </w:t>
      </w:r>
      <w:r>
        <w:rPr>
          <w:rtl/>
        </w:rPr>
        <w:t>היו"ר ארז מלול:</w:t>
      </w:r>
      <w:r w:rsidRPr="00450B81">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3743" w:name="_ETM_Q12_355000"/>
      <w:bookmarkStart w:id="3744" w:name="_ETM_Q12_355049"/>
      <w:bookmarkEnd w:id="3743"/>
      <w:bookmarkEnd w:id="3744"/>
      <w:r>
        <w:rPr>
          <w:rtl/>
        </w:rPr>
        <w:t xml:space="preserve">תודה </w:t>
      </w:r>
      <w:bookmarkStart w:id="3745" w:name="_ETM_Q12_355319"/>
      <w:bookmarkEnd w:id="3745"/>
      <w:r>
        <w:rPr>
          <w:rtl/>
        </w:rPr>
        <w:t>רבה</w:t>
      </w:r>
      <w:r>
        <w:rPr>
          <w:rFonts w:hint="cs"/>
          <w:rtl/>
        </w:rPr>
        <w:t>.</w:t>
      </w:r>
      <w:r>
        <w:rPr>
          <w:rtl/>
        </w:rPr>
        <w:t xml:space="preserve"> </w:t>
      </w:r>
      <w:bookmarkStart w:id="3746" w:name="_ETM_Q12_355829"/>
      <w:bookmarkEnd w:id="3746"/>
    </w:p>
    <w:p w:rsidR="00A137FB" w:rsidRDefault="00A137FB" w:rsidP="00045B3C">
      <w:pPr>
        <w:rPr>
          <w:rtl/>
        </w:rPr>
      </w:pPr>
      <w:bookmarkStart w:id="3747" w:name="_ETM_Q12_356000"/>
      <w:bookmarkEnd w:id="3747"/>
    </w:p>
    <w:p w:rsidR="00A137FB" w:rsidRDefault="00A137FB" w:rsidP="00045B3C">
      <w:pPr>
        <w:rPr>
          <w:rtl/>
        </w:rPr>
      </w:pPr>
    </w:p>
    <w:p w:rsidR="00A137FB" w:rsidRDefault="00A137FB" w:rsidP="00045B3C">
      <w:pPr>
        <w:pStyle w:val="a6"/>
        <w:rPr>
          <w:rtl/>
        </w:rPr>
      </w:pPr>
      <w:bookmarkStart w:id="3748" w:name="ET_subject_מסמכים_שהונחו_על_שולחן__26"/>
      <w:r w:rsidRPr="001C38D4">
        <w:rPr>
          <w:rStyle w:val="TagStyle"/>
          <w:rtl/>
        </w:rPr>
        <w:t xml:space="preserve">&lt;&lt; נושא &gt;&gt; </w:t>
      </w:r>
      <w:bookmarkStart w:id="3749" w:name="_Toc161090224"/>
      <w:r>
        <w:rPr>
          <w:rtl/>
        </w:rPr>
        <w:t>מסמכים שהונחו על שולחן הכנסת</w:t>
      </w:r>
      <w:bookmarkEnd w:id="3749"/>
      <w:r w:rsidRPr="001C38D4">
        <w:rPr>
          <w:rStyle w:val="TagStyle"/>
          <w:rtl/>
        </w:rPr>
        <w:t xml:space="preserve"> &lt;&lt; נושא &gt;&gt;</w:t>
      </w:r>
      <w:r>
        <w:rPr>
          <w:rtl/>
        </w:rPr>
        <w:t xml:space="preserve">   </w:t>
      </w:r>
      <w:bookmarkEnd w:id="3748"/>
    </w:p>
    <w:p w:rsidR="00A137FB" w:rsidRDefault="00A137FB" w:rsidP="00722A48">
      <w:pPr>
        <w:rPr>
          <w:rtl/>
        </w:rPr>
      </w:pPr>
    </w:p>
    <w:p w:rsidR="00A137FB" w:rsidRDefault="00A137FB" w:rsidP="00045B3C">
      <w:pPr>
        <w:pStyle w:val="af6"/>
        <w:keepNext/>
        <w:rPr>
          <w:rtl/>
        </w:rPr>
      </w:pPr>
      <w:r w:rsidRPr="001C38D4">
        <w:rPr>
          <w:rStyle w:val="TagStyle"/>
          <w:rtl/>
        </w:rPr>
        <w:t xml:space="preserve"> &lt;&lt; יור &gt;&gt; </w:t>
      </w:r>
      <w:r>
        <w:rPr>
          <w:rtl/>
        </w:rPr>
        <w:t>היו"ר ארז מלול:</w:t>
      </w:r>
      <w:r w:rsidRPr="001C38D4">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הודעה לסגנית מזכיר הכנסת.</w:t>
      </w:r>
    </w:p>
    <w:p w:rsidR="00A137FB" w:rsidRDefault="00A137FB" w:rsidP="00045B3C">
      <w:pPr>
        <w:rPr>
          <w:rtl/>
        </w:rPr>
      </w:pPr>
    </w:p>
    <w:p w:rsidR="00A137FB" w:rsidRDefault="00A137FB" w:rsidP="00045B3C">
      <w:pPr>
        <w:pStyle w:val="af5"/>
        <w:keepNext/>
        <w:rPr>
          <w:rtl/>
        </w:rPr>
      </w:pPr>
      <w:bookmarkStart w:id="3750" w:name="ET_interruption_6316_28"/>
      <w:r w:rsidRPr="001C38D4">
        <w:rPr>
          <w:rStyle w:val="TagStyle"/>
          <w:rtl/>
        </w:rPr>
        <w:t xml:space="preserve"> &lt;&lt; קריאה &gt;&gt; </w:t>
      </w:r>
      <w:r>
        <w:rPr>
          <w:rtl/>
        </w:rPr>
        <w:t>סגנית מזכיר הכנסת ראדה חסייסי:</w:t>
      </w:r>
      <w:r w:rsidRPr="001C38D4">
        <w:rPr>
          <w:rStyle w:val="TagStyle"/>
          <w:rtl/>
        </w:rPr>
        <w:t xml:space="preserve"> &lt;&lt; קריאה &gt;&gt;</w:t>
      </w:r>
      <w:r>
        <w:rPr>
          <w:rtl/>
        </w:rPr>
        <w:t xml:space="preserve">   </w:t>
      </w:r>
      <w:bookmarkEnd w:id="3750"/>
    </w:p>
    <w:p w:rsidR="00A137FB" w:rsidRDefault="00A137FB" w:rsidP="00722A48">
      <w:pPr>
        <w:rPr>
          <w:rtl/>
        </w:rPr>
      </w:pPr>
    </w:p>
    <w:p w:rsidR="00A137FB" w:rsidRDefault="00A137FB" w:rsidP="00045B3C">
      <w:pPr>
        <w:rPr>
          <w:rtl/>
        </w:rPr>
      </w:pPr>
      <w:bookmarkStart w:id="3751" w:name="_ETM_Q12_357000"/>
      <w:bookmarkStart w:id="3752" w:name="_ETM_Q12_359900"/>
      <w:bookmarkStart w:id="3753" w:name="_ETM_Q12_360319"/>
      <w:bookmarkStart w:id="3754" w:name="_ETM_Q12_360799"/>
      <w:bookmarkStart w:id="3755" w:name="_ETM_Q12_361609"/>
      <w:bookmarkStart w:id="3756" w:name="_ETM_Q12_362090"/>
      <w:bookmarkStart w:id="3757" w:name="_ETM_Q12_362540"/>
      <w:bookmarkEnd w:id="3751"/>
      <w:bookmarkEnd w:id="3752"/>
      <w:bookmarkEnd w:id="3753"/>
      <w:bookmarkEnd w:id="3754"/>
      <w:bookmarkEnd w:id="3755"/>
      <w:bookmarkEnd w:id="3756"/>
      <w:bookmarkEnd w:id="3757"/>
      <w:r>
        <w:rPr>
          <w:rFonts w:hint="cs"/>
          <w:rtl/>
        </w:rPr>
        <w:t xml:space="preserve">תודה. </w:t>
      </w:r>
      <w:r>
        <w:rPr>
          <w:rtl/>
        </w:rPr>
        <w:t xml:space="preserve">ברשות </w:t>
      </w:r>
      <w:bookmarkStart w:id="3758" w:name="_ETM_Q12_362900"/>
      <w:bookmarkEnd w:id="3758"/>
      <w:r>
        <w:rPr>
          <w:rtl/>
        </w:rPr>
        <w:t xml:space="preserve">יושב-ראש </w:t>
      </w:r>
      <w:bookmarkStart w:id="3759" w:name="_ETM_Q12_363409"/>
      <w:bookmarkEnd w:id="3759"/>
      <w:r>
        <w:rPr>
          <w:rtl/>
        </w:rPr>
        <w:t>הישיבה</w:t>
      </w:r>
      <w:r>
        <w:rPr>
          <w:rFonts w:hint="cs"/>
          <w:rtl/>
        </w:rPr>
        <w:t>,</w:t>
      </w:r>
      <w:r>
        <w:rPr>
          <w:rtl/>
        </w:rPr>
        <w:t xml:space="preserve"> </w:t>
      </w:r>
      <w:bookmarkStart w:id="3760" w:name="_ETM_Q12_363889"/>
      <w:bookmarkEnd w:id="3760"/>
      <w:r>
        <w:rPr>
          <w:rFonts w:hint="cs"/>
          <w:rtl/>
        </w:rPr>
        <w:t>הינ</w:t>
      </w:r>
      <w:r>
        <w:rPr>
          <w:rtl/>
        </w:rPr>
        <w:t xml:space="preserve">ני </w:t>
      </w:r>
      <w:bookmarkStart w:id="3761" w:name="_ETM_Q12_364010"/>
      <w:bookmarkEnd w:id="3761"/>
      <w:r>
        <w:rPr>
          <w:rtl/>
        </w:rPr>
        <w:t xml:space="preserve">מתכבדת </w:t>
      </w:r>
      <w:bookmarkStart w:id="3762" w:name="_ETM_Q12_364519"/>
      <w:bookmarkEnd w:id="3762"/>
      <w:r>
        <w:rPr>
          <w:rtl/>
        </w:rPr>
        <w:t>להודיעכם</w:t>
      </w:r>
      <w:r>
        <w:rPr>
          <w:rFonts w:hint="cs"/>
          <w:rtl/>
        </w:rPr>
        <w:t>,</w:t>
      </w:r>
      <w:r>
        <w:rPr>
          <w:rtl/>
        </w:rPr>
        <w:t xml:space="preserve"> </w:t>
      </w:r>
      <w:bookmarkStart w:id="3763" w:name="_ETM_Q12_365120"/>
      <w:bookmarkEnd w:id="3763"/>
      <w:r>
        <w:rPr>
          <w:rtl/>
        </w:rPr>
        <w:t xml:space="preserve">כי </w:t>
      </w:r>
      <w:bookmarkStart w:id="3764" w:name="_ETM_Q12_365269"/>
      <w:bookmarkEnd w:id="3764"/>
      <w:r>
        <w:rPr>
          <w:rtl/>
        </w:rPr>
        <w:t xml:space="preserve">הונחו </w:t>
      </w:r>
      <w:bookmarkStart w:id="3765" w:name="_ETM_Q12_365569"/>
      <w:bookmarkEnd w:id="3765"/>
      <w:r>
        <w:rPr>
          <w:rtl/>
        </w:rPr>
        <w:t xml:space="preserve">היום </w:t>
      </w:r>
      <w:bookmarkStart w:id="3766" w:name="_ETM_Q12_365810"/>
      <w:bookmarkEnd w:id="3766"/>
      <w:r>
        <w:rPr>
          <w:rtl/>
        </w:rPr>
        <w:t xml:space="preserve">על </w:t>
      </w:r>
      <w:bookmarkStart w:id="3767" w:name="_ETM_Q12_365930"/>
      <w:bookmarkEnd w:id="3767"/>
      <w:r>
        <w:rPr>
          <w:rtl/>
        </w:rPr>
        <w:t xml:space="preserve">שולחן </w:t>
      </w:r>
      <w:bookmarkStart w:id="3768" w:name="_ETM_Q12_366319"/>
      <w:bookmarkEnd w:id="3768"/>
      <w:r>
        <w:rPr>
          <w:rtl/>
        </w:rPr>
        <w:t>הכנסת</w:t>
      </w:r>
      <w:r>
        <w:rPr>
          <w:rFonts w:hint="cs"/>
          <w:rtl/>
        </w:rPr>
        <w:t xml:space="preserve"> </w:t>
      </w:r>
      <w:bookmarkStart w:id="3769" w:name="_ETM_Q12_366000"/>
      <w:bookmarkEnd w:id="3769"/>
      <w:r>
        <w:rPr>
          <w:rFonts w:hint="cs"/>
          <w:rtl/>
        </w:rPr>
        <w:t>–</w:t>
      </w:r>
    </w:p>
    <w:p w:rsidR="00A137FB" w:rsidRDefault="00A137FB" w:rsidP="00045B3C">
      <w:pPr>
        <w:rPr>
          <w:rtl/>
        </w:rPr>
      </w:pPr>
    </w:p>
    <w:p w:rsidR="00A137FB" w:rsidRDefault="00A137FB" w:rsidP="00045B3C">
      <w:pPr>
        <w:rPr>
          <w:rtl/>
        </w:rPr>
      </w:pPr>
      <w:bookmarkStart w:id="3770" w:name="_ETM_Q12_366859"/>
      <w:bookmarkEnd w:id="3770"/>
      <w:r>
        <w:rPr>
          <w:rtl/>
        </w:rPr>
        <w:t xml:space="preserve">לקריאה </w:t>
      </w:r>
      <w:bookmarkStart w:id="3771" w:name="_ETM_Q12_367189"/>
      <w:bookmarkEnd w:id="3771"/>
      <w:r>
        <w:rPr>
          <w:rtl/>
        </w:rPr>
        <w:t xml:space="preserve">שנייה </w:t>
      </w:r>
      <w:bookmarkStart w:id="3772" w:name="_ETM_Q12_367459"/>
      <w:bookmarkEnd w:id="3772"/>
      <w:r>
        <w:rPr>
          <w:rtl/>
        </w:rPr>
        <w:t xml:space="preserve">ולקריאה </w:t>
      </w:r>
      <w:bookmarkStart w:id="3773" w:name="_ETM_Q12_367879"/>
      <w:bookmarkEnd w:id="3773"/>
      <w:r>
        <w:rPr>
          <w:rtl/>
        </w:rPr>
        <w:t>שלישית</w:t>
      </w:r>
      <w:r>
        <w:rPr>
          <w:rFonts w:hint="cs"/>
          <w:rtl/>
        </w:rPr>
        <w:t>:</w:t>
      </w:r>
      <w:r>
        <w:rPr>
          <w:rtl/>
        </w:rPr>
        <w:t xml:space="preserve"> </w:t>
      </w:r>
      <w:bookmarkStart w:id="3774" w:name="_ETM_Q12_368719"/>
      <w:bookmarkEnd w:id="3774"/>
      <w:r>
        <w:rPr>
          <w:rtl/>
        </w:rPr>
        <w:t xml:space="preserve">הצעת </w:t>
      </w:r>
      <w:bookmarkStart w:id="3775" w:name="_ETM_Q12_369139"/>
      <w:bookmarkEnd w:id="3775"/>
      <w:r>
        <w:rPr>
          <w:rtl/>
        </w:rPr>
        <w:t xml:space="preserve">חוק </w:t>
      </w:r>
      <w:bookmarkStart w:id="3776" w:name="_ETM_Q12_369319"/>
      <w:bookmarkEnd w:id="3776"/>
      <w:r>
        <w:rPr>
          <w:rtl/>
        </w:rPr>
        <w:t xml:space="preserve">התכנון </w:t>
      </w:r>
      <w:bookmarkStart w:id="3777" w:name="_ETM_Q12_369739"/>
      <w:bookmarkEnd w:id="3777"/>
      <w:r>
        <w:rPr>
          <w:rtl/>
        </w:rPr>
        <w:t xml:space="preserve">והבנייה </w:t>
      </w:r>
      <w:bookmarkStart w:id="3778" w:name="_ETM_Q12_370249"/>
      <w:bookmarkEnd w:id="3778"/>
      <w:r>
        <w:rPr>
          <w:rFonts w:hint="cs"/>
          <w:rtl/>
        </w:rPr>
        <w:t>(</w:t>
      </w:r>
      <w:r>
        <w:rPr>
          <w:rtl/>
        </w:rPr>
        <w:t xml:space="preserve">תיקון </w:t>
      </w:r>
      <w:bookmarkStart w:id="3779" w:name="_ETM_Q12_370579"/>
      <w:bookmarkEnd w:id="3779"/>
      <w:r>
        <w:rPr>
          <w:rtl/>
        </w:rPr>
        <w:t>מס</w:t>
      </w:r>
      <w:r>
        <w:rPr>
          <w:rFonts w:hint="cs"/>
          <w:rtl/>
        </w:rPr>
        <w:t>'</w:t>
      </w:r>
      <w:r>
        <w:rPr>
          <w:rtl/>
        </w:rPr>
        <w:t xml:space="preserve"> </w:t>
      </w:r>
      <w:bookmarkStart w:id="3780" w:name="_ETM_Q12_370909"/>
      <w:bookmarkEnd w:id="3780"/>
      <w:r>
        <w:rPr>
          <w:rtl/>
        </w:rPr>
        <w:t>151</w:t>
      </w:r>
      <w:r>
        <w:rPr>
          <w:rFonts w:hint="cs"/>
          <w:rtl/>
        </w:rPr>
        <w:t>), התשפ"ד</w:t>
      </w:r>
      <w:r>
        <w:rPr>
          <w:rFonts w:hint="eastAsia"/>
          <w:rtl/>
        </w:rPr>
        <w:t>–</w:t>
      </w:r>
      <w:r>
        <w:rPr>
          <w:rFonts w:hint="cs"/>
          <w:rtl/>
        </w:rPr>
        <w:t xml:space="preserve">2024, </w:t>
      </w:r>
      <w:bookmarkStart w:id="3781" w:name="_ETM_Q12_371930"/>
      <w:bookmarkStart w:id="3782" w:name="_ETM_Q12_372439"/>
      <w:bookmarkStart w:id="3783" w:name="_ETM_Q12_373969"/>
      <w:bookmarkEnd w:id="3781"/>
      <w:bookmarkEnd w:id="3782"/>
      <w:bookmarkEnd w:id="3783"/>
      <w:r>
        <w:rPr>
          <w:rtl/>
        </w:rPr>
        <w:t xml:space="preserve">שהחזירה </w:t>
      </w:r>
      <w:bookmarkStart w:id="3784" w:name="_ETM_Q12_374480"/>
      <w:bookmarkEnd w:id="3784"/>
      <w:r>
        <w:rPr>
          <w:rtl/>
        </w:rPr>
        <w:t xml:space="preserve">ועדת </w:t>
      </w:r>
      <w:bookmarkStart w:id="3785" w:name="_ETM_Q12_374840"/>
      <w:bookmarkEnd w:id="3785"/>
      <w:r>
        <w:rPr>
          <w:rtl/>
        </w:rPr>
        <w:t xml:space="preserve">הפנים </w:t>
      </w:r>
      <w:bookmarkStart w:id="3786" w:name="_ETM_Q12_375139"/>
      <w:bookmarkEnd w:id="3786"/>
      <w:r>
        <w:rPr>
          <w:rtl/>
        </w:rPr>
        <w:t xml:space="preserve">והגנת </w:t>
      </w:r>
      <w:bookmarkStart w:id="3787" w:name="_ETM_Q12_375590"/>
      <w:bookmarkEnd w:id="3787"/>
      <w:r>
        <w:rPr>
          <w:rtl/>
        </w:rPr>
        <w:t>הסביבה</w:t>
      </w:r>
      <w:r>
        <w:rPr>
          <w:rFonts w:hint="cs"/>
          <w:rtl/>
        </w:rPr>
        <w:t>;</w:t>
      </w:r>
      <w:r>
        <w:rPr>
          <w:rtl/>
        </w:rPr>
        <w:t xml:space="preserve"> </w:t>
      </w:r>
      <w:bookmarkStart w:id="3788" w:name="_ETM_Q12_376489"/>
      <w:bookmarkEnd w:id="3788"/>
      <w:r>
        <w:rPr>
          <w:rtl/>
        </w:rPr>
        <w:t xml:space="preserve">הצעת </w:t>
      </w:r>
      <w:bookmarkStart w:id="3789" w:name="_ETM_Q12_376879"/>
      <w:bookmarkEnd w:id="3789"/>
      <w:r>
        <w:rPr>
          <w:rtl/>
        </w:rPr>
        <w:t xml:space="preserve">חוק </w:t>
      </w:r>
      <w:bookmarkStart w:id="3790" w:name="_ETM_Q12_377090"/>
      <w:bookmarkEnd w:id="3790"/>
      <w:r>
        <w:rPr>
          <w:rtl/>
        </w:rPr>
        <w:t xml:space="preserve">התכנון </w:t>
      </w:r>
      <w:bookmarkStart w:id="3791" w:name="_ETM_Q12_377510"/>
      <w:bookmarkEnd w:id="3791"/>
      <w:r>
        <w:rPr>
          <w:rtl/>
        </w:rPr>
        <w:t xml:space="preserve">והבנייה </w:t>
      </w:r>
      <w:bookmarkStart w:id="3792" w:name="_ETM_Q12_378019"/>
      <w:bookmarkEnd w:id="3792"/>
      <w:r>
        <w:rPr>
          <w:rFonts w:hint="cs"/>
          <w:rtl/>
        </w:rPr>
        <w:t>(</w:t>
      </w:r>
      <w:r>
        <w:rPr>
          <w:rtl/>
        </w:rPr>
        <w:t xml:space="preserve">תיקון </w:t>
      </w:r>
      <w:bookmarkStart w:id="3793" w:name="_ETM_Q12_378349"/>
      <w:bookmarkEnd w:id="3793"/>
      <w:r>
        <w:rPr>
          <w:rtl/>
        </w:rPr>
        <w:t>מס</w:t>
      </w:r>
      <w:r>
        <w:rPr>
          <w:rFonts w:hint="cs"/>
          <w:rtl/>
        </w:rPr>
        <w:t>'</w:t>
      </w:r>
      <w:r>
        <w:rPr>
          <w:rtl/>
        </w:rPr>
        <w:t xml:space="preserve"> </w:t>
      </w:r>
      <w:bookmarkStart w:id="3794" w:name="_ETM_Q12_378650"/>
      <w:bookmarkEnd w:id="3794"/>
      <w:r>
        <w:rPr>
          <w:rtl/>
        </w:rPr>
        <w:t>152</w:t>
      </w:r>
      <w:bookmarkStart w:id="3795" w:name="_ETM_Q12_379790"/>
      <w:bookmarkEnd w:id="3795"/>
      <w:r>
        <w:rPr>
          <w:rFonts w:hint="cs"/>
          <w:rtl/>
        </w:rPr>
        <w:t>), התשפ"ד</w:t>
      </w:r>
      <w:r>
        <w:rPr>
          <w:rFonts w:hint="eastAsia"/>
          <w:rtl/>
        </w:rPr>
        <w:t>–</w:t>
      </w:r>
      <w:r>
        <w:rPr>
          <w:rFonts w:hint="cs"/>
          <w:rtl/>
        </w:rPr>
        <w:t>2024,</w:t>
      </w:r>
      <w:bookmarkStart w:id="3796" w:name="_ETM_Q12_380329"/>
      <w:bookmarkEnd w:id="3796"/>
      <w:r>
        <w:rPr>
          <w:rtl/>
        </w:rPr>
        <w:t xml:space="preserve"> </w:t>
      </w:r>
      <w:bookmarkStart w:id="3797" w:name="_ETM_Q12_381469"/>
      <w:bookmarkEnd w:id="3797"/>
      <w:r>
        <w:rPr>
          <w:rtl/>
        </w:rPr>
        <w:t xml:space="preserve">שהחזירה </w:t>
      </w:r>
      <w:bookmarkStart w:id="3798" w:name="_ETM_Q12_381950"/>
      <w:bookmarkEnd w:id="3798"/>
      <w:r>
        <w:rPr>
          <w:rtl/>
        </w:rPr>
        <w:t xml:space="preserve">ועדת </w:t>
      </w:r>
      <w:bookmarkStart w:id="3799" w:name="_ETM_Q12_382310"/>
      <w:bookmarkEnd w:id="3799"/>
      <w:r>
        <w:rPr>
          <w:rtl/>
        </w:rPr>
        <w:t xml:space="preserve">הפנים </w:t>
      </w:r>
      <w:bookmarkStart w:id="3800" w:name="_ETM_Q12_382669"/>
      <w:bookmarkEnd w:id="3800"/>
      <w:r>
        <w:rPr>
          <w:rtl/>
        </w:rPr>
        <w:t xml:space="preserve">והגנת </w:t>
      </w:r>
      <w:bookmarkStart w:id="3801" w:name="_ETM_Q12_383150"/>
      <w:bookmarkEnd w:id="3801"/>
      <w:r>
        <w:rPr>
          <w:rtl/>
        </w:rPr>
        <w:t>הסביבה</w:t>
      </w:r>
      <w:r>
        <w:rPr>
          <w:rFonts w:hint="cs"/>
          <w:rtl/>
        </w:rPr>
        <w:t>.</w:t>
      </w:r>
      <w:r>
        <w:rPr>
          <w:rtl/>
        </w:rPr>
        <w:t xml:space="preserve"> </w:t>
      </w:r>
      <w:bookmarkStart w:id="3802" w:name="_ETM_Q12_383629"/>
      <w:bookmarkEnd w:id="3802"/>
      <w:r>
        <w:rPr>
          <w:rtl/>
        </w:rPr>
        <w:t>תודה</w:t>
      </w:r>
      <w:r>
        <w:rPr>
          <w:rFonts w:hint="cs"/>
          <w:rtl/>
        </w:rPr>
        <w:t>.</w:t>
      </w:r>
    </w:p>
    <w:p w:rsidR="00A137FB" w:rsidRDefault="00A137FB" w:rsidP="00045B3C">
      <w:pPr>
        <w:rPr>
          <w:rtl/>
        </w:rPr>
      </w:pPr>
    </w:p>
    <w:p w:rsidR="00A137FB" w:rsidRDefault="00A137FB" w:rsidP="00045B3C">
      <w:pPr>
        <w:pStyle w:val="af6"/>
        <w:keepNext/>
        <w:rPr>
          <w:rtl/>
        </w:rPr>
      </w:pPr>
      <w:bookmarkStart w:id="3803" w:name="ET_yor_6595_29"/>
      <w:r w:rsidRPr="00936D99">
        <w:rPr>
          <w:rStyle w:val="TagStyle"/>
          <w:rtl/>
        </w:rPr>
        <w:t xml:space="preserve"> &lt;&lt; יור &gt;&gt; </w:t>
      </w:r>
      <w:r>
        <w:rPr>
          <w:rtl/>
        </w:rPr>
        <w:t>היו"ר ארז מלול:</w:t>
      </w:r>
      <w:r w:rsidRPr="00936D99">
        <w:rPr>
          <w:rStyle w:val="TagStyle"/>
          <w:rtl/>
        </w:rPr>
        <w:t xml:space="preserve"> &lt;&lt; יור &gt;&gt;</w:t>
      </w:r>
      <w:r>
        <w:rPr>
          <w:rtl/>
        </w:rPr>
        <w:t xml:space="preserve">   </w:t>
      </w:r>
      <w:bookmarkEnd w:id="3803"/>
    </w:p>
    <w:p w:rsidR="00A137FB" w:rsidRDefault="00A137FB" w:rsidP="00722A48">
      <w:pPr>
        <w:rPr>
          <w:rtl/>
        </w:rPr>
      </w:pPr>
    </w:p>
    <w:p w:rsidR="00A137FB" w:rsidRDefault="00A137FB" w:rsidP="00045B3C">
      <w:pPr>
        <w:rPr>
          <w:rtl/>
        </w:rPr>
      </w:pPr>
      <w:bookmarkStart w:id="3804" w:name="_ETM_Q12_384290"/>
      <w:bookmarkEnd w:id="3804"/>
      <w:r>
        <w:rPr>
          <w:rtl/>
        </w:rPr>
        <w:t xml:space="preserve">תודה </w:t>
      </w:r>
      <w:bookmarkStart w:id="3805" w:name="_ETM_Q12_384560"/>
      <w:bookmarkEnd w:id="3805"/>
      <w:r>
        <w:rPr>
          <w:rtl/>
        </w:rPr>
        <w:t>רבה</w:t>
      </w:r>
      <w:r>
        <w:rPr>
          <w:rFonts w:hint="cs"/>
          <w:rtl/>
        </w:rPr>
        <w:t>.</w:t>
      </w:r>
    </w:p>
    <w:p w:rsidR="00A137FB" w:rsidRDefault="00A137FB" w:rsidP="00045B3C">
      <w:pPr>
        <w:rPr>
          <w:rtl/>
        </w:rPr>
      </w:pPr>
    </w:p>
    <w:p w:rsidR="00A137FB" w:rsidRDefault="00A137FB" w:rsidP="00045B3C">
      <w:pPr>
        <w:rPr>
          <w:rtl/>
        </w:rPr>
      </w:pPr>
    </w:p>
    <w:p w:rsidR="00A137FB" w:rsidRDefault="00A137FB" w:rsidP="00676A42">
      <w:pPr>
        <w:pStyle w:val="a6"/>
        <w:rPr>
          <w:rtl/>
        </w:rPr>
      </w:pPr>
      <w:bookmarkStart w:id="3806" w:name="ET_subject_642157_30"/>
      <w:r w:rsidRPr="006B4DDC">
        <w:rPr>
          <w:rStyle w:val="TagStyle"/>
          <w:rtl/>
        </w:rPr>
        <w:t xml:space="preserve"> &lt;&lt; נושא &gt;&gt; </w:t>
      </w:r>
      <w:bookmarkStart w:id="3807" w:name="_Toc161090225"/>
      <w:r>
        <w:rPr>
          <w:rFonts w:hint="cs"/>
          <w:rtl/>
        </w:rPr>
        <w:t>ה</w:t>
      </w:r>
      <w:r w:rsidR="00676A42">
        <w:rPr>
          <w:rFonts w:hint="cs"/>
          <w:rtl/>
        </w:rPr>
        <w:t>צעת</w:t>
      </w:r>
      <w:r>
        <w:rPr>
          <w:rFonts w:hint="cs"/>
          <w:rtl/>
        </w:rPr>
        <w:t xml:space="preserve"> ועדת הכספים בדבר אישור הוראות בצווים</w:t>
      </w:r>
      <w:bookmarkEnd w:id="3807"/>
      <w:r w:rsidRPr="006B4DDC">
        <w:rPr>
          <w:rStyle w:val="TagStyle"/>
          <w:rtl/>
        </w:rPr>
        <w:t xml:space="preserve"> &lt;&lt; נושא &gt;&gt;</w:t>
      </w:r>
      <w:r>
        <w:rPr>
          <w:rtl/>
        </w:rPr>
        <w:t xml:space="preserve">   </w:t>
      </w:r>
      <w:bookmarkEnd w:id="3806"/>
    </w:p>
    <w:p w:rsidR="00A137FB" w:rsidRDefault="00A137FB" w:rsidP="00722A48">
      <w:pPr>
        <w:rPr>
          <w:rtl/>
        </w:rPr>
      </w:pPr>
    </w:p>
    <w:p w:rsidR="00A137FB" w:rsidRDefault="00A137FB" w:rsidP="00045B3C">
      <w:pPr>
        <w:pStyle w:val="af6"/>
        <w:keepNext/>
        <w:rPr>
          <w:rtl/>
        </w:rPr>
      </w:pPr>
      <w:bookmarkStart w:id="3808" w:name="ET_yor_6595_31"/>
      <w:r w:rsidRPr="006B4DDC">
        <w:rPr>
          <w:rStyle w:val="TagStyle"/>
          <w:rtl/>
        </w:rPr>
        <w:t xml:space="preserve"> &lt;&lt; יור &gt;&gt; </w:t>
      </w:r>
      <w:r>
        <w:rPr>
          <w:rtl/>
        </w:rPr>
        <w:t>היו"ר ארז מלול:</w:t>
      </w:r>
      <w:r w:rsidRPr="006B4DDC">
        <w:rPr>
          <w:rStyle w:val="TagStyle"/>
          <w:rtl/>
        </w:rPr>
        <w:t xml:space="preserve"> &lt;&lt; יור &gt;&gt;</w:t>
      </w:r>
      <w:r>
        <w:rPr>
          <w:rtl/>
        </w:rPr>
        <w:t xml:space="preserve">   </w:t>
      </w:r>
      <w:bookmarkEnd w:id="3808"/>
    </w:p>
    <w:p w:rsidR="00A137FB" w:rsidRDefault="00A137FB" w:rsidP="00722A48">
      <w:pPr>
        <w:rPr>
          <w:rtl/>
        </w:rPr>
      </w:pPr>
    </w:p>
    <w:p w:rsidR="00A137FB" w:rsidRDefault="00A137FB" w:rsidP="00045B3C">
      <w:pPr>
        <w:rPr>
          <w:rtl/>
        </w:rPr>
      </w:pPr>
      <w:bookmarkStart w:id="3809" w:name="_ETM_Q12_384889"/>
      <w:bookmarkEnd w:id="3809"/>
      <w:r>
        <w:rPr>
          <w:rtl/>
        </w:rPr>
        <w:t xml:space="preserve">חבר </w:t>
      </w:r>
      <w:bookmarkStart w:id="3810" w:name="_ETM_Q12_356159"/>
      <w:bookmarkEnd w:id="3810"/>
      <w:r>
        <w:rPr>
          <w:rtl/>
        </w:rPr>
        <w:t xml:space="preserve">הכנסת </w:t>
      </w:r>
      <w:bookmarkStart w:id="3811" w:name="_ETM_Q12_356489"/>
      <w:bookmarkEnd w:id="3811"/>
      <w:r>
        <w:rPr>
          <w:rtl/>
        </w:rPr>
        <w:t xml:space="preserve">עידן </w:t>
      </w:r>
      <w:bookmarkStart w:id="3812" w:name="_ETM_Q12_356819"/>
      <w:bookmarkEnd w:id="3812"/>
      <w:r>
        <w:rPr>
          <w:rtl/>
        </w:rPr>
        <w:t>רול</w:t>
      </w:r>
      <w:r>
        <w:rPr>
          <w:rFonts w:hint="cs"/>
          <w:rtl/>
        </w:rPr>
        <w:t>,</w:t>
      </w:r>
      <w:r>
        <w:rPr>
          <w:rtl/>
        </w:rPr>
        <w:t xml:space="preserve"> </w:t>
      </w:r>
      <w:bookmarkStart w:id="3813" w:name="_ETM_Q12_357090"/>
      <w:bookmarkEnd w:id="3813"/>
      <w:r>
        <w:rPr>
          <w:rtl/>
        </w:rPr>
        <w:t>בבקשה</w:t>
      </w:r>
      <w:r>
        <w:rPr>
          <w:rFonts w:hint="cs"/>
          <w:rtl/>
        </w:rPr>
        <w:t xml:space="preserve">. </w:t>
      </w:r>
      <w:r>
        <w:rPr>
          <w:rtl/>
        </w:rPr>
        <w:t>בבקשה</w:t>
      </w:r>
      <w:r>
        <w:rPr>
          <w:rFonts w:hint="cs"/>
          <w:rtl/>
        </w:rPr>
        <w:t>.</w:t>
      </w:r>
    </w:p>
    <w:p w:rsidR="00A137FB" w:rsidRDefault="00A137FB" w:rsidP="00045B3C">
      <w:pPr>
        <w:rPr>
          <w:rtl/>
        </w:rPr>
      </w:pPr>
    </w:p>
    <w:p w:rsidR="00A137FB" w:rsidRDefault="00A137FB" w:rsidP="00045B3C">
      <w:pPr>
        <w:pStyle w:val="a4"/>
        <w:keepNext/>
        <w:rPr>
          <w:rtl/>
        </w:rPr>
      </w:pPr>
      <w:bookmarkStart w:id="3814" w:name="ET_speaker_5803_32"/>
      <w:r w:rsidRPr="006B4DDC">
        <w:rPr>
          <w:rStyle w:val="TagStyle"/>
          <w:rtl/>
        </w:rPr>
        <w:t xml:space="preserve"> &lt;&lt; דובר &gt;&gt; </w:t>
      </w:r>
      <w:bookmarkStart w:id="3815" w:name="_Toc161090226"/>
      <w:r>
        <w:rPr>
          <w:rtl/>
        </w:rPr>
        <w:t>עידן רול (יש עתיד):</w:t>
      </w:r>
      <w:bookmarkEnd w:id="3815"/>
      <w:r w:rsidRPr="006B4DDC">
        <w:rPr>
          <w:rStyle w:val="TagStyle"/>
          <w:rtl/>
        </w:rPr>
        <w:t xml:space="preserve"> &lt;&lt; דובר &gt;&gt;</w:t>
      </w:r>
      <w:r>
        <w:rPr>
          <w:rtl/>
        </w:rPr>
        <w:t xml:space="preserve">   </w:t>
      </w:r>
      <w:bookmarkEnd w:id="3814"/>
    </w:p>
    <w:p w:rsidR="00A137FB" w:rsidRDefault="00A137FB" w:rsidP="00722A48">
      <w:pPr>
        <w:rPr>
          <w:rtl/>
        </w:rPr>
      </w:pPr>
    </w:p>
    <w:p w:rsidR="00A137FB" w:rsidRDefault="00A137FB" w:rsidP="0077055D">
      <w:pPr>
        <w:rPr>
          <w:rtl/>
        </w:rPr>
      </w:pPr>
      <w:bookmarkStart w:id="3816" w:name="_ETM_Q12_386519"/>
      <w:bookmarkEnd w:id="3816"/>
      <w:r>
        <w:rPr>
          <w:rtl/>
        </w:rPr>
        <w:t xml:space="preserve">תודה </w:t>
      </w:r>
      <w:bookmarkStart w:id="3817" w:name="_ETM_Q12_386790"/>
      <w:bookmarkEnd w:id="3817"/>
      <w:r>
        <w:rPr>
          <w:rtl/>
        </w:rPr>
        <w:t>רבה</w:t>
      </w:r>
      <w:r>
        <w:rPr>
          <w:rFonts w:hint="cs"/>
          <w:rtl/>
        </w:rPr>
        <w:t>,</w:t>
      </w:r>
      <w:r>
        <w:rPr>
          <w:rtl/>
        </w:rPr>
        <w:t xml:space="preserve"> </w:t>
      </w:r>
      <w:bookmarkStart w:id="3818" w:name="_ETM_Q12_386999"/>
      <w:bookmarkEnd w:id="3818"/>
      <w:r>
        <w:rPr>
          <w:rtl/>
        </w:rPr>
        <w:t xml:space="preserve">אדוני </w:t>
      </w:r>
      <w:bookmarkStart w:id="3819" w:name="_ETM_Q12_387269"/>
      <w:bookmarkEnd w:id="3819"/>
      <w:r>
        <w:rPr>
          <w:rtl/>
        </w:rPr>
        <w:t>היושב</w:t>
      </w:r>
      <w:r>
        <w:rPr>
          <w:rFonts w:hint="cs"/>
          <w:rtl/>
        </w:rPr>
        <w:t>-</w:t>
      </w:r>
      <w:bookmarkStart w:id="3820" w:name="_ETM_Q12_387599"/>
      <w:bookmarkEnd w:id="3820"/>
      <w:r>
        <w:rPr>
          <w:rtl/>
        </w:rPr>
        <w:t>ראש</w:t>
      </w:r>
      <w:r>
        <w:rPr>
          <w:rFonts w:hint="cs"/>
          <w:rtl/>
        </w:rPr>
        <w:t>.</w:t>
      </w:r>
      <w:r>
        <w:rPr>
          <w:rtl/>
        </w:rPr>
        <w:t xml:space="preserve"> </w:t>
      </w:r>
      <w:bookmarkStart w:id="3821" w:name="_ETM_Q12_387989"/>
      <w:bookmarkEnd w:id="3821"/>
      <w:r>
        <w:rPr>
          <w:rtl/>
        </w:rPr>
        <w:t xml:space="preserve">כנסת </w:t>
      </w:r>
      <w:bookmarkStart w:id="3822" w:name="_ETM_Q12_388349"/>
      <w:bookmarkEnd w:id="3822"/>
      <w:r>
        <w:rPr>
          <w:rtl/>
        </w:rPr>
        <w:t>נכבדה</w:t>
      </w:r>
      <w:r>
        <w:rPr>
          <w:rFonts w:hint="cs"/>
          <w:rtl/>
        </w:rPr>
        <w:t>,</w:t>
      </w:r>
      <w:r>
        <w:rPr>
          <w:rtl/>
        </w:rPr>
        <w:t xml:space="preserve"> </w:t>
      </w:r>
      <w:bookmarkStart w:id="3823" w:name="_ETM_Q12_389430"/>
      <w:bookmarkEnd w:id="3823"/>
      <w:r>
        <w:rPr>
          <w:rtl/>
        </w:rPr>
        <w:t>לצערי</w:t>
      </w:r>
      <w:r>
        <w:rPr>
          <w:rFonts w:hint="cs"/>
          <w:rtl/>
        </w:rPr>
        <w:t>,</w:t>
      </w:r>
      <w:r>
        <w:rPr>
          <w:rtl/>
        </w:rPr>
        <w:t xml:space="preserve"> </w:t>
      </w:r>
      <w:bookmarkStart w:id="3824" w:name="_ETM_Q12_389969"/>
      <w:bookmarkEnd w:id="3824"/>
      <w:r>
        <w:rPr>
          <w:rtl/>
        </w:rPr>
        <w:t xml:space="preserve">אני </w:t>
      </w:r>
      <w:bookmarkStart w:id="3825" w:name="_ETM_Q12_390120"/>
      <w:bookmarkEnd w:id="3825"/>
      <w:r>
        <w:rPr>
          <w:rtl/>
        </w:rPr>
        <w:t xml:space="preserve">רוצה </w:t>
      </w:r>
      <w:bookmarkStart w:id="3826" w:name="_ETM_Q12_390450"/>
      <w:bookmarkEnd w:id="3826"/>
      <w:r>
        <w:rPr>
          <w:rtl/>
        </w:rPr>
        <w:t xml:space="preserve">לחזור </w:t>
      </w:r>
      <w:bookmarkStart w:id="3827" w:name="_ETM_Q12_390930"/>
      <w:bookmarkEnd w:id="3827"/>
      <w:r>
        <w:rPr>
          <w:rtl/>
        </w:rPr>
        <w:t xml:space="preserve">למשהו </w:t>
      </w:r>
      <w:bookmarkStart w:id="3828" w:name="_ETM_Q12_391379"/>
      <w:bookmarkEnd w:id="3828"/>
      <w:r>
        <w:rPr>
          <w:rtl/>
        </w:rPr>
        <w:t xml:space="preserve">שנאמר </w:t>
      </w:r>
      <w:bookmarkStart w:id="3829" w:name="_ETM_Q12_392010"/>
      <w:bookmarkEnd w:id="3829"/>
      <w:r>
        <w:rPr>
          <w:rtl/>
        </w:rPr>
        <w:t xml:space="preserve">פה </w:t>
      </w:r>
      <w:bookmarkStart w:id="3830" w:name="_ETM_Q12_393090"/>
      <w:bookmarkEnd w:id="3830"/>
      <w:r>
        <w:rPr>
          <w:rtl/>
        </w:rPr>
        <w:t xml:space="preserve">כשחגגו </w:t>
      </w:r>
      <w:bookmarkStart w:id="3831" w:name="_ETM_Q12_394230"/>
      <w:bookmarkEnd w:id="3831"/>
      <w:r>
        <w:rPr>
          <w:rtl/>
        </w:rPr>
        <w:t xml:space="preserve">ברוב </w:t>
      </w:r>
      <w:bookmarkStart w:id="3832" w:name="_ETM_Q12_394709"/>
      <w:bookmarkEnd w:id="3832"/>
      <w:r>
        <w:rPr>
          <w:rtl/>
        </w:rPr>
        <w:t xml:space="preserve">הוד </w:t>
      </w:r>
      <w:bookmarkStart w:id="3833" w:name="_ETM_Q12_394889"/>
      <w:bookmarkEnd w:id="3833"/>
      <w:r>
        <w:rPr>
          <w:rtl/>
        </w:rPr>
        <w:t xml:space="preserve">והדר </w:t>
      </w:r>
      <w:bookmarkStart w:id="3834" w:name="_ETM_Q12_396010"/>
      <w:bookmarkEnd w:id="3834"/>
      <w:r>
        <w:rPr>
          <w:rtl/>
        </w:rPr>
        <w:t xml:space="preserve">את </w:t>
      </w:r>
      <w:bookmarkStart w:id="3835" w:name="_ETM_Q12_396219"/>
      <w:bookmarkEnd w:id="3835"/>
      <w:r>
        <w:rPr>
          <w:rtl/>
        </w:rPr>
        <w:t xml:space="preserve">ההטבות </w:t>
      </w:r>
      <w:bookmarkStart w:id="3836" w:name="_ETM_Q12_396849"/>
      <w:bookmarkEnd w:id="3836"/>
      <w:r>
        <w:rPr>
          <w:rtl/>
        </w:rPr>
        <w:t>למילואימניקים</w:t>
      </w:r>
      <w:r>
        <w:rPr>
          <w:rFonts w:hint="cs"/>
          <w:rtl/>
        </w:rPr>
        <w:t>.</w:t>
      </w:r>
      <w:r>
        <w:rPr>
          <w:rtl/>
        </w:rPr>
        <w:t xml:space="preserve"> </w:t>
      </w:r>
      <w:bookmarkStart w:id="3837" w:name="_ETM_Q12_398099"/>
      <w:bookmarkEnd w:id="3837"/>
      <w:r>
        <w:rPr>
          <w:rtl/>
        </w:rPr>
        <w:t xml:space="preserve">כבר </w:t>
      </w:r>
      <w:bookmarkStart w:id="3838" w:name="_ETM_Q12_398489"/>
      <w:bookmarkEnd w:id="3838"/>
      <w:r>
        <w:rPr>
          <w:rtl/>
        </w:rPr>
        <w:t xml:space="preserve">אז </w:t>
      </w:r>
      <w:bookmarkStart w:id="3839" w:name="_ETM_Q12_398700"/>
      <w:bookmarkEnd w:id="3839"/>
      <w:r>
        <w:rPr>
          <w:rtl/>
        </w:rPr>
        <w:t xml:space="preserve">אמרתי </w:t>
      </w:r>
      <w:bookmarkStart w:id="3840" w:name="_ETM_Q12_400060"/>
      <w:bookmarkEnd w:id="3840"/>
      <w:r>
        <w:rPr>
          <w:rtl/>
        </w:rPr>
        <w:t xml:space="preserve">שהטבות </w:t>
      </w:r>
      <w:bookmarkStart w:id="3841" w:name="_ETM_Q12_401459"/>
      <w:bookmarkEnd w:id="3841"/>
      <w:r>
        <w:rPr>
          <w:rtl/>
        </w:rPr>
        <w:t xml:space="preserve">שלא </w:t>
      </w:r>
      <w:bookmarkStart w:id="3842" w:name="_ETM_Q12_401939"/>
      <w:bookmarkEnd w:id="3842"/>
      <w:r>
        <w:rPr>
          <w:rtl/>
        </w:rPr>
        <w:t xml:space="preserve">מסייעים </w:t>
      </w:r>
      <w:bookmarkStart w:id="3843" w:name="_ETM_Q12_402510"/>
      <w:bookmarkEnd w:id="3843"/>
      <w:r>
        <w:rPr>
          <w:rtl/>
        </w:rPr>
        <w:t>לממש</w:t>
      </w:r>
      <w:r>
        <w:rPr>
          <w:rFonts w:hint="cs"/>
          <w:rtl/>
        </w:rPr>
        <w:t>,</w:t>
      </w:r>
      <w:r>
        <w:rPr>
          <w:rtl/>
        </w:rPr>
        <w:t xml:space="preserve"> </w:t>
      </w:r>
      <w:bookmarkStart w:id="3844" w:name="_ETM_Q12_402959"/>
      <w:bookmarkStart w:id="3845" w:name="_ETM_Q12_403349"/>
      <w:bookmarkEnd w:id="3844"/>
      <w:bookmarkEnd w:id="3845"/>
      <w:r>
        <w:rPr>
          <w:rFonts w:hint="cs"/>
          <w:rtl/>
        </w:rPr>
        <w:t>ו</w:t>
      </w:r>
      <w:r>
        <w:rPr>
          <w:rtl/>
        </w:rPr>
        <w:t xml:space="preserve">זכויות </w:t>
      </w:r>
      <w:bookmarkStart w:id="3846" w:name="_ETM_Q12_403979"/>
      <w:bookmarkEnd w:id="3846"/>
      <w:r>
        <w:rPr>
          <w:rtl/>
        </w:rPr>
        <w:t>של</w:t>
      </w:r>
      <w:r>
        <w:rPr>
          <w:rFonts w:hint="cs"/>
          <w:rtl/>
        </w:rPr>
        <w:t>א</w:t>
      </w:r>
      <w:r>
        <w:rPr>
          <w:rtl/>
        </w:rPr>
        <w:t xml:space="preserve"> </w:t>
      </w:r>
      <w:bookmarkStart w:id="3847" w:name="_ETM_Q12_404189"/>
      <w:bookmarkEnd w:id="3847"/>
      <w:r>
        <w:rPr>
          <w:rtl/>
        </w:rPr>
        <w:t>מסיי</w:t>
      </w:r>
      <w:r>
        <w:rPr>
          <w:rFonts w:hint="cs"/>
          <w:rtl/>
        </w:rPr>
        <w:t>ע</w:t>
      </w:r>
      <w:r>
        <w:rPr>
          <w:rtl/>
        </w:rPr>
        <w:t xml:space="preserve">ים </w:t>
      </w:r>
      <w:bookmarkStart w:id="3848" w:name="_ETM_Q12_404729"/>
      <w:bookmarkEnd w:id="3848"/>
      <w:r>
        <w:rPr>
          <w:rtl/>
        </w:rPr>
        <w:t xml:space="preserve">למילואימניקים </w:t>
      </w:r>
      <w:bookmarkStart w:id="3849" w:name="_ETM_Q12_405389"/>
      <w:bookmarkEnd w:id="3849"/>
      <w:r>
        <w:rPr>
          <w:rtl/>
        </w:rPr>
        <w:t>לממש</w:t>
      </w:r>
      <w:r w:rsidR="0077055D">
        <w:rPr>
          <w:rFonts w:hint="cs"/>
          <w:rtl/>
        </w:rPr>
        <w:t>,</w:t>
      </w:r>
      <w:bookmarkStart w:id="3850" w:name="_ETM_Q12_405749"/>
      <w:bookmarkStart w:id="3851" w:name="_ETM_Q12_406019"/>
      <w:bookmarkEnd w:id="3850"/>
      <w:bookmarkEnd w:id="3851"/>
      <w:r>
        <w:rPr>
          <w:rFonts w:hint="cs"/>
          <w:rtl/>
        </w:rPr>
        <w:t xml:space="preserve"> </w:t>
      </w:r>
      <w:r>
        <w:rPr>
          <w:rtl/>
        </w:rPr>
        <w:t xml:space="preserve">זה </w:t>
      </w:r>
      <w:bookmarkStart w:id="3852" w:name="_ETM_Q12_406139"/>
      <w:bookmarkEnd w:id="3852"/>
      <w:r>
        <w:rPr>
          <w:rtl/>
        </w:rPr>
        <w:t xml:space="preserve">כמו </w:t>
      </w:r>
      <w:bookmarkStart w:id="3853" w:name="_ETM_Q12_406319"/>
      <w:bookmarkEnd w:id="3853"/>
      <w:r>
        <w:rPr>
          <w:rtl/>
        </w:rPr>
        <w:t xml:space="preserve">הבטחות </w:t>
      </w:r>
      <w:bookmarkStart w:id="3854" w:name="_ETM_Q12_406709"/>
      <w:bookmarkEnd w:id="3854"/>
      <w:r>
        <w:rPr>
          <w:rtl/>
        </w:rPr>
        <w:t xml:space="preserve">על </w:t>
      </w:r>
      <w:bookmarkStart w:id="3855" w:name="_ETM_Q12_406799"/>
      <w:bookmarkEnd w:id="3855"/>
      <w:r>
        <w:rPr>
          <w:rtl/>
        </w:rPr>
        <w:t>ה</w:t>
      </w:r>
      <w:r>
        <w:rPr>
          <w:rFonts w:hint="cs"/>
          <w:rtl/>
        </w:rPr>
        <w:t xml:space="preserve">קרח. </w:t>
      </w:r>
      <w:bookmarkStart w:id="3856" w:name="_ETM_Q12_409000"/>
      <w:bookmarkStart w:id="3857" w:name="_ETM_Q12_407840"/>
      <w:bookmarkStart w:id="3858" w:name="_ETM_Q12_408680"/>
      <w:bookmarkEnd w:id="3856"/>
      <w:bookmarkEnd w:id="3857"/>
      <w:bookmarkEnd w:id="3858"/>
      <w:r>
        <w:rPr>
          <w:rtl/>
        </w:rPr>
        <w:t xml:space="preserve">בכל </w:t>
      </w:r>
      <w:bookmarkStart w:id="3859" w:name="_ETM_Q12_409280"/>
      <w:bookmarkEnd w:id="3859"/>
      <w:r>
        <w:rPr>
          <w:rtl/>
        </w:rPr>
        <w:t>יום</w:t>
      </w:r>
      <w:r>
        <w:rPr>
          <w:rFonts w:hint="cs"/>
          <w:rtl/>
        </w:rPr>
        <w:t xml:space="preserve"> </w:t>
      </w:r>
      <w:r>
        <w:rPr>
          <w:rtl/>
        </w:rPr>
        <w:t>אני</w:t>
      </w:r>
      <w:r>
        <w:rPr>
          <w:rFonts w:hint="cs"/>
          <w:rtl/>
        </w:rPr>
        <w:t xml:space="preserve"> מקבל</w:t>
      </w:r>
      <w:r>
        <w:rPr>
          <w:rtl/>
        </w:rPr>
        <w:t xml:space="preserve"> </w:t>
      </w:r>
      <w:bookmarkStart w:id="3860" w:name="_ETM_Q12_409880"/>
      <w:bookmarkEnd w:id="3860"/>
      <w:r>
        <w:rPr>
          <w:rtl/>
        </w:rPr>
        <w:t>מ</w:t>
      </w:r>
      <w:r>
        <w:rPr>
          <w:rFonts w:hint="cs"/>
          <w:rtl/>
        </w:rPr>
        <w:t>כמה</w:t>
      </w:r>
      <w:r>
        <w:rPr>
          <w:rtl/>
        </w:rPr>
        <w:t xml:space="preserve"> </w:t>
      </w:r>
      <w:bookmarkStart w:id="3861" w:name="_ETM_Q12_410420"/>
      <w:bookmarkEnd w:id="3861"/>
      <w:r>
        <w:rPr>
          <w:rtl/>
        </w:rPr>
        <w:t>כיוונים</w:t>
      </w:r>
      <w:bookmarkStart w:id="3862" w:name="_ETM_Q12_411500"/>
      <w:bookmarkEnd w:id="3862"/>
      <w:r>
        <w:rPr>
          <w:rtl/>
        </w:rPr>
        <w:t xml:space="preserve"> </w:t>
      </w:r>
      <w:bookmarkStart w:id="3863" w:name="_ETM_Q12_412070"/>
      <w:bookmarkEnd w:id="3863"/>
      <w:r>
        <w:rPr>
          <w:rtl/>
        </w:rPr>
        <w:t xml:space="preserve">פניות </w:t>
      </w:r>
      <w:bookmarkStart w:id="3864" w:name="_ETM_Q12_412700"/>
      <w:bookmarkEnd w:id="3864"/>
      <w:r>
        <w:rPr>
          <w:rtl/>
        </w:rPr>
        <w:t xml:space="preserve">ממשרתי </w:t>
      </w:r>
      <w:bookmarkStart w:id="3865" w:name="_ETM_Q12_413240"/>
      <w:bookmarkEnd w:id="3865"/>
      <w:r>
        <w:rPr>
          <w:rtl/>
        </w:rPr>
        <w:t xml:space="preserve">מילואים </w:t>
      </w:r>
      <w:bookmarkStart w:id="3866" w:name="_ETM_Q12_414469"/>
      <w:bookmarkEnd w:id="3866"/>
      <w:r>
        <w:rPr>
          <w:rtl/>
        </w:rPr>
        <w:t xml:space="preserve">שפשוט </w:t>
      </w:r>
      <w:bookmarkStart w:id="3867" w:name="_ETM_Q12_415010"/>
      <w:bookmarkEnd w:id="3867"/>
      <w:r>
        <w:rPr>
          <w:rtl/>
        </w:rPr>
        <w:t xml:space="preserve">לא </w:t>
      </w:r>
      <w:bookmarkStart w:id="3868" w:name="_ETM_Q12_415159"/>
      <w:bookmarkEnd w:id="3868"/>
      <w:r>
        <w:rPr>
          <w:rtl/>
        </w:rPr>
        <w:t xml:space="preserve">הצליחו </w:t>
      </w:r>
      <w:bookmarkStart w:id="3869" w:name="_ETM_Q12_415700"/>
      <w:bookmarkEnd w:id="3869"/>
      <w:r>
        <w:rPr>
          <w:rtl/>
        </w:rPr>
        <w:t>לקבל</w:t>
      </w:r>
      <w:r>
        <w:rPr>
          <w:rFonts w:hint="cs"/>
          <w:rtl/>
        </w:rPr>
        <w:t xml:space="preserve"> </w:t>
      </w:r>
      <w:r>
        <w:rPr>
          <w:rFonts w:hint="eastAsia"/>
          <w:rtl/>
        </w:rPr>
        <w:t>–</w:t>
      </w:r>
      <w:r>
        <w:rPr>
          <w:rtl/>
        </w:rPr>
        <w:t xml:space="preserve"> </w:t>
      </w:r>
      <w:bookmarkStart w:id="3870" w:name="_ETM_Q12_416779"/>
      <w:bookmarkEnd w:id="3870"/>
      <w:r>
        <w:rPr>
          <w:rtl/>
        </w:rPr>
        <w:t xml:space="preserve">חלקם </w:t>
      </w:r>
      <w:bookmarkStart w:id="3871" w:name="_ETM_Q12_417319"/>
      <w:bookmarkEnd w:id="3871"/>
      <w:r>
        <w:rPr>
          <w:rtl/>
        </w:rPr>
        <w:t xml:space="preserve">לא </w:t>
      </w:r>
      <w:bookmarkStart w:id="3872" w:name="_ETM_Q12_417379"/>
      <w:bookmarkEnd w:id="3872"/>
      <w:r>
        <w:rPr>
          <w:rtl/>
        </w:rPr>
        <w:t xml:space="preserve">הצליחו </w:t>
      </w:r>
      <w:bookmarkStart w:id="3873" w:name="_ETM_Q12_417680"/>
      <w:bookmarkEnd w:id="3873"/>
      <w:r>
        <w:rPr>
          <w:rtl/>
        </w:rPr>
        <w:t xml:space="preserve">לקבל </w:t>
      </w:r>
      <w:bookmarkStart w:id="3874" w:name="_ETM_Q12_418099"/>
      <w:bookmarkEnd w:id="3874"/>
      <w:r>
        <w:rPr>
          <w:rtl/>
        </w:rPr>
        <w:t xml:space="preserve">את </w:t>
      </w:r>
      <w:bookmarkStart w:id="3875" w:name="_ETM_Q12_418249"/>
      <w:bookmarkEnd w:id="3875"/>
      <w:r>
        <w:rPr>
          <w:rtl/>
        </w:rPr>
        <w:t xml:space="preserve">מלוא </w:t>
      </w:r>
      <w:bookmarkStart w:id="3876" w:name="_ETM_Q12_418489"/>
      <w:bookmarkEnd w:id="3876"/>
      <w:r>
        <w:rPr>
          <w:rtl/>
        </w:rPr>
        <w:t xml:space="preserve">הזכויות </w:t>
      </w:r>
      <w:bookmarkStart w:id="3877" w:name="_ETM_Q12_418939"/>
      <w:bookmarkEnd w:id="3877"/>
      <w:r>
        <w:rPr>
          <w:rtl/>
        </w:rPr>
        <w:t>שלהם</w:t>
      </w:r>
      <w:r w:rsidR="0077055D">
        <w:rPr>
          <w:rFonts w:hint="cs"/>
          <w:rtl/>
        </w:rPr>
        <w:t>;</w:t>
      </w:r>
      <w:r>
        <w:rPr>
          <w:rtl/>
        </w:rPr>
        <w:t xml:space="preserve"> </w:t>
      </w:r>
      <w:bookmarkStart w:id="3878" w:name="_ETM_Q12_419960"/>
      <w:bookmarkEnd w:id="3878"/>
      <w:r>
        <w:rPr>
          <w:rtl/>
        </w:rPr>
        <w:t xml:space="preserve">מרביתם </w:t>
      </w:r>
      <w:bookmarkStart w:id="3879" w:name="_ETM_Q12_420830"/>
      <w:bookmarkEnd w:id="3879"/>
      <w:r>
        <w:rPr>
          <w:rtl/>
        </w:rPr>
        <w:t xml:space="preserve">לא </w:t>
      </w:r>
      <w:bookmarkStart w:id="3880" w:name="_ETM_Q12_420950"/>
      <w:bookmarkEnd w:id="3880"/>
      <w:r>
        <w:rPr>
          <w:rtl/>
        </w:rPr>
        <w:t xml:space="preserve">הצליחו </w:t>
      </w:r>
      <w:bookmarkStart w:id="3881" w:name="_ETM_Q12_421280"/>
      <w:bookmarkEnd w:id="3881"/>
      <w:r>
        <w:rPr>
          <w:rtl/>
        </w:rPr>
        <w:t xml:space="preserve">לקבל </w:t>
      </w:r>
      <w:bookmarkStart w:id="3882" w:name="_ETM_Q12_421700"/>
      <w:bookmarkEnd w:id="3882"/>
      <w:r>
        <w:rPr>
          <w:rtl/>
        </w:rPr>
        <w:t>אות</w:t>
      </w:r>
      <w:r>
        <w:rPr>
          <w:rFonts w:hint="cs"/>
          <w:rtl/>
        </w:rPr>
        <w:t>ן</w:t>
      </w:r>
      <w:r>
        <w:rPr>
          <w:rtl/>
        </w:rPr>
        <w:t xml:space="preserve"> </w:t>
      </w:r>
      <w:bookmarkStart w:id="3883" w:name="_ETM_Q12_422660"/>
      <w:bookmarkEnd w:id="3883"/>
      <w:r>
        <w:rPr>
          <w:rtl/>
        </w:rPr>
        <w:t>בכלל</w:t>
      </w:r>
      <w:r>
        <w:rPr>
          <w:rFonts w:hint="cs"/>
          <w:rtl/>
        </w:rPr>
        <w:t>.</w:t>
      </w:r>
    </w:p>
    <w:p w:rsidR="00A137FB" w:rsidRDefault="00A137FB" w:rsidP="00045B3C">
      <w:pPr>
        <w:rPr>
          <w:rtl/>
        </w:rPr>
      </w:pPr>
    </w:p>
    <w:p w:rsidR="00A137FB" w:rsidRDefault="00A137FB" w:rsidP="0077055D">
      <w:pPr>
        <w:rPr>
          <w:rtl/>
        </w:rPr>
      </w:pPr>
      <w:bookmarkStart w:id="3884" w:name="_ETM_Q12_426000"/>
      <w:bookmarkStart w:id="3885" w:name="_ETM_Q12_424580"/>
      <w:bookmarkEnd w:id="3884"/>
      <w:bookmarkEnd w:id="3885"/>
      <w:r>
        <w:rPr>
          <w:rtl/>
        </w:rPr>
        <w:t xml:space="preserve">היום </w:t>
      </w:r>
      <w:bookmarkStart w:id="3886" w:name="_ETM_Q12_424879"/>
      <w:bookmarkEnd w:id="3886"/>
      <w:r>
        <w:rPr>
          <w:rtl/>
        </w:rPr>
        <w:t xml:space="preserve">כבר </w:t>
      </w:r>
      <w:bookmarkStart w:id="3887" w:name="_ETM_Q12_425060"/>
      <w:bookmarkEnd w:id="3887"/>
      <w:r>
        <w:rPr>
          <w:rtl/>
        </w:rPr>
        <w:t xml:space="preserve">דיברו </w:t>
      </w:r>
      <w:bookmarkStart w:id="3888" w:name="_ETM_Q12_425390"/>
      <w:bookmarkEnd w:id="3888"/>
      <w:r>
        <w:rPr>
          <w:rtl/>
        </w:rPr>
        <w:t xml:space="preserve">איתי </w:t>
      </w:r>
      <w:bookmarkStart w:id="3889" w:name="_ETM_Q12_425540"/>
      <w:bookmarkEnd w:id="3889"/>
      <w:r>
        <w:rPr>
          <w:rtl/>
        </w:rPr>
        <w:t xml:space="preserve">מילואימניקים </w:t>
      </w:r>
      <w:bookmarkStart w:id="3890" w:name="_ETM_Q12_426080"/>
      <w:bookmarkEnd w:id="3890"/>
      <w:r>
        <w:rPr>
          <w:rtl/>
        </w:rPr>
        <w:t>שאומרים</w:t>
      </w:r>
      <w:r w:rsidR="0077055D">
        <w:rPr>
          <w:rFonts w:hint="cs"/>
          <w:rtl/>
        </w:rPr>
        <w:t>:</w:t>
      </w:r>
      <w:r>
        <w:rPr>
          <w:rtl/>
        </w:rPr>
        <w:t xml:space="preserve"> </w:t>
      </w:r>
      <w:bookmarkStart w:id="3891" w:name="_ETM_Q12_427830"/>
      <w:bookmarkEnd w:id="3891"/>
      <w:r>
        <w:rPr>
          <w:rtl/>
        </w:rPr>
        <w:t xml:space="preserve">אנחנו </w:t>
      </w:r>
      <w:bookmarkStart w:id="3892" w:name="_ETM_Q12_428520"/>
      <w:bookmarkEnd w:id="3892"/>
      <w:r>
        <w:rPr>
          <w:rtl/>
        </w:rPr>
        <w:t xml:space="preserve">כבר </w:t>
      </w:r>
      <w:bookmarkStart w:id="3893" w:name="_ETM_Q12_428730"/>
      <w:bookmarkEnd w:id="3893"/>
      <w:r>
        <w:rPr>
          <w:rtl/>
        </w:rPr>
        <w:t xml:space="preserve">חזרנו </w:t>
      </w:r>
      <w:bookmarkStart w:id="3894" w:name="_ETM_Q12_429390"/>
      <w:bookmarkEnd w:id="3894"/>
      <w:r>
        <w:rPr>
          <w:rFonts w:hint="cs"/>
          <w:rtl/>
        </w:rPr>
        <w:t xml:space="preserve">מצו </w:t>
      </w:r>
      <w:bookmarkStart w:id="3895" w:name="_ETM_Q12_429870"/>
      <w:bookmarkEnd w:id="3895"/>
      <w:r>
        <w:rPr>
          <w:rtl/>
        </w:rPr>
        <w:t xml:space="preserve">ראשון </w:t>
      </w:r>
      <w:bookmarkStart w:id="3896" w:name="_ETM_Q12_430200"/>
      <w:bookmarkEnd w:id="3896"/>
      <w:r>
        <w:rPr>
          <w:rtl/>
        </w:rPr>
        <w:t>של</w:t>
      </w:r>
      <w:bookmarkStart w:id="3897" w:name="_ETM_Q12_430349"/>
      <w:bookmarkStart w:id="3898" w:name="_ETM_Q12_431340"/>
      <w:bookmarkEnd w:id="3897"/>
      <w:bookmarkEnd w:id="3898"/>
      <w:r>
        <w:rPr>
          <w:rFonts w:hint="cs"/>
          <w:rtl/>
        </w:rPr>
        <w:t xml:space="preserve"> 100</w:t>
      </w:r>
      <w:r>
        <w:rPr>
          <w:rFonts w:hint="eastAsia"/>
          <w:rtl/>
        </w:rPr>
        <w:t>–</w:t>
      </w:r>
      <w:r>
        <w:rPr>
          <w:rFonts w:hint="cs"/>
          <w:rtl/>
        </w:rPr>
        <w:t>130</w:t>
      </w:r>
      <w:r>
        <w:rPr>
          <w:rtl/>
        </w:rPr>
        <w:t xml:space="preserve"> </w:t>
      </w:r>
      <w:bookmarkStart w:id="3899" w:name="_ETM_Q12_432150"/>
      <w:bookmarkEnd w:id="3899"/>
      <w:r>
        <w:rPr>
          <w:rtl/>
        </w:rPr>
        <w:t>יום</w:t>
      </w:r>
      <w:r>
        <w:rPr>
          <w:rFonts w:hint="cs"/>
          <w:rtl/>
        </w:rPr>
        <w:t>,</w:t>
      </w:r>
      <w:r>
        <w:rPr>
          <w:rtl/>
        </w:rPr>
        <w:t xml:space="preserve"> </w:t>
      </w:r>
      <w:bookmarkStart w:id="3900" w:name="_ETM_Q12_432540"/>
      <w:bookmarkEnd w:id="3900"/>
      <w:r>
        <w:rPr>
          <w:rtl/>
        </w:rPr>
        <w:t xml:space="preserve">אנחנו </w:t>
      </w:r>
      <w:bookmarkStart w:id="3901" w:name="_ETM_Q12_432840"/>
      <w:bookmarkEnd w:id="3901"/>
      <w:r>
        <w:rPr>
          <w:rtl/>
        </w:rPr>
        <w:t xml:space="preserve">כבר </w:t>
      </w:r>
      <w:bookmarkStart w:id="3902" w:name="_ETM_Q12_433019"/>
      <w:bookmarkEnd w:id="3902"/>
      <w:r>
        <w:rPr>
          <w:rtl/>
        </w:rPr>
        <w:t xml:space="preserve">יודעים </w:t>
      </w:r>
      <w:bookmarkStart w:id="3903" w:name="_ETM_Q12_433590"/>
      <w:bookmarkEnd w:id="3903"/>
      <w:r>
        <w:rPr>
          <w:rtl/>
        </w:rPr>
        <w:t>מ</w:t>
      </w:r>
      <w:r w:rsidR="0077055D">
        <w:rPr>
          <w:rFonts w:hint="cs"/>
          <w:rtl/>
        </w:rPr>
        <w:t>תי</w:t>
      </w:r>
      <w:r>
        <w:rPr>
          <w:rtl/>
        </w:rPr>
        <w:t xml:space="preserve"> </w:t>
      </w:r>
      <w:bookmarkStart w:id="3904" w:name="_ETM_Q12_433739"/>
      <w:bookmarkEnd w:id="3904"/>
      <w:r>
        <w:rPr>
          <w:rtl/>
        </w:rPr>
        <w:t>הצ</w:t>
      </w:r>
      <w:r>
        <w:rPr>
          <w:rFonts w:hint="cs"/>
          <w:rtl/>
        </w:rPr>
        <w:t>ו</w:t>
      </w:r>
      <w:r>
        <w:rPr>
          <w:rtl/>
        </w:rPr>
        <w:t xml:space="preserve"> </w:t>
      </w:r>
      <w:bookmarkStart w:id="3905" w:name="_ETM_Q12_434160"/>
      <w:bookmarkEnd w:id="3905"/>
      <w:r>
        <w:rPr>
          <w:rtl/>
        </w:rPr>
        <w:t xml:space="preserve">הבא </w:t>
      </w:r>
      <w:bookmarkStart w:id="3906" w:name="_ETM_Q12_434430"/>
      <w:bookmarkEnd w:id="3906"/>
      <w:r>
        <w:rPr>
          <w:rtl/>
        </w:rPr>
        <w:t>שלנו</w:t>
      </w:r>
      <w:r>
        <w:rPr>
          <w:rFonts w:hint="cs"/>
          <w:rtl/>
        </w:rPr>
        <w:t>,</w:t>
      </w:r>
      <w:r>
        <w:rPr>
          <w:rtl/>
        </w:rPr>
        <w:t xml:space="preserve"> </w:t>
      </w:r>
      <w:bookmarkStart w:id="3907" w:name="_ETM_Q12_435680"/>
      <w:bookmarkEnd w:id="3907"/>
      <w:r>
        <w:rPr>
          <w:rtl/>
        </w:rPr>
        <w:t xml:space="preserve">ועדיין </w:t>
      </w:r>
      <w:bookmarkStart w:id="3908" w:name="_ETM_Q12_436250"/>
      <w:bookmarkEnd w:id="3908"/>
      <w:r>
        <w:rPr>
          <w:rtl/>
        </w:rPr>
        <w:t xml:space="preserve">לא </w:t>
      </w:r>
      <w:bookmarkStart w:id="3909" w:name="_ETM_Q12_436310"/>
      <w:bookmarkEnd w:id="3909"/>
      <w:r>
        <w:rPr>
          <w:rtl/>
        </w:rPr>
        <w:t xml:space="preserve">הצלחנו </w:t>
      </w:r>
      <w:bookmarkStart w:id="3910" w:name="_ETM_Q12_436639"/>
      <w:bookmarkEnd w:id="3910"/>
      <w:r>
        <w:rPr>
          <w:rtl/>
        </w:rPr>
        <w:t xml:space="preserve">לקבל </w:t>
      </w:r>
      <w:bookmarkStart w:id="3911" w:name="_ETM_Q12_437270"/>
      <w:bookmarkEnd w:id="3911"/>
      <w:r>
        <w:rPr>
          <w:rtl/>
        </w:rPr>
        <w:t xml:space="preserve">את </w:t>
      </w:r>
      <w:bookmarkStart w:id="3912" w:name="_ETM_Q12_437449"/>
      <w:bookmarkEnd w:id="3912"/>
      <w:r>
        <w:rPr>
          <w:rtl/>
        </w:rPr>
        <w:t xml:space="preserve">הזכויות </w:t>
      </w:r>
      <w:bookmarkStart w:id="3913" w:name="_ETM_Q12_437930"/>
      <w:bookmarkEnd w:id="3913"/>
      <w:r>
        <w:rPr>
          <w:rtl/>
        </w:rPr>
        <w:t xml:space="preserve">שלנו </w:t>
      </w:r>
      <w:bookmarkStart w:id="3914" w:name="_ETM_Q12_438319"/>
      <w:bookmarkEnd w:id="3914"/>
      <w:r>
        <w:rPr>
          <w:rtl/>
        </w:rPr>
        <w:t xml:space="preserve">מתקופת </w:t>
      </w:r>
      <w:bookmarkStart w:id="3915" w:name="_ETM_Q12_438860"/>
      <w:bookmarkEnd w:id="3915"/>
      <w:r>
        <w:rPr>
          <w:rtl/>
        </w:rPr>
        <w:t xml:space="preserve">המילואים </w:t>
      </w:r>
      <w:bookmarkStart w:id="3916" w:name="_ETM_Q12_439220"/>
      <w:bookmarkEnd w:id="3916"/>
      <w:r>
        <w:rPr>
          <w:rtl/>
        </w:rPr>
        <w:t>הראשונה</w:t>
      </w:r>
      <w:r>
        <w:rPr>
          <w:rFonts w:hint="cs"/>
          <w:rtl/>
        </w:rPr>
        <w:t>.</w:t>
      </w:r>
      <w:r>
        <w:rPr>
          <w:rtl/>
        </w:rPr>
        <w:t xml:space="preserve"> </w:t>
      </w:r>
      <w:bookmarkStart w:id="3917" w:name="_ETM_Q12_440490"/>
      <w:bookmarkEnd w:id="3917"/>
      <w:r>
        <w:rPr>
          <w:rtl/>
        </w:rPr>
        <w:t xml:space="preserve">הם </w:t>
      </w:r>
      <w:bookmarkStart w:id="3918" w:name="_ETM_Q12_440669"/>
      <w:bookmarkEnd w:id="3918"/>
      <w:r>
        <w:rPr>
          <w:rtl/>
        </w:rPr>
        <w:t xml:space="preserve">כבר </w:t>
      </w:r>
      <w:bookmarkStart w:id="3919" w:name="_ETM_Q12_440880"/>
      <w:bookmarkEnd w:id="3919"/>
      <w:r>
        <w:rPr>
          <w:rtl/>
        </w:rPr>
        <w:t xml:space="preserve">מבינים </w:t>
      </w:r>
      <w:bookmarkStart w:id="3920" w:name="_ETM_Q12_441870"/>
      <w:bookmarkEnd w:id="3920"/>
      <w:r>
        <w:rPr>
          <w:rtl/>
        </w:rPr>
        <w:t>ש</w:t>
      </w:r>
      <w:r>
        <w:rPr>
          <w:rFonts w:hint="cs"/>
          <w:rtl/>
        </w:rPr>
        <w:t>ה</w:t>
      </w:r>
      <w:r>
        <w:rPr>
          <w:rtl/>
        </w:rPr>
        <w:t xml:space="preserve">סיכוי </w:t>
      </w:r>
      <w:bookmarkStart w:id="3921" w:name="_ETM_Q12_442440"/>
      <w:bookmarkStart w:id="3922" w:name="_ETM_Q12_442740"/>
      <w:bookmarkEnd w:id="3921"/>
      <w:bookmarkEnd w:id="3922"/>
      <w:r>
        <w:rPr>
          <w:rtl/>
        </w:rPr>
        <w:t xml:space="preserve">שהם </w:t>
      </w:r>
      <w:bookmarkStart w:id="3923" w:name="_ETM_Q12_442950"/>
      <w:bookmarkEnd w:id="3923"/>
      <w:r>
        <w:rPr>
          <w:rtl/>
        </w:rPr>
        <w:t xml:space="preserve">יקבלו </w:t>
      </w:r>
      <w:bookmarkStart w:id="3924" w:name="_ETM_Q12_443430"/>
      <w:bookmarkEnd w:id="3924"/>
      <w:r>
        <w:rPr>
          <w:rtl/>
        </w:rPr>
        <w:t xml:space="preserve">את </w:t>
      </w:r>
      <w:bookmarkStart w:id="3925" w:name="_ETM_Q12_443520"/>
      <w:bookmarkEnd w:id="3925"/>
      <w:r>
        <w:rPr>
          <w:rtl/>
        </w:rPr>
        <w:t xml:space="preserve">מה </w:t>
      </w:r>
      <w:bookmarkStart w:id="3926" w:name="_ETM_Q12_443700"/>
      <w:bookmarkEnd w:id="3926"/>
      <w:r>
        <w:rPr>
          <w:rtl/>
        </w:rPr>
        <w:t xml:space="preserve">שהם </w:t>
      </w:r>
      <w:bookmarkStart w:id="3927" w:name="_ETM_Q12_443910"/>
      <w:bookmarkEnd w:id="3927"/>
      <w:r>
        <w:rPr>
          <w:rtl/>
        </w:rPr>
        <w:t>הפסידו</w:t>
      </w:r>
      <w:r>
        <w:rPr>
          <w:rFonts w:hint="cs"/>
          <w:rtl/>
        </w:rPr>
        <w:t xml:space="preserve"> הוא </w:t>
      </w:r>
      <w:r>
        <w:rPr>
          <w:rtl/>
        </w:rPr>
        <w:t>נמוך</w:t>
      </w:r>
      <w:r>
        <w:rPr>
          <w:rFonts w:hint="cs"/>
          <w:rtl/>
        </w:rPr>
        <w:t>.</w:t>
      </w:r>
      <w:r>
        <w:rPr>
          <w:rtl/>
        </w:rPr>
        <w:t xml:space="preserve"> </w:t>
      </w:r>
      <w:bookmarkStart w:id="3928" w:name="_ETM_Q12_445139"/>
      <w:bookmarkEnd w:id="3928"/>
      <w:r>
        <w:rPr>
          <w:rtl/>
        </w:rPr>
        <w:t xml:space="preserve">אני </w:t>
      </w:r>
      <w:bookmarkStart w:id="3929" w:name="_ETM_Q12_445260"/>
      <w:bookmarkEnd w:id="3929"/>
      <w:r>
        <w:rPr>
          <w:rtl/>
        </w:rPr>
        <w:t xml:space="preserve">מדבר </w:t>
      </w:r>
      <w:bookmarkStart w:id="3930" w:name="_ETM_Q12_445470"/>
      <w:bookmarkEnd w:id="3930"/>
      <w:r>
        <w:rPr>
          <w:rtl/>
        </w:rPr>
        <w:t xml:space="preserve">איתכם </w:t>
      </w:r>
      <w:bookmarkStart w:id="3931" w:name="_ETM_Q12_445680"/>
      <w:bookmarkEnd w:id="3931"/>
      <w:r>
        <w:rPr>
          <w:rtl/>
        </w:rPr>
        <w:t xml:space="preserve">במיוחד </w:t>
      </w:r>
      <w:bookmarkStart w:id="3932" w:name="_ETM_Q12_446339"/>
      <w:bookmarkStart w:id="3933" w:name="_ETM_Q12_446820"/>
      <w:bookmarkEnd w:id="3932"/>
      <w:bookmarkEnd w:id="3933"/>
      <w:r>
        <w:rPr>
          <w:rtl/>
        </w:rPr>
        <w:t xml:space="preserve">על </w:t>
      </w:r>
      <w:bookmarkStart w:id="3934" w:name="_ETM_Q12_446970"/>
      <w:bookmarkEnd w:id="3934"/>
      <w:r>
        <w:rPr>
          <w:rtl/>
        </w:rPr>
        <w:t>עצמאים</w:t>
      </w:r>
      <w:bookmarkStart w:id="3935" w:name="_ETM_Q12_447600"/>
      <w:bookmarkEnd w:id="3935"/>
      <w:r>
        <w:rPr>
          <w:rFonts w:hint="cs"/>
          <w:rtl/>
        </w:rPr>
        <w:t xml:space="preserve"> –</w:t>
      </w:r>
      <w:r>
        <w:rPr>
          <w:rtl/>
        </w:rPr>
        <w:t xml:space="preserve"> </w:t>
      </w:r>
      <w:bookmarkStart w:id="3936" w:name="_ETM_Q12_448110"/>
      <w:bookmarkEnd w:id="3936"/>
      <w:r>
        <w:rPr>
          <w:rtl/>
        </w:rPr>
        <w:t xml:space="preserve">חלקם </w:t>
      </w:r>
      <w:bookmarkStart w:id="3937" w:name="_ETM_Q12_448470"/>
      <w:bookmarkEnd w:id="3937"/>
      <w:r>
        <w:rPr>
          <w:rtl/>
        </w:rPr>
        <w:t>אומרים</w:t>
      </w:r>
      <w:r w:rsidR="0077055D">
        <w:rPr>
          <w:rFonts w:hint="cs"/>
          <w:rtl/>
        </w:rPr>
        <w:t>:</w:t>
      </w:r>
      <w:r>
        <w:rPr>
          <w:rtl/>
        </w:rPr>
        <w:t xml:space="preserve"> </w:t>
      </w:r>
      <w:bookmarkStart w:id="3938" w:name="_ETM_Q12_448680"/>
      <w:bookmarkEnd w:id="3938"/>
      <w:r>
        <w:rPr>
          <w:rtl/>
        </w:rPr>
        <w:t xml:space="preserve">עדיין לא </w:t>
      </w:r>
      <w:bookmarkStart w:id="3939" w:name="_ETM_Q12_449160"/>
      <w:bookmarkEnd w:id="3939"/>
      <w:r>
        <w:rPr>
          <w:rtl/>
        </w:rPr>
        <w:t xml:space="preserve">הצלחתי </w:t>
      </w:r>
      <w:bookmarkStart w:id="3940" w:name="_ETM_Q12_449910"/>
      <w:bookmarkStart w:id="3941" w:name="_ETM_Q12_450570"/>
      <w:bookmarkEnd w:id="3940"/>
      <w:bookmarkEnd w:id="3941"/>
      <w:r>
        <w:rPr>
          <w:rtl/>
        </w:rPr>
        <w:t xml:space="preserve">לממש </w:t>
      </w:r>
      <w:bookmarkStart w:id="3942" w:name="_ETM_Q12_451500"/>
      <w:bookmarkEnd w:id="3942"/>
      <w:r>
        <w:rPr>
          <w:rtl/>
        </w:rPr>
        <w:t xml:space="preserve">שקל </w:t>
      </w:r>
      <w:bookmarkStart w:id="3943" w:name="_ETM_Q12_452610"/>
      <w:bookmarkEnd w:id="3943"/>
      <w:r>
        <w:rPr>
          <w:rtl/>
        </w:rPr>
        <w:t xml:space="preserve">מהסיוע </w:t>
      </w:r>
      <w:bookmarkStart w:id="3944" w:name="_ETM_Q12_453270"/>
      <w:bookmarkEnd w:id="3944"/>
      <w:r>
        <w:rPr>
          <w:rtl/>
        </w:rPr>
        <w:t>לעצמאים</w:t>
      </w:r>
      <w:r>
        <w:rPr>
          <w:rFonts w:hint="cs"/>
          <w:rtl/>
        </w:rPr>
        <w:t>;</w:t>
      </w:r>
      <w:r>
        <w:rPr>
          <w:rtl/>
        </w:rPr>
        <w:t xml:space="preserve"> </w:t>
      </w:r>
      <w:bookmarkStart w:id="3945" w:name="_ETM_Q12_454320"/>
      <w:bookmarkEnd w:id="3945"/>
      <w:r>
        <w:rPr>
          <w:rtl/>
        </w:rPr>
        <w:t xml:space="preserve">אני </w:t>
      </w:r>
      <w:bookmarkStart w:id="3946" w:name="_ETM_Q12_454560"/>
      <w:bookmarkEnd w:id="3946"/>
      <w:r>
        <w:rPr>
          <w:rtl/>
        </w:rPr>
        <w:t xml:space="preserve">יודע </w:t>
      </w:r>
      <w:bookmarkStart w:id="3947" w:name="_ETM_Q12_454950"/>
      <w:bookmarkEnd w:id="3947"/>
      <w:r>
        <w:rPr>
          <w:rtl/>
        </w:rPr>
        <w:t xml:space="preserve">שאני </w:t>
      </w:r>
      <w:bookmarkStart w:id="3948" w:name="_ETM_Q12_455220"/>
      <w:bookmarkEnd w:id="3948"/>
      <w:r>
        <w:rPr>
          <w:rtl/>
        </w:rPr>
        <w:t xml:space="preserve">חוזר </w:t>
      </w:r>
      <w:bookmarkStart w:id="3949" w:name="_ETM_Q12_455730"/>
      <w:bookmarkEnd w:id="3949"/>
      <w:r>
        <w:rPr>
          <w:rtl/>
        </w:rPr>
        <w:t xml:space="preserve">שוב עוד </w:t>
      </w:r>
      <w:bookmarkStart w:id="3950" w:name="_ETM_Q12_456000"/>
      <w:bookmarkEnd w:id="3950"/>
      <w:r>
        <w:rPr>
          <w:rtl/>
        </w:rPr>
        <w:t>חודש</w:t>
      </w:r>
      <w:r>
        <w:rPr>
          <w:rFonts w:hint="cs"/>
          <w:rtl/>
        </w:rPr>
        <w:t>-</w:t>
      </w:r>
      <w:bookmarkStart w:id="3951" w:name="_ETM_Q12_456510"/>
      <w:bookmarkEnd w:id="3951"/>
      <w:r>
        <w:rPr>
          <w:rtl/>
        </w:rPr>
        <w:t xml:space="preserve">חודשיים </w:t>
      </w:r>
      <w:bookmarkStart w:id="3952" w:name="_ETM_Q12_457410"/>
      <w:bookmarkEnd w:id="3952"/>
      <w:r>
        <w:rPr>
          <w:rtl/>
        </w:rPr>
        <w:t>למילואים</w:t>
      </w:r>
      <w:r>
        <w:rPr>
          <w:rFonts w:hint="cs"/>
          <w:rtl/>
        </w:rPr>
        <w:t>,</w:t>
      </w:r>
      <w:r>
        <w:rPr>
          <w:rtl/>
        </w:rPr>
        <w:t xml:space="preserve"> </w:t>
      </w:r>
      <w:bookmarkStart w:id="3953" w:name="_ETM_Q12_459949"/>
      <w:bookmarkEnd w:id="3953"/>
      <w:r>
        <w:rPr>
          <w:rtl/>
        </w:rPr>
        <w:t xml:space="preserve">מי </w:t>
      </w:r>
      <w:bookmarkStart w:id="3954" w:name="_ETM_Q12_460130"/>
      <w:bookmarkEnd w:id="3954"/>
      <w:r>
        <w:rPr>
          <w:rtl/>
        </w:rPr>
        <w:t xml:space="preserve">יודע </w:t>
      </w:r>
      <w:bookmarkStart w:id="3955" w:name="_ETM_Q12_460339"/>
      <w:bookmarkEnd w:id="3955"/>
      <w:r>
        <w:rPr>
          <w:rtl/>
        </w:rPr>
        <w:t xml:space="preserve">מה </w:t>
      </w:r>
      <w:bookmarkStart w:id="3956" w:name="_ETM_Q12_460460"/>
      <w:bookmarkEnd w:id="3956"/>
      <w:r>
        <w:rPr>
          <w:rFonts w:hint="cs"/>
          <w:rtl/>
        </w:rPr>
        <w:t>י</w:t>
      </w:r>
      <w:r>
        <w:rPr>
          <w:rtl/>
        </w:rPr>
        <w:t xml:space="preserve">היה </w:t>
      </w:r>
      <w:bookmarkStart w:id="3957" w:name="_ETM_Q12_460669"/>
      <w:bookmarkEnd w:id="3957"/>
      <w:r>
        <w:rPr>
          <w:rtl/>
        </w:rPr>
        <w:t xml:space="preserve">עד </w:t>
      </w:r>
      <w:bookmarkStart w:id="3958" w:name="_ETM_Q12_460790"/>
      <w:bookmarkEnd w:id="3958"/>
      <w:r>
        <w:rPr>
          <w:rtl/>
        </w:rPr>
        <w:t>אז</w:t>
      </w:r>
      <w:r>
        <w:rPr>
          <w:rFonts w:hint="cs"/>
          <w:rtl/>
        </w:rPr>
        <w:t>.</w:t>
      </w:r>
    </w:p>
    <w:p w:rsidR="00A137FB" w:rsidRDefault="00A137FB" w:rsidP="00045B3C">
      <w:pPr>
        <w:rPr>
          <w:rtl/>
        </w:rPr>
      </w:pPr>
      <w:bookmarkStart w:id="3959" w:name="_ETM_Q12_460000"/>
      <w:bookmarkEnd w:id="3959"/>
    </w:p>
    <w:p w:rsidR="00A137FB" w:rsidRDefault="00A137FB" w:rsidP="0077055D">
      <w:pPr>
        <w:rPr>
          <w:rtl/>
        </w:rPr>
      </w:pPr>
      <w:bookmarkStart w:id="3960" w:name="_ETM_Q12_461000"/>
      <w:bookmarkStart w:id="3961" w:name="_ETM_Q12_461270"/>
      <w:bookmarkStart w:id="3962" w:name="_ETM_Q12_461560"/>
      <w:bookmarkEnd w:id="3960"/>
      <w:bookmarkEnd w:id="3961"/>
      <w:bookmarkEnd w:id="3962"/>
      <w:r>
        <w:rPr>
          <w:rtl/>
        </w:rPr>
        <w:t xml:space="preserve">זה </w:t>
      </w:r>
      <w:bookmarkStart w:id="3963" w:name="_ETM_Q12_461800"/>
      <w:bookmarkEnd w:id="3963"/>
      <w:r>
        <w:rPr>
          <w:rtl/>
        </w:rPr>
        <w:t xml:space="preserve">מטורף </w:t>
      </w:r>
      <w:bookmarkStart w:id="3964" w:name="_ETM_Q12_462460"/>
      <w:bookmarkEnd w:id="3964"/>
      <w:r>
        <w:rPr>
          <w:rtl/>
        </w:rPr>
        <w:t xml:space="preserve">בעיניי </w:t>
      </w:r>
      <w:bookmarkStart w:id="3965" w:name="_ETM_Q12_463839"/>
      <w:bookmarkEnd w:id="3965"/>
      <w:r>
        <w:rPr>
          <w:rtl/>
        </w:rPr>
        <w:t xml:space="preserve">שהבית </w:t>
      </w:r>
      <w:bookmarkStart w:id="3966" w:name="_ETM_Q12_464349"/>
      <w:bookmarkEnd w:id="3966"/>
      <w:r>
        <w:rPr>
          <w:rtl/>
        </w:rPr>
        <w:t xml:space="preserve">הזה </w:t>
      </w:r>
      <w:bookmarkStart w:id="3967" w:name="_ETM_Q12_465180"/>
      <w:bookmarkEnd w:id="3967"/>
      <w:r>
        <w:rPr>
          <w:rtl/>
        </w:rPr>
        <w:t xml:space="preserve">שמח </w:t>
      </w:r>
      <w:bookmarkStart w:id="3968" w:name="_ETM_Q12_465810"/>
      <w:bookmarkEnd w:id="3968"/>
      <w:r>
        <w:rPr>
          <w:rtl/>
        </w:rPr>
        <w:t>וחגג</w:t>
      </w:r>
      <w:r>
        <w:rPr>
          <w:rFonts w:hint="cs"/>
          <w:rtl/>
        </w:rPr>
        <w:t>,</w:t>
      </w:r>
      <w:r>
        <w:rPr>
          <w:rtl/>
        </w:rPr>
        <w:t xml:space="preserve"> </w:t>
      </w:r>
      <w:bookmarkStart w:id="3969" w:name="_ETM_Q12_466620"/>
      <w:bookmarkEnd w:id="3969"/>
      <w:r>
        <w:rPr>
          <w:rtl/>
        </w:rPr>
        <w:t xml:space="preserve">ובקואליציה </w:t>
      </w:r>
      <w:bookmarkStart w:id="3970" w:name="_ETM_Q12_467339"/>
      <w:bookmarkEnd w:id="3970"/>
      <w:r>
        <w:rPr>
          <w:rtl/>
        </w:rPr>
        <w:t xml:space="preserve">חגגו </w:t>
      </w:r>
      <w:bookmarkStart w:id="3971" w:name="_ETM_Q12_467879"/>
      <w:bookmarkEnd w:id="3971"/>
      <w:r>
        <w:rPr>
          <w:rtl/>
        </w:rPr>
        <w:t xml:space="preserve">ודיברו </w:t>
      </w:r>
      <w:bookmarkStart w:id="3972" w:name="_ETM_Q12_468360"/>
      <w:bookmarkEnd w:id="3972"/>
      <w:r>
        <w:rPr>
          <w:rtl/>
        </w:rPr>
        <w:t xml:space="preserve">על </w:t>
      </w:r>
      <w:bookmarkStart w:id="3973" w:name="_ETM_Q12_468449"/>
      <w:bookmarkEnd w:id="3973"/>
      <w:r>
        <w:rPr>
          <w:rtl/>
        </w:rPr>
        <w:t>הגדלות</w:t>
      </w:r>
      <w:r>
        <w:rPr>
          <w:rFonts w:hint="cs"/>
          <w:rtl/>
        </w:rPr>
        <w:t>,</w:t>
      </w:r>
      <w:r>
        <w:rPr>
          <w:rtl/>
        </w:rPr>
        <w:t xml:space="preserve"> </w:t>
      </w:r>
      <w:bookmarkStart w:id="3974" w:name="_ETM_Q12_469229"/>
      <w:bookmarkEnd w:id="3974"/>
      <w:r>
        <w:rPr>
          <w:rtl/>
        </w:rPr>
        <w:t xml:space="preserve">וידענו </w:t>
      </w:r>
      <w:bookmarkStart w:id="3975" w:name="_ETM_Q12_469740"/>
      <w:bookmarkEnd w:id="3975"/>
      <w:r>
        <w:rPr>
          <w:rtl/>
        </w:rPr>
        <w:t>ש</w:t>
      </w:r>
      <w:bookmarkStart w:id="3976" w:name="_ETM_Q12_469979"/>
      <w:bookmarkEnd w:id="3976"/>
      <w:r>
        <w:rPr>
          <w:rtl/>
        </w:rPr>
        <w:t xml:space="preserve">רוב </w:t>
      </w:r>
      <w:bookmarkStart w:id="3977" w:name="_ETM_Q12_470310"/>
      <w:bookmarkEnd w:id="3977"/>
      <w:r>
        <w:rPr>
          <w:rtl/>
        </w:rPr>
        <w:t xml:space="preserve">התקציב </w:t>
      </w:r>
      <w:bookmarkStart w:id="3978" w:name="_ETM_Q12_470849"/>
      <w:bookmarkEnd w:id="3978"/>
      <w:r>
        <w:rPr>
          <w:rtl/>
        </w:rPr>
        <w:t xml:space="preserve">שכביכול </w:t>
      </w:r>
      <w:bookmarkStart w:id="3979" w:name="_ETM_Q12_472259"/>
      <w:bookmarkEnd w:id="3979"/>
      <w:r>
        <w:rPr>
          <w:rtl/>
        </w:rPr>
        <w:t>נצב</w:t>
      </w:r>
      <w:r>
        <w:rPr>
          <w:rFonts w:hint="cs"/>
          <w:rtl/>
        </w:rPr>
        <w:t>ע</w:t>
      </w:r>
      <w:r>
        <w:rPr>
          <w:rtl/>
        </w:rPr>
        <w:t xml:space="preserve"> </w:t>
      </w:r>
      <w:bookmarkStart w:id="3980" w:name="_ETM_Q12_472740"/>
      <w:bookmarkEnd w:id="3980"/>
      <w:r>
        <w:rPr>
          <w:rtl/>
        </w:rPr>
        <w:t xml:space="preserve">לטובת </w:t>
      </w:r>
      <w:bookmarkStart w:id="3981" w:name="_ETM_Q12_473129"/>
      <w:bookmarkEnd w:id="3981"/>
      <w:r>
        <w:rPr>
          <w:rtl/>
        </w:rPr>
        <w:t>מילואימניקים</w:t>
      </w:r>
      <w:r>
        <w:rPr>
          <w:rFonts w:hint="cs"/>
          <w:rtl/>
        </w:rPr>
        <w:t>,</w:t>
      </w:r>
      <w:r>
        <w:rPr>
          <w:rtl/>
        </w:rPr>
        <w:t xml:space="preserve"> </w:t>
      </w:r>
      <w:bookmarkStart w:id="3982" w:name="_ETM_Q12_473639"/>
      <w:bookmarkEnd w:id="3982"/>
      <w:r>
        <w:rPr>
          <w:rtl/>
        </w:rPr>
        <w:t xml:space="preserve">אין </w:t>
      </w:r>
      <w:bookmarkStart w:id="3983" w:name="_ETM_Q12_473789"/>
      <w:bookmarkEnd w:id="3983"/>
      <w:r>
        <w:rPr>
          <w:rFonts w:hint="cs"/>
          <w:rtl/>
        </w:rPr>
        <w:t xml:space="preserve">לו </w:t>
      </w:r>
      <w:r>
        <w:rPr>
          <w:rtl/>
        </w:rPr>
        <w:t xml:space="preserve">בכלל </w:t>
      </w:r>
      <w:bookmarkStart w:id="3984" w:name="_ETM_Q12_474059"/>
      <w:bookmarkEnd w:id="3984"/>
      <w:r>
        <w:rPr>
          <w:rtl/>
        </w:rPr>
        <w:t xml:space="preserve">מקור </w:t>
      </w:r>
      <w:bookmarkStart w:id="3985" w:name="_ETM_Q12_474360"/>
      <w:bookmarkEnd w:id="3985"/>
      <w:r>
        <w:rPr>
          <w:rtl/>
        </w:rPr>
        <w:t>תקציבי</w:t>
      </w:r>
      <w:r>
        <w:rPr>
          <w:rFonts w:hint="cs"/>
          <w:rtl/>
        </w:rPr>
        <w:t>,</w:t>
      </w:r>
      <w:r>
        <w:rPr>
          <w:rtl/>
        </w:rPr>
        <w:t xml:space="preserve"> </w:t>
      </w:r>
      <w:bookmarkStart w:id="3986" w:name="_ETM_Q12_475259"/>
      <w:bookmarkEnd w:id="3986"/>
      <w:r>
        <w:rPr>
          <w:rtl/>
        </w:rPr>
        <w:t xml:space="preserve">אבל </w:t>
      </w:r>
      <w:bookmarkStart w:id="3987" w:name="_ETM_Q12_475650"/>
      <w:bookmarkEnd w:id="3987"/>
      <w:r>
        <w:rPr>
          <w:rtl/>
        </w:rPr>
        <w:t xml:space="preserve">מה </w:t>
      </w:r>
      <w:bookmarkStart w:id="3988" w:name="_ETM_Q12_476099"/>
      <w:bookmarkEnd w:id="3988"/>
      <w:r>
        <w:rPr>
          <w:rtl/>
        </w:rPr>
        <w:t xml:space="preserve">עם </w:t>
      </w:r>
      <w:bookmarkStart w:id="3989" w:name="_ETM_Q12_476279"/>
      <w:bookmarkEnd w:id="3989"/>
      <w:r>
        <w:rPr>
          <w:rtl/>
        </w:rPr>
        <w:t xml:space="preserve">לייצר </w:t>
      </w:r>
      <w:bookmarkStart w:id="3990" w:name="_ETM_Q12_476999"/>
      <w:bookmarkEnd w:id="3990"/>
      <w:r>
        <w:rPr>
          <w:rtl/>
        </w:rPr>
        <w:t xml:space="preserve">פתרון </w:t>
      </w:r>
      <w:bookmarkStart w:id="3991" w:name="_ETM_Q12_477659"/>
      <w:bookmarkEnd w:id="3991"/>
      <w:r>
        <w:rPr>
          <w:rtl/>
        </w:rPr>
        <w:t>אמיתי</w:t>
      </w:r>
      <w:r>
        <w:rPr>
          <w:rFonts w:hint="cs"/>
          <w:rtl/>
        </w:rPr>
        <w:t>?</w:t>
      </w:r>
      <w:r>
        <w:rPr>
          <w:rtl/>
        </w:rPr>
        <w:t xml:space="preserve"> </w:t>
      </w:r>
      <w:bookmarkStart w:id="3992" w:name="_ETM_Q12_478589"/>
      <w:bookmarkEnd w:id="3992"/>
      <w:r>
        <w:rPr>
          <w:rtl/>
        </w:rPr>
        <w:t xml:space="preserve">בסוף </w:t>
      </w:r>
      <w:bookmarkStart w:id="3993" w:name="_ETM_Q12_479009"/>
      <w:bookmarkEnd w:id="3993"/>
      <w:r>
        <w:rPr>
          <w:rtl/>
        </w:rPr>
        <w:t xml:space="preserve">יש </w:t>
      </w:r>
      <w:bookmarkStart w:id="3994" w:name="_ETM_Q12_479129"/>
      <w:bookmarkEnd w:id="3994"/>
      <w:r>
        <w:rPr>
          <w:rtl/>
        </w:rPr>
        <w:t xml:space="preserve">אנשים </w:t>
      </w:r>
      <w:bookmarkStart w:id="3995" w:name="_ETM_Q12_480979"/>
      <w:bookmarkEnd w:id="3995"/>
      <w:r>
        <w:rPr>
          <w:rtl/>
        </w:rPr>
        <w:t>אמיתיים</w:t>
      </w:r>
      <w:r>
        <w:rPr>
          <w:rFonts w:hint="cs"/>
          <w:rtl/>
        </w:rPr>
        <w:t>,</w:t>
      </w:r>
      <w:r>
        <w:rPr>
          <w:rtl/>
        </w:rPr>
        <w:t xml:space="preserve"> </w:t>
      </w:r>
      <w:bookmarkStart w:id="3996" w:name="_ETM_Q12_482120"/>
      <w:bookmarkEnd w:id="3996"/>
      <w:r>
        <w:rPr>
          <w:rtl/>
        </w:rPr>
        <w:t xml:space="preserve">יש </w:t>
      </w:r>
      <w:bookmarkStart w:id="3997" w:name="_ETM_Q12_482360"/>
      <w:bookmarkEnd w:id="3997"/>
      <w:r>
        <w:rPr>
          <w:rtl/>
        </w:rPr>
        <w:t xml:space="preserve">משפחות </w:t>
      </w:r>
      <w:bookmarkStart w:id="3998" w:name="_ETM_Q12_481010"/>
      <w:bookmarkEnd w:id="3998"/>
      <w:r>
        <w:rPr>
          <w:rtl/>
        </w:rPr>
        <w:t>אמיתי</w:t>
      </w:r>
      <w:r>
        <w:rPr>
          <w:rFonts w:hint="cs"/>
          <w:rtl/>
        </w:rPr>
        <w:t>ות</w:t>
      </w:r>
      <w:bookmarkStart w:id="3999" w:name="_ETM_Q12_482180"/>
      <w:bookmarkStart w:id="4000" w:name="_ETM_Q12_482419"/>
      <w:bookmarkStart w:id="4001" w:name="_ETM_Q12_482929"/>
      <w:bookmarkStart w:id="4002" w:name="_ETM_Q12_483189"/>
      <w:bookmarkEnd w:id="3999"/>
      <w:bookmarkEnd w:id="4000"/>
      <w:bookmarkEnd w:id="4001"/>
      <w:bookmarkEnd w:id="4002"/>
      <w:r>
        <w:rPr>
          <w:rtl/>
        </w:rPr>
        <w:t xml:space="preserve"> </w:t>
      </w:r>
      <w:bookmarkStart w:id="4003" w:name="_ETM_Q12_483489"/>
      <w:bookmarkEnd w:id="4003"/>
      <w:r>
        <w:rPr>
          <w:rtl/>
        </w:rPr>
        <w:t xml:space="preserve">בסוף </w:t>
      </w:r>
      <w:bookmarkStart w:id="4004" w:name="_ETM_Q12_483759"/>
      <w:bookmarkEnd w:id="4004"/>
      <w:r>
        <w:rPr>
          <w:rtl/>
        </w:rPr>
        <w:t xml:space="preserve">הדפים </w:t>
      </w:r>
      <w:bookmarkStart w:id="4005" w:name="_ETM_Q12_484210"/>
      <w:bookmarkEnd w:id="4005"/>
      <w:r>
        <w:rPr>
          <w:rtl/>
        </w:rPr>
        <w:t xml:space="preserve">שמחולקים </w:t>
      </w:r>
      <w:bookmarkStart w:id="4006" w:name="_ETM_Q12_484930"/>
      <w:bookmarkEnd w:id="4006"/>
      <w:r>
        <w:rPr>
          <w:rtl/>
        </w:rPr>
        <w:t>פה</w:t>
      </w:r>
      <w:r>
        <w:rPr>
          <w:rFonts w:hint="cs"/>
          <w:rtl/>
        </w:rPr>
        <w:t>,</w:t>
      </w:r>
      <w:r>
        <w:rPr>
          <w:rtl/>
        </w:rPr>
        <w:t xml:space="preserve"> </w:t>
      </w:r>
      <w:bookmarkStart w:id="4007" w:name="_ETM_Q12_485080"/>
      <w:bookmarkEnd w:id="4007"/>
      <w:r>
        <w:rPr>
          <w:rtl/>
        </w:rPr>
        <w:t>בסו</w:t>
      </w:r>
      <w:r>
        <w:rPr>
          <w:rFonts w:hint="cs"/>
          <w:rtl/>
        </w:rPr>
        <w:t>ף</w:t>
      </w:r>
      <w:bookmarkStart w:id="4008" w:name="_ETM_Q12_485859"/>
      <w:bookmarkEnd w:id="4008"/>
      <w:r>
        <w:rPr>
          <w:rFonts w:hint="cs"/>
          <w:rtl/>
        </w:rPr>
        <w:t xml:space="preserve"> ה</w:t>
      </w:r>
      <w:r>
        <w:rPr>
          <w:rtl/>
        </w:rPr>
        <w:t xml:space="preserve">חקיקות </w:t>
      </w:r>
      <w:bookmarkStart w:id="4009" w:name="_ETM_Q12_486519"/>
      <w:bookmarkEnd w:id="4009"/>
      <w:r>
        <w:rPr>
          <w:rtl/>
        </w:rPr>
        <w:t xml:space="preserve">שעוברות </w:t>
      </w:r>
      <w:bookmarkStart w:id="4010" w:name="_ETM_Q12_486970"/>
      <w:bookmarkEnd w:id="4010"/>
      <w:r>
        <w:rPr>
          <w:rtl/>
        </w:rPr>
        <w:t>פה</w:t>
      </w:r>
      <w:r>
        <w:rPr>
          <w:rFonts w:hint="cs"/>
          <w:rtl/>
        </w:rPr>
        <w:t>,</w:t>
      </w:r>
      <w:r>
        <w:rPr>
          <w:rtl/>
        </w:rPr>
        <w:t xml:space="preserve"> </w:t>
      </w:r>
      <w:bookmarkStart w:id="4011" w:name="_ETM_Q12_487089"/>
      <w:bookmarkEnd w:id="4011"/>
      <w:r>
        <w:rPr>
          <w:rtl/>
        </w:rPr>
        <w:t xml:space="preserve">בסוף </w:t>
      </w:r>
      <w:bookmarkStart w:id="4012" w:name="_ETM_Q12_487389"/>
      <w:bookmarkEnd w:id="4012"/>
      <w:r>
        <w:rPr>
          <w:rtl/>
        </w:rPr>
        <w:t xml:space="preserve">נאומי </w:t>
      </w:r>
      <w:bookmarkStart w:id="4013" w:name="_ETM_Q12_487929"/>
      <w:bookmarkEnd w:id="4013"/>
      <w:r>
        <w:rPr>
          <w:rFonts w:hint="cs"/>
          <w:rtl/>
        </w:rPr>
        <w:t>ה</w:t>
      </w:r>
      <w:r>
        <w:rPr>
          <w:rtl/>
        </w:rPr>
        <w:t>ר</w:t>
      </w:r>
      <w:r>
        <w:rPr>
          <w:rFonts w:hint="cs"/>
          <w:rtl/>
        </w:rPr>
        <w:t>ה</w:t>
      </w:r>
      <w:r>
        <w:rPr>
          <w:rtl/>
        </w:rPr>
        <w:t xml:space="preserve">ב </w:t>
      </w:r>
      <w:bookmarkStart w:id="4014" w:name="_ETM_Q12_488320"/>
      <w:bookmarkEnd w:id="4014"/>
      <w:r>
        <w:rPr>
          <w:rtl/>
        </w:rPr>
        <w:t>ש</w:t>
      </w:r>
      <w:r>
        <w:rPr>
          <w:rFonts w:hint="cs"/>
          <w:rtl/>
        </w:rPr>
        <w:t xml:space="preserve">ל </w:t>
      </w:r>
      <w:r>
        <w:rPr>
          <w:rtl/>
        </w:rPr>
        <w:t xml:space="preserve">פוליטיקאים </w:t>
      </w:r>
      <w:bookmarkStart w:id="4015" w:name="_ETM_Q12_489130"/>
      <w:bookmarkEnd w:id="4015"/>
      <w:r>
        <w:rPr>
          <w:rtl/>
        </w:rPr>
        <w:t>שאומרים</w:t>
      </w:r>
      <w:r w:rsidR="0077055D">
        <w:rPr>
          <w:rFonts w:hint="cs"/>
          <w:rtl/>
        </w:rPr>
        <w:t>:</w:t>
      </w:r>
      <w:r>
        <w:rPr>
          <w:rtl/>
        </w:rPr>
        <w:t xml:space="preserve"> </w:t>
      </w:r>
      <w:bookmarkStart w:id="4016" w:name="_ETM_Q12_489880"/>
      <w:bookmarkEnd w:id="4016"/>
      <w:r>
        <w:rPr>
          <w:rtl/>
        </w:rPr>
        <w:t xml:space="preserve">איזה </w:t>
      </w:r>
      <w:bookmarkStart w:id="4017" w:name="_ETM_Q12_490179"/>
      <w:bookmarkEnd w:id="4017"/>
      <w:r>
        <w:rPr>
          <w:rtl/>
        </w:rPr>
        <w:t>יופי</w:t>
      </w:r>
      <w:r>
        <w:rPr>
          <w:rFonts w:hint="cs"/>
          <w:rtl/>
        </w:rPr>
        <w:t>,</w:t>
      </w:r>
      <w:r>
        <w:rPr>
          <w:rtl/>
        </w:rPr>
        <w:t xml:space="preserve"> </w:t>
      </w:r>
      <w:bookmarkStart w:id="4018" w:name="_ETM_Q12_490450"/>
      <w:bookmarkEnd w:id="4018"/>
      <w:r>
        <w:rPr>
          <w:rtl/>
        </w:rPr>
        <w:t xml:space="preserve">ואני </w:t>
      </w:r>
      <w:bookmarkStart w:id="4019" w:name="_ETM_Q12_490660"/>
      <w:bookmarkEnd w:id="4019"/>
      <w:r>
        <w:rPr>
          <w:rtl/>
        </w:rPr>
        <w:t xml:space="preserve">סיפרתי </w:t>
      </w:r>
      <w:bookmarkStart w:id="4020" w:name="_ETM_Q12_491289"/>
      <w:bookmarkEnd w:id="4020"/>
      <w:r>
        <w:rPr>
          <w:rtl/>
        </w:rPr>
        <w:t xml:space="preserve">ואני </w:t>
      </w:r>
      <w:bookmarkStart w:id="4021" w:name="_ETM_Q12_491499"/>
      <w:bookmarkEnd w:id="4021"/>
      <w:r>
        <w:rPr>
          <w:rtl/>
        </w:rPr>
        <w:t>סידרתי</w:t>
      </w:r>
      <w:r>
        <w:rPr>
          <w:rFonts w:hint="cs"/>
          <w:rtl/>
        </w:rPr>
        <w:t>,</w:t>
      </w:r>
      <w:r>
        <w:rPr>
          <w:rtl/>
        </w:rPr>
        <w:t xml:space="preserve"> </w:t>
      </w:r>
      <w:bookmarkStart w:id="4022" w:name="_ETM_Q12_492129"/>
      <w:bookmarkEnd w:id="4022"/>
      <w:r>
        <w:rPr>
          <w:rtl/>
        </w:rPr>
        <w:t xml:space="preserve">ואיזה </w:t>
      </w:r>
      <w:bookmarkStart w:id="4023" w:name="_ETM_Q12_492369"/>
      <w:bookmarkEnd w:id="4023"/>
      <w:r>
        <w:rPr>
          <w:rtl/>
        </w:rPr>
        <w:t xml:space="preserve">חשובים </w:t>
      </w:r>
      <w:bookmarkStart w:id="4024" w:name="_ETM_Q12_492820"/>
      <w:bookmarkEnd w:id="4024"/>
      <w:r>
        <w:rPr>
          <w:rtl/>
        </w:rPr>
        <w:t>המילואימניקים</w:t>
      </w:r>
      <w:r>
        <w:rPr>
          <w:rFonts w:hint="cs"/>
          <w:rtl/>
        </w:rPr>
        <w:t>.</w:t>
      </w:r>
      <w:bookmarkStart w:id="4025" w:name="_ETM_Q12_493000"/>
      <w:bookmarkStart w:id="4026" w:name="_ETM_Q12_493809"/>
      <w:bookmarkEnd w:id="4025"/>
      <w:bookmarkEnd w:id="4026"/>
      <w:r>
        <w:rPr>
          <w:rFonts w:hint="cs"/>
          <w:rtl/>
        </w:rPr>
        <w:t xml:space="preserve"> </w:t>
      </w:r>
      <w:r>
        <w:rPr>
          <w:rtl/>
        </w:rPr>
        <w:t xml:space="preserve">בסוף </w:t>
      </w:r>
      <w:bookmarkStart w:id="4027" w:name="_ETM_Q12_494110"/>
      <w:bookmarkEnd w:id="4027"/>
      <w:r>
        <w:rPr>
          <w:rtl/>
        </w:rPr>
        <w:t xml:space="preserve">יש </w:t>
      </w:r>
      <w:bookmarkStart w:id="4028" w:name="_ETM_Q12_494230"/>
      <w:bookmarkEnd w:id="4028"/>
      <w:r>
        <w:rPr>
          <w:rtl/>
        </w:rPr>
        <w:t>אנשים</w:t>
      </w:r>
      <w:r>
        <w:rPr>
          <w:rFonts w:hint="cs"/>
          <w:rtl/>
        </w:rPr>
        <w:t>,</w:t>
      </w:r>
      <w:r>
        <w:rPr>
          <w:rtl/>
        </w:rPr>
        <w:t xml:space="preserve"> </w:t>
      </w:r>
      <w:bookmarkStart w:id="4029" w:name="_ETM_Q12_495190"/>
      <w:bookmarkEnd w:id="4029"/>
      <w:r>
        <w:rPr>
          <w:rtl/>
        </w:rPr>
        <w:t xml:space="preserve">ובסוף </w:t>
      </w:r>
      <w:bookmarkStart w:id="4030" w:name="_ETM_Q12_495549"/>
      <w:bookmarkEnd w:id="4030"/>
      <w:r>
        <w:rPr>
          <w:rFonts w:hint="cs"/>
          <w:rtl/>
        </w:rPr>
        <w:t>י</w:t>
      </w:r>
      <w:r>
        <w:rPr>
          <w:rtl/>
        </w:rPr>
        <w:t>ש</w:t>
      </w:r>
      <w:r>
        <w:rPr>
          <w:rFonts w:hint="cs"/>
          <w:rtl/>
        </w:rPr>
        <w:t xml:space="preserve"> מ</w:t>
      </w:r>
      <w:r>
        <w:rPr>
          <w:rtl/>
        </w:rPr>
        <w:t xml:space="preserve">בחן </w:t>
      </w:r>
      <w:bookmarkStart w:id="4031" w:name="_ETM_Q12_495940"/>
      <w:bookmarkEnd w:id="4031"/>
      <w:r>
        <w:rPr>
          <w:rtl/>
        </w:rPr>
        <w:t xml:space="preserve">נורא </w:t>
      </w:r>
      <w:bookmarkStart w:id="4032" w:name="_ETM_Q12_496150"/>
      <w:bookmarkEnd w:id="4032"/>
      <w:r>
        <w:rPr>
          <w:rtl/>
        </w:rPr>
        <w:t>פשוט</w:t>
      </w:r>
      <w:r>
        <w:rPr>
          <w:rFonts w:hint="cs"/>
          <w:rtl/>
        </w:rPr>
        <w:t>,</w:t>
      </w:r>
      <w:r>
        <w:rPr>
          <w:rtl/>
        </w:rPr>
        <w:t xml:space="preserve"> </w:t>
      </w:r>
      <w:bookmarkStart w:id="4033" w:name="_ETM_Q12_496510"/>
      <w:bookmarkEnd w:id="4033"/>
      <w:r>
        <w:rPr>
          <w:rtl/>
        </w:rPr>
        <w:t xml:space="preserve">מבחן </w:t>
      </w:r>
      <w:bookmarkStart w:id="4034" w:name="_ETM_Q12_496869"/>
      <w:bookmarkEnd w:id="4034"/>
      <w:r>
        <w:rPr>
          <w:rtl/>
        </w:rPr>
        <w:t xml:space="preserve">התוצאה </w:t>
      </w:r>
      <w:bookmarkStart w:id="4035" w:name="_ETM_Q12_497949"/>
      <w:bookmarkEnd w:id="4035"/>
      <w:r>
        <w:rPr>
          <w:rFonts w:hint="cs"/>
          <w:rtl/>
        </w:rPr>
        <w:t xml:space="preserve">– </w:t>
      </w:r>
      <w:r>
        <w:rPr>
          <w:rtl/>
        </w:rPr>
        <w:t xml:space="preserve">קיבלו </w:t>
      </w:r>
      <w:bookmarkStart w:id="4036" w:name="_ETM_Q12_498310"/>
      <w:bookmarkEnd w:id="4036"/>
      <w:r>
        <w:rPr>
          <w:rtl/>
        </w:rPr>
        <w:t>כסף</w:t>
      </w:r>
      <w:r>
        <w:rPr>
          <w:rFonts w:hint="cs"/>
          <w:rtl/>
        </w:rPr>
        <w:t>,</w:t>
      </w:r>
      <w:r>
        <w:rPr>
          <w:rtl/>
        </w:rPr>
        <w:t xml:space="preserve"> </w:t>
      </w:r>
      <w:bookmarkStart w:id="4037" w:name="_ETM_Q12_498699"/>
      <w:bookmarkEnd w:id="4037"/>
      <w:r>
        <w:rPr>
          <w:rtl/>
        </w:rPr>
        <w:t xml:space="preserve">לא </w:t>
      </w:r>
      <w:bookmarkStart w:id="4038" w:name="_ETM_Q12_498820"/>
      <w:bookmarkEnd w:id="4038"/>
      <w:r>
        <w:rPr>
          <w:rtl/>
        </w:rPr>
        <w:t xml:space="preserve">קיבלו </w:t>
      </w:r>
      <w:bookmarkStart w:id="4039" w:name="_ETM_Q12_499089"/>
      <w:bookmarkEnd w:id="4039"/>
      <w:r>
        <w:rPr>
          <w:rtl/>
        </w:rPr>
        <w:t>כסף</w:t>
      </w:r>
      <w:r>
        <w:rPr>
          <w:rFonts w:hint="cs"/>
          <w:rtl/>
        </w:rPr>
        <w:t>;</w:t>
      </w:r>
      <w:r>
        <w:rPr>
          <w:rtl/>
        </w:rPr>
        <w:t xml:space="preserve"> </w:t>
      </w:r>
      <w:bookmarkStart w:id="4040" w:name="_ETM_Q12_499869"/>
      <w:bookmarkEnd w:id="4040"/>
      <w:r>
        <w:rPr>
          <w:rtl/>
        </w:rPr>
        <w:t xml:space="preserve">קיבלו </w:t>
      </w:r>
      <w:bookmarkStart w:id="4041" w:name="_ETM_Q12_500140"/>
      <w:bookmarkEnd w:id="4041"/>
      <w:r>
        <w:rPr>
          <w:rtl/>
        </w:rPr>
        <w:t xml:space="preserve">מה </w:t>
      </w:r>
      <w:bookmarkStart w:id="4042" w:name="_ETM_Q12_500230"/>
      <w:bookmarkEnd w:id="4042"/>
      <w:r>
        <w:rPr>
          <w:rtl/>
        </w:rPr>
        <w:t xml:space="preserve">שמגיע </w:t>
      </w:r>
      <w:bookmarkStart w:id="4043" w:name="_ETM_Q12_500619"/>
      <w:bookmarkEnd w:id="4043"/>
      <w:r>
        <w:rPr>
          <w:rtl/>
        </w:rPr>
        <w:t>להם</w:t>
      </w:r>
      <w:r>
        <w:rPr>
          <w:rFonts w:hint="cs"/>
          <w:rtl/>
        </w:rPr>
        <w:t>,</w:t>
      </w:r>
      <w:r>
        <w:rPr>
          <w:rtl/>
        </w:rPr>
        <w:t xml:space="preserve"> </w:t>
      </w:r>
      <w:bookmarkStart w:id="4044" w:name="_ETM_Q12_500769"/>
      <w:bookmarkEnd w:id="4044"/>
      <w:r>
        <w:rPr>
          <w:rtl/>
        </w:rPr>
        <w:t xml:space="preserve">לא </w:t>
      </w:r>
      <w:bookmarkStart w:id="4045" w:name="_ETM_Q12_500859"/>
      <w:bookmarkEnd w:id="4045"/>
      <w:r>
        <w:rPr>
          <w:rtl/>
        </w:rPr>
        <w:t xml:space="preserve">קיבלו </w:t>
      </w:r>
      <w:bookmarkStart w:id="4046" w:name="_ETM_Q12_501130"/>
      <w:bookmarkEnd w:id="4046"/>
      <w:r>
        <w:rPr>
          <w:rtl/>
        </w:rPr>
        <w:t xml:space="preserve">מה </w:t>
      </w:r>
      <w:bookmarkStart w:id="4047" w:name="_ETM_Q12_501220"/>
      <w:bookmarkEnd w:id="4047"/>
      <w:r>
        <w:rPr>
          <w:rtl/>
        </w:rPr>
        <w:t xml:space="preserve">שמגיע </w:t>
      </w:r>
      <w:bookmarkStart w:id="4048" w:name="_ETM_Q12_501579"/>
      <w:bookmarkEnd w:id="4048"/>
      <w:r>
        <w:rPr>
          <w:rtl/>
        </w:rPr>
        <w:t>להם</w:t>
      </w:r>
      <w:r>
        <w:rPr>
          <w:rFonts w:hint="cs"/>
          <w:rtl/>
        </w:rPr>
        <w:t xml:space="preserve"> –</w:t>
      </w:r>
      <w:r>
        <w:rPr>
          <w:rtl/>
        </w:rPr>
        <w:t xml:space="preserve"> </w:t>
      </w:r>
      <w:bookmarkStart w:id="4049" w:name="_ETM_Q12_501699"/>
      <w:bookmarkEnd w:id="4049"/>
      <w:r>
        <w:rPr>
          <w:rtl/>
        </w:rPr>
        <w:t xml:space="preserve">והם </w:t>
      </w:r>
      <w:bookmarkStart w:id="4050" w:name="_ETM_Q12_501880"/>
      <w:bookmarkEnd w:id="4050"/>
      <w:r>
        <w:rPr>
          <w:rtl/>
        </w:rPr>
        <w:t xml:space="preserve">לא </w:t>
      </w:r>
      <w:bookmarkStart w:id="4051" w:name="_ETM_Q12_502339"/>
      <w:bookmarkEnd w:id="4051"/>
      <w:r>
        <w:rPr>
          <w:rtl/>
        </w:rPr>
        <w:t xml:space="preserve">קיבלו </w:t>
      </w:r>
      <w:bookmarkStart w:id="4052" w:name="_ETM_Q12_502790"/>
      <w:bookmarkEnd w:id="4052"/>
      <w:r>
        <w:rPr>
          <w:rtl/>
        </w:rPr>
        <w:t xml:space="preserve">מה </w:t>
      </w:r>
      <w:bookmarkStart w:id="4053" w:name="_ETM_Q12_503029"/>
      <w:bookmarkEnd w:id="4053"/>
      <w:r>
        <w:rPr>
          <w:rtl/>
        </w:rPr>
        <w:t xml:space="preserve">שמגיע </w:t>
      </w:r>
      <w:bookmarkStart w:id="4054" w:name="_ETM_Q12_503450"/>
      <w:bookmarkEnd w:id="4054"/>
      <w:r>
        <w:rPr>
          <w:rtl/>
        </w:rPr>
        <w:t>להם</w:t>
      </w:r>
      <w:r w:rsidR="0077055D">
        <w:rPr>
          <w:rFonts w:hint="cs"/>
          <w:rtl/>
        </w:rPr>
        <w:t>.</w:t>
      </w:r>
      <w:r>
        <w:rPr>
          <w:rtl/>
        </w:rPr>
        <w:t xml:space="preserve"> </w:t>
      </w:r>
      <w:bookmarkStart w:id="4055" w:name="_ETM_Q12_503870"/>
      <w:bookmarkEnd w:id="4055"/>
      <w:r>
        <w:rPr>
          <w:rtl/>
        </w:rPr>
        <w:t xml:space="preserve">זה </w:t>
      </w:r>
      <w:bookmarkStart w:id="4056" w:name="_ETM_Q12_504050"/>
      <w:bookmarkEnd w:id="4056"/>
      <w:r>
        <w:rPr>
          <w:rtl/>
        </w:rPr>
        <w:t xml:space="preserve">נורא </w:t>
      </w:r>
      <w:bookmarkStart w:id="4057" w:name="_ETM_Q12_504260"/>
      <w:bookmarkEnd w:id="4057"/>
      <w:r>
        <w:rPr>
          <w:rtl/>
        </w:rPr>
        <w:t>פשוט</w:t>
      </w:r>
      <w:r>
        <w:rPr>
          <w:rFonts w:hint="cs"/>
          <w:rtl/>
        </w:rPr>
        <w:t>.</w:t>
      </w:r>
      <w:r>
        <w:rPr>
          <w:rtl/>
        </w:rPr>
        <w:t xml:space="preserve"> </w:t>
      </w:r>
      <w:bookmarkStart w:id="4058" w:name="_ETM_Q12_504650"/>
      <w:bookmarkStart w:id="4059" w:name="_ETM_Q12_505000"/>
      <w:bookmarkStart w:id="4060" w:name="_ETM_Q12_506000"/>
      <w:bookmarkEnd w:id="4058"/>
      <w:bookmarkEnd w:id="4059"/>
      <w:bookmarkEnd w:id="4060"/>
      <w:r>
        <w:rPr>
          <w:rtl/>
        </w:rPr>
        <w:t xml:space="preserve">אני </w:t>
      </w:r>
      <w:bookmarkStart w:id="4061" w:name="_ETM_Q12_504740"/>
      <w:bookmarkEnd w:id="4061"/>
      <w:r>
        <w:rPr>
          <w:rtl/>
        </w:rPr>
        <w:t xml:space="preserve">בטוח </w:t>
      </w:r>
      <w:bookmarkStart w:id="4062" w:name="_ETM_Q12_505010"/>
      <w:bookmarkEnd w:id="4062"/>
      <w:r>
        <w:rPr>
          <w:rtl/>
        </w:rPr>
        <w:t>שכל</w:t>
      </w:r>
      <w:r>
        <w:rPr>
          <w:rFonts w:hint="cs"/>
          <w:rtl/>
        </w:rPr>
        <w:t xml:space="preserve"> אחד</w:t>
      </w:r>
      <w:bookmarkStart w:id="4063" w:name="_ETM_Q12_505339"/>
      <w:bookmarkEnd w:id="4063"/>
      <w:r>
        <w:rPr>
          <w:rtl/>
        </w:rPr>
        <w:t xml:space="preserve"> </w:t>
      </w:r>
      <w:bookmarkStart w:id="4064" w:name="_ETM_Q12_505640"/>
      <w:bookmarkEnd w:id="4064"/>
      <w:r>
        <w:rPr>
          <w:rtl/>
        </w:rPr>
        <w:t xml:space="preserve">פה </w:t>
      </w:r>
      <w:bookmarkStart w:id="4065" w:name="_ETM_Q12_506089"/>
      <w:bookmarkEnd w:id="4065"/>
      <w:r>
        <w:rPr>
          <w:rtl/>
        </w:rPr>
        <w:t xml:space="preserve">שילך </w:t>
      </w:r>
      <w:bookmarkStart w:id="4066" w:name="_ETM_Q12_506510"/>
      <w:bookmarkEnd w:id="4066"/>
      <w:r>
        <w:rPr>
          <w:rtl/>
        </w:rPr>
        <w:t xml:space="preserve">וישאל </w:t>
      </w:r>
      <w:bookmarkStart w:id="4067" w:name="_ETM_Q12_507919"/>
      <w:bookmarkEnd w:id="4067"/>
      <w:r>
        <w:rPr>
          <w:rtl/>
        </w:rPr>
        <w:t xml:space="preserve">את </w:t>
      </w:r>
      <w:bookmarkStart w:id="4068" w:name="_ETM_Q12_508070"/>
      <w:bookmarkEnd w:id="4068"/>
      <w:r>
        <w:rPr>
          <w:rtl/>
        </w:rPr>
        <w:t xml:space="preserve">המילואימניקים </w:t>
      </w:r>
      <w:bookmarkStart w:id="4069" w:name="_ETM_Q12_508730"/>
      <w:bookmarkEnd w:id="4069"/>
      <w:r>
        <w:rPr>
          <w:rtl/>
        </w:rPr>
        <w:t xml:space="preserve">הקרובים </w:t>
      </w:r>
      <w:bookmarkStart w:id="4070" w:name="_ETM_Q12_509359"/>
      <w:bookmarkEnd w:id="4070"/>
      <w:r>
        <w:rPr>
          <w:rtl/>
        </w:rPr>
        <w:t>אליו</w:t>
      </w:r>
      <w:r>
        <w:rPr>
          <w:rFonts w:hint="cs"/>
          <w:rtl/>
        </w:rPr>
        <w:t>,</w:t>
      </w:r>
      <w:r>
        <w:rPr>
          <w:rtl/>
        </w:rPr>
        <w:t xml:space="preserve"> </w:t>
      </w:r>
      <w:bookmarkStart w:id="4071" w:name="_ETM_Q12_509689"/>
      <w:bookmarkEnd w:id="4071"/>
      <w:r>
        <w:rPr>
          <w:rtl/>
        </w:rPr>
        <w:t xml:space="preserve">מה </w:t>
      </w:r>
      <w:bookmarkStart w:id="4072" w:name="_ETM_Q12_509810"/>
      <w:bookmarkEnd w:id="4072"/>
      <w:r>
        <w:rPr>
          <w:rtl/>
        </w:rPr>
        <w:t>שנקרא</w:t>
      </w:r>
      <w:r>
        <w:rPr>
          <w:rFonts w:hint="cs"/>
          <w:rtl/>
        </w:rPr>
        <w:t>,</w:t>
      </w:r>
      <w:r>
        <w:rPr>
          <w:rtl/>
        </w:rPr>
        <w:t xml:space="preserve"> </w:t>
      </w:r>
      <w:bookmarkStart w:id="4073" w:name="_ETM_Q12_510320"/>
      <w:bookmarkEnd w:id="4073"/>
      <w:r>
        <w:rPr>
          <w:rtl/>
        </w:rPr>
        <w:t xml:space="preserve">ישמע </w:t>
      </w:r>
      <w:bookmarkStart w:id="4074" w:name="_ETM_Q12_510619"/>
      <w:bookmarkEnd w:id="4074"/>
      <w:r>
        <w:rPr>
          <w:rtl/>
        </w:rPr>
        <w:t xml:space="preserve">שהם </w:t>
      </w:r>
      <w:bookmarkStart w:id="4075" w:name="_ETM_Q12_510829"/>
      <w:bookmarkEnd w:id="4075"/>
      <w:r>
        <w:rPr>
          <w:rtl/>
        </w:rPr>
        <w:t xml:space="preserve">לא </w:t>
      </w:r>
      <w:bookmarkStart w:id="4076" w:name="_ETM_Q12_510949"/>
      <w:bookmarkEnd w:id="4076"/>
      <w:r>
        <w:rPr>
          <w:rtl/>
        </w:rPr>
        <w:t>קיבלו</w:t>
      </w:r>
      <w:r>
        <w:rPr>
          <w:rFonts w:hint="cs"/>
          <w:rtl/>
        </w:rPr>
        <w:t>.</w:t>
      </w:r>
      <w:r>
        <w:rPr>
          <w:rtl/>
        </w:rPr>
        <w:t xml:space="preserve"> </w:t>
      </w:r>
      <w:bookmarkStart w:id="4077" w:name="_ETM_Q12_512020"/>
      <w:bookmarkEnd w:id="4077"/>
    </w:p>
    <w:p w:rsidR="00A137FB" w:rsidRDefault="00A137FB" w:rsidP="00045B3C">
      <w:pPr>
        <w:rPr>
          <w:rtl/>
        </w:rPr>
      </w:pPr>
    </w:p>
    <w:p w:rsidR="00A137FB" w:rsidRDefault="00A137FB" w:rsidP="009D2D64">
      <w:pPr>
        <w:rPr>
          <w:rtl/>
        </w:rPr>
      </w:pPr>
      <w:bookmarkStart w:id="4078" w:name="_ETM_Q12_510000"/>
      <w:bookmarkEnd w:id="4078"/>
      <w:r>
        <w:rPr>
          <w:rtl/>
        </w:rPr>
        <w:t xml:space="preserve">אדוני </w:t>
      </w:r>
      <w:bookmarkStart w:id="4079" w:name="_ETM_Q12_513190"/>
      <w:bookmarkEnd w:id="4079"/>
      <w:r>
        <w:rPr>
          <w:rtl/>
        </w:rPr>
        <w:t>היושב</w:t>
      </w:r>
      <w:r>
        <w:rPr>
          <w:rFonts w:hint="cs"/>
          <w:rtl/>
        </w:rPr>
        <w:t>-</w:t>
      </w:r>
      <w:bookmarkStart w:id="4080" w:name="_ETM_Q12_513400"/>
      <w:bookmarkEnd w:id="4080"/>
      <w:r>
        <w:rPr>
          <w:rtl/>
        </w:rPr>
        <w:t>ראש</w:t>
      </w:r>
      <w:r>
        <w:rPr>
          <w:rFonts w:hint="cs"/>
          <w:rtl/>
        </w:rPr>
        <w:t>,</w:t>
      </w:r>
      <w:r>
        <w:rPr>
          <w:rtl/>
        </w:rPr>
        <w:t xml:space="preserve"> האבסורד </w:t>
      </w:r>
      <w:bookmarkStart w:id="4081" w:name="_ETM_Q12_512650"/>
      <w:bookmarkEnd w:id="4081"/>
      <w:r>
        <w:rPr>
          <w:rtl/>
        </w:rPr>
        <w:t xml:space="preserve">הוא </w:t>
      </w:r>
      <w:bookmarkStart w:id="4082" w:name="_ETM_Q12_512860"/>
      <w:bookmarkStart w:id="4083" w:name="_ETM_Q12_513790"/>
      <w:bookmarkEnd w:id="4082"/>
      <w:bookmarkEnd w:id="4083"/>
      <w:r>
        <w:rPr>
          <w:rtl/>
        </w:rPr>
        <w:t>ש</w:t>
      </w:r>
      <w:r>
        <w:rPr>
          <w:rFonts w:hint="cs"/>
          <w:rtl/>
        </w:rPr>
        <w:t>ל</w:t>
      </w:r>
      <w:r>
        <w:rPr>
          <w:rtl/>
        </w:rPr>
        <w:t xml:space="preserve">רובם </w:t>
      </w:r>
      <w:bookmarkStart w:id="4084" w:name="_ETM_Q12_514940"/>
      <w:bookmarkEnd w:id="4084"/>
      <w:r>
        <w:rPr>
          <w:rtl/>
        </w:rPr>
        <w:t xml:space="preserve">אין </w:t>
      </w:r>
      <w:bookmarkStart w:id="4085" w:name="_ETM_Q12_515300"/>
      <w:bookmarkEnd w:id="4085"/>
      <w:r>
        <w:rPr>
          <w:rtl/>
        </w:rPr>
        <w:t xml:space="preserve">פנאי </w:t>
      </w:r>
      <w:bookmarkStart w:id="4086" w:name="_ETM_Q12_515659"/>
      <w:bookmarkEnd w:id="4086"/>
      <w:r>
        <w:rPr>
          <w:rtl/>
        </w:rPr>
        <w:t>לזה</w:t>
      </w:r>
      <w:r>
        <w:rPr>
          <w:rFonts w:hint="cs"/>
          <w:rtl/>
        </w:rPr>
        <w:t>,</w:t>
      </w:r>
      <w:r>
        <w:rPr>
          <w:rtl/>
        </w:rPr>
        <w:t xml:space="preserve"> </w:t>
      </w:r>
      <w:bookmarkStart w:id="4087" w:name="_ETM_Q12_516520"/>
      <w:bookmarkEnd w:id="4087"/>
      <w:r>
        <w:rPr>
          <w:rtl/>
        </w:rPr>
        <w:t xml:space="preserve">לא </w:t>
      </w:r>
      <w:bookmarkStart w:id="4088" w:name="_ETM_Q12_516820"/>
      <w:bookmarkEnd w:id="4088"/>
      <w:r>
        <w:rPr>
          <w:rtl/>
        </w:rPr>
        <w:t xml:space="preserve">נעים </w:t>
      </w:r>
      <w:bookmarkStart w:id="4089" w:name="_ETM_Q12_517239"/>
      <w:bookmarkEnd w:id="4089"/>
      <w:r>
        <w:rPr>
          <w:rtl/>
        </w:rPr>
        <w:t>להם</w:t>
      </w:r>
      <w:r>
        <w:rPr>
          <w:rFonts w:hint="cs"/>
          <w:rtl/>
        </w:rPr>
        <w:t>,</w:t>
      </w:r>
      <w:r>
        <w:rPr>
          <w:rtl/>
        </w:rPr>
        <w:t xml:space="preserve"> </w:t>
      </w:r>
      <w:bookmarkStart w:id="4090" w:name="_ETM_Q12_517570"/>
      <w:bookmarkEnd w:id="4090"/>
      <w:r>
        <w:rPr>
          <w:rtl/>
        </w:rPr>
        <w:t xml:space="preserve">הם </w:t>
      </w:r>
      <w:bookmarkStart w:id="4091" w:name="_ETM_Q12_517660"/>
      <w:bookmarkEnd w:id="4091"/>
      <w:r>
        <w:rPr>
          <w:rtl/>
        </w:rPr>
        <w:t xml:space="preserve">מרגישים </w:t>
      </w:r>
      <w:bookmarkStart w:id="4092" w:name="_ETM_Q12_518079"/>
      <w:bookmarkEnd w:id="4092"/>
      <w:r>
        <w:rPr>
          <w:rtl/>
        </w:rPr>
        <w:t xml:space="preserve">שהם </w:t>
      </w:r>
      <w:bookmarkStart w:id="4093" w:name="_ETM_Q12_518320"/>
      <w:bookmarkEnd w:id="4093"/>
      <w:r>
        <w:rPr>
          <w:rtl/>
        </w:rPr>
        <w:t>מ</w:t>
      </w:r>
      <w:r>
        <w:rPr>
          <w:rFonts w:hint="cs"/>
          <w:rtl/>
        </w:rPr>
        <w:t xml:space="preserve">טריחים, </w:t>
      </w:r>
      <w:bookmarkStart w:id="4094" w:name="_ETM_Q12_518000"/>
      <w:bookmarkStart w:id="4095" w:name="_ETM_Q12_519399"/>
      <w:bookmarkEnd w:id="4094"/>
      <w:bookmarkEnd w:id="4095"/>
      <w:r>
        <w:rPr>
          <w:rtl/>
        </w:rPr>
        <w:t xml:space="preserve">והרוב </w:t>
      </w:r>
      <w:bookmarkStart w:id="4096" w:name="_ETM_Q12_519879"/>
      <w:bookmarkEnd w:id="4096"/>
      <w:r>
        <w:rPr>
          <w:rtl/>
        </w:rPr>
        <w:t xml:space="preserve">פשוט </w:t>
      </w:r>
      <w:bookmarkStart w:id="4097" w:name="_ETM_Q12_521409"/>
      <w:bookmarkEnd w:id="4097"/>
      <w:r>
        <w:rPr>
          <w:rFonts w:hint="cs"/>
          <w:rtl/>
        </w:rPr>
        <w:t xml:space="preserve">– </w:t>
      </w:r>
      <w:r>
        <w:rPr>
          <w:rtl/>
        </w:rPr>
        <w:t xml:space="preserve">הם </w:t>
      </w:r>
      <w:bookmarkStart w:id="4098" w:name="_ETM_Q12_521559"/>
      <w:bookmarkEnd w:id="4098"/>
      <w:r>
        <w:rPr>
          <w:rtl/>
        </w:rPr>
        <w:t>א</w:t>
      </w:r>
      <w:r>
        <w:rPr>
          <w:rFonts w:hint="cs"/>
          <w:rtl/>
        </w:rPr>
        <w:t>ו</w:t>
      </w:r>
      <w:r>
        <w:rPr>
          <w:rtl/>
        </w:rPr>
        <w:t xml:space="preserve">מנם </w:t>
      </w:r>
      <w:bookmarkStart w:id="4099" w:name="_ETM_Q12_522249"/>
      <w:bookmarkEnd w:id="4099"/>
      <w:r>
        <w:rPr>
          <w:rtl/>
        </w:rPr>
        <w:t xml:space="preserve">גיבורים </w:t>
      </w:r>
      <w:bookmarkStart w:id="4100" w:name="_ETM_Q12_522729"/>
      <w:bookmarkEnd w:id="4100"/>
      <w:r>
        <w:rPr>
          <w:rtl/>
        </w:rPr>
        <w:t xml:space="preserve">גדולים </w:t>
      </w:r>
      <w:bookmarkStart w:id="4101" w:name="_ETM_Q12_523059"/>
      <w:bookmarkEnd w:id="4101"/>
      <w:r>
        <w:rPr>
          <w:rtl/>
        </w:rPr>
        <w:t xml:space="preserve">בשדה </w:t>
      </w:r>
      <w:bookmarkStart w:id="4102" w:name="_ETM_Q12_523420"/>
      <w:bookmarkEnd w:id="4102"/>
      <w:r>
        <w:rPr>
          <w:rtl/>
        </w:rPr>
        <w:t>הקרב</w:t>
      </w:r>
      <w:r>
        <w:rPr>
          <w:rFonts w:hint="cs"/>
          <w:rtl/>
        </w:rPr>
        <w:t>,</w:t>
      </w:r>
      <w:r>
        <w:rPr>
          <w:rtl/>
        </w:rPr>
        <w:t xml:space="preserve"> </w:t>
      </w:r>
      <w:bookmarkStart w:id="4103" w:name="_ETM_Q12_523809"/>
      <w:bookmarkEnd w:id="4103"/>
      <w:r>
        <w:rPr>
          <w:rtl/>
        </w:rPr>
        <w:t xml:space="preserve">ללא </w:t>
      </w:r>
      <w:bookmarkStart w:id="4104" w:name="_ETM_Q12_523989"/>
      <w:bookmarkEnd w:id="4104"/>
      <w:r>
        <w:rPr>
          <w:rtl/>
        </w:rPr>
        <w:t>ספק</w:t>
      </w:r>
      <w:r>
        <w:rPr>
          <w:rFonts w:hint="cs"/>
          <w:rtl/>
        </w:rPr>
        <w:t>,</w:t>
      </w:r>
      <w:r>
        <w:rPr>
          <w:rtl/>
        </w:rPr>
        <w:t xml:space="preserve"> </w:t>
      </w:r>
      <w:bookmarkStart w:id="4105" w:name="_ETM_Q12_524499"/>
      <w:bookmarkEnd w:id="4105"/>
      <w:r>
        <w:rPr>
          <w:rtl/>
        </w:rPr>
        <w:t xml:space="preserve">אבל </w:t>
      </w:r>
      <w:bookmarkStart w:id="4106" w:name="_ETM_Q12_524739"/>
      <w:bookmarkEnd w:id="4106"/>
      <w:r>
        <w:rPr>
          <w:rtl/>
        </w:rPr>
        <w:t xml:space="preserve">מול </w:t>
      </w:r>
      <w:bookmarkStart w:id="4107" w:name="_ETM_Q12_525399"/>
      <w:bookmarkEnd w:id="4107"/>
      <w:r>
        <w:rPr>
          <w:rtl/>
        </w:rPr>
        <w:t xml:space="preserve">תחנות </w:t>
      </w:r>
      <w:bookmarkStart w:id="4108" w:name="_ETM_Q12_525909"/>
      <w:bookmarkEnd w:id="4108"/>
      <w:r>
        <w:rPr>
          <w:rtl/>
        </w:rPr>
        <w:t>הבי</w:t>
      </w:r>
      <w:r>
        <w:rPr>
          <w:rFonts w:hint="cs"/>
          <w:rtl/>
        </w:rPr>
        <w:t>ו</w:t>
      </w:r>
      <w:r>
        <w:rPr>
          <w:rtl/>
        </w:rPr>
        <w:t xml:space="preserve">רוקרטיה </w:t>
      </w:r>
      <w:bookmarkStart w:id="4109" w:name="_ETM_Q12_527650"/>
      <w:bookmarkEnd w:id="4109"/>
      <w:r>
        <w:rPr>
          <w:rtl/>
        </w:rPr>
        <w:t xml:space="preserve">זה </w:t>
      </w:r>
      <w:bookmarkStart w:id="4110" w:name="_ETM_Q12_527830"/>
      <w:bookmarkEnd w:id="4110"/>
      <w:r>
        <w:rPr>
          <w:rtl/>
        </w:rPr>
        <w:t xml:space="preserve">כבר </w:t>
      </w:r>
      <w:bookmarkStart w:id="4111" w:name="_ETM_Q12_528040"/>
      <w:bookmarkEnd w:id="4111"/>
      <w:r>
        <w:rPr>
          <w:rtl/>
        </w:rPr>
        <w:t xml:space="preserve">סיפור </w:t>
      </w:r>
      <w:bookmarkStart w:id="4112" w:name="_ETM_Q12_528430"/>
      <w:bookmarkEnd w:id="4112"/>
      <w:r>
        <w:rPr>
          <w:rtl/>
        </w:rPr>
        <w:t>אחר</w:t>
      </w:r>
      <w:r>
        <w:rPr>
          <w:rFonts w:hint="cs"/>
          <w:rtl/>
        </w:rPr>
        <w:t>.</w:t>
      </w:r>
      <w:r>
        <w:rPr>
          <w:rtl/>
        </w:rPr>
        <w:t xml:space="preserve"> </w:t>
      </w:r>
      <w:bookmarkStart w:id="4113" w:name="_ETM_Q12_529060"/>
      <w:bookmarkStart w:id="4114" w:name="_ETM_Q12_530000"/>
      <w:bookmarkEnd w:id="4113"/>
      <w:bookmarkEnd w:id="4114"/>
      <w:r>
        <w:rPr>
          <w:rtl/>
        </w:rPr>
        <w:t xml:space="preserve">אין </w:t>
      </w:r>
      <w:bookmarkStart w:id="4115" w:name="_ETM_Q12_529270"/>
      <w:bookmarkEnd w:id="4115"/>
      <w:r>
        <w:rPr>
          <w:rtl/>
        </w:rPr>
        <w:t xml:space="preserve">להם </w:t>
      </w:r>
      <w:bookmarkStart w:id="4116" w:name="_ETM_Q12_529450"/>
      <w:bookmarkEnd w:id="4116"/>
      <w:r>
        <w:rPr>
          <w:rtl/>
        </w:rPr>
        <w:t>זמן</w:t>
      </w:r>
      <w:r>
        <w:rPr>
          <w:rFonts w:hint="cs"/>
          <w:rtl/>
        </w:rPr>
        <w:t>,</w:t>
      </w:r>
      <w:r>
        <w:rPr>
          <w:rtl/>
        </w:rPr>
        <w:t xml:space="preserve"> </w:t>
      </w:r>
      <w:bookmarkStart w:id="4117" w:name="_ETM_Q12_530230"/>
      <w:bookmarkEnd w:id="4117"/>
      <w:r>
        <w:rPr>
          <w:rtl/>
        </w:rPr>
        <w:t xml:space="preserve">וזה </w:t>
      </w:r>
      <w:bookmarkStart w:id="4118" w:name="_ETM_Q12_530500"/>
      <w:bookmarkEnd w:id="4118"/>
      <w:r>
        <w:rPr>
          <w:rtl/>
        </w:rPr>
        <w:t xml:space="preserve">בדיוק </w:t>
      </w:r>
      <w:bookmarkStart w:id="4119" w:name="_ETM_Q12_531140"/>
      <w:bookmarkEnd w:id="4119"/>
      <w:r>
        <w:rPr>
          <w:rtl/>
        </w:rPr>
        <w:t xml:space="preserve">מה </w:t>
      </w:r>
      <w:bookmarkStart w:id="4120" w:name="_ETM_Q12_531500"/>
      <w:bookmarkEnd w:id="4120"/>
      <w:r>
        <w:rPr>
          <w:rtl/>
        </w:rPr>
        <w:t xml:space="preserve">שהזהרתי </w:t>
      </w:r>
      <w:bookmarkStart w:id="4121" w:name="_ETM_Q12_532220"/>
      <w:bookmarkEnd w:id="4121"/>
      <w:r>
        <w:rPr>
          <w:rtl/>
        </w:rPr>
        <w:t>מפניו</w:t>
      </w:r>
      <w:r w:rsidR="009D2D64">
        <w:rPr>
          <w:rFonts w:hint="cs"/>
          <w:rtl/>
        </w:rPr>
        <w:t>:</w:t>
      </w:r>
      <w:r>
        <w:rPr>
          <w:rtl/>
        </w:rPr>
        <w:t xml:space="preserve"> </w:t>
      </w:r>
      <w:bookmarkStart w:id="4122" w:name="_ETM_Q12_533329"/>
      <w:bookmarkEnd w:id="4122"/>
      <w:r>
        <w:rPr>
          <w:rtl/>
        </w:rPr>
        <w:t xml:space="preserve">שהם </w:t>
      </w:r>
      <w:bookmarkStart w:id="4123" w:name="_ETM_Q12_533570"/>
      <w:bookmarkEnd w:id="4123"/>
      <w:r>
        <w:rPr>
          <w:rtl/>
        </w:rPr>
        <w:t xml:space="preserve">יצאו </w:t>
      </w:r>
      <w:bookmarkStart w:id="4124" w:name="_ETM_Q12_533899"/>
      <w:bookmarkEnd w:id="4124"/>
      <w:r>
        <w:rPr>
          <w:rtl/>
        </w:rPr>
        <w:t xml:space="preserve">ממילואים </w:t>
      </w:r>
      <w:bookmarkStart w:id="4125" w:name="_ETM_Q12_535670"/>
      <w:bookmarkEnd w:id="4125"/>
      <w:r>
        <w:rPr>
          <w:rFonts w:hint="cs"/>
          <w:rtl/>
        </w:rPr>
        <w:t xml:space="preserve">– </w:t>
      </w:r>
      <w:r>
        <w:rPr>
          <w:rtl/>
        </w:rPr>
        <w:t xml:space="preserve">ואנחנו </w:t>
      </w:r>
      <w:bookmarkStart w:id="4126" w:name="_ETM_Q12_536269"/>
      <w:bookmarkEnd w:id="4126"/>
      <w:r>
        <w:rPr>
          <w:rtl/>
        </w:rPr>
        <w:t xml:space="preserve">מצפים </w:t>
      </w:r>
      <w:bookmarkStart w:id="4127" w:name="_ETM_Q12_536839"/>
      <w:bookmarkEnd w:id="4127"/>
      <w:r>
        <w:rPr>
          <w:rFonts w:hint="cs"/>
          <w:rtl/>
        </w:rPr>
        <w:t>ש</w:t>
      </w:r>
      <w:r>
        <w:rPr>
          <w:rtl/>
        </w:rPr>
        <w:t>מה</w:t>
      </w:r>
      <w:r>
        <w:rPr>
          <w:rFonts w:hint="cs"/>
          <w:rtl/>
        </w:rPr>
        <w:t>?</w:t>
      </w:r>
      <w:r>
        <w:rPr>
          <w:rtl/>
        </w:rPr>
        <w:t xml:space="preserve"> </w:t>
      </w:r>
      <w:bookmarkStart w:id="4128" w:name="_ETM_Q12_537489"/>
      <w:bookmarkEnd w:id="4128"/>
      <w:r>
        <w:rPr>
          <w:rtl/>
        </w:rPr>
        <w:t xml:space="preserve">חושבים </w:t>
      </w:r>
      <w:bookmarkStart w:id="4129" w:name="_ETM_Q12_537969"/>
      <w:bookmarkEnd w:id="4129"/>
      <w:r>
        <w:rPr>
          <w:rtl/>
        </w:rPr>
        <w:t xml:space="preserve">פה </w:t>
      </w:r>
      <w:bookmarkStart w:id="4130" w:name="_ETM_Q12_538089"/>
      <w:bookmarkEnd w:id="4130"/>
      <w:r>
        <w:rPr>
          <w:rtl/>
        </w:rPr>
        <w:t xml:space="preserve">בממשלה </w:t>
      </w:r>
      <w:bookmarkStart w:id="4131" w:name="_ETM_Q12_538719"/>
      <w:bookmarkEnd w:id="4131"/>
      <w:r>
        <w:rPr>
          <w:rtl/>
        </w:rPr>
        <w:t xml:space="preserve">שהם </w:t>
      </w:r>
      <w:bookmarkStart w:id="4132" w:name="_ETM_Q12_538929"/>
      <w:bookmarkEnd w:id="4132"/>
      <w:r>
        <w:rPr>
          <w:rFonts w:hint="cs"/>
          <w:rtl/>
        </w:rPr>
        <w:t>י</w:t>
      </w:r>
      <w:r>
        <w:rPr>
          <w:rtl/>
        </w:rPr>
        <w:t xml:space="preserve">תחילו </w:t>
      </w:r>
      <w:bookmarkStart w:id="4133" w:name="_ETM_Q12_539350"/>
      <w:bookmarkEnd w:id="4133"/>
      <w:r>
        <w:rPr>
          <w:rtl/>
        </w:rPr>
        <w:t xml:space="preserve">להתעסק </w:t>
      </w:r>
      <w:bookmarkStart w:id="4134" w:name="_ETM_Q12_539799"/>
      <w:bookmarkEnd w:id="4134"/>
      <w:r>
        <w:rPr>
          <w:rtl/>
        </w:rPr>
        <w:t xml:space="preserve">בשיחות </w:t>
      </w:r>
      <w:bookmarkStart w:id="4135" w:name="_ETM_Q12_540309"/>
      <w:bookmarkEnd w:id="4135"/>
      <w:r>
        <w:rPr>
          <w:rtl/>
        </w:rPr>
        <w:t xml:space="preserve">מבוקר </w:t>
      </w:r>
      <w:bookmarkStart w:id="4136" w:name="_ETM_Q12_540729"/>
      <w:bookmarkEnd w:id="4136"/>
      <w:r>
        <w:rPr>
          <w:rtl/>
        </w:rPr>
        <w:t xml:space="preserve">עד </w:t>
      </w:r>
      <w:bookmarkStart w:id="4137" w:name="_ETM_Q12_540819"/>
      <w:bookmarkEnd w:id="4137"/>
      <w:r>
        <w:rPr>
          <w:rtl/>
        </w:rPr>
        <w:t xml:space="preserve">לילה </w:t>
      </w:r>
      <w:bookmarkStart w:id="4138" w:name="_ETM_Q12_540999"/>
      <w:bookmarkEnd w:id="4138"/>
      <w:r>
        <w:rPr>
          <w:rtl/>
        </w:rPr>
        <w:t xml:space="preserve">לביטוח </w:t>
      </w:r>
      <w:bookmarkStart w:id="4139" w:name="_ETM_Q12_541449"/>
      <w:bookmarkEnd w:id="4139"/>
      <w:r>
        <w:rPr>
          <w:rtl/>
        </w:rPr>
        <w:t>לאומי</w:t>
      </w:r>
      <w:r>
        <w:rPr>
          <w:rFonts w:hint="cs"/>
          <w:rtl/>
        </w:rPr>
        <w:t>,</w:t>
      </w:r>
      <w:r>
        <w:rPr>
          <w:rtl/>
        </w:rPr>
        <w:t xml:space="preserve"> </w:t>
      </w:r>
      <w:bookmarkStart w:id="4140" w:name="_ETM_Q12_541719"/>
      <w:bookmarkEnd w:id="4140"/>
      <w:r>
        <w:rPr>
          <w:rtl/>
        </w:rPr>
        <w:t xml:space="preserve">למס </w:t>
      </w:r>
      <w:bookmarkStart w:id="4141" w:name="_ETM_Q12_542049"/>
      <w:bookmarkEnd w:id="4141"/>
      <w:r>
        <w:rPr>
          <w:rtl/>
        </w:rPr>
        <w:t>הכנסה</w:t>
      </w:r>
      <w:r>
        <w:rPr>
          <w:rFonts w:hint="cs"/>
          <w:rtl/>
        </w:rPr>
        <w:t>,</w:t>
      </w:r>
      <w:r w:rsidR="00722A48">
        <w:rPr>
          <w:rtl/>
        </w:rPr>
        <w:t xml:space="preserve"> </w:t>
      </w:r>
      <w:bookmarkStart w:id="4142" w:name="_ETM_Q12_543249"/>
      <w:bookmarkEnd w:id="4142"/>
      <w:r>
        <w:rPr>
          <w:rtl/>
        </w:rPr>
        <w:t xml:space="preserve">כי </w:t>
      </w:r>
      <w:bookmarkStart w:id="4143" w:name="_ETM_Q12_543429"/>
      <w:bookmarkEnd w:id="4143"/>
      <w:r>
        <w:rPr>
          <w:rtl/>
        </w:rPr>
        <w:t xml:space="preserve">זה </w:t>
      </w:r>
      <w:bookmarkStart w:id="4144" w:name="_ETM_Q12_543579"/>
      <w:bookmarkEnd w:id="4144"/>
      <w:r>
        <w:rPr>
          <w:rtl/>
        </w:rPr>
        <w:t xml:space="preserve">לא </w:t>
      </w:r>
      <w:bookmarkStart w:id="4145" w:name="_ETM_Q12_543699"/>
      <w:bookmarkEnd w:id="4145"/>
      <w:r>
        <w:rPr>
          <w:rtl/>
        </w:rPr>
        <w:t>עובד</w:t>
      </w:r>
      <w:r>
        <w:rPr>
          <w:rFonts w:hint="cs"/>
          <w:rtl/>
        </w:rPr>
        <w:t>?</w:t>
      </w:r>
    </w:p>
    <w:p w:rsidR="00A137FB" w:rsidRDefault="00A137FB" w:rsidP="00045B3C">
      <w:pPr>
        <w:rPr>
          <w:rtl/>
        </w:rPr>
      </w:pPr>
    </w:p>
    <w:p w:rsidR="00A137FB" w:rsidRDefault="00A137FB" w:rsidP="009D2D64">
      <w:pPr>
        <w:rPr>
          <w:rtl/>
        </w:rPr>
      </w:pPr>
      <w:bookmarkStart w:id="4146" w:name="_ETM_Q12_544000"/>
      <w:bookmarkStart w:id="4147" w:name="_ETM_Q12_544390"/>
      <w:bookmarkEnd w:id="4146"/>
      <w:bookmarkEnd w:id="4147"/>
      <w:r>
        <w:rPr>
          <w:rtl/>
        </w:rPr>
        <w:t xml:space="preserve">היה </w:t>
      </w:r>
      <w:bookmarkStart w:id="4148" w:name="_ETM_Q12_544690"/>
      <w:bookmarkEnd w:id="4148"/>
      <w:r>
        <w:rPr>
          <w:rtl/>
        </w:rPr>
        <w:t xml:space="preserve">צריך </w:t>
      </w:r>
      <w:bookmarkStart w:id="4149" w:name="_ETM_Q12_545470"/>
      <w:bookmarkEnd w:id="4149"/>
      <w:r>
        <w:rPr>
          <w:rtl/>
        </w:rPr>
        <w:t xml:space="preserve">להקים </w:t>
      </w:r>
      <w:bookmarkStart w:id="4150" w:name="_ETM_Q12_546040"/>
      <w:bookmarkEnd w:id="4150"/>
      <w:r>
        <w:rPr>
          <w:rtl/>
        </w:rPr>
        <w:t xml:space="preserve">פה </w:t>
      </w:r>
      <w:bookmarkStart w:id="4151" w:name="_ETM_Q12_546160"/>
      <w:bookmarkEnd w:id="4151"/>
      <w:r>
        <w:rPr>
          <w:rtl/>
        </w:rPr>
        <w:t xml:space="preserve">במשרד </w:t>
      </w:r>
      <w:bookmarkStart w:id="4152" w:name="_ETM_Q12_546640"/>
      <w:bookmarkEnd w:id="4152"/>
      <w:r>
        <w:rPr>
          <w:rtl/>
        </w:rPr>
        <w:t xml:space="preserve">הביטחון </w:t>
      </w:r>
      <w:bookmarkStart w:id="4153" w:name="_ETM_Q12_547150"/>
      <w:bookmarkEnd w:id="4153"/>
      <w:proofErr w:type="spellStart"/>
      <w:r>
        <w:rPr>
          <w:rtl/>
        </w:rPr>
        <w:t>מ</w:t>
      </w:r>
      <w:r>
        <w:rPr>
          <w:rFonts w:hint="cs"/>
          <w:rtl/>
        </w:rPr>
        <w:t>י</w:t>
      </w:r>
      <w:r>
        <w:rPr>
          <w:rtl/>
        </w:rPr>
        <w:t>נהלת</w:t>
      </w:r>
      <w:proofErr w:type="spellEnd"/>
      <w:r>
        <w:rPr>
          <w:rtl/>
        </w:rPr>
        <w:t xml:space="preserve"> </w:t>
      </w:r>
      <w:bookmarkStart w:id="4154" w:name="_ETM_Q12_547570"/>
      <w:bookmarkEnd w:id="4154"/>
      <w:r>
        <w:rPr>
          <w:rtl/>
        </w:rPr>
        <w:t>מתוקצבת</w:t>
      </w:r>
      <w:r>
        <w:rPr>
          <w:rFonts w:hint="cs"/>
          <w:rtl/>
        </w:rPr>
        <w:t>,</w:t>
      </w:r>
      <w:r>
        <w:rPr>
          <w:rtl/>
        </w:rPr>
        <w:t xml:space="preserve"> </w:t>
      </w:r>
      <w:bookmarkStart w:id="4155" w:name="_ETM_Q12_548930"/>
      <w:bookmarkEnd w:id="4155"/>
      <w:r>
        <w:rPr>
          <w:rtl/>
        </w:rPr>
        <w:t xml:space="preserve">עם </w:t>
      </w:r>
      <w:bookmarkStart w:id="4156" w:name="_ETM_Q12_549080"/>
      <w:bookmarkEnd w:id="4156"/>
      <w:r>
        <w:rPr>
          <w:rtl/>
        </w:rPr>
        <w:t xml:space="preserve">מה </w:t>
      </w:r>
      <w:bookmarkStart w:id="4157" w:name="_ETM_Q12_549170"/>
      <w:bookmarkEnd w:id="4157"/>
      <w:r>
        <w:rPr>
          <w:rtl/>
        </w:rPr>
        <w:t>שנקרא</w:t>
      </w:r>
      <w:bookmarkStart w:id="4158" w:name="_ETM_Q12_549440"/>
      <w:bookmarkStart w:id="4159" w:name="_ETM_Q12_549830"/>
      <w:bookmarkEnd w:id="4158"/>
      <w:bookmarkEnd w:id="4159"/>
      <w:r>
        <w:rPr>
          <w:rFonts w:hint="cs"/>
          <w:rtl/>
        </w:rPr>
        <w:t xml:space="preserve"> </w:t>
      </w:r>
      <w:r>
        <w:t>Case Manager</w:t>
      </w:r>
      <w:r>
        <w:rPr>
          <w:rFonts w:hint="cs"/>
          <w:rtl/>
        </w:rPr>
        <w:t>.</w:t>
      </w:r>
      <w:r>
        <w:rPr>
          <w:rtl/>
        </w:rPr>
        <w:t xml:space="preserve"> </w:t>
      </w:r>
      <w:bookmarkStart w:id="4160" w:name="_ETM_Q12_550340"/>
      <w:bookmarkEnd w:id="4160"/>
      <w:r>
        <w:rPr>
          <w:rtl/>
        </w:rPr>
        <w:t xml:space="preserve">כל </w:t>
      </w:r>
      <w:bookmarkStart w:id="4161" w:name="_ETM_Q12_550640"/>
      <w:bookmarkEnd w:id="4161"/>
      <w:r>
        <w:rPr>
          <w:rtl/>
        </w:rPr>
        <w:t xml:space="preserve">מי </w:t>
      </w:r>
      <w:bookmarkStart w:id="4162" w:name="_ETM_Q12_550790"/>
      <w:bookmarkEnd w:id="4162"/>
      <w:r>
        <w:rPr>
          <w:rtl/>
        </w:rPr>
        <w:t xml:space="preserve">שעשה </w:t>
      </w:r>
      <w:bookmarkStart w:id="4163" w:name="_ETM_Q12_551180"/>
      <w:bookmarkEnd w:id="4163"/>
      <w:r>
        <w:rPr>
          <w:rtl/>
        </w:rPr>
        <w:t>מילואים</w:t>
      </w:r>
      <w:r>
        <w:rPr>
          <w:rFonts w:hint="cs"/>
          <w:rtl/>
        </w:rPr>
        <w:t>,</w:t>
      </w:r>
      <w:r>
        <w:rPr>
          <w:rtl/>
        </w:rPr>
        <w:t xml:space="preserve"> </w:t>
      </w:r>
      <w:bookmarkStart w:id="4164" w:name="_ETM_Q12_551779"/>
      <w:bookmarkEnd w:id="4164"/>
      <w:r>
        <w:rPr>
          <w:rtl/>
        </w:rPr>
        <w:t xml:space="preserve">המינימום </w:t>
      </w:r>
      <w:bookmarkStart w:id="4165" w:name="_ETM_Q12_552290"/>
      <w:bookmarkEnd w:id="4165"/>
      <w:r>
        <w:rPr>
          <w:rtl/>
        </w:rPr>
        <w:t xml:space="preserve">שאפשר </w:t>
      </w:r>
      <w:bookmarkStart w:id="4166" w:name="_ETM_Q12_552620"/>
      <w:bookmarkEnd w:id="4166"/>
      <w:r>
        <w:rPr>
          <w:rtl/>
        </w:rPr>
        <w:t xml:space="preserve">לעשות </w:t>
      </w:r>
      <w:bookmarkStart w:id="4167" w:name="_ETM_Q12_552980"/>
      <w:bookmarkEnd w:id="4167"/>
      <w:r>
        <w:rPr>
          <w:rtl/>
        </w:rPr>
        <w:t xml:space="preserve">עבורו </w:t>
      </w:r>
      <w:bookmarkStart w:id="4168" w:name="_ETM_Q12_553520"/>
      <w:bookmarkEnd w:id="4168"/>
      <w:r>
        <w:rPr>
          <w:rFonts w:hint="cs"/>
          <w:rtl/>
        </w:rPr>
        <w:t xml:space="preserve">או </w:t>
      </w:r>
      <w:r>
        <w:rPr>
          <w:rtl/>
        </w:rPr>
        <w:t xml:space="preserve">עבורה </w:t>
      </w:r>
      <w:bookmarkStart w:id="4169" w:name="_ETM_Q12_554210"/>
      <w:bookmarkEnd w:id="4169"/>
      <w:r>
        <w:rPr>
          <w:rtl/>
        </w:rPr>
        <w:t>ה</w:t>
      </w:r>
      <w:r>
        <w:rPr>
          <w:rFonts w:hint="cs"/>
          <w:rtl/>
        </w:rPr>
        <w:t>וא</w:t>
      </w:r>
      <w:r>
        <w:rPr>
          <w:rtl/>
        </w:rPr>
        <w:t xml:space="preserve"> </w:t>
      </w:r>
      <w:bookmarkStart w:id="4170" w:name="_ETM_Q12_554360"/>
      <w:bookmarkEnd w:id="4170"/>
      <w:r>
        <w:rPr>
          <w:rtl/>
        </w:rPr>
        <w:t xml:space="preserve">להצמיד </w:t>
      </w:r>
      <w:bookmarkStart w:id="4171" w:name="_ETM_Q12_554839"/>
      <w:bookmarkEnd w:id="4171"/>
      <w:r>
        <w:rPr>
          <w:rtl/>
        </w:rPr>
        <w:t>בן</w:t>
      </w:r>
      <w:r>
        <w:rPr>
          <w:rFonts w:hint="cs"/>
          <w:rtl/>
        </w:rPr>
        <w:t xml:space="preserve"> </w:t>
      </w:r>
      <w:r>
        <w:rPr>
          <w:rtl/>
        </w:rPr>
        <w:t xml:space="preserve">אדם </w:t>
      </w:r>
      <w:bookmarkStart w:id="4172" w:name="_ETM_Q12_555410"/>
      <w:bookmarkEnd w:id="4172"/>
      <w:r>
        <w:rPr>
          <w:rtl/>
        </w:rPr>
        <w:t>שאומר</w:t>
      </w:r>
      <w:r>
        <w:rPr>
          <w:rFonts w:hint="cs"/>
          <w:rtl/>
        </w:rPr>
        <w:t>:</w:t>
      </w:r>
      <w:r>
        <w:rPr>
          <w:rtl/>
        </w:rPr>
        <w:t xml:space="preserve"> </w:t>
      </w:r>
      <w:bookmarkStart w:id="4173" w:name="_ETM_Q12_556130"/>
      <w:bookmarkEnd w:id="4173"/>
      <w:r>
        <w:rPr>
          <w:rtl/>
        </w:rPr>
        <w:t xml:space="preserve">זה </w:t>
      </w:r>
      <w:bookmarkStart w:id="4174" w:name="_ETM_Q12_556400"/>
      <w:bookmarkEnd w:id="4174"/>
      <w:r>
        <w:rPr>
          <w:rtl/>
        </w:rPr>
        <w:t xml:space="preserve">מה </w:t>
      </w:r>
      <w:bookmarkStart w:id="4175" w:name="_ETM_Q12_556490"/>
      <w:bookmarkEnd w:id="4175"/>
      <w:r>
        <w:rPr>
          <w:rtl/>
        </w:rPr>
        <w:t xml:space="preserve">שמגיע </w:t>
      </w:r>
      <w:bookmarkStart w:id="4176" w:name="_ETM_Q12_556970"/>
      <w:bookmarkEnd w:id="4176"/>
      <w:r>
        <w:rPr>
          <w:rtl/>
        </w:rPr>
        <w:t>לכם</w:t>
      </w:r>
      <w:r>
        <w:rPr>
          <w:rFonts w:hint="cs"/>
          <w:rtl/>
        </w:rPr>
        <w:t>,</w:t>
      </w:r>
      <w:r>
        <w:rPr>
          <w:rtl/>
        </w:rPr>
        <w:t xml:space="preserve"> </w:t>
      </w:r>
      <w:bookmarkStart w:id="4177" w:name="_ETM_Q12_557600"/>
      <w:bookmarkEnd w:id="4177"/>
      <w:r>
        <w:rPr>
          <w:rtl/>
        </w:rPr>
        <w:t xml:space="preserve">אני </w:t>
      </w:r>
      <w:bookmarkStart w:id="4178" w:name="_ETM_Q12_557870"/>
      <w:bookmarkEnd w:id="4178"/>
      <w:r>
        <w:rPr>
          <w:rtl/>
        </w:rPr>
        <w:t xml:space="preserve">מטפל </w:t>
      </w:r>
      <w:bookmarkStart w:id="4179" w:name="_ETM_Q12_558350"/>
      <w:bookmarkEnd w:id="4179"/>
      <w:r>
        <w:rPr>
          <w:rtl/>
        </w:rPr>
        <w:t>בזה</w:t>
      </w:r>
      <w:r>
        <w:rPr>
          <w:rFonts w:hint="cs"/>
          <w:rtl/>
        </w:rPr>
        <w:t>,</w:t>
      </w:r>
      <w:r>
        <w:rPr>
          <w:rtl/>
        </w:rPr>
        <w:t xml:space="preserve"> </w:t>
      </w:r>
      <w:bookmarkStart w:id="4180" w:name="_ETM_Q12_558710"/>
      <w:bookmarkEnd w:id="4180"/>
      <w:r>
        <w:rPr>
          <w:rtl/>
        </w:rPr>
        <w:t xml:space="preserve">בואו </w:t>
      </w:r>
      <w:bookmarkStart w:id="4181" w:name="_ETM_Q12_558920"/>
      <w:bookmarkEnd w:id="4181"/>
      <w:r>
        <w:rPr>
          <w:rtl/>
        </w:rPr>
        <w:t xml:space="preserve">תחתמו </w:t>
      </w:r>
      <w:bookmarkStart w:id="4182" w:name="_ETM_Q12_559490"/>
      <w:bookmarkEnd w:id="4182"/>
      <w:r>
        <w:rPr>
          <w:rtl/>
        </w:rPr>
        <w:t xml:space="preserve">לי </w:t>
      </w:r>
      <w:bookmarkStart w:id="4183" w:name="_ETM_Q12_559610"/>
      <w:bookmarkEnd w:id="4183"/>
      <w:r>
        <w:rPr>
          <w:rtl/>
        </w:rPr>
        <w:t>פה</w:t>
      </w:r>
      <w:r>
        <w:rPr>
          <w:rFonts w:hint="cs"/>
          <w:rtl/>
        </w:rPr>
        <w:t>,</w:t>
      </w:r>
      <w:r>
        <w:rPr>
          <w:rtl/>
        </w:rPr>
        <w:t xml:space="preserve"> </w:t>
      </w:r>
      <w:bookmarkStart w:id="4184" w:name="_ETM_Q12_560240"/>
      <w:bookmarkEnd w:id="4184"/>
      <w:r>
        <w:rPr>
          <w:rtl/>
        </w:rPr>
        <w:t xml:space="preserve">אני </w:t>
      </w:r>
      <w:bookmarkStart w:id="4185" w:name="_ETM_Q12_560510"/>
      <w:bookmarkEnd w:id="4185"/>
      <w:r>
        <w:rPr>
          <w:rtl/>
        </w:rPr>
        <w:t xml:space="preserve">אדאג </w:t>
      </w:r>
      <w:bookmarkStart w:id="4186" w:name="_ETM_Q12_560810"/>
      <w:bookmarkEnd w:id="4186"/>
      <w:r>
        <w:rPr>
          <w:rtl/>
        </w:rPr>
        <w:t>לכ</w:t>
      </w:r>
      <w:r>
        <w:rPr>
          <w:rFonts w:hint="cs"/>
          <w:rtl/>
        </w:rPr>
        <w:t>ו</w:t>
      </w:r>
      <w:r>
        <w:rPr>
          <w:rtl/>
        </w:rPr>
        <w:t>ל</w:t>
      </w:r>
      <w:r>
        <w:rPr>
          <w:rFonts w:hint="cs"/>
          <w:rtl/>
        </w:rPr>
        <w:t>,</w:t>
      </w:r>
      <w:r>
        <w:rPr>
          <w:rtl/>
        </w:rPr>
        <w:t xml:space="preserve"> </w:t>
      </w:r>
      <w:bookmarkStart w:id="4187" w:name="_ETM_Q12_561260"/>
      <w:bookmarkEnd w:id="4187"/>
      <w:r>
        <w:rPr>
          <w:rtl/>
        </w:rPr>
        <w:t xml:space="preserve">אני </w:t>
      </w:r>
      <w:bookmarkStart w:id="4188" w:name="_ETM_Q12_561440"/>
      <w:bookmarkEnd w:id="4188"/>
      <w:r>
        <w:rPr>
          <w:rtl/>
        </w:rPr>
        <w:t xml:space="preserve">אעדכן </w:t>
      </w:r>
      <w:bookmarkStart w:id="4189" w:name="_ETM_Q12_561830"/>
      <w:bookmarkEnd w:id="4189"/>
      <w:r>
        <w:rPr>
          <w:rtl/>
        </w:rPr>
        <w:t xml:space="preserve">אתכם </w:t>
      </w:r>
      <w:bookmarkStart w:id="4190" w:name="_ETM_Q12_562100"/>
      <w:bookmarkEnd w:id="4190"/>
      <w:r>
        <w:rPr>
          <w:rtl/>
        </w:rPr>
        <w:t xml:space="preserve">אם </w:t>
      </w:r>
      <w:bookmarkStart w:id="4191" w:name="_ETM_Q12_562190"/>
      <w:bookmarkEnd w:id="4191"/>
      <w:r>
        <w:rPr>
          <w:rtl/>
        </w:rPr>
        <w:t xml:space="preserve">צריך </w:t>
      </w:r>
      <w:bookmarkStart w:id="4192" w:name="_ETM_Q12_562370"/>
      <w:bookmarkEnd w:id="4192"/>
      <w:r>
        <w:rPr>
          <w:rtl/>
        </w:rPr>
        <w:t xml:space="preserve">מסמכים </w:t>
      </w:r>
      <w:bookmarkStart w:id="4193" w:name="_ETM_Q12_562850"/>
      <w:bookmarkEnd w:id="4193"/>
      <w:r>
        <w:rPr>
          <w:rtl/>
        </w:rPr>
        <w:t>נוספים</w:t>
      </w:r>
      <w:r>
        <w:rPr>
          <w:rFonts w:hint="cs"/>
          <w:rtl/>
        </w:rPr>
        <w:t>,</w:t>
      </w:r>
      <w:r>
        <w:rPr>
          <w:rtl/>
        </w:rPr>
        <w:t xml:space="preserve"> </w:t>
      </w:r>
      <w:bookmarkStart w:id="4194" w:name="_ETM_Q12_563450"/>
      <w:bookmarkEnd w:id="4194"/>
      <w:r>
        <w:rPr>
          <w:rtl/>
        </w:rPr>
        <w:t xml:space="preserve">אני </w:t>
      </w:r>
      <w:bookmarkStart w:id="4195" w:name="_ETM_Q12_564229"/>
      <w:bookmarkEnd w:id="4195"/>
      <w:r>
        <w:rPr>
          <w:rtl/>
        </w:rPr>
        <w:t>א</w:t>
      </w:r>
      <w:r>
        <w:rPr>
          <w:rFonts w:hint="cs"/>
          <w:rtl/>
        </w:rPr>
        <w:t>וד</w:t>
      </w:r>
      <w:r>
        <w:rPr>
          <w:rtl/>
        </w:rPr>
        <w:t xml:space="preserve">יע </w:t>
      </w:r>
      <w:bookmarkStart w:id="4196" w:name="_ETM_Q12_564710"/>
      <w:bookmarkEnd w:id="4196"/>
      <w:r>
        <w:rPr>
          <w:rtl/>
        </w:rPr>
        <w:t>לכם</w:t>
      </w:r>
      <w:r>
        <w:rPr>
          <w:rFonts w:hint="cs"/>
          <w:rtl/>
        </w:rPr>
        <w:t>.</w:t>
      </w:r>
      <w:r>
        <w:rPr>
          <w:rtl/>
        </w:rPr>
        <w:t xml:space="preserve"> </w:t>
      </w:r>
      <w:bookmarkStart w:id="4197" w:name="_ETM_Q12_565130"/>
      <w:bookmarkEnd w:id="4197"/>
      <w:r>
        <w:rPr>
          <w:rtl/>
        </w:rPr>
        <w:t xml:space="preserve">בינתיים </w:t>
      </w:r>
      <w:bookmarkStart w:id="4198" w:name="_ETM_Q12_565700"/>
      <w:bookmarkEnd w:id="4198"/>
      <w:r>
        <w:rPr>
          <w:rtl/>
        </w:rPr>
        <w:t xml:space="preserve">אני </w:t>
      </w:r>
      <w:bookmarkStart w:id="4199" w:name="_ETM_Q12_565880"/>
      <w:bookmarkEnd w:id="4199"/>
      <w:r>
        <w:rPr>
          <w:rFonts w:hint="cs"/>
          <w:rtl/>
        </w:rPr>
        <w:t>על זה</w:t>
      </w:r>
      <w:r w:rsidR="009D2D64">
        <w:rPr>
          <w:rFonts w:hint="cs"/>
          <w:rtl/>
        </w:rPr>
        <w:t>.</w:t>
      </w:r>
      <w:r>
        <w:rPr>
          <w:rFonts w:hint="cs"/>
          <w:rtl/>
        </w:rPr>
        <w:t xml:space="preserve"> </w:t>
      </w:r>
      <w:bookmarkStart w:id="4200" w:name="_ETM_Q12_566360"/>
      <w:bookmarkEnd w:id="4200"/>
      <w:r>
        <w:rPr>
          <w:rtl/>
        </w:rPr>
        <w:t xml:space="preserve">לכו </w:t>
      </w:r>
      <w:bookmarkStart w:id="4201" w:name="_ETM_Q12_566810"/>
      <w:bookmarkEnd w:id="4201"/>
      <w:r>
        <w:rPr>
          <w:rtl/>
        </w:rPr>
        <w:t xml:space="preserve">תהיו </w:t>
      </w:r>
      <w:bookmarkStart w:id="4202" w:name="_ETM_Q12_567080"/>
      <w:bookmarkEnd w:id="4202"/>
      <w:r>
        <w:rPr>
          <w:rtl/>
        </w:rPr>
        <w:t xml:space="preserve">עם </w:t>
      </w:r>
      <w:bookmarkStart w:id="4203" w:name="_ETM_Q12_567170"/>
      <w:bookmarkEnd w:id="4203"/>
      <w:r>
        <w:rPr>
          <w:rtl/>
        </w:rPr>
        <w:t xml:space="preserve">המשפחות </w:t>
      </w:r>
      <w:bookmarkStart w:id="4204" w:name="_ETM_Q12_567680"/>
      <w:bookmarkEnd w:id="4204"/>
      <w:r>
        <w:rPr>
          <w:rtl/>
        </w:rPr>
        <w:t>שלכם</w:t>
      </w:r>
      <w:r>
        <w:rPr>
          <w:rFonts w:hint="cs"/>
          <w:rtl/>
        </w:rPr>
        <w:t>,</w:t>
      </w:r>
      <w:r>
        <w:rPr>
          <w:rtl/>
        </w:rPr>
        <w:t xml:space="preserve"> </w:t>
      </w:r>
      <w:bookmarkStart w:id="4205" w:name="_ETM_Q12_568310"/>
      <w:bookmarkEnd w:id="4205"/>
      <w:r>
        <w:rPr>
          <w:rtl/>
        </w:rPr>
        <w:t xml:space="preserve">לכו </w:t>
      </w:r>
      <w:bookmarkStart w:id="4206" w:name="_ETM_Q12_568640"/>
      <w:bookmarkEnd w:id="4206"/>
      <w:r>
        <w:rPr>
          <w:rtl/>
        </w:rPr>
        <w:t>ת</w:t>
      </w:r>
      <w:r>
        <w:rPr>
          <w:rFonts w:hint="cs"/>
          <w:rtl/>
        </w:rPr>
        <w:t xml:space="preserve">שקמו </w:t>
      </w:r>
      <w:bookmarkStart w:id="4207" w:name="_ETM_Q12_567000"/>
      <w:bookmarkStart w:id="4208" w:name="_ETM_Q12_569150"/>
      <w:bookmarkStart w:id="4209" w:name="_ETM_Q12_569450"/>
      <w:bookmarkStart w:id="4210" w:name="_ETM_Q12_569720"/>
      <w:bookmarkEnd w:id="4207"/>
      <w:bookmarkEnd w:id="4208"/>
      <w:bookmarkEnd w:id="4209"/>
      <w:bookmarkEnd w:id="4210"/>
      <w:r>
        <w:rPr>
          <w:rtl/>
        </w:rPr>
        <w:t xml:space="preserve">את </w:t>
      </w:r>
      <w:bookmarkStart w:id="4211" w:name="_ETM_Q12_569810"/>
      <w:bookmarkEnd w:id="4211"/>
      <w:r>
        <w:rPr>
          <w:rtl/>
        </w:rPr>
        <w:t xml:space="preserve">העסקים </w:t>
      </w:r>
      <w:bookmarkStart w:id="4212" w:name="_ETM_Q12_570290"/>
      <w:bookmarkEnd w:id="4212"/>
      <w:r>
        <w:rPr>
          <w:rtl/>
        </w:rPr>
        <w:t>שלכם</w:t>
      </w:r>
      <w:r>
        <w:rPr>
          <w:rFonts w:hint="cs"/>
          <w:rtl/>
        </w:rPr>
        <w:t>.</w:t>
      </w:r>
    </w:p>
    <w:p w:rsidR="00A137FB" w:rsidRDefault="00A137FB" w:rsidP="00045B3C">
      <w:pPr>
        <w:rPr>
          <w:rtl/>
        </w:rPr>
      </w:pPr>
    </w:p>
    <w:p w:rsidR="00A137FB" w:rsidRDefault="00A137FB" w:rsidP="009D2D64">
      <w:pPr>
        <w:rPr>
          <w:rtl/>
        </w:rPr>
      </w:pPr>
      <w:bookmarkStart w:id="4213" w:name="_ETM_Q12_570000"/>
      <w:bookmarkStart w:id="4214" w:name="_ETM_Q12_570920"/>
      <w:bookmarkEnd w:id="4213"/>
      <w:bookmarkEnd w:id="4214"/>
      <w:r>
        <w:rPr>
          <w:rtl/>
        </w:rPr>
        <w:t xml:space="preserve">אני </w:t>
      </w:r>
      <w:bookmarkStart w:id="4215" w:name="_ETM_Q12_571220"/>
      <w:bookmarkEnd w:id="4215"/>
      <w:r>
        <w:rPr>
          <w:rtl/>
        </w:rPr>
        <w:t xml:space="preserve">אומר </w:t>
      </w:r>
      <w:bookmarkStart w:id="4216" w:name="_ETM_Q12_571520"/>
      <w:bookmarkEnd w:id="4216"/>
      <w:r>
        <w:rPr>
          <w:rtl/>
        </w:rPr>
        <w:t xml:space="preserve">לכל </w:t>
      </w:r>
      <w:bookmarkStart w:id="4217" w:name="_ETM_Q12_571850"/>
      <w:bookmarkEnd w:id="4217"/>
      <w:r>
        <w:rPr>
          <w:rtl/>
        </w:rPr>
        <w:t xml:space="preserve">מי </w:t>
      </w:r>
      <w:bookmarkStart w:id="4218" w:name="_ETM_Q12_571970"/>
      <w:bookmarkEnd w:id="4218"/>
      <w:r>
        <w:rPr>
          <w:rtl/>
        </w:rPr>
        <w:t>ש</w:t>
      </w:r>
      <w:r>
        <w:rPr>
          <w:rFonts w:hint="cs"/>
          <w:rtl/>
        </w:rPr>
        <w:t xml:space="preserve">אולי </w:t>
      </w:r>
      <w:bookmarkStart w:id="4219" w:name="_ETM_Q12_572240"/>
      <w:bookmarkEnd w:id="4219"/>
      <w:r>
        <w:rPr>
          <w:rFonts w:hint="cs"/>
          <w:rtl/>
        </w:rPr>
        <w:t>י</w:t>
      </w:r>
      <w:r>
        <w:rPr>
          <w:rtl/>
        </w:rPr>
        <w:t xml:space="preserve">בוא </w:t>
      </w:r>
      <w:bookmarkStart w:id="4220" w:name="_ETM_Q12_572540"/>
      <w:bookmarkEnd w:id="4220"/>
      <w:r>
        <w:rPr>
          <w:rtl/>
        </w:rPr>
        <w:t xml:space="preserve">ואחרי </w:t>
      </w:r>
      <w:bookmarkStart w:id="4221" w:name="_ETM_Q12_572839"/>
      <w:bookmarkEnd w:id="4221"/>
      <w:r>
        <w:rPr>
          <w:rtl/>
        </w:rPr>
        <w:t xml:space="preserve">זה </w:t>
      </w:r>
      <w:bookmarkStart w:id="4222" w:name="_ETM_Q12_572990"/>
      <w:bookmarkEnd w:id="4222"/>
      <w:r>
        <w:rPr>
          <w:rtl/>
        </w:rPr>
        <w:t>יגיד</w:t>
      </w:r>
      <w:r w:rsidR="009D2D64">
        <w:rPr>
          <w:rFonts w:hint="cs"/>
          <w:rtl/>
        </w:rPr>
        <w:t>:</w:t>
      </w:r>
      <w:r>
        <w:rPr>
          <w:rFonts w:hint="cs"/>
          <w:rtl/>
        </w:rPr>
        <w:t xml:space="preserve"> לא,</w:t>
      </w:r>
      <w:bookmarkStart w:id="4223" w:name="_ETM_Q12_573650"/>
      <w:bookmarkEnd w:id="4223"/>
      <w:r>
        <w:rPr>
          <w:rtl/>
        </w:rPr>
        <w:t xml:space="preserve"> </w:t>
      </w:r>
      <w:bookmarkStart w:id="4224" w:name="_ETM_Q12_574160"/>
      <w:bookmarkEnd w:id="4224"/>
      <w:r>
        <w:rPr>
          <w:rtl/>
        </w:rPr>
        <w:t xml:space="preserve">אבל </w:t>
      </w:r>
      <w:bookmarkStart w:id="4225" w:name="_ETM_Q12_574369"/>
      <w:bookmarkEnd w:id="4225"/>
      <w:r>
        <w:rPr>
          <w:rtl/>
        </w:rPr>
        <w:t xml:space="preserve">יש </w:t>
      </w:r>
      <w:bookmarkStart w:id="4226" w:name="_ETM_Q12_574490"/>
      <w:bookmarkEnd w:id="4226"/>
      <w:r>
        <w:rPr>
          <w:rtl/>
        </w:rPr>
        <w:t>רוא</w:t>
      </w:r>
      <w:r>
        <w:rPr>
          <w:rFonts w:hint="cs"/>
          <w:rtl/>
        </w:rPr>
        <w:t>י</w:t>
      </w:r>
      <w:r>
        <w:rPr>
          <w:rtl/>
        </w:rPr>
        <w:t xml:space="preserve"> </w:t>
      </w:r>
      <w:bookmarkStart w:id="4227" w:name="_ETM_Q12_574760"/>
      <w:bookmarkEnd w:id="4227"/>
      <w:r>
        <w:rPr>
          <w:rtl/>
        </w:rPr>
        <w:t>חשבון</w:t>
      </w:r>
      <w:r>
        <w:rPr>
          <w:rFonts w:hint="cs"/>
          <w:rtl/>
        </w:rPr>
        <w:t xml:space="preserve">, יש עורכי דין – </w:t>
      </w:r>
      <w:bookmarkStart w:id="4228" w:name="_ETM_Q12_575089"/>
      <w:bookmarkStart w:id="4229" w:name="_ETM_Q12_575210"/>
      <w:bookmarkStart w:id="4230" w:name="_ETM_Q12_575990"/>
      <w:bookmarkEnd w:id="4228"/>
      <w:bookmarkEnd w:id="4229"/>
      <w:bookmarkEnd w:id="4230"/>
      <w:r>
        <w:rPr>
          <w:rtl/>
        </w:rPr>
        <w:t xml:space="preserve">פונים </w:t>
      </w:r>
      <w:bookmarkStart w:id="4231" w:name="_ETM_Q12_576409"/>
      <w:bookmarkEnd w:id="4231"/>
      <w:r>
        <w:rPr>
          <w:rtl/>
        </w:rPr>
        <w:t>אלי</w:t>
      </w:r>
      <w:r>
        <w:rPr>
          <w:rFonts w:hint="cs"/>
          <w:rtl/>
        </w:rPr>
        <w:t>י</w:t>
      </w:r>
      <w:r>
        <w:rPr>
          <w:rtl/>
        </w:rPr>
        <w:t xml:space="preserve"> </w:t>
      </w:r>
      <w:bookmarkStart w:id="4232" w:name="_ETM_Q12_576650"/>
      <w:bookmarkEnd w:id="4232"/>
      <w:r>
        <w:rPr>
          <w:rtl/>
        </w:rPr>
        <w:t>רוא</w:t>
      </w:r>
      <w:r>
        <w:rPr>
          <w:rFonts w:hint="cs"/>
          <w:rtl/>
        </w:rPr>
        <w:t>י</w:t>
      </w:r>
      <w:r>
        <w:rPr>
          <w:rtl/>
        </w:rPr>
        <w:t xml:space="preserve"> </w:t>
      </w:r>
      <w:bookmarkStart w:id="4233" w:name="_ETM_Q12_576890"/>
      <w:bookmarkEnd w:id="4233"/>
      <w:r>
        <w:rPr>
          <w:rtl/>
        </w:rPr>
        <w:t>חשבון</w:t>
      </w:r>
      <w:r>
        <w:rPr>
          <w:rFonts w:hint="cs"/>
          <w:rtl/>
        </w:rPr>
        <w:t>,</w:t>
      </w:r>
      <w:r>
        <w:rPr>
          <w:rtl/>
        </w:rPr>
        <w:t xml:space="preserve"> </w:t>
      </w:r>
      <w:bookmarkStart w:id="4234" w:name="_ETM_Q12_577900"/>
      <w:bookmarkEnd w:id="4234"/>
      <w:r>
        <w:rPr>
          <w:rtl/>
        </w:rPr>
        <w:t xml:space="preserve">פונים </w:t>
      </w:r>
      <w:bookmarkStart w:id="4235" w:name="_ETM_Q12_578290"/>
      <w:bookmarkEnd w:id="4235"/>
      <w:r>
        <w:rPr>
          <w:rtl/>
        </w:rPr>
        <w:t>אלי</w:t>
      </w:r>
      <w:r>
        <w:rPr>
          <w:rFonts w:hint="cs"/>
          <w:rtl/>
        </w:rPr>
        <w:t xml:space="preserve">י עורכי דין </w:t>
      </w:r>
      <w:bookmarkStart w:id="4236" w:name="_ETM_Q12_578500"/>
      <w:bookmarkStart w:id="4237" w:name="_ETM_Q12_579220"/>
      <w:bookmarkEnd w:id="4236"/>
      <w:bookmarkEnd w:id="4237"/>
      <w:r w:rsidR="009D2D64">
        <w:rPr>
          <w:rFonts w:hint="cs"/>
          <w:rtl/>
        </w:rPr>
        <w:t>ו</w:t>
      </w:r>
      <w:r>
        <w:rPr>
          <w:rtl/>
        </w:rPr>
        <w:t>אומרים</w:t>
      </w:r>
      <w:r>
        <w:rPr>
          <w:rFonts w:hint="cs"/>
          <w:rtl/>
        </w:rPr>
        <w:t>:</w:t>
      </w:r>
      <w:r>
        <w:rPr>
          <w:rtl/>
        </w:rPr>
        <w:t xml:space="preserve"> </w:t>
      </w:r>
      <w:bookmarkStart w:id="4238" w:name="_ETM_Q12_579580"/>
      <w:bookmarkEnd w:id="4238"/>
      <w:r>
        <w:rPr>
          <w:rtl/>
        </w:rPr>
        <w:t xml:space="preserve">זה </w:t>
      </w:r>
      <w:bookmarkStart w:id="4239" w:name="_ETM_Q12_579700"/>
      <w:bookmarkEnd w:id="4239"/>
      <w:r>
        <w:rPr>
          <w:rtl/>
        </w:rPr>
        <w:t xml:space="preserve">גדול </w:t>
      </w:r>
      <w:bookmarkStart w:id="4240" w:name="_ETM_Q12_580060"/>
      <w:bookmarkEnd w:id="4240"/>
      <w:r>
        <w:rPr>
          <w:rtl/>
        </w:rPr>
        <w:t>עליי</w:t>
      </w:r>
      <w:r w:rsidR="009D2D64">
        <w:rPr>
          <w:rFonts w:hint="cs"/>
          <w:rtl/>
        </w:rPr>
        <w:t>.</w:t>
      </w:r>
      <w:r>
        <w:rPr>
          <w:rtl/>
        </w:rPr>
        <w:t xml:space="preserve"> </w:t>
      </w:r>
      <w:bookmarkStart w:id="4241" w:name="_ETM_Q12_580600"/>
      <w:bookmarkEnd w:id="4241"/>
      <w:r>
        <w:rPr>
          <w:rtl/>
        </w:rPr>
        <w:t xml:space="preserve">אני </w:t>
      </w:r>
      <w:bookmarkStart w:id="4242" w:name="_ETM_Q12_580840"/>
      <w:bookmarkEnd w:id="4242"/>
      <w:r>
        <w:rPr>
          <w:rtl/>
        </w:rPr>
        <w:t>עו</w:t>
      </w:r>
      <w:r>
        <w:rPr>
          <w:rFonts w:hint="cs"/>
          <w:rtl/>
        </w:rPr>
        <w:t xml:space="preserve">רך </w:t>
      </w:r>
      <w:bookmarkStart w:id="4243" w:name="_ETM_Q12_580000"/>
      <w:bookmarkEnd w:id="4243"/>
      <w:r>
        <w:rPr>
          <w:rtl/>
        </w:rPr>
        <w:t>ד</w:t>
      </w:r>
      <w:r>
        <w:rPr>
          <w:rFonts w:hint="cs"/>
          <w:rtl/>
        </w:rPr>
        <w:t xml:space="preserve">ין, והסבך </w:t>
      </w:r>
      <w:bookmarkStart w:id="4244" w:name="_ETM_Q12_581710"/>
      <w:bookmarkStart w:id="4245" w:name="_ETM_Q12_582340"/>
      <w:bookmarkEnd w:id="4244"/>
      <w:bookmarkEnd w:id="4245"/>
      <w:r>
        <w:rPr>
          <w:rtl/>
        </w:rPr>
        <w:t xml:space="preserve">הביורוקרטי </w:t>
      </w:r>
      <w:bookmarkStart w:id="4246" w:name="_ETM_Q12_583029"/>
      <w:bookmarkEnd w:id="4246"/>
      <w:r>
        <w:rPr>
          <w:rtl/>
        </w:rPr>
        <w:t xml:space="preserve">גדול </w:t>
      </w:r>
      <w:bookmarkStart w:id="4247" w:name="_ETM_Q12_583510"/>
      <w:bookmarkEnd w:id="4247"/>
      <w:r>
        <w:rPr>
          <w:rtl/>
        </w:rPr>
        <w:t>עליי</w:t>
      </w:r>
      <w:r>
        <w:rPr>
          <w:rFonts w:hint="cs"/>
          <w:rtl/>
        </w:rPr>
        <w:t>,</w:t>
      </w:r>
      <w:r>
        <w:rPr>
          <w:rtl/>
        </w:rPr>
        <w:t xml:space="preserve"> </w:t>
      </w:r>
      <w:bookmarkStart w:id="4248" w:name="_ETM_Q12_583990"/>
      <w:bookmarkEnd w:id="4248"/>
      <w:r>
        <w:rPr>
          <w:rtl/>
        </w:rPr>
        <w:t xml:space="preserve">לא </w:t>
      </w:r>
      <w:bookmarkStart w:id="4249" w:name="_ETM_Q12_584350"/>
      <w:bookmarkEnd w:id="4249"/>
      <w:r>
        <w:rPr>
          <w:rtl/>
        </w:rPr>
        <w:t xml:space="preserve">מצליח </w:t>
      </w:r>
      <w:bookmarkStart w:id="4250" w:name="_ETM_Q12_584830"/>
      <w:bookmarkEnd w:id="4250"/>
      <w:r>
        <w:rPr>
          <w:rtl/>
        </w:rPr>
        <w:t xml:space="preserve">לקבל </w:t>
      </w:r>
      <w:bookmarkStart w:id="4251" w:name="_ETM_Q12_585340"/>
      <w:bookmarkEnd w:id="4251"/>
      <w:r>
        <w:rPr>
          <w:rFonts w:hint="cs"/>
          <w:rtl/>
        </w:rPr>
        <w:t>ל</w:t>
      </w:r>
      <w:r>
        <w:rPr>
          <w:rtl/>
        </w:rPr>
        <w:t xml:space="preserve">עסק </w:t>
      </w:r>
      <w:bookmarkStart w:id="4252" w:name="_ETM_Q12_585700"/>
      <w:bookmarkEnd w:id="4252"/>
      <w:r>
        <w:rPr>
          <w:rtl/>
        </w:rPr>
        <w:t xml:space="preserve">שלי </w:t>
      </w:r>
      <w:bookmarkStart w:id="4253" w:name="_ETM_Q12_586060"/>
      <w:bookmarkEnd w:id="4253"/>
      <w:r>
        <w:rPr>
          <w:rFonts w:hint="cs"/>
          <w:rtl/>
        </w:rPr>
        <w:t xml:space="preserve">כלום </w:t>
      </w:r>
      <w:bookmarkStart w:id="4254" w:name="_ETM_Q12_586540"/>
      <w:bookmarkEnd w:id="4254"/>
      <w:r>
        <w:rPr>
          <w:rtl/>
        </w:rPr>
        <w:t xml:space="preserve">ממה </w:t>
      </w:r>
      <w:bookmarkStart w:id="4255" w:name="_ETM_Q12_586810"/>
      <w:bookmarkEnd w:id="4255"/>
      <w:r>
        <w:rPr>
          <w:rtl/>
        </w:rPr>
        <w:t>שהתחייבו</w:t>
      </w:r>
      <w:r>
        <w:rPr>
          <w:rFonts w:hint="cs"/>
          <w:rtl/>
        </w:rPr>
        <w:t>.</w:t>
      </w:r>
    </w:p>
    <w:p w:rsidR="00A137FB" w:rsidRDefault="00A137FB" w:rsidP="00045B3C">
      <w:pPr>
        <w:rPr>
          <w:rtl/>
        </w:rPr>
      </w:pPr>
    </w:p>
    <w:p w:rsidR="00A137FB" w:rsidRDefault="00A137FB" w:rsidP="00045B3C">
      <w:pPr>
        <w:pStyle w:val="af6"/>
        <w:keepNext/>
        <w:rPr>
          <w:rtl/>
        </w:rPr>
      </w:pPr>
      <w:bookmarkStart w:id="4256" w:name="ET_yor_6595_33"/>
      <w:r w:rsidRPr="003A304F">
        <w:rPr>
          <w:rStyle w:val="TagStyle"/>
          <w:rtl/>
        </w:rPr>
        <w:t xml:space="preserve"> &lt;&lt; יור &gt;&gt; </w:t>
      </w:r>
      <w:r>
        <w:rPr>
          <w:rtl/>
        </w:rPr>
        <w:t>היו"ר ארז מלול:</w:t>
      </w:r>
      <w:r w:rsidRPr="003A304F">
        <w:rPr>
          <w:rStyle w:val="TagStyle"/>
          <w:rtl/>
        </w:rPr>
        <w:t xml:space="preserve"> &lt;&lt; יור &gt;&gt;</w:t>
      </w:r>
      <w:r>
        <w:rPr>
          <w:rtl/>
        </w:rPr>
        <w:t xml:space="preserve">   </w:t>
      </w:r>
      <w:bookmarkEnd w:id="4256"/>
    </w:p>
    <w:p w:rsidR="00A137FB" w:rsidRDefault="00A137FB" w:rsidP="00722A48">
      <w:pPr>
        <w:rPr>
          <w:rtl/>
        </w:rPr>
      </w:pPr>
    </w:p>
    <w:p w:rsidR="00A137FB" w:rsidRDefault="00A137FB" w:rsidP="00045B3C">
      <w:pPr>
        <w:rPr>
          <w:rtl/>
        </w:rPr>
      </w:pPr>
      <w:r>
        <w:rPr>
          <w:rFonts w:hint="cs"/>
          <w:rtl/>
        </w:rPr>
        <w:t>תודה רבה.</w:t>
      </w:r>
    </w:p>
    <w:p w:rsidR="00A137FB" w:rsidRDefault="00A137FB" w:rsidP="00045B3C">
      <w:pPr>
        <w:rPr>
          <w:rtl/>
        </w:rPr>
      </w:pPr>
    </w:p>
    <w:p w:rsidR="00A137FB" w:rsidRDefault="00A137FB" w:rsidP="00045B3C">
      <w:pPr>
        <w:pStyle w:val="-"/>
        <w:keepNext/>
        <w:rPr>
          <w:rtl/>
        </w:rPr>
      </w:pPr>
      <w:bookmarkStart w:id="4257" w:name="ET_speakercontinue_5803_34"/>
      <w:r w:rsidRPr="003A304F">
        <w:rPr>
          <w:rStyle w:val="TagStyle"/>
          <w:rtl/>
        </w:rPr>
        <w:t xml:space="preserve"> &lt;&lt; דובר_המשך &gt;&gt; </w:t>
      </w:r>
      <w:r>
        <w:rPr>
          <w:rtl/>
        </w:rPr>
        <w:t>עידן רול (יש עתיד):</w:t>
      </w:r>
      <w:r w:rsidRPr="003A304F">
        <w:rPr>
          <w:rStyle w:val="TagStyle"/>
          <w:rtl/>
        </w:rPr>
        <w:t xml:space="preserve"> &lt;&lt; דובר_המשך &gt;&gt;</w:t>
      </w:r>
      <w:r>
        <w:rPr>
          <w:rtl/>
        </w:rPr>
        <w:t xml:space="preserve">   </w:t>
      </w:r>
      <w:bookmarkEnd w:id="4257"/>
    </w:p>
    <w:p w:rsidR="00A137FB" w:rsidRDefault="00A137FB" w:rsidP="00722A48">
      <w:pPr>
        <w:rPr>
          <w:rtl/>
        </w:rPr>
      </w:pPr>
    </w:p>
    <w:p w:rsidR="00A137FB" w:rsidRDefault="00A137FB" w:rsidP="009D2D64">
      <w:pPr>
        <w:rPr>
          <w:rtl/>
        </w:rPr>
      </w:pPr>
      <w:bookmarkStart w:id="4258" w:name="_ETM_Q12_586000"/>
      <w:bookmarkStart w:id="4259" w:name="_ETM_Q12_585000"/>
      <w:bookmarkStart w:id="4260" w:name="_ETM_Q12_587740"/>
      <w:bookmarkEnd w:id="4258"/>
      <w:bookmarkEnd w:id="4259"/>
      <w:bookmarkEnd w:id="4260"/>
      <w:r>
        <w:rPr>
          <w:rtl/>
        </w:rPr>
        <w:t>ז</w:t>
      </w:r>
      <w:r>
        <w:rPr>
          <w:rFonts w:hint="cs"/>
          <w:rtl/>
        </w:rPr>
        <w:t>ו</w:t>
      </w:r>
      <w:r>
        <w:rPr>
          <w:rtl/>
        </w:rPr>
        <w:t xml:space="preserve"> </w:t>
      </w:r>
      <w:bookmarkStart w:id="4261" w:name="_ETM_Q12_587950"/>
      <w:bookmarkEnd w:id="4261"/>
      <w:r>
        <w:rPr>
          <w:rtl/>
        </w:rPr>
        <w:t>בושה</w:t>
      </w:r>
      <w:r>
        <w:rPr>
          <w:rFonts w:hint="cs"/>
          <w:rtl/>
        </w:rPr>
        <w:t>,</w:t>
      </w:r>
      <w:r>
        <w:rPr>
          <w:rtl/>
        </w:rPr>
        <w:t xml:space="preserve"> </w:t>
      </w:r>
      <w:bookmarkStart w:id="4262" w:name="_ETM_Q12_588959"/>
      <w:bookmarkEnd w:id="4262"/>
      <w:r>
        <w:rPr>
          <w:rtl/>
        </w:rPr>
        <w:t>ז</w:t>
      </w:r>
      <w:r>
        <w:rPr>
          <w:rFonts w:hint="cs"/>
          <w:rtl/>
        </w:rPr>
        <w:t>ו</w:t>
      </w:r>
      <w:r>
        <w:rPr>
          <w:rtl/>
        </w:rPr>
        <w:t xml:space="preserve"> </w:t>
      </w:r>
      <w:bookmarkStart w:id="4263" w:name="_ETM_Q12_589139"/>
      <w:bookmarkEnd w:id="4263"/>
      <w:r>
        <w:rPr>
          <w:rtl/>
        </w:rPr>
        <w:t xml:space="preserve">פשוט </w:t>
      </w:r>
      <w:bookmarkStart w:id="4264" w:name="_ETM_Q12_589560"/>
      <w:bookmarkEnd w:id="4264"/>
      <w:r>
        <w:rPr>
          <w:rtl/>
        </w:rPr>
        <w:t xml:space="preserve">בושה </w:t>
      </w:r>
      <w:bookmarkStart w:id="4265" w:name="_ETM_Q12_590039"/>
      <w:bookmarkEnd w:id="4265"/>
      <w:r>
        <w:rPr>
          <w:rtl/>
        </w:rPr>
        <w:t xml:space="preserve">גדולה </w:t>
      </w:r>
      <w:bookmarkStart w:id="4266" w:name="_ETM_Q12_590849"/>
      <w:bookmarkEnd w:id="4266"/>
      <w:r>
        <w:rPr>
          <w:rtl/>
        </w:rPr>
        <w:t xml:space="preserve">שזה </w:t>
      </w:r>
      <w:bookmarkStart w:id="4267" w:name="_ETM_Q12_591179"/>
      <w:bookmarkEnd w:id="4267"/>
      <w:r>
        <w:rPr>
          <w:rtl/>
        </w:rPr>
        <w:t xml:space="preserve">המצב </w:t>
      </w:r>
      <w:bookmarkStart w:id="4268" w:name="_ETM_Q12_591599"/>
      <w:bookmarkEnd w:id="4268"/>
      <w:r>
        <w:rPr>
          <w:rtl/>
        </w:rPr>
        <w:t xml:space="preserve">של </w:t>
      </w:r>
      <w:bookmarkStart w:id="4269" w:name="_ETM_Q12_591749"/>
      <w:bookmarkEnd w:id="4269"/>
      <w:r>
        <w:rPr>
          <w:rtl/>
        </w:rPr>
        <w:t xml:space="preserve">מילואימניקים </w:t>
      </w:r>
      <w:bookmarkStart w:id="4270" w:name="_ETM_Q12_592409"/>
      <w:bookmarkEnd w:id="4270"/>
      <w:r>
        <w:rPr>
          <w:rtl/>
        </w:rPr>
        <w:t xml:space="preserve">שחוזרים </w:t>
      </w:r>
      <w:bookmarkStart w:id="4271" w:name="_ETM_Q12_592889"/>
      <w:bookmarkEnd w:id="4271"/>
      <w:r>
        <w:rPr>
          <w:rtl/>
        </w:rPr>
        <w:t xml:space="preserve">משדה </w:t>
      </w:r>
      <w:bookmarkStart w:id="4272" w:name="_ETM_Q12_593189"/>
      <w:bookmarkEnd w:id="4272"/>
      <w:r>
        <w:rPr>
          <w:rtl/>
        </w:rPr>
        <w:t>הקרב</w:t>
      </w:r>
      <w:r>
        <w:rPr>
          <w:rFonts w:hint="cs"/>
          <w:rtl/>
        </w:rPr>
        <w:t>,</w:t>
      </w:r>
      <w:r>
        <w:rPr>
          <w:rtl/>
        </w:rPr>
        <w:t xml:space="preserve"> </w:t>
      </w:r>
      <w:bookmarkStart w:id="4273" w:name="_ETM_Q12_593849"/>
      <w:bookmarkEnd w:id="4273"/>
      <w:r>
        <w:rPr>
          <w:rtl/>
        </w:rPr>
        <w:t xml:space="preserve">ועכשיו </w:t>
      </w:r>
      <w:bookmarkStart w:id="4274" w:name="_ETM_Q12_594209"/>
      <w:bookmarkEnd w:id="4274"/>
      <w:r>
        <w:rPr>
          <w:rtl/>
        </w:rPr>
        <w:t xml:space="preserve">צריכים </w:t>
      </w:r>
      <w:bookmarkStart w:id="4275" w:name="_ETM_Q12_594509"/>
      <w:bookmarkEnd w:id="4275"/>
      <w:r>
        <w:rPr>
          <w:rtl/>
        </w:rPr>
        <w:t xml:space="preserve">להילחם </w:t>
      </w:r>
      <w:bookmarkStart w:id="4276" w:name="_ETM_Q12_595409"/>
      <w:bookmarkEnd w:id="4276"/>
      <w:r>
        <w:rPr>
          <w:rtl/>
        </w:rPr>
        <w:t xml:space="preserve">על </w:t>
      </w:r>
      <w:bookmarkStart w:id="4277" w:name="_ETM_Q12_595560"/>
      <w:bookmarkEnd w:id="4277"/>
      <w:r>
        <w:rPr>
          <w:rtl/>
        </w:rPr>
        <w:t>ה</w:t>
      </w:r>
      <w:r>
        <w:rPr>
          <w:rFonts w:hint="cs"/>
          <w:rtl/>
        </w:rPr>
        <w:t xml:space="preserve">מעט </w:t>
      </w:r>
      <w:bookmarkStart w:id="4278" w:name="_ETM_Q12_595979"/>
      <w:bookmarkEnd w:id="4278"/>
      <w:r>
        <w:rPr>
          <w:rtl/>
        </w:rPr>
        <w:t>ש</w:t>
      </w:r>
      <w:bookmarkStart w:id="4279" w:name="_ETM_Q12_596249"/>
      <w:bookmarkEnd w:id="4279"/>
      <w:r>
        <w:rPr>
          <w:rtl/>
        </w:rPr>
        <w:t xml:space="preserve">מגיע </w:t>
      </w:r>
      <w:bookmarkStart w:id="4280" w:name="_ETM_Q12_596579"/>
      <w:bookmarkEnd w:id="4280"/>
      <w:r>
        <w:rPr>
          <w:rtl/>
        </w:rPr>
        <w:t>להם</w:t>
      </w:r>
      <w:r>
        <w:rPr>
          <w:rFonts w:hint="cs"/>
          <w:rtl/>
        </w:rPr>
        <w:t>.</w:t>
      </w:r>
      <w:r>
        <w:rPr>
          <w:rtl/>
        </w:rPr>
        <w:t xml:space="preserve"> </w:t>
      </w:r>
      <w:bookmarkStart w:id="4281" w:name="_ETM_Q12_596789"/>
      <w:bookmarkEnd w:id="4281"/>
      <w:r>
        <w:rPr>
          <w:rtl/>
        </w:rPr>
        <w:t xml:space="preserve">תודה </w:t>
      </w:r>
      <w:bookmarkStart w:id="4282" w:name="_ETM_Q12_597240"/>
      <w:bookmarkEnd w:id="4282"/>
      <w:r>
        <w:rPr>
          <w:rtl/>
        </w:rPr>
        <w:t>רבה</w:t>
      </w:r>
      <w:r>
        <w:rPr>
          <w:rFonts w:hint="cs"/>
          <w:rtl/>
        </w:rPr>
        <w:t>.</w:t>
      </w:r>
    </w:p>
    <w:p w:rsidR="00A137FB" w:rsidRDefault="00A137FB" w:rsidP="00045B3C">
      <w:pPr>
        <w:rPr>
          <w:rtl/>
        </w:rPr>
      </w:pPr>
    </w:p>
    <w:p w:rsidR="00A137FB" w:rsidRDefault="00A137FB" w:rsidP="00045B3C">
      <w:pPr>
        <w:pStyle w:val="af6"/>
        <w:keepNext/>
        <w:rPr>
          <w:rtl/>
        </w:rPr>
      </w:pPr>
      <w:r w:rsidRPr="003A304F">
        <w:rPr>
          <w:rStyle w:val="TagStyle"/>
          <w:rtl/>
        </w:rPr>
        <w:t xml:space="preserve"> &lt;&lt; יור &gt;&gt; </w:t>
      </w:r>
      <w:r>
        <w:rPr>
          <w:rtl/>
        </w:rPr>
        <w:t>היו"ר ארז מלול:</w:t>
      </w:r>
      <w:r w:rsidRPr="003A304F">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4283" w:name="_ETM_Q12_597000"/>
      <w:bookmarkStart w:id="4284" w:name="_ETM_Q12_597509"/>
      <w:bookmarkEnd w:id="4283"/>
      <w:bookmarkEnd w:id="4284"/>
      <w:r>
        <w:rPr>
          <w:rFonts w:hint="cs"/>
          <w:rtl/>
        </w:rPr>
        <w:t xml:space="preserve">תודה. </w:t>
      </w:r>
      <w:r>
        <w:rPr>
          <w:rtl/>
        </w:rPr>
        <w:t xml:space="preserve">חבר </w:t>
      </w:r>
      <w:bookmarkStart w:id="4285" w:name="_ETM_Q12_597899"/>
      <w:bookmarkEnd w:id="4285"/>
      <w:r>
        <w:rPr>
          <w:rtl/>
        </w:rPr>
        <w:t xml:space="preserve">הכנסת </w:t>
      </w:r>
      <w:bookmarkStart w:id="4286" w:name="_ETM_Q12_598170"/>
      <w:bookmarkEnd w:id="4286"/>
      <w:r>
        <w:rPr>
          <w:rtl/>
        </w:rPr>
        <w:t xml:space="preserve">מיקי </w:t>
      </w:r>
      <w:bookmarkStart w:id="4287" w:name="_ETM_Q12_598469"/>
      <w:bookmarkEnd w:id="4287"/>
      <w:r>
        <w:rPr>
          <w:rtl/>
        </w:rPr>
        <w:t>לוי</w:t>
      </w:r>
      <w:r>
        <w:rPr>
          <w:rFonts w:hint="cs"/>
          <w:rtl/>
        </w:rPr>
        <w:t>,</w:t>
      </w:r>
      <w:r>
        <w:rPr>
          <w:rtl/>
        </w:rPr>
        <w:t xml:space="preserve"> </w:t>
      </w:r>
      <w:bookmarkStart w:id="4288" w:name="_ETM_Q12_599009"/>
      <w:bookmarkEnd w:id="4288"/>
      <w:r>
        <w:rPr>
          <w:rtl/>
        </w:rPr>
        <w:t>בבקשה</w:t>
      </w:r>
      <w:r>
        <w:rPr>
          <w:rFonts w:hint="cs"/>
          <w:rtl/>
        </w:rPr>
        <w:t>.</w:t>
      </w:r>
    </w:p>
    <w:p w:rsidR="00A137FB" w:rsidRDefault="00A137FB" w:rsidP="00045B3C">
      <w:pPr>
        <w:rPr>
          <w:rtl/>
        </w:rPr>
      </w:pPr>
    </w:p>
    <w:p w:rsidR="00A137FB" w:rsidRDefault="00A137FB" w:rsidP="00045B3C">
      <w:pPr>
        <w:pStyle w:val="a4"/>
        <w:keepNext/>
        <w:rPr>
          <w:rtl/>
        </w:rPr>
      </w:pPr>
      <w:bookmarkStart w:id="4289" w:name="ET_speaker_5084_36"/>
      <w:r w:rsidRPr="003A304F">
        <w:rPr>
          <w:rStyle w:val="TagStyle"/>
          <w:rtl/>
        </w:rPr>
        <w:t xml:space="preserve"> &lt;&lt; דובר &gt;&gt; </w:t>
      </w:r>
      <w:bookmarkStart w:id="4290" w:name="_Toc161090227"/>
      <w:r>
        <w:rPr>
          <w:rtl/>
        </w:rPr>
        <w:t>מיקי לוי (יש עתיד):</w:t>
      </w:r>
      <w:bookmarkEnd w:id="4290"/>
      <w:r w:rsidRPr="003A304F">
        <w:rPr>
          <w:rStyle w:val="TagStyle"/>
          <w:rtl/>
        </w:rPr>
        <w:t xml:space="preserve"> &lt;&lt; דובר &gt;&gt;</w:t>
      </w:r>
      <w:r>
        <w:rPr>
          <w:rtl/>
        </w:rPr>
        <w:t xml:space="preserve">   </w:t>
      </w:r>
      <w:bookmarkEnd w:id="4289"/>
    </w:p>
    <w:p w:rsidR="00A137FB" w:rsidRDefault="00A137FB" w:rsidP="00722A48">
      <w:pPr>
        <w:rPr>
          <w:rtl/>
        </w:rPr>
      </w:pPr>
    </w:p>
    <w:p w:rsidR="00A137FB" w:rsidRDefault="00A137FB" w:rsidP="00045B3C">
      <w:pPr>
        <w:rPr>
          <w:rtl/>
        </w:rPr>
      </w:pPr>
      <w:bookmarkStart w:id="4291" w:name="_ETM_Q12_605000"/>
      <w:bookmarkStart w:id="4292" w:name="_ETM_Q12_601000"/>
      <w:bookmarkStart w:id="4293" w:name="_ETM_Q12_617640"/>
      <w:bookmarkEnd w:id="4291"/>
      <w:bookmarkEnd w:id="4292"/>
      <w:bookmarkEnd w:id="4293"/>
      <w:r>
        <w:rPr>
          <w:rtl/>
        </w:rPr>
        <w:t xml:space="preserve">אדוני </w:t>
      </w:r>
      <w:bookmarkStart w:id="4294" w:name="_ETM_Q12_618060"/>
      <w:bookmarkEnd w:id="4294"/>
      <w:r>
        <w:rPr>
          <w:rtl/>
        </w:rPr>
        <w:t>היושב</w:t>
      </w:r>
      <w:r>
        <w:rPr>
          <w:rFonts w:hint="cs"/>
          <w:rtl/>
        </w:rPr>
        <w:t>-</w:t>
      </w:r>
      <w:bookmarkStart w:id="4295" w:name="_ETM_Q12_618390"/>
      <w:bookmarkEnd w:id="4295"/>
      <w:r>
        <w:rPr>
          <w:rtl/>
        </w:rPr>
        <w:t>ראש</w:t>
      </w:r>
      <w:r>
        <w:rPr>
          <w:rFonts w:hint="cs"/>
          <w:rtl/>
        </w:rPr>
        <w:t xml:space="preserve">, ענייננו </w:t>
      </w:r>
      <w:bookmarkStart w:id="4296" w:name="_ETM_Q12_618900"/>
      <w:bookmarkStart w:id="4297" w:name="_ETM_Q12_619140"/>
      <w:bookmarkStart w:id="4298" w:name="_ETM_Q12_619349"/>
      <w:bookmarkStart w:id="4299" w:name="_ETM_Q12_619560"/>
      <w:bookmarkEnd w:id="4296"/>
      <w:bookmarkEnd w:id="4297"/>
      <w:bookmarkEnd w:id="4298"/>
      <w:bookmarkEnd w:id="4299"/>
      <w:r>
        <w:rPr>
          <w:rtl/>
        </w:rPr>
        <w:t xml:space="preserve">הר </w:t>
      </w:r>
      <w:bookmarkStart w:id="4300" w:name="_ETM_Q12_619769"/>
      <w:bookmarkEnd w:id="4300"/>
      <w:r>
        <w:rPr>
          <w:rtl/>
        </w:rPr>
        <w:t xml:space="preserve">הבית </w:t>
      </w:r>
      <w:bookmarkStart w:id="4301" w:name="_ETM_Q12_620220"/>
      <w:bookmarkEnd w:id="4301"/>
      <w:r>
        <w:rPr>
          <w:rtl/>
        </w:rPr>
        <w:t>שוב</w:t>
      </w:r>
      <w:r>
        <w:rPr>
          <w:rFonts w:hint="cs"/>
          <w:rtl/>
        </w:rPr>
        <w:t>,</w:t>
      </w:r>
      <w:r>
        <w:rPr>
          <w:rtl/>
        </w:rPr>
        <w:t xml:space="preserve"> </w:t>
      </w:r>
      <w:bookmarkStart w:id="4302" w:name="_ETM_Q12_621569"/>
      <w:bookmarkEnd w:id="4302"/>
      <w:r>
        <w:rPr>
          <w:rtl/>
        </w:rPr>
        <w:t xml:space="preserve">חבית </w:t>
      </w:r>
      <w:bookmarkStart w:id="4303" w:name="_ETM_Q12_622079"/>
      <w:bookmarkEnd w:id="4303"/>
      <w:r>
        <w:rPr>
          <w:rtl/>
        </w:rPr>
        <w:t xml:space="preserve">חומר </w:t>
      </w:r>
      <w:bookmarkStart w:id="4304" w:name="_ETM_Q12_622530"/>
      <w:bookmarkEnd w:id="4304"/>
      <w:r>
        <w:rPr>
          <w:rtl/>
        </w:rPr>
        <w:t xml:space="preserve">הנפץ </w:t>
      </w:r>
      <w:bookmarkStart w:id="4305" w:name="_ETM_Q12_622980"/>
      <w:bookmarkEnd w:id="4305"/>
      <w:r>
        <w:rPr>
          <w:rtl/>
        </w:rPr>
        <w:t xml:space="preserve">של </w:t>
      </w:r>
      <w:bookmarkStart w:id="4306" w:name="_ETM_Q12_623189"/>
      <w:bookmarkEnd w:id="4306"/>
      <w:r>
        <w:rPr>
          <w:rtl/>
        </w:rPr>
        <w:t xml:space="preserve">העולם </w:t>
      </w:r>
      <w:bookmarkStart w:id="4307" w:name="_ETM_Q12_623579"/>
      <w:bookmarkEnd w:id="4307"/>
      <w:r>
        <w:rPr>
          <w:rtl/>
        </w:rPr>
        <w:t>המוסלמי</w:t>
      </w:r>
      <w:r>
        <w:rPr>
          <w:rFonts w:hint="cs"/>
          <w:rtl/>
        </w:rPr>
        <w:t>,</w:t>
      </w:r>
      <w:r>
        <w:rPr>
          <w:rtl/>
        </w:rPr>
        <w:t xml:space="preserve"> </w:t>
      </w:r>
      <w:bookmarkStart w:id="4308" w:name="_ETM_Q12_625370"/>
      <w:bookmarkEnd w:id="4308"/>
      <w:r>
        <w:rPr>
          <w:rtl/>
        </w:rPr>
        <w:t xml:space="preserve">וראוי </w:t>
      </w:r>
      <w:bookmarkStart w:id="4309" w:name="_ETM_Q12_625850"/>
      <w:bookmarkEnd w:id="4309"/>
      <w:r>
        <w:rPr>
          <w:rtl/>
        </w:rPr>
        <w:t xml:space="preserve">שכך </w:t>
      </w:r>
      <w:bookmarkStart w:id="4310" w:name="_ETM_Q12_626870"/>
      <w:bookmarkEnd w:id="4310"/>
      <w:r>
        <w:rPr>
          <w:rtl/>
        </w:rPr>
        <w:t xml:space="preserve">נתייחס </w:t>
      </w:r>
      <w:bookmarkStart w:id="4311" w:name="_ETM_Q12_627500"/>
      <w:bookmarkEnd w:id="4311"/>
      <w:r>
        <w:rPr>
          <w:rtl/>
        </w:rPr>
        <w:t>אליו</w:t>
      </w:r>
      <w:r>
        <w:rPr>
          <w:rFonts w:hint="cs"/>
          <w:rtl/>
        </w:rPr>
        <w:t xml:space="preserve">. </w:t>
      </w:r>
      <w:bookmarkStart w:id="4312" w:name="_ETM_Q12_629000"/>
      <w:bookmarkStart w:id="4313" w:name="_ETM_Q12_627770"/>
      <w:bookmarkEnd w:id="4312"/>
      <w:bookmarkEnd w:id="4313"/>
      <w:r>
        <w:rPr>
          <w:rtl/>
        </w:rPr>
        <w:t xml:space="preserve">אני </w:t>
      </w:r>
      <w:bookmarkStart w:id="4314" w:name="_ETM_Q12_628040"/>
      <w:bookmarkEnd w:id="4314"/>
      <w:r>
        <w:rPr>
          <w:rFonts w:hint="cs"/>
          <w:rtl/>
        </w:rPr>
        <w:t xml:space="preserve">מברך את </w:t>
      </w:r>
      <w:bookmarkStart w:id="4315" w:name="_ETM_Q12_628370"/>
      <w:bookmarkStart w:id="4316" w:name="_ETM_Q12_628910"/>
      <w:bookmarkEnd w:id="4315"/>
      <w:bookmarkEnd w:id="4316"/>
      <w:r>
        <w:rPr>
          <w:rtl/>
        </w:rPr>
        <w:t xml:space="preserve">הקבינט </w:t>
      </w:r>
      <w:bookmarkStart w:id="4317" w:name="_ETM_Q12_629900"/>
      <w:bookmarkEnd w:id="4317"/>
      <w:r>
        <w:rPr>
          <w:rtl/>
        </w:rPr>
        <w:t>על</w:t>
      </w:r>
      <w:r>
        <w:rPr>
          <w:rFonts w:hint="cs"/>
          <w:rtl/>
        </w:rPr>
        <w:t xml:space="preserve"> </w:t>
      </w:r>
      <w:bookmarkStart w:id="4318" w:name="_ETM_Q12_631000"/>
      <w:bookmarkEnd w:id="4318"/>
      <w:r>
        <w:rPr>
          <w:rtl/>
        </w:rPr>
        <w:t xml:space="preserve">כך </w:t>
      </w:r>
      <w:bookmarkStart w:id="4319" w:name="_ETM_Q12_630320"/>
      <w:bookmarkEnd w:id="4319"/>
      <w:r>
        <w:rPr>
          <w:rtl/>
        </w:rPr>
        <w:t xml:space="preserve">שהוא </w:t>
      </w:r>
      <w:bookmarkStart w:id="4320" w:name="_ETM_Q12_630470"/>
      <w:bookmarkEnd w:id="4320"/>
      <w:r>
        <w:rPr>
          <w:rFonts w:hint="cs"/>
          <w:rtl/>
        </w:rPr>
        <w:t xml:space="preserve">נטל </w:t>
      </w:r>
      <w:bookmarkStart w:id="4321" w:name="_ETM_Q12_630800"/>
      <w:bookmarkEnd w:id="4321"/>
      <w:r>
        <w:rPr>
          <w:rtl/>
        </w:rPr>
        <w:t xml:space="preserve">את </w:t>
      </w:r>
      <w:bookmarkStart w:id="4322" w:name="_ETM_Q12_630950"/>
      <w:bookmarkEnd w:id="4322"/>
      <w:r>
        <w:rPr>
          <w:rtl/>
        </w:rPr>
        <w:t>האחריות</w:t>
      </w:r>
      <w:r>
        <w:rPr>
          <w:rFonts w:hint="cs"/>
          <w:rtl/>
        </w:rPr>
        <w:t>,</w:t>
      </w:r>
      <w:r>
        <w:rPr>
          <w:rtl/>
        </w:rPr>
        <w:t xml:space="preserve"> </w:t>
      </w:r>
      <w:bookmarkStart w:id="4323" w:name="_ETM_Q12_631640"/>
      <w:bookmarkEnd w:id="4323"/>
      <w:r>
        <w:rPr>
          <w:rtl/>
        </w:rPr>
        <w:t xml:space="preserve">והוא </w:t>
      </w:r>
      <w:bookmarkStart w:id="4324" w:name="_ETM_Q12_632990"/>
      <w:bookmarkEnd w:id="4324"/>
      <w:r>
        <w:rPr>
          <w:rtl/>
        </w:rPr>
        <w:t xml:space="preserve">אשר </w:t>
      </w:r>
      <w:bookmarkStart w:id="4325" w:name="_ETM_Q12_633320"/>
      <w:bookmarkEnd w:id="4325"/>
      <w:r>
        <w:rPr>
          <w:rtl/>
        </w:rPr>
        <w:t xml:space="preserve">יקבל </w:t>
      </w:r>
      <w:bookmarkStart w:id="4326" w:name="_ETM_Q12_633770"/>
      <w:bookmarkEnd w:id="4326"/>
      <w:r>
        <w:rPr>
          <w:rtl/>
        </w:rPr>
        <w:t xml:space="preserve">את </w:t>
      </w:r>
      <w:bookmarkStart w:id="4327" w:name="_ETM_Q12_633950"/>
      <w:bookmarkEnd w:id="4327"/>
      <w:r>
        <w:rPr>
          <w:rtl/>
        </w:rPr>
        <w:t>ההחלטות</w:t>
      </w:r>
      <w:r>
        <w:rPr>
          <w:rFonts w:hint="cs"/>
          <w:rtl/>
        </w:rPr>
        <w:t>.</w:t>
      </w:r>
      <w:r>
        <w:rPr>
          <w:rtl/>
        </w:rPr>
        <w:t xml:space="preserve"> </w:t>
      </w:r>
      <w:bookmarkStart w:id="4328" w:name="_ETM_Q12_636120"/>
      <w:bookmarkEnd w:id="4328"/>
    </w:p>
    <w:p w:rsidR="00A137FB" w:rsidRDefault="00A137FB" w:rsidP="00045B3C">
      <w:pPr>
        <w:rPr>
          <w:rtl/>
        </w:rPr>
      </w:pPr>
    </w:p>
    <w:p w:rsidR="00A137FB" w:rsidRDefault="00A137FB" w:rsidP="009D2D64">
      <w:pPr>
        <w:rPr>
          <w:rtl/>
        </w:rPr>
      </w:pPr>
      <w:bookmarkStart w:id="4329" w:name="_ETM_Q12_636000"/>
      <w:bookmarkEnd w:id="4329"/>
      <w:r>
        <w:rPr>
          <w:rtl/>
        </w:rPr>
        <w:t xml:space="preserve">קראתי </w:t>
      </w:r>
      <w:bookmarkStart w:id="4330" w:name="_ETM_Q12_636570"/>
      <w:bookmarkEnd w:id="4330"/>
      <w:r>
        <w:rPr>
          <w:rtl/>
        </w:rPr>
        <w:t xml:space="preserve">השבוע </w:t>
      </w:r>
      <w:bookmarkStart w:id="4331" w:name="_ETM_Q12_638820"/>
      <w:bookmarkEnd w:id="4331"/>
      <w:r>
        <w:rPr>
          <w:rtl/>
        </w:rPr>
        <w:t>ש</w:t>
      </w:r>
      <w:r>
        <w:rPr>
          <w:rFonts w:hint="cs"/>
          <w:rtl/>
        </w:rPr>
        <w:t xml:space="preserve">השר בן גביר </w:t>
      </w:r>
      <w:bookmarkStart w:id="4332" w:name="_ETM_Q12_639420"/>
      <w:bookmarkStart w:id="4333" w:name="_ETM_Q12_639690"/>
      <w:bookmarkStart w:id="4334" w:name="_ETM_Q12_639990"/>
      <w:bookmarkEnd w:id="4332"/>
      <w:bookmarkEnd w:id="4333"/>
      <w:bookmarkEnd w:id="4334"/>
      <w:r>
        <w:rPr>
          <w:rtl/>
        </w:rPr>
        <w:t xml:space="preserve">שלח </w:t>
      </w:r>
      <w:bookmarkStart w:id="4335" w:name="_ETM_Q12_640350"/>
      <w:bookmarkEnd w:id="4335"/>
      <w:r>
        <w:rPr>
          <w:rtl/>
        </w:rPr>
        <w:t xml:space="preserve">מכתב </w:t>
      </w:r>
      <w:bookmarkStart w:id="4336" w:name="_ETM_Q12_640830"/>
      <w:bookmarkEnd w:id="4336"/>
      <w:r>
        <w:rPr>
          <w:rtl/>
        </w:rPr>
        <w:t xml:space="preserve">לראש </w:t>
      </w:r>
      <w:bookmarkStart w:id="4337" w:name="_ETM_Q12_641130"/>
      <w:bookmarkEnd w:id="4337"/>
      <w:r>
        <w:rPr>
          <w:rtl/>
        </w:rPr>
        <w:t>הממשלה</w:t>
      </w:r>
      <w:r>
        <w:rPr>
          <w:rFonts w:hint="cs"/>
          <w:rtl/>
        </w:rPr>
        <w:t xml:space="preserve"> </w:t>
      </w:r>
      <w:r>
        <w:rPr>
          <w:rFonts w:hint="eastAsia"/>
          <w:rtl/>
        </w:rPr>
        <w:t>–</w:t>
      </w:r>
      <w:r>
        <w:rPr>
          <w:rFonts w:hint="cs"/>
          <w:rtl/>
        </w:rPr>
        <w:t xml:space="preserve"> מסיר </w:t>
      </w:r>
      <w:bookmarkStart w:id="4338" w:name="_ETM_Q12_642820"/>
      <w:bookmarkStart w:id="4339" w:name="_ETM_Q12_643129"/>
      <w:bookmarkStart w:id="4340" w:name="_ETM_Q12_643430"/>
      <w:bookmarkEnd w:id="4338"/>
      <w:bookmarkEnd w:id="4339"/>
      <w:bookmarkEnd w:id="4340"/>
      <w:r>
        <w:rPr>
          <w:rtl/>
        </w:rPr>
        <w:t xml:space="preserve">את </w:t>
      </w:r>
      <w:bookmarkStart w:id="4341" w:name="_ETM_Q12_643609"/>
      <w:bookmarkEnd w:id="4341"/>
      <w:r>
        <w:rPr>
          <w:rtl/>
        </w:rPr>
        <w:t xml:space="preserve">האחריות </w:t>
      </w:r>
      <w:bookmarkStart w:id="4342" w:name="_ETM_Q12_644299"/>
      <w:bookmarkEnd w:id="4342"/>
      <w:r>
        <w:rPr>
          <w:rtl/>
        </w:rPr>
        <w:t xml:space="preserve">מכל </w:t>
      </w:r>
      <w:bookmarkStart w:id="4343" w:name="_ETM_Q12_644719"/>
      <w:bookmarkEnd w:id="4343"/>
      <w:r>
        <w:rPr>
          <w:rtl/>
        </w:rPr>
        <w:t xml:space="preserve">מה </w:t>
      </w:r>
      <w:bookmarkStart w:id="4344" w:name="_ETM_Q12_644870"/>
      <w:bookmarkEnd w:id="4344"/>
      <w:r>
        <w:rPr>
          <w:rtl/>
        </w:rPr>
        <w:t xml:space="preserve">שקורה </w:t>
      </w:r>
      <w:bookmarkStart w:id="4345" w:name="_ETM_Q12_645349"/>
      <w:bookmarkEnd w:id="4345"/>
      <w:r>
        <w:rPr>
          <w:rtl/>
        </w:rPr>
        <w:t>ב</w:t>
      </w:r>
      <w:r>
        <w:rPr>
          <w:rFonts w:hint="cs"/>
          <w:rtl/>
        </w:rPr>
        <w:t>הר ה</w:t>
      </w:r>
      <w:r>
        <w:rPr>
          <w:rtl/>
        </w:rPr>
        <w:t>בית</w:t>
      </w:r>
      <w:r>
        <w:rPr>
          <w:rFonts w:hint="cs"/>
          <w:rtl/>
        </w:rPr>
        <w:t>.</w:t>
      </w:r>
      <w:r>
        <w:rPr>
          <w:rtl/>
        </w:rPr>
        <w:t xml:space="preserve"> </w:t>
      </w:r>
      <w:bookmarkStart w:id="4346" w:name="_ETM_Q12_646900"/>
      <w:bookmarkEnd w:id="4346"/>
      <w:r>
        <w:rPr>
          <w:rtl/>
        </w:rPr>
        <w:t xml:space="preserve">ברור </w:t>
      </w:r>
      <w:bookmarkStart w:id="4347" w:name="_ETM_Q12_647379"/>
      <w:bookmarkEnd w:id="4347"/>
      <w:r>
        <w:rPr>
          <w:rtl/>
        </w:rPr>
        <w:t>כשמש</w:t>
      </w:r>
      <w:r w:rsidR="009D2D64">
        <w:rPr>
          <w:rFonts w:hint="cs"/>
          <w:rtl/>
        </w:rPr>
        <w:t>,</w:t>
      </w:r>
      <w:r>
        <w:rPr>
          <w:rFonts w:hint="cs"/>
          <w:rtl/>
        </w:rPr>
        <w:t xml:space="preserve"> ה</w:t>
      </w:r>
      <w:bookmarkStart w:id="4348" w:name="_ETM_Q12_648670"/>
      <w:bookmarkEnd w:id="4348"/>
      <w:r>
        <w:rPr>
          <w:rtl/>
        </w:rPr>
        <w:t>ו</w:t>
      </w:r>
      <w:r>
        <w:rPr>
          <w:rFonts w:hint="cs"/>
          <w:rtl/>
        </w:rPr>
        <w:t xml:space="preserve">א </w:t>
      </w:r>
      <w:bookmarkStart w:id="4349" w:name="_ETM_Q12_648000"/>
      <w:bookmarkEnd w:id="4349"/>
      <w:r>
        <w:rPr>
          <w:rtl/>
        </w:rPr>
        <w:t xml:space="preserve">מכין </w:t>
      </w:r>
      <w:bookmarkStart w:id="4350" w:name="_ETM_Q12_650010"/>
      <w:bookmarkEnd w:id="4350"/>
      <w:r>
        <w:rPr>
          <w:rtl/>
        </w:rPr>
        <w:t xml:space="preserve">את </w:t>
      </w:r>
      <w:bookmarkStart w:id="4351" w:name="_ETM_Q12_650219"/>
      <w:bookmarkEnd w:id="4351"/>
      <w:r>
        <w:rPr>
          <w:rtl/>
        </w:rPr>
        <w:t xml:space="preserve">הקרקע </w:t>
      </w:r>
      <w:bookmarkStart w:id="4352" w:name="_ETM_Q12_651640"/>
      <w:bookmarkEnd w:id="4352"/>
      <w:r>
        <w:rPr>
          <w:rtl/>
        </w:rPr>
        <w:t xml:space="preserve">שחס </w:t>
      </w:r>
      <w:bookmarkStart w:id="4353" w:name="_ETM_Q12_652210"/>
      <w:bookmarkEnd w:id="4353"/>
      <w:r>
        <w:rPr>
          <w:rtl/>
        </w:rPr>
        <w:t xml:space="preserve">וחלילה </w:t>
      </w:r>
      <w:bookmarkStart w:id="4354" w:name="_ETM_Q12_653670"/>
      <w:bookmarkEnd w:id="4354"/>
      <w:r>
        <w:rPr>
          <w:rtl/>
        </w:rPr>
        <w:t xml:space="preserve">אם </w:t>
      </w:r>
      <w:bookmarkStart w:id="4355" w:name="_ETM_Q12_653819"/>
      <w:bookmarkEnd w:id="4355"/>
      <w:r>
        <w:rPr>
          <w:rtl/>
        </w:rPr>
        <w:t xml:space="preserve">יפרצו </w:t>
      </w:r>
      <w:bookmarkStart w:id="4356" w:name="_ETM_Q12_654299"/>
      <w:bookmarkEnd w:id="4356"/>
      <w:r>
        <w:rPr>
          <w:rtl/>
        </w:rPr>
        <w:t xml:space="preserve">מהומות </w:t>
      </w:r>
      <w:bookmarkStart w:id="4357" w:name="_ETM_Q12_654719"/>
      <w:bookmarkEnd w:id="4357"/>
      <w:r>
        <w:rPr>
          <w:rtl/>
        </w:rPr>
        <w:t xml:space="preserve">ביום </w:t>
      </w:r>
      <w:bookmarkStart w:id="4358" w:name="_ETM_Q12_655739"/>
      <w:bookmarkEnd w:id="4358"/>
      <w:r>
        <w:rPr>
          <w:rFonts w:hint="cs"/>
          <w:rtl/>
        </w:rPr>
        <w:t>ה</w:t>
      </w:r>
      <w:r>
        <w:rPr>
          <w:rtl/>
        </w:rPr>
        <w:t xml:space="preserve">שישי </w:t>
      </w:r>
      <w:bookmarkStart w:id="4359" w:name="_ETM_Q12_656159"/>
      <w:bookmarkEnd w:id="4359"/>
      <w:r>
        <w:rPr>
          <w:rtl/>
        </w:rPr>
        <w:t>הראשון</w:t>
      </w:r>
      <w:r>
        <w:rPr>
          <w:rFonts w:hint="cs"/>
          <w:rtl/>
        </w:rPr>
        <w:t xml:space="preserve"> </w:t>
      </w:r>
      <w:r>
        <w:rPr>
          <w:rFonts w:hint="eastAsia"/>
          <w:rtl/>
        </w:rPr>
        <w:t>–</w:t>
      </w:r>
      <w:r>
        <w:rPr>
          <w:rtl/>
        </w:rPr>
        <w:t xml:space="preserve"> </w:t>
      </w:r>
      <w:bookmarkStart w:id="4360" w:name="_ETM_Q12_656700"/>
      <w:bookmarkEnd w:id="4360"/>
      <w:r>
        <w:rPr>
          <w:rtl/>
        </w:rPr>
        <w:t xml:space="preserve">ואני </w:t>
      </w:r>
      <w:bookmarkStart w:id="4361" w:name="_ETM_Q12_656999"/>
      <w:bookmarkEnd w:id="4361"/>
      <w:r>
        <w:rPr>
          <w:rtl/>
        </w:rPr>
        <w:t xml:space="preserve">מאוד </w:t>
      </w:r>
      <w:bookmarkStart w:id="4362" w:name="_ETM_Q12_657450"/>
      <w:bookmarkEnd w:id="4362"/>
      <w:r>
        <w:rPr>
          <w:rtl/>
        </w:rPr>
        <w:t xml:space="preserve">מקווה </w:t>
      </w:r>
      <w:bookmarkStart w:id="4363" w:name="_ETM_Q12_657930"/>
      <w:bookmarkEnd w:id="4363"/>
      <w:r>
        <w:rPr>
          <w:rtl/>
        </w:rPr>
        <w:t xml:space="preserve">שלא </w:t>
      </w:r>
      <w:bookmarkStart w:id="4364" w:name="_ETM_Q12_658230"/>
      <w:bookmarkEnd w:id="4364"/>
      <w:r>
        <w:rPr>
          <w:rtl/>
        </w:rPr>
        <w:t>יפרצו</w:t>
      </w:r>
      <w:r>
        <w:rPr>
          <w:rFonts w:hint="cs"/>
          <w:rtl/>
        </w:rPr>
        <w:t>,</w:t>
      </w:r>
      <w:r>
        <w:rPr>
          <w:rtl/>
        </w:rPr>
        <w:t xml:space="preserve"> </w:t>
      </w:r>
      <w:bookmarkStart w:id="4365" w:name="_ETM_Q12_659180"/>
      <w:bookmarkEnd w:id="4365"/>
      <w:r>
        <w:rPr>
          <w:rtl/>
        </w:rPr>
        <w:t xml:space="preserve">אני </w:t>
      </w:r>
      <w:bookmarkStart w:id="4366" w:name="_ETM_Q12_659450"/>
      <w:bookmarkEnd w:id="4366"/>
      <w:r>
        <w:rPr>
          <w:rtl/>
        </w:rPr>
        <w:t xml:space="preserve">מאוד </w:t>
      </w:r>
      <w:bookmarkStart w:id="4367" w:name="_ETM_Q12_659900"/>
      <w:bookmarkEnd w:id="4367"/>
      <w:r>
        <w:rPr>
          <w:rtl/>
        </w:rPr>
        <w:t xml:space="preserve">מקווה </w:t>
      </w:r>
      <w:bookmarkStart w:id="4368" w:name="_ETM_Q12_660319"/>
      <w:bookmarkEnd w:id="4368"/>
      <w:r>
        <w:rPr>
          <w:rtl/>
        </w:rPr>
        <w:t>שהכ</w:t>
      </w:r>
      <w:r>
        <w:rPr>
          <w:rFonts w:hint="cs"/>
          <w:rtl/>
        </w:rPr>
        <w:t>ו</w:t>
      </w:r>
      <w:r>
        <w:rPr>
          <w:rtl/>
        </w:rPr>
        <w:t xml:space="preserve">ל </w:t>
      </w:r>
      <w:bookmarkStart w:id="4369" w:name="_ETM_Q12_660799"/>
      <w:bookmarkEnd w:id="4369"/>
      <w:r>
        <w:rPr>
          <w:rtl/>
        </w:rPr>
        <w:t xml:space="preserve">יעבור </w:t>
      </w:r>
      <w:bookmarkStart w:id="4370" w:name="_ETM_Q12_661280"/>
      <w:bookmarkEnd w:id="4370"/>
      <w:r>
        <w:rPr>
          <w:rtl/>
        </w:rPr>
        <w:t xml:space="preserve">בשלום </w:t>
      </w:r>
      <w:bookmarkStart w:id="4371" w:name="_ETM_Q12_662569"/>
      <w:bookmarkEnd w:id="4371"/>
      <w:r>
        <w:rPr>
          <w:rFonts w:hint="cs"/>
          <w:rtl/>
        </w:rPr>
        <w:t xml:space="preserve">– </w:t>
      </w:r>
      <w:r>
        <w:rPr>
          <w:rtl/>
        </w:rPr>
        <w:t>ב</w:t>
      </w:r>
      <w:r>
        <w:rPr>
          <w:rFonts w:hint="cs"/>
          <w:rtl/>
        </w:rPr>
        <w:t xml:space="preserve">דיוק שר </w:t>
      </w:r>
      <w:proofErr w:type="spellStart"/>
      <w:r>
        <w:rPr>
          <w:rFonts w:hint="cs"/>
          <w:rtl/>
        </w:rPr>
        <w:t>הטיקטוק</w:t>
      </w:r>
      <w:proofErr w:type="spellEnd"/>
      <w:r>
        <w:rPr>
          <w:rFonts w:hint="cs"/>
          <w:rtl/>
        </w:rPr>
        <w:t xml:space="preserve"> </w:t>
      </w:r>
      <w:bookmarkStart w:id="4372" w:name="_ETM_Q12_662870"/>
      <w:bookmarkStart w:id="4373" w:name="_ETM_Q12_663319"/>
      <w:bookmarkStart w:id="4374" w:name="_ETM_Q12_663800"/>
      <w:bookmarkEnd w:id="4372"/>
      <w:bookmarkEnd w:id="4373"/>
      <w:bookmarkEnd w:id="4374"/>
      <w:r>
        <w:rPr>
          <w:rtl/>
        </w:rPr>
        <w:t>יגיד</w:t>
      </w:r>
      <w:r w:rsidR="009D2D64">
        <w:rPr>
          <w:rFonts w:hint="cs"/>
          <w:rtl/>
        </w:rPr>
        <w:t>:</w:t>
      </w:r>
      <w:r>
        <w:rPr>
          <w:rtl/>
        </w:rPr>
        <w:t xml:space="preserve"> </w:t>
      </w:r>
      <w:bookmarkStart w:id="4375" w:name="_ETM_Q12_664099"/>
      <w:bookmarkEnd w:id="4375"/>
      <w:r>
        <w:rPr>
          <w:rtl/>
        </w:rPr>
        <w:t xml:space="preserve">אמרתי </w:t>
      </w:r>
      <w:bookmarkStart w:id="4376" w:name="_ETM_Q12_664550"/>
      <w:bookmarkEnd w:id="4376"/>
      <w:r>
        <w:rPr>
          <w:rtl/>
        </w:rPr>
        <w:t>לכם</w:t>
      </w:r>
      <w:r>
        <w:rPr>
          <w:rFonts w:hint="cs"/>
          <w:rtl/>
        </w:rPr>
        <w:t>,</w:t>
      </w:r>
      <w:r>
        <w:rPr>
          <w:rtl/>
        </w:rPr>
        <w:t xml:space="preserve"> </w:t>
      </w:r>
      <w:bookmarkStart w:id="4377" w:name="_ETM_Q12_666530"/>
      <w:bookmarkEnd w:id="4377"/>
      <w:r>
        <w:rPr>
          <w:rtl/>
        </w:rPr>
        <w:t>קונספירציה</w:t>
      </w:r>
      <w:r w:rsidR="009D2D64">
        <w:rPr>
          <w:rFonts w:hint="cs"/>
          <w:rtl/>
        </w:rPr>
        <w:t>,</w:t>
      </w:r>
      <w:r>
        <w:rPr>
          <w:rtl/>
        </w:rPr>
        <w:t xml:space="preserve"> </w:t>
      </w:r>
      <w:bookmarkStart w:id="4378" w:name="_ETM_Q12_668450"/>
      <w:bookmarkEnd w:id="4378"/>
      <w:r>
        <w:rPr>
          <w:rtl/>
        </w:rPr>
        <w:t xml:space="preserve">למה </w:t>
      </w:r>
      <w:bookmarkStart w:id="4379" w:name="_ETM_Q12_668870"/>
      <w:bookmarkEnd w:id="4379"/>
      <w:r>
        <w:rPr>
          <w:rtl/>
        </w:rPr>
        <w:t xml:space="preserve">לא </w:t>
      </w:r>
      <w:bookmarkStart w:id="4380" w:name="_ETM_Q12_669110"/>
      <w:bookmarkEnd w:id="4380"/>
      <w:r>
        <w:rPr>
          <w:rtl/>
        </w:rPr>
        <w:t xml:space="preserve">שמעתם </w:t>
      </w:r>
      <w:bookmarkStart w:id="4381" w:name="_ETM_Q12_669740"/>
      <w:bookmarkEnd w:id="4381"/>
      <w:r>
        <w:rPr>
          <w:rtl/>
        </w:rPr>
        <w:t>ל</w:t>
      </w:r>
      <w:r>
        <w:rPr>
          <w:rFonts w:hint="cs"/>
          <w:rtl/>
        </w:rPr>
        <w:t xml:space="preserve">עצתי </w:t>
      </w:r>
      <w:bookmarkStart w:id="4382" w:name="_ETM_Q12_669890"/>
      <w:bookmarkStart w:id="4383" w:name="_ETM_Q12_670340"/>
      <w:bookmarkEnd w:id="4382"/>
      <w:bookmarkEnd w:id="4383"/>
      <w:r>
        <w:rPr>
          <w:rtl/>
        </w:rPr>
        <w:t xml:space="preserve">לא </w:t>
      </w:r>
      <w:bookmarkStart w:id="4384" w:name="_ETM_Q12_670490"/>
      <w:bookmarkEnd w:id="4384"/>
      <w:r>
        <w:rPr>
          <w:rtl/>
        </w:rPr>
        <w:t xml:space="preserve">לתת </w:t>
      </w:r>
      <w:bookmarkStart w:id="4385" w:name="_ETM_Q12_670880"/>
      <w:bookmarkEnd w:id="4385"/>
      <w:r>
        <w:rPr>
          <w:rtl/>
        </w:rPr>
        <w:t>לאף</w:t>
      </w:r>
      <w:r>
        <w:rPr>
          <w:rFonts w:hint="cs"/>
          <w:rtl/>
        </w:rPr>
        <w:t xml:space="preserve"> אחד</w:t>
      </w:r>
      <w:bookmarkStart w:id="4386" w:name="_ETM_Q12_671360"/>
      <w:bookmarkEnd w:id="4386"/>
      <w:r>
        <w:rPr>
          <w:rtl/>
        </w:rPr>
        <w:t xml:space="preserve"> </w:t>
      </w:r>
      <w:bookmarkStart w:id="4387" w:name="_ETM_Q12_671750"/>
      <w:bookmarkEnd w:id="4387"/>
      <w:r>
        <w:rPr>
          <w:rtl/>
        </w:rPr>
        <w:t>להיכנס</w:t>
      </w:r>
      <w:r w:rsidR="009D2D64">
        <w:rPr>
          <w:rFonts w:hint="cs"/>
          <w:rtl/>
        </w:rPr>
        <w:t>.</w:t>
      </w:r>
      <w:r>
        <w:rPr>
          <w:rFonts w:hint="cs"/>
          <w:rtl/>
        </w:rPr>
        <w:t xml:space="preserve"> הרי </w:t>
      </w:r>
      <w:bookmarkStart w:id="4388" w:name="_ETM_Q12_672500"/>
      <w:bookmarkStart w:id="4389" w:name="_ETM_Q12_672650"/>
      <w:bookmarkStart w:id="4390" w:name="_ETM_Q12_672920"/>
      <w:bookmarkStart w:id="4391" w:name="_ETM_Q12_673490"/>
      <w:bookmarkEnd w:id="4388"/>
      <w:bookmarkEnd w:id="4389"/>
      <w:bookmarkEnd w:id="4390"/>
      <w:bookmarkEnd w:id="4391"/>
      <w:r>
        <w:rPr>
          <w:rtl/>
        </w:rPr>
        <w:t xml:space="preserve">זו </w:t>
      </w:r>
      <w:bookmarkStart w:id="4392" w:name="_ETM_Q12_673730"/>
      <w:bookmarkEnd w:id="4392"/>
      <w:r>
        <w:rPr>
          <w:rtl/>
        </w:rPr>
        <w:t xml:space="preserve">הייתה </w:t>
      </w:r>
      <w:bookmarkStart w:id="4393" w:name="_ETM_Q12_674090"/>
      <w:bookmarkEnd w:id="4393"/>
      <w:r>
        <w:rPr>
          <w:rtl/>
        </w:rPr>
        <w:t>ה</w:t>
      </w:r>
      <w:r>
        <w:rPr>
          <w:rFonts w:hint="cs"/>
          <w:rtl/>
        </w:rPr>
        <w:t>ה</w:t>
      </w:r>
      <w:r>
        <w:rPr>
          <w:rtl/>
        </w:rPr>
        <w:t xml:space="preserve">מלצה </w:t>
      </w:r>
      <w:bookmarkStart w:id="4394" w:name="_ETM_Q12_674569"/>
      <w:bookmarkEnd w:id="4394"/>
      <w:r>
        <w:rPr>
          <w:rtl/>
        </w:rPr>
        <w:t>שלו</w:t>
      </w:r>
      <w:r>
        <w:rPr>
          <w:rFonts w:hint="cs"/>
          <w:rtl/>
        </w:rPr>
        <w:t xml:space="preserve">, </w:t>
      </w:r>
      <w:bookmarkStart w:id="4395" w:name="_ETM_Q12_673000"/>
      <w:bookmarkStart w:id="4396" w:name="_ETM_Q12_674870"/>
      <w:bookmarkEnd w:id="4395"/>
      <w:bookmarkEnd w:id="4396"/>
      <w:r>
        <w:rPr>
          <w:rtl/>
        </w:rPr>
        <w:t xml:space="preserve">חסר </w:t>
      </w:r>
      <w:bookmarkStart w:id="4397" w:name="_ETM_Q12_675470"/>
      <w:bookmarkEnd w:id="4397"/>
      <w:r>
        <w:rPr>
          <w:rtl/>
        </w:rPr>
        <w:t>הבנה</w:t>
      </w:r>
      <w:r>
        <w:rPr>
          <w:rFonts w:hint="cs"/>
          <w:rtl/>
        </w:rPr>
        <w:t xml:space="preserve"> – </w:t>
      </w:r>
      <w:bookmarkStart w:id="4398" w:name="_ETM_Q12_677000"/>
      <w:bookmarkStart w:id="4399" w:name="_ETM_Q12_677530"/>
      <w:bookmarkEnd w:id="4398"/>
      <w:bookmarkEnd w:id="4399"/>
      <w:r>
        <w:rPr>
          <w:rtl/>
        </w:rPr>
        <w:t xml:space="preserve">חוסר </w:t>
      </w:r>
      <w:bookmarkStart w:id="4400" w:name="_ETM_Q12_678310"/>
      <w:bookmarkEnd w:id="4400"/>
      <w:r>
        <w:rPr>
          <w:rtl/>
        </w:rPr>
        <w:t xml:space="preserve">הבנה </w:t>
      </w:r>
      <w:bookmarkStart w:id="4401" w:name="_ETM_Q12_679120"/>
      <w:bookmarkEnd w:id="4401"/>
      <w:r>
        <w:rPr>
          <w:rtl/>
        </w:rPr>
        <w:t xml:space="preserve">מוחלט </w:t>
      </w:r>
      <w:bookmarkStart w:id="4402" w:name="_ETM_Q12_679810"/>
      <w:bookmarkEnd w:id="4402"/>
      <w:r w:rsidR="009D2D64">
        <w:rPr>
          <w:rFonts w:hint="cs"/>
          <w:rtl/>
        </w:rPr>
        <w:t>ל</w:t>
      </w:r>
      <w:r>
        <w:rPr>
          <w:rtl/>
        </w:rPr>
        <w:t xml:space="preserve">כך </w:t>
      </w:r>
      <w:bookmarkStart w:id="4403" w:name="_ETM_Q12_680260"/>
      <w:bookmarkEnd w:id="4403"/>
      <w:r>
        <w:rPr>
          <w:rtl/>
        </w:rPr>
        <w:t xml:space="preserve">שצריך </w:t>
      </w:r>
      <w:bookmarkStart w:id="4404" w:name="_ETM_Q12_681099"/>
      <w:bookmarkEnd w:id="4404"/>
      <w:r>
        <w:rPr>
          <w:rtl/>
        </w:rPr>
        <w:t xml:space="preserve">לאפשר </w:t>
      </w:r>
      <w:bookmarkStart w:id="4405" w:name="_ETM_Q12_681790"/>
      <w:bookmarkEnd w:id="4405"/>
      <w:r>
        <w:rPr>
          <w:rtl/>
        </w:rPr>
        <w:t xml:space="preserve">חופש </w:t>
      </w:r>
      <w:bookmarkStart w:id="4406" w:name="_ETM_Q12_682269"/>
      <w:bookmarkEnd w:id="4406"/>
      <w:r>
        <w:rPr>
          <w:rtl/>
        </w:rPr>
        <w:t>מוחלט</w:t>
      </w:r>
      <w:r>
        <w:rPr>
          <w:rFonts w:hint="cs"/>
          <w:rtl/>
        </w:rPr>
        <w:t>,</w:t>
      </w:r>
      <w:r>
        <w:rPr>
          <w:rtl/>
        </w:rPr>
        <w:t xml:space="preserve"> </w:t>
      </w:r>
      <w:bookmarkStart w:id="4407" w:name="_ETM_Q12_684210"/>
      <w:bookmarkEnd w:id="4407"/>
      <w:r>
        <w:rPr>
          <w:rtl/>
        </w:rPr>
        <w:t xml:space="preserve">חופש </w:t>
      </w:r>
      <w:bookmarkStart w:id="4408" w:name="_ETM_Q12_684720"/>
      <w:bookmarkEnd w:id="4408"/>
      <w:r>
        <w:rPr>
          <w:rtl/>
        </w:rPr>
        <w:t xml:space="preserve">דת </w:t>
      </w:r>
      <w:bookmarkStart w:id="4409" w:name="_ETM_Q12_685110"/>
      <w:bookmarkEnd w:id="4409"/>
      <w:r>
        <w:rPr>
          <w:rtl/>
        </w:rPr>
        <w:t>מוחלט</w:t>
      </w:r>
      <w:r w:rsidR="009D2D64">
        <w:rPr>
          <w:rFonts w:hint="cs"/>
          <w:rtl/>
        </w:rPr>
        <w:t>,</w:t>
      </w:r>
      <w:r>
        <w:rPr>
          <w:rtl/>
        </w:rPr>
        <w:t xml:space="preserve"> </w:t>
      </w:r>
      <w:bookmarkStart w:id="4410" w:name="_ETM_Q12_686250"/>
      <w:bookmarkEnd w:id="4410"/>
      <w:r>
        <w:rPr>
          <w:rtl/>
        </w:rPr>
        <w:t xml:space="preserve">ובפרט </w:t>
      </w:r>
      <w:bookmarkStart w:id="4411" w:name="_ETM_Q12_686940"/>
      <w:bookmarkEnd w:id="4411"/>
      <w:r>
        <w:rPr>
          <w:rtl/>
        </w:rPr>
        <w:t xml:space="preserve">לערביי </w:t>
      </w:r>
      <w:bookmarkStart w:id="4412" w:name="_ETM_Q12_687630"/>
      <w:bookmarkEnd w:id="4412"/>
      <w:r>
        <w:rPr>
          <w:rtl/>
        </w:rPr>
        <w:t>ישראל</w:t>
      </w:r>
      <w:r>
        <w:rPr>
          <w:rFonts w:hint="cs"/>
          <w:rtl/>
        </w:rPr>
        <w:t>,</w:t>
      </w:r>
      <w:r>
        <w:rPr>
          <w:rtl/>
        </w:rPr>
        <w:t xml:space="preserve"> </w:t>
      </w:r>
      <w:bookmarkStart w:id="4413" w:name="_ETM_Q12_688470"/>
      <w:bookmarkEnd w:id="4413"/>
      <w:r>
        <w:rPr>
          <w:rtl/>
        </w:rPr>
        <w:t xml:space="preserve">אזרחי </w:t>
      </w:r>
      <w:bookmarkStart w:id="4414" w:name="_ETM_Q12_689070"/>
      <w:bookmarkEnd w:id="4414"/>
      <w:r>
        <w:rPr>
          <w:rtl/>
        </w:rPr>
        <w:t xml:space="preserve">מדינת </w:t>
      </w:r>
      <w:bookmarkStart w:id="4415" w:name="_ETM_Q12_689670"/>
      <w:bookmarkEnd w:id="4415"/>
      <w:r>
        <w:rPr>
          <w:rtl/>
        </w:rPr>
        <w:t>ישראל</w:t>
      </w:r>
      <w:r>
        <w:rPr>
          <w:rFonts w:hint="cs"/>
          <w:rtl/>
        </w:rPr>
        <w:t>.</w:t>
      </w:r>
      <w:r>
        <w:rPr>
          <w:rtl/>
        </w:rPr>
        <w:t xml:space="preserve"> </w:t>
      </w:r>
      <w:bookmarkStart w:id="4416" w:name="_ETM_Q12_691180"/>
      <w:bookmarkEnd w:id="4416"/>
    </w:p>
    <w:p w:rsidR="00A137FB" w:rsidRDefault="00A137FB" w:rsidP="00045B3C">
      <w:pPr>
        <w:rPr>
          <w:rtl/>
        </w:rPr>
      </w:pPr>
    </w:p>
    <w:p w:rsidR="00A137FB" w:rsidRDefault="00A137FB" w:rsidP="009D2D64">
      <w:pPr>
        <w:rPr>
          <w:rtl/>
          <w:lang w:eastAsia="he-IL"/>
        </w:rPr>
      </w:pPr>
      <w:bookmarkStart w:id="4417" w:name="_ETM_Q12_693000"/>
      <w:bookmarkEnd w:id="4417"/>
      <w:r>
        <w:rPr>
          <w:rtl/>
        </w:rPr>
        <w:t xml:space="preserve">רוצה </w:t>
      </w:r>
      <w:bookmarkStart w:id="4418" w:name="_ETM_Q12_691540"/>
      <w:bookmarkEnd w:id="4418"/>
      <w:r>
        <w:rPr>
          <w:rtl/>
        </w:rPr>
        <w:t>לה</w:t>
      </w:r>
      <w:r>
        <w:rPr>
          <w:rFonts w:hint="cs"/>
          <w:rtl/>
        </w:rPr>
        <w:t>ג</w:t>
      </w:r>
      <w:r>
        <w:rPr>
          <w:rtl/>
        </w:rPr>
        <w:t>בי</w:t>
      </w:r>
      <w:r>
        <w:rPr>
          <w:rFonts w:hint="cs"/>
          <w:rtl/>
        </w:rPr>
        <w:t>ל</w:t>
      </w:r>
      <w:r>
        <w:rPr>
          <w:rtl/>
        </w:rPr>
        <w:t xml:space="preserve"> </w:t>
      </w:r>
      <w:bookmarkStart w:id="4419" w:name="_ETM_Q12_692080"/>
      <w:bookmarkEnd w:id="4419"/>
      <w:r>
        <w:rPr>
          <w:rtl/>
        </w:rPr>
        <w:t xml:space="preserve">כניסת </w:t>
      </w:r>
      <w:bookmarkStart w:id="4420" w:name="_ETM_Q12_692530"/>
      <w:bookmarkEnd w:id="4420"/>
      <w:r>
        <w:rPr>
          <w:rtl/>
        </w:rPr>
        <w:t xml:space="preserve">פלסטינים </w:t>
      </w:r>
      <w:bookmarkStart w:id="4421" w:name="_ETM_Q12_693850"/>
      <w:bookmarkEnd w:id="4421"/>
      <w:r>
        <w:rPr>
          <w:rtl/>
        </w:rPr>
        <w:t xml:space="preserve">מיהודה </w:t>
      </w:r>
      <w:bookmarkStart w:id="4422" w:name="_ETM_Q12_694540"/>
      <w:bookmarkEnd w:id="4422"/>
      <w:r>
        <w:rPr>
          <w:rtl/>
        </w:rPr>
        <w:t>ושומרון</w:t>
      </w:r>
      <w:r>
        <w:rPr>
          <w:rFonts w:hint="cs"/>
          <w:rtl/>
        </w:rPr>
        <w:t xml:space="preserve"> –</w:t>
      </w:r>
      <w:r>
        <w:rPr>
          <w:rtl/>
        </w:rPr>
        <w:t xml:space="preserve"> </w:t>
      </w:r>
      <w:bookmarkStart w:id="4423" w:name="_ETM_Q12_695440"/>
      <w:bookmarkEnd w:id="4423"/>
      <w:r>
        <w:rPr>
          <w:rtl/>
        </w:rPr>
        <w:t xml:space="preserve">אפשר </w:t>
      </w:r>
      <w:bookmarkStart w:id="4424" w:name="_ETM_Q12_695860"/>
      <w:bookmarkEnd w:id="4424"/>
      <w:r>
        <w:rPr>
          <w:rtl/>
        </w:rPr>
        <w:t xml:space="preserve">לדבר </w:t>
      </w:r>
      <w:bookmarkStart w:id="4425" w:name="_ETM_Q12_696280"/>
      <w:bookmarkEnd w:id="4425"/>
      <w:r>
        <w:rPr>
          <w:rtl/>
        </w:rPr>
        <w:t xml:space="preserve">על </w:t>
      </w:r>
      <w:bookmarkStart w:id="4426" w:name="_ETM_Q12_696370"/>
      <w:bookmarkEnd w:id="4426"/>
      <w:r>
        <w:rPr>
          <w:rtl/>
        </w:rPr>
        <w:t>זה</w:t>
      </w:r>
      <w:r>
        <w:rPr>
          <w:rFonts w:hint="cs"/>
          <w:rtl/>
        </w:rPr>
        <w:t>,</w:t>
      </w:r>
      <w:r>
        <w:rPr>
          <w:rtl/>
        </w:rPr>
        <w:t xml:space="preserve"> </w:t>
      </w:r>
      <w:bookmarkStart w:id="4427" w:name="_ETM_Q12_697510"/>
      <w:bookmarkEnd w:id="4427"/>
      <w:r>
        <w:rPr>
          <w:rtl/>
        </w:rPr>
        <w:t xml:space="preserve">אבל </w:t>
      </w:r>
      <w:bookmarkStart w:id="4428" w:name="_ETM_Q12_697809"/>
      <w:bookmarkEnd w:id="4428"/>
      <w:r>
        <w:rPr>
          <w:rtl/>
        </w:rPr>
        <w:t xml:space="preserve">לא </w:t>
      </w:r>
      <w:bookmarkStart w:id="4429" w:name="_ETM_Q12_697900"/>
      <w:bookmarkEnd w:id="4429"/>
      <w:r>
        <w:rPr>
          <w:rtl/>
        </w:rPr>
        <w:t xml:space="preserve">לתת </w:t>
      </w:r>
      <w:bookmarkStart w:id="4430" w:name="_ETM_Q12_698230"/>
      <w:bookmarkEnd w:id="4430"/>
      <w:r>
        <w:rPr>
          <w:rtl/>
        </w:rPr>
        <w:t>לאף</w:t>
      </w:r>
      <w:r>
        <w:rPr>
          <w:rFonts w:hint="cs"/>
          <w:rtl/>
        </w:rPr>
        <w:t xml:space="preserve"> אחד</w:t>
      </w:r>
      <w:bookmarkStart w:id="4431" w:name="_ETM_Q12_698500"/>
      <w:bookmarkEnd w:id="4431"/>
      <w:r>
        <w:rPr>
          <w:rtl/>
        </w:rPr>
        <w:t xml:space="preserve"> </w:t>
      </w:r>
      <w:bookmarkStart w:id="4432" w:name="_ETM_Q12_698709"/>
      <w:bookmarkEnd w:id="4432"/>
      <w:r>
        <w:rPr>
          <w:rtl/>
        </w:rPr>
        <w:t>להיכנס</w:t>
      </w:r>
      <w:r>
        <w:rPr>
          <w:rFonts w:hint="cs"/>
          <w:rtl/>
        </w:rPr>
        <w:t>?</w:t>
      </w:r>
      <w:r>
        <w:rPr>
          <w:rtl/>
        </w:rPr>
        <w:t xml:space="preserve"> </w:t>
      </w:r>
      <w:bookmarkStart w:id="4433" w:name="_ETM_Q12_699549"/>
      <w:bookmarkEnd w:id="4433"/>
      <w:r>
        <w:rPr>
          <w:rtl/>
        </w:rPr>
        <w:t>נהדר</w:t>
      </w:r>
      <w:r>
        <w:rPr>
          <w:rFonts w:hint="cs"/>
          <w:rtl/>
        </w:rPr>
        <w:t>.</w:t>
      </w:r>
      <w:r>
        <w:rPr>
          <w:rtl/>
        </w:rPr>
        <w:t xml:space="preserve"> </w:t>
      </w:r>
      <w:bookmarkStart w:id="4434" w:name="_ETM_Q12_700209"/>
      <w:bookmarkEnd w:id="4434"/>
      <w:r>
        <w:rPr>
          <w:rtl/>
        </w:rPr>
        <w:t xml:space="preserve">הרי </w:t>
      </w:r>
      <w:bookmarkStart w:id="4435" w:name="_ETM_Q12_700569"/>
      <w:bookmarkEnd w:id="4435"/>
      <w:r>
        <w:rPr>
          <w:rtl/>
        </w:rPr>
        <w:t xml:space="preserve">כולם </w:t>
      </w:r>
      <w:bookmarkStart w:id="4436" w:name="_ETM_Q12_700959"/>
      <w:bookmarkEnd w:id="4436"/>
      <w:r>
        <w:rPr>
          <w:rtl/>
        </w:rPr>
        <w:t xml:space="preserve">היו </w:t>
      </w:r>
      <w:bookmarkStart w:id="4437" w:name="_ETM_Q12_701260"/>
      <w:bookmarkEnd w:id="4437"/>
      <w:r>
        <w:rPr>
          <w:rtl/>
        </w:rPr>
        <w:t xml:space="preserve">מתכנסים </w:t>
      </w:r>
      <w:bookmarkStart w:id="4438" w:name="_ETM_Q12_703040"/>
      <w:bookmarkEnd w:id="4438"/>
      <w:r>
        <w:rPr>
          <w:rtl/>
        </w:rPr>
        <w:t xml:space="preserve">בשערי </w:t>
      </w:r>
      <w:bookmarkStart w:id="4439" w:name="_ETM_Q12_704059"/>
      <w:bookmarkEnd w:id="4439"/>
      <w:r>
        <w:rPr>
          <w:rtl/>
        </w:rPr>
        <w:t xml:space="preserve">העיר </w:t>
      </w:r>
      <w:bookmarkStart w:id="4440" w:name="_ETM_Q12_704449"/>
      <w:bookmarkEnd w:id="4440"/>
      <w:r>
        <w:rPr>
          <w:rtl/>
        </w:rPr>
        <w:t>העתיקה</w:t>
      </w:r>
      <w:r>
        <w:rPr>
          <w:rFonts w:hint="cs"/>
          <w:rtl/>
        </w:rPr>
        <w:t>,</w:t>
      </w:r>
      <w:r>
        <w:rPr>
          <w:rtl/>
        </w:rPr>
        <w:t xml:space="preserve"> </w:t>
      </w:r>
      <w:bookmarkStart w:id="4441" w:name="_ETM_Q12_705079"/>
      <w:bookmarkEnd w:id="4441"/>
      <w:r>
        <w:rPr>
          <w:rtl/>
        </w:rPr>
        <w:t>וה</w:t>
      </w:r>
      <w:bookmarkStart w:id="4442" w:name="_ETM_Q12_705439"/>
      <w:bookmarkEnd w:id="4442"/>
      <w:r>
        <w:rPr>
          <w:rtl/>
        </w:rPr>
        <w:t xml:space="preserve">מהומות </w:t>
      </w:r>
      <w:bookmarkStart w:id="4443" w:name="_ETM_Q12_705949"/>
      <w:bookmarkEnd w:id="4443"/>
      <w:r>
        <w:rPr>
          <w:rtl/>
        </w:rPr>
        <w:t xml:space="preserve">היו </w:t>
      </w:r>
      <w:bookmarkStart w:id="4444" w:name="_ETM_Q12_706129"/>
      <w:bookmarkEnd w:id="4444"/>
      <w:r>
        <w:rPr>
          <w:rtl/>
        </w:rPr>
        <w:t>פורצ</w:t>
      </w:r>
      <w:r>
        <w:rPr>
          <w:rFonts w:hint="cs"/>
          <w:rtl/>
        </w:rPr>
        <w:t>ות</w:t>
      </w:r>
      <w:bookmarkStart w:id="4445" w:name="_ETM_Q12_706579"/>
      <w:bookmarkEnd w:id="4445"/>
      <w:r>
        <w:rPr>
          <w:rtl/>
        </w:rPr>
        <w:t xml:space="preserve"> </w:t>
      </w:r>
      <w:bookmarkStart w:id="4446" w:name="_ETM_Q12_707029"/>
      <w:bookmarkEnd w:id="4446"/>
      <w:r>
        <w:rPr>
          <w:rtl/>
        </w:rPr>
        <w:t xml:space="preserve">משם </w:t>
      </w:r>
      <w:bookmarkStart w:id="4447" w:name="_ETM_Q12_707989"/>
      <w:bookmarkEnd w:id="4447"/>
      <w:r>
        <w:rPr>
          <w:rtl/>
        </w:rPr>
        <w:t>על</w:t>
      </w:r>
      <w:r>
        <w:rPr>
          <w:rFonts w:hint="cs"/>
          <w:rtl/>
        </w:rPr>
        <w:t xml:space="preserve"> </w:t>
      </w:r>
      <w:r>
        <w:rPr>
          <w:rtl/>
        </w:rPr>
        <w:t xml:space="preserve">כך </w:t>
      </w:r>
      <w:bookmarkStart w:id="4448" w:name="_ETM_Q12_709510"/>
      <w:bookmarkEnd w:id="4448"/>
      <w:r>
        <w:rPr>
          <w:rtl/>
        </w:rPr>
        <w:t xml:space="preserve">שלא </w:t>
      </w:r>
      <w:bookmarkStart w:id="4449" w:name="_ETM_Q12_709840"/>
      <w:bookmarkEnd w:id="4449"/>
      <w:r>
        <w:rPr>
          <w:rtl/>
        </w:rPr>
        <w:t xml:space="preserve">נתנו </w:t>
      </w:r>
      <w:bookmarkStart w:id="4450" w:name="_ETM_Q12_711000"/>
      <w:bookmarkEnd w:id="4450"/>
      <w:r>
        <w:rPr>
          <w:rtl/>
        </w:rPr>
        <w:t xml:space="preserve">להם </w:t>
      </w:r>
      <w:bookmarkStart w:id="4451" w:name="_ETM_Q12_711510"/>
      <w:bookmarkEnd w:id="4451"/>
      <w:r>
        <w:rPr>
          <w:rtl/>
        </w:rPr>
        <w:t xml:space="preserve">להיכנס </w:t>
      </w:r>
      <w:bookmarkStart w:id="4452" w:name="_ETM_Q12_712049"/>
      <w:bookmarkEnd w:id="4452"/>
      <w:r>
        <w:rPr>
          <w:rtl/>
        </w:rPr>
        <w:t xml:space="preserve">להר </w:t>
      </w:r>
      <w:bookmarkStart w:id="4453" w:name="_ETM_Q12_712409"/>
      <w:bookmarkEnd w:id="4453"/>
      <w:r>
        <w:rPr>
          <w:rtl/>
        </w:rPr>
        <w:t>הבית</w:t>
      </w:r>
      <w:r>
        <w:rPr>
          <w:rFonts w:hint="cs"/>
          <w:rtl/>
        </w:rPr>
        <w:t xml:space="preserve">. </w:t>
      </w:r>
      <w:bookmarkStart w:id="4454" w:name="_ETM_Q12_713000"/>
      <w:bookmarkStart w:id="4455" w:name="_ETM_Q12_714150"/>
      <w:bookmarkEnd w:id="4454"/>
      <w:bookmarkEnd w:id="4455"/>
      <w:r>
        <w:rPr>
          <w:rtl/>
        </w:rPr>
        <w:t>ה</w:t>
      </w:r>
      <w:bookmarkStart w:id="4456" w:name="_ETM_Q12_714900"/>
      <w:bookmarkEnd w:id="4456"/>
      <w:r>
        <w:rPr>
          <w:rtl/>
        </w:rPr>
        <w:t xml:space="preserve">שליחה </w:t>
      </w:r>
      <w:bookmarkStart w:id="4457" w:name="_ETM_Q12_715500"/>
      <w:bookmarkEnd w:id="4457"/>
      <w:r>
        <w:rPr>
          <w:rtl/>
        </w:rPr>
        <w:t xml:space="preserve">של </w:t>
      </w:r>
      <w:bookmarkStart w:id="4458" w:name="_ETM_Q12_715740"/>
      <w:bookmarkEnd w:id="4458"/>
      <w:r>
        <w:rPr>
          <w:rtl/>
        </w:rPr>
        <w:t xml:space="preserve">המכתב </w:t>
      </w:r>
      <w:bookmarkStart w:id="4459" w:name="_ETM_Q12_718489"/>
      <w:bookmarkEnd w:id="4459"/>
      <w:r>
        <w:rPr>
          <w:rtl/>
        </w:rPr>
        <w:t xml:space="preserve">היא </w:t>
      </w:r>
      <w:bookmarkStart w:id="4460" w:name="_ETM_Q12_718639"/>
      <w:bookmarkEnd w:id="4460"/>
      <w:r>
        <w:rPr>
          <w:rtl/>
        </w:rPr>
        <w:t xml:space="preserve">פשוט </w:t>
      </w:r>
      <w:bookmarkStart w:id="4461" w:name="_ETM_Q12_719209"/>
      <w:bookmarkEnd w:id="4461"/>
      <w:r>
        <w:rPr>
          <w:rtl/>
        </w:rPr>
        <w:t xml:space="preserve">להכין </w:t>
      </w:r>
      <w:bookmarkStart w:id="4462" w:name="_ETM_Q12_721500"/>
      <w:bookmarkEnd w:id="4462"/>
      <w:r>
        <w:rPr>
          <w:rtl/>
        </w:rPr>
        <w:t>תירוץ</w:t>
      </w:r>
      <w:r>
        <w:rPr>
          <w:rFonts w:hint="cs"/>
          <w:rtl/>
        </w:rPr>
        <w:t xml:space="preserve">, סיבה. </w:t>
      </w:r>
      <w:bookmarkStart w:id="4463" w:name="_ETM_Q12_722819"/>
      <w:bookmarkStart w:id="4464" w:name="_ETM_Q12_723200"/>
      <w:bookmarkStart w:id="4465" w:name="_ETM_Q12_724819"/>
      <w:bookmarkEnd w:id="4463"/>
      <w:bookmarkEnd w:id="4464"/>
      <w:bookmarkEnd w:id="4465"/>
      <w:r>
        <w:rPr>
          <w:rtl/>
        </w:rPr>
        <w:t xml:space="preserve">הרי </w:t>
      </w:r>
      <w:bookmarkStart w:id="4466" w:name="_ETM_Q12_725300"/>
      <w:bookmarkEnd w:id="4466"/>
      <w:r>
        <w:rPr>
          <w:rFonts w:hint="cs"/>
          <w:rtl/>
        </w:rPr>
        <w:t xml:space="preserve">איך </w:t>
      </w:r>
      <w:r>
        <w:rPr>
          <w:rtl/>
        </w:rPr>
        <w:t xml:space="preserve">שיפרצו </w:t>
      </w:r>
      <w:bookmarkStart w:id="4467" w:name="_ETM_Q12_725989"/>
      <w:bookmarkEnd w:id="4467"/>
      <w:r>
        <w:rPr>
          <w:rtl/>
        </w:rPr>
        <w:t>מהומות</w:t>
      </w:r>
      <w:r>
        <w:rPr>
          <w:rFonts w:hint="cs"/>
          <w:rtl/>
        </w:rPr>
        <w:t>,</w:t>
      </w:r>
      <w:r>
        <w:rPr>
          <w:rtl/>
        </w:rPr>
        <w:t xml:space="preserve"> </w:t>
      </w:r>
      <w:bookmarkStart w:id="4468" w:name="_ETM_Q12_726410"/>
      <w:bookmarkEnd w:id="4468"/>
      <w:r>
        <w:rPr>
          <w:rFonts w:hint="cs"/>
          <w:rtl/>
        </w:rPr>
        <w:t>הוא ה</w:t>
      </w:r>
      <w:bookmarkStart w:id="4469" w:name="_ETM_Q12_726620"/>
      <w:bookmarkEnd w:id="4469"/>
      <w:r>
        <w:rPr>
          <w:rtl/>
        </w:rPr>
        <w:t xml:space="preserve">ראשון </w:t>
      </w:r>
      <w:bookmarkStart w:id="4470" w:name="_ETM_Q12_727700"/>
      <w:bookmarkEnd w:id="4470"/>
      <w:r>
        <w:rPr>
          <w:rtl/>
        </w:rPr>
        <w:t xml:space="preserve">שיתייצב </w:t>
      </w:r>
      <w:bookmarkStart w:id="4471" w:name="_ETM_Q12_728390"/>
      <w:bookmarkEnd w:id="4471"/>
      <w:r>
        <w:rPr>
          <w:rtl/>
        </w:rPr>
        <w:t>ו</w:t>
      </w:r>
      <w:r>
        <w:rPr>
          <w:rFonts w:hint="cs"/>
          <w:rtl/>
        </w:rPr>
        <w:t>י</w:t>
      </w:r>
      <w:r>
        <w:rPr>
          <w:rtl/>
        </w:rPr>
        <w:t>גיד</w:t>
      </w:r>
      <w:r w:rsidR="009D2D64">
        <w:rPr>
          <w:rFonts w:hint="cs"/>
          <w:rtl/>
        </w:rPr>
        <w:t>:</w:t>
      </w:r>
      <w:r>
        <w:rPr>
          <w:rtl/>
        </w:rPr>
        <w:t xml:space="preserve"> </w:t>
      </w:r>
      <w:bookmarkStart w:id="4472" w:name="_ETM_Q12_728749"/>
      <w:bookmarkEnd w:id="4472"/>
      <w:r>
        <w:rPr>
          <w:rtl/>
        </w:rPr>
        <w:t xml:space="preserve">אמרתי </w:t>
      </w:r>
      <w:bookmarkStart w:id="4473" w:name="_ETM_Q12_729200"/>
      <w:bookmarkEnd w:id="4473"/>
      <w:r>
        <w:rPr>
          <w:rtl/>
        </w:rPr>
        <w:t>לכם</w:t>
      </w:r>
      <w:r>
        <w:rPr>
          <w:rFonts w:hint="cs"/>
          <w:rtl/>
        </w:rPr>
        <w:t>,</w:t>
      </w:r>
      <w:r>
        <w:rPr>
          <w:rtl/>
        </w:rPr>
        <w:t xml:space="preserve"> </w:t>
      </w:r>
      <w:bookmarkStart w:id="4474" w:name="_ETM_Q12_729530"/>
      <w:bookmarkEnd w:id="4474"/>
      <w:r>
        <w:rPr>
          <w:rtl/>
        </w:rPr>
        <w:t>הזהרת</w:t>
      </w:r>
      <w:r>
        <w:rPr>
          <w:rFonts w:hint="cs"/>
          <w:rtl/>
        </w:rPr>
        <w:t>י</w:t>
      </w:r>
      <w:r>
        <w:rPr>
          <w:rtl/>
        </w:rPr>
        <w:t xml:space="preserve"> </w:t>
      </w:r>
      <w:bookmarkStart w:id="4475" w:name="_ETM_Q12_730099"/>
      <w:bookmarkStart w:id="4476" w:name="_ETM_Q12_730489"/>
      <w:bookmarkStart w:id="4477" w:name="_ETM_Q12_730909"/>
      <w:bookmarkEnd w:id="4475"/>
      <w:bookmarkEnd w:id="4476"/>
      <w:bookmarkEnd w:id="4477"/>
      <w:r>
        <w:rPr>
          <w:rtl/>
        </w:rPr>
        <w:t>אתכם</w:t>
      </w:r>
      <w:r>
        <w:rPr>
          <w:rFonts w:hint="cs"/>
          <w:rtl/>
        </w:rPr>
        <w:t>,</w:t>
      </w:r>
      <w:r>
        <w:rPr>
          <w:rtl/>
        </w:rPr>
        <w:t xml:space="preserve"> </w:t>
      </w:r>
      <w:bookmarkStart w:id="4478" w:name="_ETM_Q12_731209"/>
      <w:bookmarkEnd w:id="4478"/>
      <w:r>
        <w:rPr>
          <w:rtl/>
        </w:rPr>
        <w:t xml:space="preserve">לא </w:t>
      </w:r>
      <w:bookmarkStart w:id="4479" w:name="_ETM_Q12_731299"/>
      <w:bookmarkEnd w:id="4479"/>
      <w:r>
        <w:rPr>
          <w:rtl/>
        </w:rPr>
        <w:t xml:space="preserve">שמעתם </w:t>
      </w:r>
      <w:bookmarkStart w:id="4480" w:name="_ETM_Q12_731989"/>
      <w:bookmarkEnd w:id="4480"/>
      <w:r>
        <w:rPr>
          <w:rtl/>
        </w:rPr>
        <w:t>ל</w:t>
      </w:r>
      <w:r>
        <w:rPr>
          <w:rFonts w:hint="cs"/>
          <w:rtl/>
        </w:rPr>
        <w:t>י.</w:t>
      </w:r>
      <w:bookmarkStart w:id="4481" w:name="TOR_Q13"/>
      <w:bookmarkStart w:id="4482" w:name="_ETM_Q13_144200"/>
      <w:bookmarkStart w:id="4483" w:name="_ETM_Q13_139454"/>
      <w:bookmarkStart w:id="4484" w:name="_ETM_Q13_138434"/>
      <w:bookmarkStart w:id="4485" w:name="_ETM_Q13_139863"/>
      <w:bookmarkStart w:id="4486" w:name="_ETM_Q13_143813"/>
      <w:bookmarkStart w:id="4487" w:name="_ETM_Q13_139122"/>
      <w:bookmarkStart w:id="4488" w:name="_ETM_Q13_134742"/>
      <w:bookmarkEnd w:id="4481"/>
      <w:bookmarkEnd w:id="4482"/>
      <w:bookmarkEnd w:id="4483"/>
      <w:bookmarkEnd w:id="4484"/>
      <w:bookmarkEnd w:id="4485"/>
      <w:bookmarkEnd w:id="4486"/>
      <w:bookmarkEnd w:id="4487"/>
      <w:bookmarkEnd w:id="4488"/>
      <w:r>
        <w:rPr>
          <w:rFonts w:hint="cs"/>
          <w:rtl/>
          <w:lang w:eastAsia="he-IL"/>
        </w:rPr>
        <w:t xml:space="preserve"> ח</w:t>
      </w:r>
      <w:r w:rsidR="009D2D64">
        <w:rPr>
          <w:rFonts w:hint="cs"/>
          <w:rtl/>
          <w:lang w:eastAsia="he-IL"/>
        </w:rPr>
        <w:t>ו</w:t>
      </w:r>
      <w:r>
        <w:rPr>
          <w:rFonts w:hint="cs"/>
          <w:rtl/>
          <w:lang w:eastAsia="he-IL"/>
        </w:rPr>
        <w:t>סר הבנה מוחלט</w:t>
      </w:r>
      <w:bookmarkStart w:id="4489" w:name="_ETM_Q13_145643"/>
      <w:bookmarkEnd w:id="4489"/>
      <w:r>
        <w:rPr>
          <w:rFonts w:hint="cs"/>
          <w:rtl/>
          <w:lang w:eastAsia="he-IL"/>
        </w:rPr>
        <w:t>. טוב שהקבינט לקח</w:t>
      </w:r>
      <w:bookmarkStart w:id="4490" w:name="_ETM_Q13_138252"/>
      <w:bookmarkEnd w:id="4490"/>
      <w:r>
        <w:rPr>
          <w:rFonts w:hint="cs"/>
          <w:rtl/>
          <w:lang w:eastAsia="he-IL"/>
        </w:rPr>
        <w:t xml:space="preserve"> ממנו את האפשרות הזו.</w:t>
      </w:r>
      <w:bookmarkStart w:id="4491" w:name="_ETM_Q13_142072"/>
      <w:bookmarkEnd w:id="4491"/>
      <w:r>
        <w:rPr>
          <w:rFonts w:hint="cs"/>
          <w:rtl/>
          <w:lang w:eastAsia="he-IL"/>
        </w:rPr>
        <w:t xml:space="preserve"> אין לו שום יכולת ניהול.</w:t>
      </w:r>
      <w:bookmarkStart w:id="4492" w:name="_ETM_Q13_148153"/>
      <w:bookmarkEnd w:id="4492"/>
    </w:p>
    <w:p w:rsidR="00A137FB" w:rsidRDefault="00A137FB" w:rsidP="00045B3C">
      <w:pPr>
        <w:rPr>
          <w:rtl/>
          <w:lang w:eastAsia="he-IL"/>
        </w:rPr>
      </w:pPr>
      <w:bookmarkStart w:id="4493" w:name="_ETM_Q13_148236"/>
      <w:bookmarkStart w:id="4494" w:name="_ETM_Q13_148312"/>
      <w:bookmarkEnd w:id="4493"/>
      <w:bookmarkEnd w:id="4494"/>
    </w:p>
    <w:p w:rsidR="00A137FB" w:rsidRDefault="00A137FB" w:rsidP="009D2D64">
      <w:pPr>
        <w:rPr>
          <w:rtl/>
        </w:rPr>
      </w:pPr>
      <w:bookmarkStart w:id="4495" w:name="_ETM_Q13_148390"/>
      <w:bookmarkEnd w:id="4495"/>
      <w:r>
        <w:rPr>
          <w:rFonts w:hint="cs"/>
          <w:rtl/>
          <w:lang w:eastAsia="he-IL"/>
        </w:rPr>
        <w:t>קראתי – ומה לעשות, אני בצד שאומר</w:t>
      </w:r>
      <w:bookmarkStart w:id="4496" w:name="_ETM_Q13_150032"/>
      <w:bookmarkEnd w:id="4496"/>
      <w:r w:rsidR="009D2D64">
        <w:rPr>
          <w:rFonts w:hint="cs"/>
          <w:rtl/>
          <w:lang w:eastAsia="he-IL"/>
        </w:rPr>
        <w:t>:</w:t>
      </w:r>
      <w:r>
        <w:rPr>
          <w:rFonts w:hint="cs"/>
          <w:rtl/>
          <w:lang w:eastAsia="he-IL"/>
        </w:rPr>
        <w:t xml:space="preserve"> הממשלה הטורקית</w:t>
      </w:r>
      <w:bookmarkStart w:id="4497" w:name="_ETM_Q13_153583"/>
      <w:bookmarkEnd w:id="4497"/>
      <w:r>
        <w:rPr>
          <w:rFonts w:hint="cs"/>
          <w:rtl/>
          <w:lang w:eastAsia="he-IL"/>
        </w:rPr>
        <w:t xml:space="preserve"> </w:t>
      </w:r>
      <w:r w:rsidR="009D2D64">
        <w:rPr>
          <w:rFonts w:hint="eastAsia"/>
          <w:rtl/>
          <w:lang w:eastAsia="he-IL"/>
        </w:rPr>
        <w:t xml:space="preserve">– </w:t>
      </w:r>
      <w:r>
        <w:rPr>
          <w:rFonts w:hint="cs"/>
          <w:rtl/>
          <w:lang w:eastAsia="he-IL"/>
        </w:rPr>
        <w:t>טוב ש</w:t>
      </w:r>
      <w:bookmarkStart w:id="4498" w:name="_ETM_Q13_152473"/>
      <w:bookmarkEnd w:id="4498"/>
      <w:r>
        <w:rPr>
          <w:rFonts w:hint="cs"/>
          <w:rtl/>
          <w:lang w:eastAsia="he-IL"/>
        </w:rPr>
        <w:t>אנחנו כרגע במין</w:t>
      </w:r>
      <w:bookmarkStart w:id="4499" w:name="_ETM_Q13_154824"/>
      <w:bookmarkEnd w:id="4499"/>
      <w:r>
        <w:rPr>
          <w:rFonts w:hint="cs"/>
          <w:rtl/>
          <w:lang w:eastAsia="he-IL"/>
        </w:rPr>
        <w:t xml:space="preserve"> פאוזה </w:t>
      </w:r>
      <w:bookmarkStart w:id="4500" w:name="_ETM_Q13_155173"/>
      <w:bookmarkEnd w:id="4500"/>
      <w:r>
        <w:rPr>
          <w:rFonts w:hint="cs"/>
          <w:rtl/>
          <w:lang w:eastAsia="he-IL"/>
        </w:rPr>
        <w:t>איתה, לאור מה שאומר נשיאה, אר</w:t>
      </w:r>
      <w:bookmarkStart w:id="4501" w:name="_ETM_Q13_158083"/>
      <w:bookmarkEnd w:id="4501"/>
      <w:r>
        <w:rPr>
          <w:rFonts w:hint="cs"/>
          <w:rtl/>
          <w:lang w:eastAsia="he-IL"/>
        </w:rPr>
        <w:t>דואן, על מדינת ישראל</w:t>
      </w:r>
      <w:bookmarkStart w:id="4502" w:name="_ETM_Q13_164629"/>
      <w:bookmarkEnd w:id="4502"/>
      <w:r>
        <w:rPr>
          <w:rFonts w:hint="cs"/>
          <w:rtl/>
          <w:lang w:eastAsia="he-IL"/>
        </w:rPr>
        <w:t xml:space="preserve">. הוא מאשים אותנו – אני לא </w:t>
      </w:r>
      <w:bookmarkStart w:id="4503" w:name="_ETM_Q13_164654"/>
      <w:bookmarkEnd w:id="4503"/>
      <w:r>
        <w:rPr>
          <w:rFonts w:hint="cs"/>
          <w:rtl/>
          <w:lang w:eastAsia="he-IL"/>
        </w:rPr>
        <w:t>רוצה להגיד אפילו במה,</w:t>
      </w:r>
      <w:bookmarkStart w:id="4504" w:name="_ETM_Q13_168800"/>
      <w:bookmarkEnd w:id="4504"/>
      <w:r>
        <w:rPr>
          <w:rFonts w:hint="cs"/>
          <w:rtl/>
          <w:lang w:eastAsia="he-IL"/>
        </w:rPr>
        <w:t xml:space="preserve"> כי לא ראוי שכנסת ישראל </w:t>
      </w:r>
      <w:bookmarkStart w:id="4505" w:name="_ETM_Q13_164665"/>
      <w:bookmarkEnd w:id="4505"/>
      <w:r>
        <w:rPr>
          <w:rFonts w:hint="cs"/>
          <w:rtl/>
          <w:lang w:eastAsia="he-IL"/>
        </w:rPr>
        <w:t>תשמע. התקבלה בקשה לקבל</w:t>
      </w:r>
      <w:bookmarkStart w:id="4506" w:name="_ETM_Q13_177400"/>
      <w:bookmarkEnd w:id="4506"/>
      <w:r>
        <w:rPr>
          <w:rFonts w:hint="cs"/>
          <w:rtl/>
          <w:lang w:eastAsia="he-IL"/>
        </w:rPr>
        <w:t xml:space="preserve"> דיווח</w:t>
      </w:r>
      <w:bookmarkStart w:id="4507" w:name="_ETM_Q13_173935"/>
      <w:bookmarkEnd w:id="4507"/>
      <w:r>
        <w:rPr>
          <w:rFonts w:hint="cs"/>
          <w:rtl/>
          <w:lang w:eastAsia="he-IL"/>
        </w:rPr>
        <w:t xml:space="preserve"> על שני עצורים טורקים שנמצאים אצ</w:t>
      </w:r>
      <w:bookmarkStart w:id="4508" w:name="_ETM_Q13_176465"/>
      <w:bookmarkEnd w:id="4508"/>
      <w:r>
        <w:rPr>
          <w:rFonts w:hint="cs"/>
          <w:rtl/>
          <w:lang w:eastAsia="he-IL"/>
        </w:rPr>
        <w:t>לנו בשירות בתי הסוהר</w:t>
      </w:r>
      <w:bookmarkStart w:id="4509" w:name="_ETM_Q13_178205"/>
      <w:bookmarkEnd w:id="4509"/>
      <w:r w:rsidR="009D2D64">
        <w:rPr>
          <w:rFonts w:hint="cs"/>
          <w:rtl/>
          <w:lang w:eastAsia="he-IL"/>
        </w:rPr>
        <w:t>,</w:t>
      </w:r>
      <w:bookmarkStart w:id="4510" w:name="_ETM_Q13_179163"/>
      <w:bookmarkEnd w:id="4510"/>
      <w:r>
        <w:rPr>
          <w:rFonts w:hint="cs"/>
          <w:rtl/>
          <w:lang w:eastAsia="he-IL"/>
        </w:rPr>
        <w:t xml:space="preserve"> אז הוא אומר: לא, אני לא נותן דיווח.</w:t>
      </w:r>
      <w:bookmarkStart w:id="4511" w:name="_ETM_Q13_181965"/>
      <w:bookmarkStart w:id="4512" w:name="_ETM_Q13_145742"/>
      <w:bookmarkStart w:id="4513" w:name="_ETM_Q13_146699"/>
      <w:bookmarkStart w:id="4514" w:name="_ETM_Q13_183249"/>
      <w:bookmarkStart w:id="4515" w:name="_ETM_Q13_183340"/>
      <w:bookmarkEnd w:id="4511"/>
      <w:bookmarkEnd w:id="4512"/>
      <w:bookmarkEnd w:id="4513"/>
      <w:bookmarkEnd w:id="4514"/>
      <w:bookmarkEnd w:id="4515"/>
      <w:r w:rsidR="009D2D64">
        <w:rPr>
          <w:rFonts w:hint="cs"/>
          <w:rtl/>
          <w:lang w:eastAsia="he-IL"/>
        </w:rPr>
        <w:t xml:space="preserve"> </w:t>
      </w:r>
      <w:r>
        <w:rPr>
          <w:rFonts w:hint="cs"/>
          <w:rtl/>
          <w:lang w:eastAsia="he-IL"/>
        </w:rPr>
        <w:t xml:space="preserve">הרי </w:t>
      </w:r>
      <w:bookmarkStart w:id="4516" w:name="_ETM_Q13_146790"/>
      <w:bookmarkStart w:id="4517" w:name="_ETM_Q13_133319"/>
      <w:bookmarkStart w:id="4518" w:name="_ETM_Q13_133410"/>
      <w:bookmarkStart w:id="4519" w:name="_ETM_Q13_180810"/>
      <w:bookmarkStart w:id="4520" w:name="_ETM_Q13_181050"/>
      <w:bookmarkStart w:id="4521" w:name="_ETM_Q13_181170"/>
      <w:bookmarkStart w:id="4522" w:name="_ETM_Q13_182520"/>
      <w:bookmarkStart w:id="4523" w:name="_ETM_Q13_182790"/>
      <w:bookmarkStart w:id="4524" w:name="_ETM_Q13_182940"/>
      <w:bookmarkStart w:id="4525" w:name="_ETM_Q13_183120"/>
      <w:bookmarkEnd w:id="4516"/>
      <w:bookmarkEnd w:id="4517"/>
      <w:bookmarkEnd w:id="4518"/>
      <w:bookmarkEnd w:id="4519"/>
      <w:bookmarkEnd w:id="4520"/>
      <w:bookmarkEnd w:id="4521"/>
      <w:bookmarkEnd w:id="4522"/>
      <w:bookmarkEnd w:id="4523"/>
      <w:bookmarkEnd w:id="4524"/>
      <w:bookmarkEnd w:id="4525"/>
      <w:r>
        <w:rPr>
          <w:rFonts w:hint="cs"/>
          <w:rtl/>
          <w:lang w:eastAsia="he-IL"/>
        </w:rPr>
        <w:t>רק</w:t>
      </w:r>
      <w:bookmarkStart w:id="4526" w:name="_ETM_Q13_184284"/>
      <w:bookmarkEnd w:id="4526"/>
      <w:r>
        <w:rPr>
          <w:rtl/>
        </w:rPr>
        <w:t xml:space="preserve"> </w:t>
      </w:r>
      <w:bookmarkStart w:id="4527" w:name="_ETM_Q13_184500"/>
      <w:bookmarkEnd w:id="4527"/>
      <w:r>
        <w:rPr>
          <w:rtl/>
        </w:rPr>
        <w:t xml:space="preserve">לפני </w:t>
      </w:r>
      <w:bookmarkStart w:id="4528" w:name="_ETM_Q13_184799"/>
      <w:bookmarkEnd w:id="4528"/>
      <w:r>
        <w:rPr>
          <w:rtl/>
        </w:rPr>
        <w:t xml:space="preserve">שבועיים </w:t>
      </w:r>
      <w:bookmarkStart w:id="4529" w:name="_ETM_Q13_185370"/>
      <w:bookmarkEnd w:id="4529"/>
      <w:r>
        <w:rPr>
          <w:rtl/>
        </w:rPr>
        <w:t xml:space="preserve">נעצר </w:t>
      </w:r>
      <w:bookmarkStart w:id="4530" w:name="_ETM_Q13_186210"/>
      <w:bookmarkEnd w:id="4530"/>
      <w:r>
        <w:rPr>
          <w:rtl/>
        </w:rPr>
        <w:t xml:space="preserve">כדורגלן </w:t>
      </w:r>
      <w:bookmarkStart w:id="4531" w:name="_ETM_Q13_186930"/>
      <w:bookmarkEnd w:id="4531"/>
      <w:r>
        <w:rPr>
          <w:rtl/>
        </w:rPr>
        <w:t xml:space="preserve">ישראלי </w:t>
      </w:r>
      <w:bookmarkStart w:id="4532" w:name="_ETM_Q13_188690"/>
      <w:bookmarkEnd w:id="4532"/>
      <w:r>
        <w:rPr>
          <w:rtl/>
        </w:rPr>
        <w:t>ע</w:t>
      </w:r>
      <w:r>
        <w:rPr>
          <w:rFonts w:hint="cs"/>
          <w:rtl/>
        </w:rPr>
        <w:t>ל ידי</w:t>
      </w:r>
      <w:r>
        <w:rPr>
          <w:rtl/>
        </w:rPr>
        <w:t xml:space="preserve"> </w:t>
      </w:r>
      <w:bookmarkStart w:id="4533" w:name="_ETM_Q13_190369"/>
      <w:bookmarkEnd w:id="4533"/>
      <w:r>
        <w:rPr>
          <w:rtl/>
        </w:rPr>
        <w:t xml:space="preserve">הממשל </w:t>
      </w:r>
      <w:bookmarkStart w:id="4534" w:name="_ETM_Q13_190970"/>
      <w:bookmarkEnd w:id="4534"/>
      <w:r>
        <w:rPr>
          <w:rtl/>
        </w:rPr>
        <w:t>הטורקי</w:t>
      </w:r>
      <w:r>
        <w:rPr>
          <w:rFonts w:hint="cs"/>
          <w:rtl/>
        </w:rPr>
        <w:t>.</w:t>
      </w:r>
      <w:r>
        <w:rPr>
          <w:rtl/>
        </w:rPr>
        <w:t xml:space="preserve"> </w:t>
      </w:r>
      <w:bookmarkStart w:id="4535" w:name="_ETM_Q13_192170"/>
      <w:bookmarkStart w:id="4536" w:name="_ETM_Q13_192380"/>
      <w:bookmarkStart w:id="4537" w:name="_ETM_Q13_192650"/>
      <w:bookmarkStart w:id="4538" w:name="_ETM_Q13_192770"/>
      <w:bookmarkEnd w:id="4535"/>
      <w:bookmarkEnd w:id="4536"/>
      <w:bookmarkEnd w:id="4537"/>
      <w:bookmarkEnd w:id="4538"/>
      <w:r>
        <w:rPr>
          <w:rFonts w:hint="cs"/>
          <w:rtl/>
        </w:rPr>
        <w:t xml:space="preserve">הרי זה </w:t>
      </w:r>
      <w:r>
        <w:t>win-win</w:t>
      </w:r>
      <w:bookmarkStart w:id="4539" w:name="_ETM_Q13_191044"/>
      <w:bookmarkEnd w:id="4539"/>
      <w:r>
        <w:rPr>
          <w:rFonts w:hint="cs"/>
          <w:rtl/>
        </w:rPr>
        <w:t>.</w:t>
      </w:r>
      <w:r>
        <w:rPr>
          <w:rtl/>
        </w:rPr>
        <w:t xml:space="preserve"> </w:t>
      </w:r>
      <w:bookmarkStart w:id="4540" w:name="_ETM_Q13_193880"/>
      <w:bookmarkEnd w:id="4540"/>
      <w:r>
        <w:rPr>
          <w:rtl/>
        </w:rPr>
        <w:t xml:space="preserve">מה </w:t>
      </w:r>
      <w:bookmarkStart w:id="4541" w:name="_ETM_Q13_194150"/>
      <w:bookmarkEnd w:id="4541"/>
      <w:r>
        <w:rPr>
          <w:rtl/>
        </w:rPr>
        <w:t xml:space="preserve">הטמטום </w:t>
      </w:r>
      <w:bookmarkStart w:id="4542" w:name="_ETM_Q13_194840"/>
      <w:bookmarkEnd w:id="4542"/>
      <w:r>
        <w:rPr>
          <w:rtl/>
        </w:rPr>
        <w:t>הזה</w:t>
      </w:r>
      <w:r>
        <w:rPr>
          <w:rFonts w:hint="cs"/>
          <w:rtl/>
        </w:rPr>
        <w:t>,</w:t>
      </w:r>
      <w:r>
        <w:rPr>
          <w:rtl/>
        </w:rPr>
        <w:t xml:space="preserve"> </w:t>
      </w:r>
      <w:bookmarkStart w:id="4543" w:name="_ETM_Q13_195080"/>
      <w:bookmarkEnd w:id="4543"/>
      <w:r>
        <w:rPr>
          <w:rtl/>
        </w:rPr>
        <w:t xml:space="preserve">לא </w:t>
      </w:r>
      <w:bookmarkStart w:id="4544" w:name="_ETM_Q13_195200"/>
      <w:bookmarkStart w:id="4545" w:name="_ETM_Q13_193124"/>
      <w:bookmarkEnd w:id="4544"/>
      <w:bookmarkEnd w:id="4545"/>
      <w:r>
        <w:rPr>
          <w:rFonts w:hint="cs"/>
          <w:rtl/>
        </w:rPr>
        <w:t>לתת</w:t>
      </w:r>
      <w:r>
        <w:rPr>
          <w:rtl/>
        </w:rPr>
        <w:t xml:space="preserve"> </w:t>
      </w:r>
      <w:bookmarkStart w:id="4546" w:name="_ETM_Q13_195500"/>
      <w:bookmarkEnd w:id="4546"/>
      <w:r>
        <w:rPr>
          <w:rtl/>
        </w:rPr>
        <w:t xml:space="preserve">דיווח </w:t>
      </w:r>
      <w:bookmarkStart w:id="4547" w:name="_ETM_Q13_196100"/>
      <w:bookmarkEnd w:id="4547"/>
      <w:r>
        <w:rPr>
          <w:rtl/>
        </w:rPr>
        <w:t xml:space="preserve">על </w:t>
      </w:r>
      <w:bookmarkStart w:id="4548" w:name="_ETM_Q13_196250"/>
      <w:bookmarkEnd w:id="4548"/>
      <w:r>
        <w:rPr>
          <w:rtl/>
        </w:rPr>
        <w:t xml:space="preserve">מה </w:t>
      </w:r>
      <w:bookmarkStart w:id="4549" w:name="_ETM_Q13_196460"/>
      <w:bookmarkEnd w:id="4549"/>
      <w:r>
        <w:rPr>
          <w:rtl/>
        </w:rPr>
        <w:t xml:space="preserve">הם </w:t>
      </w:r>
      <w:bookmarkStart w:id="4550" w:name="_ETM_Q13_196579"/>
      <w:bookmarkEnd w:id="4550"/>
      <w:r>
        <w:rPr>
          <w:rtl/>
        </w:rPr>
        <w:t>עצורים</w:t>
      </w:r>
      <w:r>
        <w:rPr>
          <w:rFonts w:hint="cs"/>
          <w:rtl/>
        </w:rPr>
        <w:t>?</w:t>
      </w:r>
      <w:r>
        <w:rPr>
          <w:rtl/>
        </w:rPr>
        <w:t xml:space="preserve"> </w:t>
      </w:r>
      <w:bookmarkStart w:id="4551" w:name="_ETM_Q13_197949"/>
      <w:bookmarkEnd w:id="4551"/>
      <w:r>
        <w:rPr>
          <w:rtl/>
        </w:rPr>
        <w:t xml:space="preserve">בשביל </w:t>
      </w:r>
      <w:bookmarkStart w:id="4552" w:name="_ETM_Q13_198579"/>
      <w:bookmarkEnd w:id="4552"/>
      <w:r>
        <w:rPr>
          <w:rtl/>
        </w:rPr>
        <w:t>מה</w:t>
      </w:r>
      <w:r>
        <w:rPr>
          <w:rFonts w:hint="cs"/>
          <w:rtl/>
        </w:rPr>
        <w:t>?</w:t>
      </w:r>
      <w:r>
        <w:rPr>
          <w:rtl/>
        </w:rPr>
        <w:t xml:space="preserve"> </w:t>
      </w:r>
      <w:bookmarkStart w:id="4553" w:name="_ETM_Q13_199440"/>
      <w:bookmarkEnd w:id="4553"/>
      <w:r>
        <w:rPr>
          <w:rtl/>
        </w:rPr>
        <w:t xml:space="preserve">מחר </w:t>
      </w:r>
      <w:bookmarkStart w:id="4554" w:name="_ETM_Q13_199860"/>
      <w:bookmarkEnd w:id="4554"/>
      <w:r>
        <w:rPr>
          <w:rFonts w:hint="cs"/>
          <w:rtl/>
        </w:rPr>
        <w:t>י</w:t>
      </w:r>
      <w:r>
        <w:rPr>
          <w:rtl/>
        </w:rPr>
        <w:t xml:space="preserve">יעצרו </w:t>
      </w:r>
      <w:bookmarkStart w:id="4555" w:name="_ETM_Q13_200670"/>
      <w:bookmarkEnd w:id="4555"/>
      <w:r>
        <w:rPr>
          <w:rtl/>
        </w:rPr>
        <w:t xml:space="preserve">אזרחי </w:t>
      </w:r>
      <w:bookmarkStart w:id="4556" w:name="_ETM_Q13_201180"/>
      <w:bookmarkEnd w:id="4556"/>
      <w:r>
        <w:rPr>
          <w:rtl/>
        </w:rPr>
        <w:t xml:space="preserve">ישראל </w:t>
      </w:r>
      <w:bookmarkStart w:id="4557" w:name="_ETM_Q13_201780"/>
      <w:bookmarkEnd w:id="4557"/>
      <w:r>
        <w:rPr>
          <w:rtl/>
        </w:rPr>
        <w:t xml:space="preserve">ולא </w:t>
      </w:r>
      <w:bookmarkStart w:id="4558" w:name="_ETM_Q13_202020"/>
      <w:bookmarkEnd w:id="4558"/>
      <w:r>
        <w:rPr>
          <w:rtl/>
        </w:rPr>
        <w:t xml:space="preserve">נקבל </w:t>
      </w:r>
      <w:bookmarkStart w:id="4559" w:name="_ETM_Q13_202440"/>
      <w:bookmarkEnd w:id="4559"/>
      <w:r>
        <w:rPr>
          <w:rtl/>
        </w:rPr>
        <w:t>דיווח</w:t>
      </w:r>
      <w:r>
        <w:rPr>
          <w:rFonts w:hint="cs"/>
          <w:rtl/>
        </w:rPr>
        <w:t>.</w:t>
      </w:r>
      <w:r>
        <w:rPr>
          <w:rtl/>
        </w:rPr>
        <w:t xml:space="preserve"> </w:t>
      </w:r>
      <w:bookmarkStart w:id="4560" w:name="_ETM_Q13_202920"/>
      <w:bookmarkEnd w:id="4560"/>
      <w:r>
        <w:rPr>
          <w:rtl/>
        </w:rPr>
        <w:t xml:space="preserve">תודה </w:t>
      </w:r>
      <w:bookmarkStart w:id="4561" w:name="_ETM_Q13_203250"/>
      <w:bookmarkEnd w:id="4561"/>
      <w:r>
        <w:rPr>
          <w:rtl/>
        </w:rPr>
        <w:t>רבה</w:t>
      </w:r>
      <w:r>
        <w:rPr>
          <w:rFonts w:hint="cs"/>
          <w:rtl/>
        </w:rPr>
        <w:t>.</w:t>
      </w:r>
      <w:bookmarkStart w:id="4562" w:name="_ETM_Q13_204289"/>
      <w:bookmarkEnd w:id="4562"/>
    </w:p>
    <w:p w:rsidR="00A137FB" w:rsidRDefault="00A137FB" w:rsidP="00045B3C">
      <w:pPr>
        <w:rPr>
          <w:rtl/>
        </w:rPr>
      </w:pPr>
    </w:p>
    <w:p w:rsidR="00A137FB" w:rsidRDefault="00A137FB" w:rsidP="00045B3C">
      <w:pPr>
        <w:pStyle w:val="af6"/>
        <w:keepNext/>
        <w:rPr>
          <w:rtl/>
        </w:rPr>
      </w:pPr>
      <w:bookmarkStart w:id="4563" w:name="_ETM_Q13_200254"/>
      <w:bookmarkEnd w:id="4563"/>
      <w:r w:rsidRPr="001A7CFA">
        <w:rPr>
          <w:rStyle w:val="TagStyle"/>
          <w:rtl/>
        </w:rPr>
        <w:t xml:space="preserve"> &lt;&lt; יור &gt;&gt; </w:t>
      </w:r>
      <w:r>
        <w:rPr>
          <w:rtl/>
        </w:rPr>
        <w:t>היו"ר ארז מלול:</w:t>
      </w:r>
      <w:r w:rsidRPr="001A7CFA">
        <w:rPr>
          <w:rStyle w:val="TagStyle"/>
          <w:rtl/>
        </w:rPr>
        <w:t xml:space="preserve"> &lt;&lt; יור &gt;&gt;</w:t>
      </w:r>
      <w:r>
        <w:rPr>
          <w:rtl/>
        </w:rPr>
        <w:t xml:space="preserve">   </w:t>
      </w:r>
    </w:p>
    <w:p w:rsidR="00A137FB" w:rsidRDefault="00A137FB" w:rsidP="00722A48">
      <w:pPr>
        <w:rPr>
          <w:rtl/>
        </w:rPr>
      </w:pPr>
    </w:p>
    <w:p w:rsidR="00A137FB" w:rsidRDefault="00A137FB" w:rsidP="00393991">
      <w:pPr>
        <w:rPr>
          <w:rtl/>
        </w:rPr>
      </w:pPr>
      <w:bookmarkStart w:id="4564" w:name="_ETM_Q13_205760"/>
      <w:bookmarkEnd w:id="4564"/>
      <w:r>
        <w:rPr>
          <w:rtl/>
        </w:rPr>
        <w:t xml:space="preserve">חברת </w:t>
      </w:r>
      <w:bookmarkStart w:id="4565" w:name="_ETM_Q13_204769"/>
      <w:bookmarkEnd w:id="4565"/>
      <w:r>
        <w:rPr>
          <w:rtl/>
        </w:rPr>
        <w:t xml:space="preserve">הכנסת </w:t>
      </w:r>
      <w:bookmarkStart w:id="4566" w:name="_ETM_Q13_205310"/>
      <w:bookmarkEnd w:id="4566"/>
      <w:r>
        <w:rPr>
          <w:rtl/>
        </w:rPr>
        <w:t>שרו</w:t>
      </w:r>
      <w:r>
        <w:rPr>
          <w:rFonts w:hint="cs"/>
          <w:rtl/>
        </w:rPr>
        <w:t xml:space="preserve">ן </w:t>
      </w:r>
      <w:r>
        <w:rPr>
          <w:rtl/>
        </w:rPr>
        <w:t>ני</w:t>
      </w:r>
      <w:r>
        <w:rPr>
          <w:rFonts w:hint="cs"/>
          <w:rtl/>
        </w:rPr>
        <w:t>ר,</w:t>
      </w:r>
      <w:r>
        <w:rPr>
          <w:rtl/>
        </w:rPr>
        <w:t xml:space="preserve"> </w:t>
      </w:r>
      <w:bookmarkStart w:id="4567" w:name="_ETM_Q13_205939"/>
      <w:bookmarkEnd w:id="4567"/>
      <w:r>
        <w:rPr>
          <w:rtl/>
        </w:rPr>
        <w:t>בבקשה</w:t>
      </w:r>
      <w:r>
        <w:rPr>
          <w:rFonts w:hint="cs"/>
          <w:rtl/>
        </w:rPr>
        <w:t>.</w:t>
      </w:r>
      <w:r>
        <w:rPr>
          <w:rtl/>
        </w:rPr>
        <w:t xml:space="preserve"> </w:t>
      </w:r>
      <w:bookmarkStart w:id="4568" w:name="_ETM_Q13_209060"/>
      <w:bookmarkEnd w:id="4568"/>
      <w:r>
        <w:rPr>
          <w:rtl/>
        </w:rPr>
        <w:t xml:space="preserve">לאחר </w:t>
      </w:r>
      <w:bookmarkStart w:id="4569" w:name="_ETM_Q13_209539"/>
      <w:bookmarkEnd w:id="4569"/>
      <w:r>
        <w:rPr>
          <w:rtl/>
        </w:rPr>
        <w:t xml:space="preserve">מכן </w:t>
      </w:r>
      <w:bookmarkStart w:id="4570" w:name="_ETM_Q13_209899"/>
      <w:bookmarkEnd w:id="4570"/>
      <w:r>
        <w:rPr>
          <w:rFonts w:hint="cs"/>
          <w:rtl/>
        </w:rPr>
        <w:t xml:space="preserve">– </w:t>
      </w:r>
      <w:r>
        <w:rPr>
          <w:rtl/>
        </w:rPr>
        <w:t xml:space="preserve">חבר </w:t>
      </w:r>
      <w:bookmarkStart w:id="4571" w:name="_ETM_Q13_210169"/>
      <w:bookmarkEnd w:id="4571"/>
      <w:r>
        <w:rPr>
          <w:rtl/>
        </w:rPr>
        <w:t xml:space="preserve">הכנסת </w:t>
      </w:r>
      <w:bookmarkStart w:id="4572" w:name="_ETM_Q13_210679"/>
      <w:bookmarkEnd w:id="4572"/>
      <w:r>
        <w:rPr>
          <w:rtl/>
        </w:rPr>
        <w:t xml:space="preserve">נאור </w:t>
      </w:r>
      <w:bookmarkStart w:id="4573" w:name="_ETM_Q13_211039"/>
      <w:bookmarkEnd w:id="4573"/>
      <w:r>
        <w:rPr>
          <w:rtl/>
        </w:rPr>
        <w:t>שירי</w:t>
      </w:r>
      <w:r>
        <w:rPr>
          <w:rFonts w:hint="cs"/>
          <w:rtl/>
        </w:rPr>
        <w:t>.</w:t>
      </w:r>
      <w:bookmarkStart w:id="4574" w:name="_ETM_Q13_232879"/>
      <w:bookmarkEnd w:id="4574"/>
    </w:p>
    <w:p w:rsidR="00A137FB" w:rsidRDefault="00A137FB" w:rsidP="00045B3C">
      <w:pPr>
        <w:rPr>
          <w:rtl/>
        </w:rPr>
      </w:pPr>
    </w:p>
    <w:p w:rsidR="00A137FB" w:rsidRDefault="00A137FB" w:rsidP="00045B3C">
      <w:pPr>
        <w:pStyle w:val="a4"/>
        <w:keepNext/>
        <w:rPr>
          <w:rtl/>
        </w:rPr>
      </w:pPr>
      <w:bookmarkStart w:id="4575" w:name="ET_speaker_6367_4"/>
      <w:r w:rsidRPr="00434EF8">
        <w:rPr>
          <w:rStyle w:val="TagStyle"/>
          <w:rtl/>
        </w:rPr>
        <w:t xml:space="preserve"> &lt;&lt; דובר &gt;&gt; </w:t>
      </w:r>
      <w:bookmarkStart w:id="4576" w:name="_Toc161090228"/>
      <w:r>
        <w:rPr>
          <w:rtl/>
        </w:rPr>
        <w:t>שרון ניר (ישראל ביתנו):</w:t>
      </w:r>
      <w:bookmarkEnd w:id="4576"/>
      <w:r w:rsidRPr="00434EF8">
        <w:rPr>
          <w:rStyle w:val="TagStyle"/>
          <w:rtl/>
        </w:rPr>
        <w:t xml:space="preserve"> &lt;&lt; דובר &gt;&gt;</w:t>
      </w:r>
      <w:r>
        <w:rPr>
          <w:rtl/>
        </w:rPr>
        <w:t xml:space="preserve">   </w:t>
      </w:r>
      <w:bookmarkEnd w:id="4575"/>
    </w:p>
    <w:p w:rsidR="00A137FB" w:rsidRDefault="00A137FB" w:rsidP="00722A48">
      <w:pPr>
        <w:rPr>
          <w:rtl/>
          <w:lang w:eastAsia="he-IL"/>
        </w:rPr>
      </w:pPr>
    </w:p>
    <w:p w:rsidR="00A137FB" w:rsidRDefault="00A137FB" w:rsidP="009D2D64">
      <w:pPr>
        <w:rPr>
          <w:rtl/>
        </w:rPr>
      </w:pPr>
      <w:r>
        <w:rPr>
          <w:rtl/>
        </w:rPr>
        <w:t xml:space="preserve">אדוני </w:t>
      </w:r>
      <w:bookmarkStart w:id="4577" w:name="_ETM_Q13_233300"/>
      <w:bookmarkEnd w:id="4577"/>
      <w:r>
        <w:rPr>
          <w:rtl/>
        </w:rPr>
        <w:t>היושב-ראש</w:t>
      </w:r>
      <w:r>
        <w:rPr>
          <w:rFonts w:hint="cs"/>
          <w:rtl/>
        </w:rPr>
        <w:t>,</w:t>
      </w:r>
      <w:r>
        <w:rPr>
          <w:rtl/>
        </w:rPr>
        <w:t xml:space="preserve"> </w:t>
      </w:r>
      <w:bookmarkStart w:id="4578" w:name="_ETM_Q13_234049"/>
      <w:bookmarkEnd w:id="4578"/>
      <w:r>
        <w:rPr>
          <w:rtl/>
        </w:rPr>
        <w:t xml:space="preserve">כנסת </w:t>
      </w:r>
      <w:bookmarkStart w:id="4579" w:name="_ETM_Q13_234559"/>
      <w:bookmarkEnd w:id="4579"/>
      <w:r>
        <w:rPr>
          <w:rtl/>
        </w:rPr>
        <w:t>נכבדה</w:t>
      </w:r>
      <w:r>
        <w:rPr>
          <w:rFonts w:hint="cs"/>
          <w:rtl/>
        </w:rPr>
        <w:t>,</w:t>
      </w:r>
      <w:bookmarkStart w:id="4580" w:name="_ETM_Q13_206794"/>
      <w:bookmarkEnd w:id="4580"/>
      <w:r>
        <w:rPr>
          <w:rtl/>
        </w:rPr>
        <w:t xml:space="preserve"> </w:t>
      </w:r>
      <w:bookmarkStart w:id="4581" w:name="_ETM_Q13_236739"/>
      <w:bookmarkEnd w:id="4581"/>
      <w:r>
        <w:rPr>
          <w:rtl/>
        </w:rPr>
        <w:t xml:space="preserve">אני </w:t>
      </w:r>
      <w:bookmarkStart w:id="4582" w:name="_ETM_Q13_236950"/>
      <w:bookmarkEnd w:id="4582"/>
      <w:r>
        <w:rPr>
          <w:rtl/>
        </w:rPr>
        <w:t xml:space="preserve">כבר </w:t>
      </w:r>
      <w:bookmarkStart w:id="4583" w:name="_ETM_Q13_237160"/>
      <w:bookmarkEnd w:id="4583"/>
      <w:r>
        <w:rPr>
          <w:rtl/>
        </w:rPr>
        <w:t xml:space="preserve">לא </w:t>
      </w:r>
      <w:bookmarkStart w:id="4584" w:name="_ETM_Q13_237250"/>
      <w:bookmarkEnd w:id="4584"/>
      <w:r>
        <w:rPr>
          <w:rtl/>
        </w:rPr>
        <w:t xml:space="preserve">יודעת </w:t>
      </w:r>
      <w:bookmarkStart w:id="4585" w:name="_ETM_Q13_237460"/>
      <w:bookmarkEnd w:id="4585"/>
      <w:r>
        <w:rPr>
          <w:rtl/>
        </w:rPr>
        <w:t xml:space="preserve">מאיפה </w:t>
      </w:r>
      <w:bookmarkStart w:id="4586" w:name="_ETM_Q13_237820"/>
      <w:bookmarkEnd w:id="4586"/>
      <w:r>
        <w:rPr>
          <w:rtl/>
        </w:rPr>
        <w:t>להתחיל</w:t>
      </w:r>
      <w:r>
        <w:rPr>
          <w:rFonts w:hint="cs"/>
          <w:rtl/>
        </w:rPr>
        <w:t>.</w:t>
      </w:r>
      <w:r>
        <w:rPr>
          <w:rtl/>
        </w:rPr>
        <w:t xml:space="preserve"> </w:t>
      </w:r>
      <w:bookmarkStart w:id="4587" w:name="_ETM_Q13_239600"/>
      <w:bookmarkEnd w:id="4587"/>
      <w:r>
        <w:rPr>
          <w:rtl/>
        </w:rPr>
        <w:t xml:space="preserve">ממשלה </w:t>
      </w:r>
      <w:bookmarkStart w:id="4588" w:name="_ETM_Q13_240260"/>
      <w:bookmarkEnd w:id="4588"/>
      <w:r>
        <w:rPr>
          <w:rtl/>
        </w:rPr>
        <w:t>כושלת</w:t>
      </w:r>
      <w:r>
        <w:rPr>
          <w:rFonts w:hint="cs"/>
          <w:rtl/>
        </w:rPr>
        <w:t>,</w:t>
      </w:r>
      <w:r>
        <w:rPr>
          <w:rtl/>
        </w:rPr>
        <w:t xml:space="preserve"> </w:t>
      </w:r>
      <w:bookmarkStart w:id="4589" w:name="_ETM_Q13_241570"/>
      <w:bookmarkEnd w:id="4589"/>
      <w:r>
        <w:rPr>
          <w:rtl/>
        </w:rPr>
        <w:t xml:space="preserve">שיש </w:t>
      </w:r>
      <w:bookmarkStart w:id="4590" w:name="_ETM_Q13_242079"/>
      <w:bookmarkEnd w:id="4590"/>
      <w:r>
        <w:rPr>
          <w:rtl/>
        </w:rPr>
        <w:t>ב</w:t>
      </w:r>
      <w:r>
        <w:rPr>
          <w:rFonts w:hint="cs"/>
          <w:rtl/>
        </w:rPr>
        <w:t xml:space="preserve">ה </w:t>
      </w:r>
      <w:r>
        <w:rPr>
          <w:rtl/>
        </w:rPr>
        <w:t xml:space="preserve">ירידת </w:t>
      </w:r>
      <w:bookmarkStart w:id="4591" w:name="_ETM_Q13_242920"/>
      <w:bookmarkEnd w:id="4591"/>
      <w:r>
        <w:rPr>
          <w:rtl/>
        </w:rPr>
        <w:t xml:space="preserve">ערך </w:t>
      </w:r>
      <w:bookmarkStart w:id="4592" w:name="_ETM_Q13_243280"/>
      <w:bookmarkEnd w:id="4592"/>
      <w:r>
        <w:rPr>
          <w:rtl/>
        </w:rPr>
        <w:t xml:space="preserve">בכל </w:t>
      </w:r>
      <w:bookmarkStart w:id="4593" w:name="_ETM_Q13_243820"/>
      <w:bookmarkEnd w:id="4593"/>
      <w:r>
        <w:rPr>
          <w:rtl/>
        </w:rPr>
        <w:t xml:space="preserve">מרכיבי </w:t>
      </w:r>
      <w:bookmarkStart w:id="4594" w:name="_ETM_Q13_244360"/>
      <w:bookmarkEnd w:id="4594"/>
      <w:r>
        <w:rPr>
          <w:rtl/>
        </w:rPr>
        <w:t xml:space="preserve">הביטחון </w:t>
      </w:r>
      <w:bookmarkStart w:id="4595" w:name="_ETM_Q13_244990"/>
      <w:bookmarkEnd w:id="4595"/>
      <w:r>
        <w:rPr>
          <w:rtl/>
        </w:rPr>
        <w:t>הלאומי</w:t>
      </w:r>
      <w:r>
        <w:rPr>
          <w:rFonts w:hint="cs"/>
          <w:rtl/>
        </w:rPr>
        <w:t>.</w:t>
      </w:r>
      <w:r>
        <w:rPr>
          <w:rtl/>
        </w:rPr>
        <w:t xml:space="preserve"> </w:t>
      </w:r>
      <w:bookmarkStart w:id="4596" w:name="_ETM_Q13_246250"/>
      <w:bookmarkEnd w:id="4596"/>
      <w:r>
        <w:rPr>
          <w:rtl/>
        </w:rPr>
        <w:t xml:space="preserve">ביטחון </w:t>
      </w:r>
      <w:bookmarkStart w:id="4597" w:name="_ETM_Q13_247090"/>
      <w:bookmarkEnd w:id="4597"/>
      <w:r>
        <w:rPr>
          <w:rFonts w:hint="cs"/>
          <w:rtl/>
        </w:rPr>
        <w:t xml:space="preserve">– </w:t>
      </w:r>
      <w:r>
        <w:rPr>
          <w:rtl/>
        </w:rPr>
        <w:t>אין</w:t>
      </w:r>
      <w:r>
        <w:rPr>
          <w:rFonts w:hint="cs"/>
          <w:rtl/>
        </w:rPr>
        <w:t>;</w:t>
      </w:r>
      <w:r>
        <w:rPr>
          <w:rtl/>
        </w:rPr>
        <w:t xml:space="preserve"> </w:t>
      </w:r>
      <w:bookmarkStart w:id="4598" w:name="_ETM_Q13_248080"/>
      <w:bookmarkEnd w:id="4598"/>
      <w:r>
        <w:rPr>
          <w:rtl/>
        </w:rPr>
        <w:t xml:space="preserve">המצב </w:t>
      </w:r>
      <w:bookmarkStart w:id="4599" w:name="_ETM_Q13_248740"/>
      <w:bookmarkEnd w:id="4599"/>
      <w:r>
        <w:rPr>
          <w:rtl/>
        </w:rPr>
        <w:t xml:space="preserve">בצפון </w:t>
      </w:r>
      <w:bookmarkStart w:id="4600" w:name="_ETM_Q13_249340"/>
      <w:bookmarkEnd w:id="4600"/>
      <w:r>
        <w:rPr>
          <w:rtl/>
        </w:rPr>
        <w:t>חרפה</w:t>
      </w:r>
      <w:r>
        <w:rPr>
          <w:rFonts w:hint="cs"/>
          <w:rtl/>
        </w:rPr>
        <w:t>;</w:t>
      </w:r>
      <w:r>
        <w:rPr>
          <w:rtl/>
        </w:rPr>
        <w:t xml:space="preserve"> </w:t>
      </w:r>
      <w:bookmarkStart w:id="4601" w:name="_ETM_Q13_250180"/>
      <w:bookmarkEnd w:id="4601"/>
      <w:r>
        <w:rPr>
          <w:rFonts w:hint="cs"/>
          <w:rtl/>
        </w:rPr>
        <w:t>אפס</w:t>
      </w:r>
      <w:r>
        <w:rPr>
          <w:rtl/>
        </w:rPr>
        <w:t xml:space="preserve"> </w:t>
      </w:r>
      <w:bookmarkStart w:id="4602" w:name="_ETM_Q13_250689"/>
      <w:bookmarkEnd w:id="4602"/>
      <w:r>
        <w:rPr>
          <w:rtl/>
        </w:rPr>
        <w:t>הרתעה</w:t>
      </w:r>
      <w:bookmarkStart w:id="4603" w:name="_ETM_Q13_251830"/>
      <w:bookmarkStart w:id="4604" w:name="_ETM_Q13_249124"/>
      <w:bookmarkEnd w:id="4603"/>
      <w:bookmarkEnd w:id="4604"/>
      <w:r w:rsidR="009D2D64">
        <w:rPr>
          <w:rFonts w:hint="cs"/>
          <w:rtl/>
        </w:rPr>
        <w:t>;</w:t>
      </w:r>
      <w:r>
        <w:rPr>
          <w:rFonts w:hint="cs"/>
          <w:rtl/>
        </w:rPr>
        <w:t xml:space="preserve"> </w:t>
      </w:r>
      <w:r>
        <w:rPr>
          <w:rtl/>
        </w:rPr>
        <w:t>ב</w:t>
      </w:r>
      <w:bookmarkStart w:id="4605" w:name="_ETM_Q13_252964"/>
      <w:bookmarkEnd w:id="4605"/>
      <w:r>
        <w:rPr>
          <w:rtl/>
        </w:rPr>
        <w:t xml:space="preserve">יטחון </w:t>
      </w:r>
      <w:bookmarkStart w:id="4606" w:name="_ETM_Q13_252549"/>
      <w:bookmarkEnd w:id="4606"/>
      <w:r>
        <w:rPr>
          <w:rtl/>
        </w:rPr>
        <w:t>לאומי</w:t>
      </w:r>
      <w:r>
        <w:rPr>
          <w:rFonts w:hint="cs"/>
          <w:rtl/>
        </w:rPr>
        <w:t xml:space="preserve"> </w:t>
      </w:r>
      <w:bookmarkStart w:id="4607" w:name="_ETM_Q13_256086"/>
      <w:bookmarkEnd w:id="4607"/>
      <w:r>
        <w:rPr>
          <w:rFonts w:hint="cs"/>
          <w:rtl/>
        </w:rPr>
        <w:t>–</w:t>
      </w:r>
      <w:r>
        <w:rPr>
          <w:rtl/>
        </w:rPr>
        <w:t xml:space="preserve"> </w:t>
      </w:r>
      <w:bookmarkStart w:id="4608" w:name="_ETM_Q13_253090"/>
      <w:bookmarkEnd w:id="4608"/>
      <w:r>
        <w:rPr>
          <w:rtl/>
        </w:rPr>
        <w:t xml:space="preserve">עוד </w:t>
      </w:r>
      <w:bookmarkStart w:id="4609" w:name="_ETM_Q13_253360"/>
      <w:bookmarkEnd w:id="4609"/>
      <w:r>
        <w:rPr>
          <w:rtl/>
        </w:rPr>
        <w:t xml:space="preserve">זה </w:t>
      </w:r>
      <w:bookmarkStart w:id="4610" w:name="_ETM_Q13_253569"/>
      <w:bookmarkEnd w:id="4610"/>
      <w:r>
        <w:rPr>
          <w:rtl/>
        </w:rPr>
        <w:t xml:space="preserve">מדבר </w:t>
      </w:r>
      <w:bookmarkStart w:id="4611" w:name="_ETM_Q13_254080"/>
      <w:bookmarkEnd w:id="4611"/>
      <w:r>
        <w:rPr>
          <w:rtl/>
        </w:rPr>
        <w:t xml:space="preserve">וזה </w:t>
      </w:r>
      <w:bookmarkStart w:id="4612" w:name="_ETM_Q13_254500"/>
      <w:bookmarkEnd w:id="4612"/>
      <w:r>
        <w:rPr>
          <w:rtl/>
        </w:rPr>
        <w:t>בא</w:t>
      </w:r>
      <w:r>
        <w:rPr>
          <w:rFonts w:hint="cs"/>
          <w:rtl/>
        </w:rPr>
        <w:t>:</w:t>
      </w:r>
      <w:r>
        <w:rPr>
          <w:rtl/>
        </w:rPr>
        <w:t xml:space="preserve"> </w:t>
      </w:r>
      <w:bookmarkStart w:id="4613" w:name="_ETM_Q13_255190"/>
      <w:bookmarkEnd w:id="4613"/>
      <w:r>
        <w:rPr>
          <w:rtl/>
        </w:rPr>
        <w:t xml:space="preserve">ממש </w:t>
      </w:r>
      <w:bookmarkStart w:id="4614" w:name="_ETM_Q13_255610"/>
      <w:bookmarkEnd w:id="4614"/>
      <w:r>
        <w:rPr>
          <w:rtl/>
        </w:rPr>
        <w:t>ב</w:t>
      </w:r>
      <w:r>
        <w:rPr>
          <w:rFonts w:hint="cs"/>
          <w:rtl/>
        </w:rPr>
        <w:t>שלוש</w:t>
      </w:r>
      <w:bookmarkStart w:id="4615" w:name="_ETM_Q13_256584"/>
      <w:bookmarkEnd w:id="4615"/>
      <w:r>
        <w:rPr>
          <w:rtl/>
        </w:rPr>
        <w:t xml:space="preserve"> </w:t>
      </w:r>
      <w:bookmarkStart w:id="4616" w:name="_ETM_Q13_256090"/>
      <w:bookmarkEnd w:id="4616"/>
      <w:r>
        <w:rPr>
          <w:rtl/>
        </w:rPr>
        <w:t xml:space="preserve">הדקות </w:t>
      </w:r>
      <w:bookmarkStart w:id="4617" w:name="_ETM_Q13_256509"/>
      <w:bookmarkEnd w:id="4617"/>
      <w:r>
        <w:rPr>
          <w:rtl/>
        </w:rPr>
        <w:t xml:space="preserve">האחרונות </w:t>
      </w:r>
      <w:bookmarkStart w:id="4618" w:name="_ETM_Q13_257680"/>
      <w:bookmarkEnd w:id="4618"/>
      <w:r>
        <w:rPr>
          <w:rFonts w:hint="cs"/>
          <w:rtl/>
        </w:rPr>
        <w:t xml:space="preserve">היה </w:t>
      </w:r>
      <w:r>
        <w:rPr>
          <w:rtl/>
        </w:rPr>
        <w:t xml:space="preserve">רצח </w:t>
      </w:r>
      <w:bookmarkStart w:id="4619" w:name="_ETM_Q13_258250"/>
      <w:bookmarkEnd w:id="4619"/>
      <w:r>
        <w:rPr>
          <w:rtl/>
        </w:rPr>
        <w:t>בלוד</w:t>
      </w:r>
      <w:r>
        <w:rPr>
          <w:rFonts w:hint="cs"/>
          <w:rtl/>
        </w:rPr>
        <w:t>;</w:t>
      </w:r>
      <w:r>
        <w:rPr>
          <w:rtl/>
        </w:rPr>
        <w:t xml:space="preserve"> </w:t>
      </w:r>
      <w:bookmarkStart w:id="4620" w:name="_ETM_Q13_259119"/>
      <w:bookmarkEnd w:id="4620"/>
      <w:r>
        <w:rPr>
          <w:rtl/>
        </w:rPr>
        <w:t xml:space="preserve">אתמול </w:t>
      </w:r>
      <w:bookmarkStart w:id="4621" w:name="_ETM_Q13_260259"/>
      <w:bookmarkEnd w:id="4621"/>
      <w:r>
        <w:rPr>
          <w:rtl/>
        </w:rPr>
        <w:t xml:space="preserve">רצח </w:t>
      </w:r>
      <w:bookmarkStart w:id="4622" w:name="_ETM_Q13_261430"/>
      <w:bookmarkEnd w:id="4622"/>
      <w:r w:rsidR="009D2D64">
        <w:rPr>
          <w:rFonts w:hint="cs"/>
          <w:rtl/>
        </w:rPr>
        <w:t xml:space="preserve">– </w:t>
      </w:r>
      <w:r>
        <w:rPr>
          <w:rtl/>
        </w:rPr>
        <w:t>בעפולה</w:t>
      </w:r>
      <w:r>
        <w:rPr>
          <w:rFonts w:hint="cs"/>
          <w:rtl/>
        </w:rPr>
        <w:t>.</w:t>
      </w:r>
      <w:r>
        <w:rPr>
          <w:rtl/>
        </w:rPr>
        <w:t xml:space="preserve"> </w:t>
      </w:r>
      <w:bookmarkStart w:id="4623" w:name="_ETM_Q13_263069"/>
      <w:bookmarkEnd w:id="4623"/>
      <w:r>
        <w:rPr>
          <w:rtl/>
        </w:rPr>
        <w:t xml:space="preserve">והשר </w:t>
      </w:r>
      <w:bookmarkStart w:id="4624" w:name="_ETM_Q13_263640"/>
      <w:bookmarkEnd w:id="4624"/>
      <w:r>
        <w:rPr>
          <w:rtl/>
        </w:rPr>
        <w:t xml:space="preserve">לביטחון </w:t>
      </w:r>
      <w:bookmarkStart w:id="4625" w:name="_ETM_Q13_264300"/>
      <w:bookmarkEnd w:id="4625"/>
      <w:r>
        <w:rPr>
          <w:rtl/>
        </w:rPr>
        <w:t>לאומי</w:t>
      </w:r>
      <w:bookmarkStart w:id="4626" w:name="_ETM_Q13_264690"/>
      <w:bookmarkEnd w:id="4626"/>
      <w:r>
        <w:rPr>
          <w:rFonts w:hint="cs"/>
          <w:rtl/>
        </w:rPr>
        <w:t xml:space="preserve">? </w:t>
      </w:r>
      <w:bookmarkStart w:id="4627" w:name="_ETM_Q13_264675"/>
      <w:bookmarkEnd w:id="4627"/>
      <w:r>
        <w:rPr>
          <w:rtl/>
        </w:rPr>
        <w:t xml:space="preserve">הוא </w:t>
      </w:r>
      <w:bookmarkStart w:id="4628" w:name="_ETM_Q13_264810"/>
      <w:bookmarkEnd w:id="4628"/>
      <w:r>
        <w:rPr>
          <w:rtl/>
        </w:rPr>
        <w:t>שותק</w:t>
      </w:r>
      <w:r>
        <w:rPr>
          <w:rFonts w:hint="cs"/>
          <w:rtl/>
        </w:rPr>
        <w:t>.</w:t>
      </w:r>
      <w:bookmarkStart w:id="4629" w:name="_ETM_Q13_267230"/>
      <w:bookmarkStart w:id="4630" w:name="_ETM_Q13_267854"/>
      <w:bookmarkEnd w:id="4629"/>
      <w:bookmarkEnd w:id="4630"/>
    </w:p>
    <w:p w:rsidR="00A137FB" w:rsidRDefault="00A137FB" w:rsidP="00045B3C">
      <w:pPr>
        <w:rPr>
          <w:rtl/>
        </w:rPr>
      </w:pPr>
      <w:bookmarkStart w:id="4631" w:name="_ETM_Q13_267986"/>
      <w:bookmarkEnd w:id="4631"/>
    </w:p>
    <w:p w:rsidR="00A137FB" w:rsidRDefault="00A137FB" w:rsidP="00045B3C">
      <w:pPr>
        <w:rPr>
          <w:rtl/>
        </w:rPr>
      </w:pPr>
      <w:bookmarkStart w:id="4632" w:name="_ETM_Q13_268061"/>
      <w:bookmarkStart w:id="4633" w:name="_ETM_Q13_268102"/>
      <w:bookmarkEnd w:id="4632"/>
      <w:bookmarkEnd w:id="4633"/>
      <w:r>
        <w:rPr>
          <w:rtl/>
        </w:rPr>
        <w:t xml:space="preserve">כלכלה </w:t>
      </w:r>
      <w:bookmarkStart w:id="4634" w:name="_ETM_Q13_268040"/>
      <w:bookmarkEnd w:id="4634"/>
      <w:r>
        <w:rPr>
          <w:rFonts w:hint="cs"/>
          <w:rtl/>
        </w:rPr>
        <w:t xml:space="preserve">– </w:t>
      </w:r>
      <w:r>
        <w:rPr>
          <w:rtl/>
        </w:rPr>
        <w:t xml:space="preserve">פשיטת </w:t>
      </w:r>
      <w:bookmarkStart w:id="4635" w:name="_ETM_Q13_268670"/>
      <w:bookmarkEnd w:id="4635"/>
      <w:r>
        <w:rPr>
          <w:rtl/>
        </w:rPr>
        <w:t>רגל</w:t>
      </w:r>
      <w:r>
        <w:rPr>
          <w:rFonts w:hint="cs"/>
          <w:rtl/>
        </w:rPr>
        <w:t>.</w:t>
      </w:r>
      <w:r>
        <w:rPr>
          <w:rtl/>
        </w:rPr>
        <w:t xml:space="preserve"> </w:t>
      </w:r>
      <w:bookmarkStart w:id="4636" w:name="_ETM_Q13_269150"/>
      <w:bookmarkEnd w:id="4636"/>
      <w:r>
        <w:rPr>
          <w:rtl/>
        </w:rPr>
        <w:t xml:space="preserve">אנחנו </w:t>
      </w:r>
      <w:bookmarkStart w:id="4637" w:name="_ETM_Q13_269390"/>
      <w:bookmarkEnd w:id="4637"/>
      <w:r>
        <w:rPr>
          <w:rtl/>
        </w:rPr>
        <w:t xml:space="preserve">נמצאים </w:t>
      </w:r>
      <w:bookmarkStart w:id="4638" w:name="_ETM_Q13_269900"/>
      <w:bookmarkEnd w:id="4638"/>
      <w:r>
        <w:rPr>
          <w:rtl/>
        </w:rPr>
        <w:t xml:space="preserve">פה </w:t>
      </w:r>
      <w:bookmarkStart w:id="4639" w:name="_ETM_Q13_270709"/>
      <w:bookmarkEnd w:id="4639"/>
      <w:r>
        <w:rPr>
          <w:rtl/>
        </w:rPr>
        <w:t xml:space="preserve">בדיון </w:t>
      </w:r>
      <w:bookmarkStart w:id="4640" w:name="_ETM_Q13_272100"/>
      <w:bookmarkEnd w:id="4640"/>
      <w:r>
        <w:rPr>
          <w:rtl/>
        </w:rPr>
        <w:t xml:space="preserve">על </w:t>
      </w:r>
      <w:bookmarkStart w:id="4641" w:name="_ETM_Q13_272880"/>
      <w:bookmarkEnd w:id="4641"/>
      <w:r>
        <w:rPr>
          <w:rtl/>
        </w:rPr>
        <w:t xml:space="preserve">החלטה </w:t>
      </w:r>
      <w:bookmarkStart w:id="4642" w:name="_ETM_Q13_273450"/>
      <w:bookmarkEnd w:id="4642"/>
      <w:r>
        <w:rPr>
          <w:rtl/>
        </w:rPr>
        <w:t xml:space="preserve">בדבר </w:t>
      </w:r>
      <w:bookmarkStart w:id="4643" w:name="_ETM_Q13_274020"/>
      <w:bookmarkEnd w:id="4643"/>
      <w:r>
        <w:rPr>
          <w:rtl/>
        </w:rPr>
        <w:t xml:space="preserve">צו </w:t>
      </w:r>
      <w:bookmarkStart w:id="4644" w:name="_ETM_Q13_274409"/>
      <w:bookmarkEnd w:id="4644"/>
      <w:r>
        <w:rPr>
          <w:rtl/>
        </w:rPr>
        <w:t xml:space="preserve">מס </w:t>
      </w:r>
      <w:bookmarkStart w:id="4645" w:name="_ETM_Q13_274709"/>
      <w:bookmarkEnd w:id="4645"/>
      <w:r>
        <w:rPr>
          <w:rtl/>
        </w:rPr>
        <w:t xml:space="preserve">ערך </w:t>
      </w:r>
      <w:bookmarkStart w:id="4646" w:name="_ETM_Q13_275039"/>
      <w:bookmarkEnd w:id="4646"/>
      <w:r>
        <w:rPr>
          <w:rtl/>
        </w:rPr>
        <w:t>מוסף</w:t>
      </w:r>
      <w:r>
        <w:rPr>
          <w:rFonts w:hint="cs"/>
          <w:rtl/>
        </w:rPr>
        <w:t>.</w:t>
      </w:r>
      <w:r>
        <w:rPr>
          <w:rtl/>
        </w:rPr>
        <w:t xml:space="preserve"> </w:t>
      </w:r>
      <w:bookmarkStart w:id="4647" w:name="_ETM_Q13_275579"/>
      <w:bookmarkEnd w:id="4647"/>
      <w:r>
        <w:rPr>
          <w:rtl/>
        </w:rPr>
        <w:t xml:space="preserve">הולכים </w:t>
      </w:r>
      <w:bookmarkStart w:id="4648" w:name="_ETM_Q13_275909"/>
      <w:bookmarkEnd w:id="4648"/>
      <w:r>
        <w:rPr>
          <w:rFonts w:hint="cs"/>
          <w:rtl/>
        </w:rPr>
        <w:t>ע</w:t>
      </w:r>
      <w:r>
        <w:rPr>
          <w:rtl/>
        </w:rPr>
        <w:t>ל</w:t>
      </w:r>
      <w:r>
        <w:rPr>
          <w:rFonts w:hint="cs"/>
          <w:rtl/>
        </w:rPr>
        <w:t xml:space="preserve"> ה</w:t>
      </w:r>
      <w:r>
        <w:rPr>
          <w:rtl/>
        </w:rPr>
        <w:t xml:space="preserve">החלטות </w:t>
      </w:r>
      <w:bookmarkStart w:id="4649" w:name="_ETM_Q13_276479"/>
      <w:bookmarkEnd w:id="4649"/>
      <w:r>
        <w:rPr>
          <w:rtl/>
        </w:rPr>
        <w:t xml:space="preserve">הכי </w:t>
      </w:r>
      <w:bookmarkStart w:id="4650" w:name="_ETM_Q13_276689"/>
      <w:bookmarkEnd w:id="4650"/>
      <w:r>
        <w:rPr>
          <w:rtl/>
        </w:rPr>
        <w:t>קלות</w:t>
      </w:r>
      <w:r>
        <w:rPr>
          <w:rFonts w:hint="cs"/>
          <w:rtl/>
        </w:rPr>
        <w:t>:</w:t>
      </w:r>
      <w:r>
        <w:rPr>
          <w:rtl/>
        </w:rPr>
        <w:t xml:space="preserve"> </w:t>
      </w:r>
      <w:bookmarkStart w:id="4651" w:name="_ETM_Q13_277170"/>
      <w:bookmarkEnd w:id="4651"/>
      <w:r>
        <w:rPr>
          <w:rtl/>
        </w:rPr>
        <w:t xml:space="preserve">מכניסים </w:t>
      </w:r>
      <w:bookmarkStart w:id="4652" w:name="_ETM_Q13_277709"/>
      <w:bookmarkEnd w:id="4652"/>
      <w:r>
        <w:rPr>
          <w:rtl/>
        </w:rPr>
        <w:t xml:space="preserve">את </w:t>
      </w:r>
      <w:bookmarkStart w:id="4653" w:name="_ETM_Q13_277799"/>
      <w:bookmarkEnd w:id="4653"/>
      <w:r>
        <w:rPr>
          <w:rtl/>
        </w:rPr>
        <w:t xml:space="preserve">היד </w:t>
      </w:r>
      <w:bookmarkStart w:id="4654" w:name="_ETM_Q13_278100"/>
      <w:bookmarkEnd w:id="4654"/>
      <w:r>
        <w:rPr>
          <w:rtl/>
        </w:rPr>
        <w:t xml:space="preserve">לכיס </w:t>
      </w:r>
      <w:bookmarkStart w:id="4655" w:name="_ETM_Q13_278430"/>
      <w:bookmarkEnd w:id="4655"/>
      <w:r>
        <w:rPr>
          <w:rtl/>
        </w:rPr>
        <w:t xml:space="preserve">של </w:t>
      </w:r>
      <w:bookmarkStart w:id="4656" w:name="_ETM_Q13_278640"/>
      <w:bookmarkEnd w:id="4656"/>
      <w:r>
        <w:rPr>
          <w:rtl/>
        </w:rPr>
        <w:t xml:space="preserve">האזרחים </w:t>
      </w:r>
      <w:bookmarkStart w:id="4657" w:name="_ETM_Q13_279270"/>
      <w:bookmarkEnd w:id="4657"/>
      <w:r>
        <w:rPr>
          <w:rtl/>
        </w:rPr>
        <w:t xml:space="preserve">ושל </w:t>
      </w:r>
      <w:bookmarkStart w:id="4658" w:name="_ETM_Q13_279509"/>
      <w:bookmarkEnd w:id="4658"/>
      <w:r>
        <w:rPr>
          <w:rtl/>
        </w:rPr>
        <w:t xml:space="preserve">אלה </w:t>
      </w:r>
      <w:bookmarkStart w:id="4659" w:name="_ETM_Q13_279720"/>
      <w:bookmarkEnd w:id="4659"/>
      <w:r>
        <w:rPr>
          <w:rtl/>
        </w:rPr>
        <w:t xml:space="preserve">שאין </w:t>
      </w:r>
      <w:bookmarkStart w:id="4660" w:name="_ETM_Q13_280079"/>
      <w:bookmarkEnd w:id="4660"/>
      <w:r>
        <w:rPr>
          <w:rtl/>
        </w:rPr>
        <w:t>להם</w:t>
      </w:r>
      <w:r>
        <w:rPr>
          <w:rFonts w:hint="cs"/>
          <w:rtl/>
        </w:rPr>
        <w:t>.</w:t>
      </w:r>
      <w:r>
        <w:rPr>
          <w:rtl/>
        </w:rPr>
        <w:t xml:space="preserve"> </w:t>
      </w:r>
      <w:bookmarkStart w:id="4661" w:name="_ETM_Q13_282270"/>
      <w:bookmarkEnd w:id="4661"/>
      <w:r>
        <w:rPr>
          <w:rtl/>
        </w:rPr>
        <w:t xml:space="preserve">פשוט </w:t>
      </w:r>
      <w:bookmarkStart w:id="4662" w:name="_ETM_Q13_282689"/>
      <w:bookmarkEnd w:id="4662"/>
      <w:r>
        <w:rPr>
          <w:rtl/>
        </w:rPr>
        <w:t xml:space="preserve">פשיטת </w:t>
      </w:r>
      <w:bookmarkStart w:id="4663" w:name="_ETM_Q13_283140"/>
      <w:bookmarkEnd w:id="4663"/>
      <w:r>
        <w:rPr>
          <w:rtl/>
        </w:rPr>
        <w:t>רגל</w:t>
      </w:r>
      <w:r>
        <w:rPr>
          <w:rFonts w:hint="cs"/>
          <w:rtl/>
        </w:rPr>
        <w:t>.</w:t>
      </w:r>
      <w:r>
        <w:rPr>
          <w:rtl/>
        </w:rPr>
        <w:t xml:space="preserve"> </w:t>
      </w:r>
      <w:bookmarkStart w:id="4664" w:name="_ETM_Q13_284159"/>
      <w:bookmarkStart w:id="4665" w:name="_ETM_Q13_282745"/>
      <w:bookmarkStart w:id="4666" w:name="_ETM_Q13_289815"/>
      <w:bookmarkEnd w:id="4664"/>
      <w:bookmarkEnd w:id="4665"/>
      <w:bookmarkEnd w:id="4666"/>
      <w:r>
        <w:rPr>
          <w:rtl/>
        </w:rPr>
        <w:t xml:space="preserve">ברמה </w:t>
      </w:r>
      <w:bookmarkStart w:id="4667" w:name="_ETM_Q13_284700"/>
      <w:bookmarkEnd w:id="4667"/>
      <w:r>
        <w:rPr>
          <w:rtl/>
        </w:rPr>
        <w:t>הבי</w:t>
      </w:r>
      <w:r>
        <w:rPr>
          <w:rFonts w:hint="cs"/>
          <w:rtl/>
        </w:rPr>
        <w:t>ן-</w:t>
      </w:r>
      <w:r>
        <w:rPr>
          <w:rtl/>
        </w:rPr>
        <w:t>לאומית</w:t>
      </w:r>
      <w:r>
        <w:rPr>
          <w:rFonts w:hint="cs"/>
          <w:rtl/>
        </w:rPr>
        <w:t xml:space="preserve"> –</w:t>
      </w:r>
      <w:r>
        <w:rPr>
          <w:rtl/>
        </w:rPr>
        <w:t xml:space="preserve"> </w:t>
      </w:r>
      <w:bookmarkStart w:id="4668" w:name="_ETM_Q13_285630"/>
      <w:bookmarkEnd w:id="4668"/>
      <w:r>
        <w:rPr>
          <w:rtl/>
        </w:rPr>
        <w:t xml:space="preserve">בידוד </w:t>
      </w:r>
      <w:bookmarkStart w:id="4669" w:name="_ETM_Q13_286110"/>
      <w:bookmarkEnd w:id="4669"/>
      <w:r>
        <w:rPr>
          <w:rtl/>
        </w:rPr>
        <w:t>מוחלט</w:t>
      </w:r>
      <w:r>
        <w:rPr>
          <w:rFonts w:hint="cs"/>
          <w:rtl/>
        </w:rPr>
        <w:t>.</w:t>
      </w:r>
      <w:r>
        <w:rPr>
          <w:rtl/>
        </w:rPr>
        <w:t xml:space="preserve"> </w:t>
      </w:r>
      <w:bookmarkStart w:id="4670" w:name="_ETM_Q13_287700"/>
      <w:bookmarkEnd w:id="4670"/>
      <w:r>
        <w:rPr>
          <w:rtl/>
        </w:rPr>
        <w:t xml:space="preserve">עד </w:t>
      </w:r>
      <w:bookmarkStart w:id="4671" w:name="_ETM_Q13_288209"/>
      <w:bookmarkEnd w:id="4671"/>
      <w:r>
        <w:rPr>
          <w:rtl/>
        </w:rPr>
        <w:t xml:space="preserve">לאיפה </w:t>
      </w:r>
      <w:bookmarkStart w:id="4672" w:name="_ETM_Q13_289109"/>
      <w:bookmarkEnd w:id="4672"/>
      <w:r>
        <w:rPr>
          <w:rtl/>
        </w:rPr>
        <w:t>ולא</w:t>
      </w:r>
      <w:bookmarkStart w:id="4673" w:name="_ETM_Q13_289649"/>
      <w:bookmarkEnd w:id="4673"/>
      <w:r>
        <w:rPr>
          <w:rFonts w:hint="cs"/>
          <w:rtl/>
        </w:rPr>
        <w:t xml:space="preserve">יזו </w:t>
      </w:r>
      <w:bookmarkStart w:id="4674" w:name="_ETM_Q13_286664"/>
      <w:bookmarkEnd w:id="4674"/>
      <w:r>
        <w:rPr>
          <w:rtl/>
        </w:rPr>
        <w:t xml:space="preserve">תחתית </w:t>
      </w:r>
      <w:bookmarkStart w:id="4675" w:name="_ETM_Q13_290249"/>
      <w:bookmarkEnd w:id="4675"/>
      <w:r>
        <w:rPr>
          <w:rtl/>
        </w:rPr>
        <w:t>נגיע</w:t>
      </w:r>
      <w:r>
        <w:rPr>
          <w:rFonts w:hint="cs"/>
          <w:rtl/>
        </w:rPr>
        <w:t>?</w:t>
      </w:r>
      <w:r>
        <w:rPr>
          <w:rtl/>
        </w:rPr>
        <w:t xml:space="preserve"> </w:t>
      </w:r>
      <w:bookmarkStart w:id="4676" w:name="_ETM_Q13_290789"/>
      <w:bookmarkEnd w:id="4676"/>
      <w:r>
        <w:rPr>
          <w:rtl/>
        </w:rPr>
        <w:t xml:space="preserve">כמה </w:t>
      </w:r>
      <w:bookmarkStart w:id="4677" w:name="_ETM_Q13_291149"/>
      <w:bookmarkEnd w:id="4677"/>
      <w:r>
        <w:rPr>
          <w:rtl/>
        </w:rPr>
        <w:t xml:space="preserve">נגרד </w:t>
      </w:r>
      <w:bookmarkStart w:id="4678" w:name="_ETM_Q13_291890"/>
      <w:bookmarkEnd w:id="4678"/>
      <w:r>
        <w:rPr>
          <w:rFonts w:hint="cs"/>
          <w:rtl/>
        </w:rPr>
        <w:t>את ה</w:t>
      </w:r>
      <w:r>
        <w:rPr>
          <w:rtl/>
        </w:rPr>
        <w:t>תחתית</w:t>
      </w:r>
      <w:r>
        <w:rPr>
          <w:rFonts w:hint="cs"/>
          <w:rtl/>
        </w:rPr>
        <w:t>?</w:t>
      </w:r>
      <w:bookmarkStart w:id="4679" w:name="_ETM_Q13_294289"/>
      <w:bookmarkEnd w:id="4679"/>
    </w:p>
    <w:p w:rsidR="00A137FB" w:rsidRDefault="00A137FB" w:rsidP="00045B3C">
      <w:pPr>
        <w:rPr>
          <w:rtl/>
        </w:rPr>
      </w:pPr>
    </w:p>
    <w:p w:rsidR="00A137FB" w:rsidRDefault="00A137FB" w:rsidP="00FD0D53">
      <w:pPr>
        <w:rPr>
          <w:rtl/>
        </w:rPr>
      </w:pPr>
      <w:r>
        <w:rPr>
          <w:rtl/>
        </w:rPr>
        <w:t xml:space="preserve">אבל </w:t>
      </w:r>
      <w:bookmarkStart w:id="4680" w:name="_ETM_Q13_294590"/>
      <w:bookmarkEnd w:id="4680"/>
      <w:r>
        <w:rPr>
          <w:rtl/>
        </w:rPr>
        <w:t xml:space="preserve">אני </w:t>
      </w:r>
      <w:bookmarkStart w:id="4681" w:name="_ETM_Q13_294770"/>
      <w:bookmarkEnd w:id="4681"/>
      <w:r>
        <w:rPr>
          <w:rtl/>
        </w:rPr>
        <w:t xml:space="preserve">רוצה </w:t>
      </w:r>
      <w:bookmarkStart w:id="4682" w:name="_ETM_Q13_295100"/>
      <w:bookmarkEnd w:id="4682"/>
      <w:r>
        <w:rPr>
          <w:rtl/>
        </w:rPr>
        <w:t xml:space="preserve">לנצל </w:t>
      </w:r>
      <w:bookmarkStart w:id="4683" w:name="_ETM_Q13_295549"/>
      <w:bookmarkEnd w:id="4683"/>
      <w:r>
        <w:rPr>
          <w:rtl/>
        </w:rPr>
        <w:t xml:space="preserve">את </w:t>
      </w:r>
      <w:bookmarkStart w:id="4684" w:name="_ETM_Q13_295609"/>
      <w:bookmarkEnd w:id="4684"/>
      <w:r>
        <w:rPr>
          <w:rtl/>
        </w:rPr>
        <w:t xml:space="preserve">הזמן </w:t>
      </w:r>
      <w:bookmarkStart w:id="4685" w:name="_ETM_Q13_295939"/>
      <w:bookmarkEnd w:id="4685"/>
      <w:r>
        <w:rPr>
          <w:rtl/>
        </w:rPr>
        <w:t xml:space="preserve">שיש </w:t>
      </w:r>
      <w:bookmarkStart w:id="4686" w:name="_ETM_Q13_296359"/>
      <w:bookmarkEnd w:id="4686"/>
      <w:r>
        <w:rPr>
          <w:rtl/>
        </w:rPr>
        <w:t xml:space="preserve">לי </w:t>
      </w:r>
      <w:bookmarkStart w:id="4687" w:name="_ETM_Q13_297920"/>
      <w:bookmarkEnd w:id="4687"/>
      <w:r>
        <w:rPr>
          <w:rtl/>
        </w:rPr>
        <w:t xml:space="preserve">לדבר </w:t>
      </w:r>
      <w:bookmarkStart w:id="4688" w:name="_ETM_Q13_298729"/>
      <w:bookmarkEnd w:id="4688"/>
      <w:r>
        <w:rPr>
          <w:rtl/>
        </w:rPr>
        <w:t xml:space="preserve">על </w:t>
      </w:r>
      <w:bookmarkStart w:id="4689" w:name="_ETM_Q13_298909"/>
      <w:bookmarkEnd w:id="4689"/>
      <w:r>
        <w:rPr>
          <w:rtl/>
        </w:rPr>
        <w:t xml:space="preserve">דוח </w:t>
      </w:r>
      <w:bookmarkStart w:id="4690" w:name="_ETM_Q13_299209"/>
      <w:bookmarkEnd w:id="4690"/>
      <w:r>
        <w:rPr>
          <w:rtl/>
        </w:rPr>
        <w:t xml:space="preserve">האו"ם </w:t>
      </w:r>
      <w:bookmarkStart w:id="4691" w:name="_ETM_Q13_300289"/>
      <w:bookmarkEnd w:id="4691"/>
      <w:r>
        <w:rPr>
          <w:rtl/>
        </w:rPr>
        <w:t xml:space="preserve">ועל </w:t>
      </w:r>
      <w:bookmarkStart w:id="4692" w:name="_ETM_Q13_300590"/>
      <w:bookmarkEnd w:id="4692"/>
      <w:r>
        <w:rPr>
          <w:rtl/>
        </w:rPr>
        <w:t xml:space="preserve">השימוש </w:t>
      </w:r>
      <w:bookmarkStart w:id="4693" w:name="_ETM_Q13_301189"/>
      <w:bookmarkEnd w:id="4693"/>
      <w:r>
        <w:rPr>
          <w:rtl/>
        </w:rPr>
        <w:t xml:space="preserve">באלימות </w:t>
      </w:r>
      <w:bookmarkStart w:id="4694" w:name="_ETM_Q13_301880"/>
      <w:bookmarkEnd w:id="4694"/>
      <w:r>
        <w:rPr>
          <w:rtl/>
        </w:rPr>
        <w:t xml:space="preserve">מינית </w:t>
      </w:r>
      <w:bookmarkStart w:id="4695" w:name="_ETM_Q13_302899"/>
      <w:bookmarkEnd w:id="4695"/>
      <w:r>
        <w:rPr>
          <w:rtl/>
        </w:rPr>
        <w:t>כ</w:t>
      </w:r>
      <w:bookmarkStart w:id="4696" w:name="_ETM_Q13_303140"/>
      <w:bookmarkStart w:id="4697" w:name="_ETM_Q13_301174"/>
      <w:bookmarkEnd w:id="4696"/>
      <w:bookmarkEnd w:id="4697"/>
      <w:r>
        <w:rPr>
          <w:rtl/>
        </w:rPr>
        <w:t xml:space="preserve">נשק </w:t>
      </w:r>
      <w:bookmarkStart w:id="4698" w:name="_ETM_Q13_303500"/>
      <w:bookmarkEnd w:id="4698"/>
      <w:r>
        <w:rPr>
          <w:rtl/>
        </w:rPr>
        <w:t>מלחמה</w:t>
      </w:r>
      <w:r>
        <w:rPr>
          <w:rFonts w:hint="cs"/>
          <w:rtl/>
        </w:rPr>
        <w:t>.</w:t>
      </w:r>
      <w:r>
        <w:rPr>
          <w:rtl/>
        </w:rPr>
        <w:t xml:space="preserve"> </w:t>
      </w:r>
      <w:bookmarkStart w:id="4699" w:name="_ETM_Q13_305499"/>
      <w:bookmarkEnd w:id="4699"/>
      <w:r>
        <w:rPr>
          <w:rtl/>
        </w:rPr>
        <w:t xml:space="preserve">הדוח </w:t>
      </w:r>
      <w:bookmarkStart w:id="4700" w:name="_ETM_Q13_305979"/>
      <w:bookmarkEnd w:id="4700"/>
      <w:r>
        <w:rPr>
          <w:rtl/>
        </w:rPr>
        <w:t xml:space="preserve">שפורסם </w:t>
      </w:r>
      <w:bookmarkStart w:id="4701" w:name="_ETM_Q13_306729"/>
      <w:bookmarkEnd w:id="4701"/>
      <w:r>
        <w:rPr>
          <w:rtl/>
        </w:rPr>
        <w:t>לאחרונה</w:t>
      </w:r>
      <w:r>
        <w:rPr>
          <w:rFonts w:hint="cs"/>
          <w:rtl/>
        </w:rPr>
        <w:t xml:space="preserve"> –</w:t>
      </w:r>
      <w:r>
        <w:rPr>
          <w:rtl/>
        </w:rPr>
        <w:t xml:space="preserve"> </w:t>
      </w:r>
      <w:bookmarkStart w:id="4702" w:name="_ETM_Q13_308139"/>
      <w:bookmarkEnd w:id="4702"/>
      <w:r>
        <w:rPr>
          <w:rtl/>
        </w:rPr>
        <w:t xml:space="preserve">ועולה </w:t>
      </w:r>
      <w:bookmarkStart w:id="4703" w:name="_ETM_Q13_308650"/>
      <w:bookmarkEnd w:id="4703"/>
      <w:r>
        <w:rPr>
          <w:rtl/>
        </w:rPr>
        <w:t xml:space="preserve">בשעות </w:t>
      </w:r>
      <w:bookmarkStart w:id="4704" w:name="_ETM_Q13_309190"/>
      <w:bookmarkEnd w:id="4704"/>
      <w:r>
        <w:rPr>
          <w:rtl/>
        </w:rPr>
        <w:t xml:space="preserve">הקרובות </w:t>
      </w:r>
      <w:bookmarkStart w:id="4705" w:name="_ETM_Q13_309880"/>
      <w:bookmarkEnd w:id="4705"/>
      <w:r>
        <w:rPr>
          <w:rtl/>
        </w:rPr>
        <w:t xml:space="preserve">לדיון </w:t>
      </w:r>
      <w:bookmarkStart w:id="4706" w:name="_ETM_Q13_310330"/>
      <w:bookmarkEnd w:id="4706"/>
      <w:r>
        <w:rPr>
          <w:rtl/>
        </w:rPr>
        <w:t>ב</w:t>
      </w:r>
      <w:r>
        <w:rPr>
          <w:rFonts w:hint="cs"/>
          <w:rtl/>
        </w:rPr>
        <w:t>א</w:t>
      </w:r>
      <w:r>
        <w:rPr>
          <w:rtl/>
        </w:rPr>
        <w:t>ו</w:t>
      </w:r>
      <w:r>
        <w:rPr>
          <w:rFonts w:hint="cs"/>
          <w:rtl/>
        </w:rPr>
        <w:t>"</w:t>
      </w:r>
      <w:bookmarkStart w:id="4707" w:name="_ETM_Q13_307264"/>
      <w:bookmarkEnd w:id="4707"/>
      <w:r>
        <w:rPr>
          <w:rtl/>
        </w:rPr>
        <w:t>ם</w:t>
      </w:r>
      <w:r>
        <w:rPr>
          <w:rFonts w:hint="cs"/>
          <w:rtl/>
        </w:rPr>
        <w:t xml:space="preserve"> –</w:t>
      </w:r>
      <w:r>
        <w:rPr>
          <w:rtl/>
        </w:rPr>
        <w:t xml:space="preserve"> </w:t>
      </w:r>
      <w:bookmarkStart w:id="4708" w:name="_ETM_Q13_311430"/>
      <w:bookmarkEnd w:id="4708"/>
      <w:r>
        <w:rPr>
          <w:rtl/>
        </w:rPr>
        <w:t xml:space="preserve">מעלה </w:t>
      </w:r>
      <w:bookmarkStart w:id="4709" w:name="_ETM_Q13_312030"/>
      <w:bookmarkEnd w:id="4709"/>
      <w:r>
        <w:rPr>
          <w:rtl/>
        </w:rPr>
        <w:t xml:space="preserve">תמונה </w:t>
      </w:r>
      <w:bookmarkStart w:id="4710" w:name="_ETM_Q13_312570"/>
      <w:bookmarkEnd w:id="4710"/>
      <w:r>
        <w:rPr>
          <w:rtl/>
        </w:rPr>
        <w:t xml:space="preserve">מחרידה </w:t>
      </w:r>
      <w:bookmarkStart w:id="4711" w:name="_ETM_Q13_313350"/>
      <w:bookmarkEnd w:id="4711"/>
      <w:r>
        <w:rPr>
          <w:rtl/>
        </w:rPr>
        <w:t xml:space="preserve">של </w:t>
      </w:r>
      <w:bookmarkStart w:id="4712" w:name="_ETM_Q13_313590"/>
      <w:bookmarkEnd w:id="4712"/>
      <w:r>
        <w:rPr>
          <w:rtl/>
        </w:rPr>
        <w:t xml:space="preserve">המציאות </w:t>
      </w:r>
      <w:bookmarkStart w:id="4713" w:name="_ETM_Q13_314190"/>
      <w:bookmarkEnd w:id="4713"/>
      <w:r>
        <w:rPr>
          <w:rFonts w:hint="cs"/>
          <w:rtl/>
        </w:rPr>
        <w:t>ש</w:t>
      </w:r>
      <w:r>
        <w:rPr>
          <w:rtl/>
        </w:rPr>
        <w:t xml:space="preserve">בה </w:t>
      </w:r>
      <w:bookmarkStart w:id="4714" w:name="_ETM_Q13_314400"/>
      <w:bookmarkEnd w:id="4714"/>
      <w:r>
        <w:rPr>
          <w:rtl/>
        </w:rPr>
        <w:t xml:space="preserve">אנחנו </w:t>
      </w:r>
      <w:bookmarkStart w:id="4715" w:name="_ETM_Q13_314820"/>
      <w:bookmarkEnd w:id="4715"/>
      <w:r>
        <w:rPr>
          <w:rtl/>
        </w:rPr>
        <w:t>חיים</w:t>
      </w:r>
      <w:r>
        <w:rPr>
          <w:rFonts w:hint="cs"/>
          <w:rtl/>
        </w:rPr>
        <w:t>.</w:t>
      </w:r>
      <w:bookmarkStart w:id="4716" w:name="_ETM_Q13_313944"/>
      <w:bookmarkEnd w:id="4716"/>
      <w:r>
        <w:rPr>
          <w:rtl/>
        </w:rPr>
        <w:t xml:space="preserve"> </w:t>
      </w:r>
      <w:bookmarkStart w:id="4717" w:name="_ETM_Q13_316239"/>
      <w:bookmarkEnd w:id="4717"/>
      <w:r>
        <w:rPr>
          <w:rtl/>
        </w:rPr>
        <w:t xml:space="preserve">לפי </w:t>
      </w:r>
      <w:bookmarkStart w:id="4718" w:name="_ETM_Q13_316689"/>
      <w:bookmarkEnd w:id="4718"/>
      <w:r>
        <w:rPr>
          <w:rtl/>
        </w:rPr>
        <w:t>הדוח</w:t>
      </w:r>
      <w:r w:rsidR="00FD0D53">
        <w:rPr>
          <w:rFonts w:hint="cs"/>
          <w:rtl/>
        </w:rPr>
        <w:t>,</w:t>
      </w:r>
      <w:r>
        <w:rPr>
          <w:rtl/>
        </w:rPr>
        <w:t xml:space="preserve"> </w:t>
      </w:r>
      <w:bookmarkStart w:id="4719" w:name="_ETM_Q13_317169"/>
      <w:bookmarkEnd w:id="4719"/>
      <w:r>
        <w:rPr>
          <w:rtl/>
        </w:rPr>
        <w:t xml:space="preserve">שנערך </w:t>
      </w:r>
      <w:bookmarkStart w:id="4720" w:name="_ETM_Q13_317859"/>
      <w:bookmarkEnd w:id="4720"/>
      <w:r>
        <w:rPr>
          <w:rtl/>
        </w:rPr>
        <w:t>ע</w:t>
      </w:r>
      <w:r>
        <w:rPr>
          <w:rFonts w:hint="cs"/>
          <w:rtl/>
        </w:rPr>
        <w:t>ל</w:t>
      </w:r>
      <w:r w:rsidR="00FD0D53">
        <w:rPr>
          <w:rFonts w:hint="cs"/>
          <w:rtl/>
        </w:rPr>
        <w:t xml:space="preserve"> </w:t>
      </w:r>
      <w:r>
        <w:rPr>
          <w:rFonts w:hint="cs"/>
          <w:rtl/>
        </w:rPr>
        <w:t>ידי</w:t>
      </w:r>
      <w:r>
        <w:rPr>
          <w:rtl/>
        </w:rPr>
        <w:t xml:space="preserve"> </w:t>
      </w:r>
      <w:bookmarkStart w:id="4721" w:name="_ETM_Q13_318249"/>
      <w:bookmarkStart w:id="4722" w:name="_ETM_Q13_318639"/>
      <w:bookmarkEnd w:id="4721"/>
      <w:bookmarkEnd w:id="4722"/>
      <w:proofErr w:type="spellStart"/>
      <w:r>
        <w:rPr>
          <w:rFonts w:hint="cs"/>
          <w:rtl/>
        </w:rPr>
        <w:t>פרמילה</w:t>
      </w:r>
      <w:proofErr w:type="spellEnd"/>
      <w:r>
        <w:rPr>
          <w:rFonts w:hint="cs"/>
          <w:rtl/>
        </w:rPr>
        <w:t xml:space="preserve"> </w:t>
      </w:r>
      <w:proofErr w:type="spellStart"/>
      <w:r>
        <w:rPr>
          <w:rFonts w:hint="cs"/>
          <w:rtl/>
        </w:rPr>
        <w:t>פאטן</w:t>
      </w:r>
      <w:bookmarkStart w:id="4723" w:name="_ETM_Q13_315984"/>
      <w:bookmarkEnd w:id="4723"/>
      <w:proofErr w:type="spellEnd"/>
      <w:r>
        <w:rPr>
          <w:rFonts w:hint="cs"/>
          <w:rtl/>
        </w:rPr>
        <w:t>,</w:t>
      </w:r>
      <w:r>
        <w:rPr>
          <w:rtl/>
        </w:rPr>
        <w:t xml:space="preserve"> </w:t>
      </w:r>
      <w:bookmarkStart w:id="4724" w:name="_ETM_Q13_319120"/>
      <w:bookmarkStart w:id="4725" w:name="_ETM_Q13_319900"/>
      <w:bookmarkEnd w:id="4724"/>
      <w:bookmarkEnd w:id="4725"/>
      <w:r>
        <w:rPr>
          <w:rtl/>
        </w:rPr>
        <w:t xml:space="preserve">במהלך </w:t>
      </w:r>
      <w:bookmarkStart w:id="4726" w:name="_ETM_Q13_320529"/>
      <w:bookmarkEnd w:id="4726"/>
      <w:r>
        <w:rPr>
          <w:rtl/>
        </w:rPr>
        <w:t xml:space="preserve">מתקפת </w:t>
      </w:r>
      <w:bookmarkStart w:id="4727" w:name="_ETM_Q13_321159"/>
      <w:bookmarkEnd w:id="4727"/>
      <w:r>
        <w:rPr>
          <w:rtl/>
        </w:rPr>
        <w:t xml:space="preserve">החמאס </w:t>
      </w:r>
      <w:bookmarkStart w:id="4728" w:name="_ETM_Q13_321699"/>
      <w:bookmarkEnd w:id="4728"/>
      <w:r>
        <w:rPr>
          <w:rtl/>
        </w:rPr>
        <w:t xml:space="preserve">ב-7 </w:t>
      </w:r>
      <w:bookmarkStart w:id="4729" w:name="_ETM_Q13_322479"/>
      <w:bookmarkEnd w:id="4729"/>
      <w:r>
        <w:rPr>
          <w:rtl/>
        </w:rPr>
        <w:t>באוקטובר</w:t>
      </w:r>
      <w:r>
        <w:rPr>
          <w:rFonts w:hint="cs"/>
          <w:rtl/>
        </w:rPr>
        <w:t>,</w:t>
      </w:r>
      <w:r>
        <w:rPr>
          <w:rtl/>
        </w:rPr>
        <w:t xml:space="preserve"> </w:t>
      </w:r>
      <w:bookmarkStart w:id="4730" w:name="_ETM_Q13_323620"/>
      <w:bookmarkEnd w:id="4730"/>
      <w:r>
        <w:rPr>
          <w:rtl/>
        </w:rPr>
        <w:t>בי</w:t>
      </w:r>
      <w:bookmarkStart w:id="4731" w:name="_ETM_Q13_321794"/>
      <w:bookmarkEnd w:id="4731"/>
      <w:r>
        <w:rPr>
          <w:rtl/>
        </w:rPr>
        <w:t xml:space="preserve">צע </w:t>
      </w:r>
      <w:bookmarkStart w:id="4732" w:name="_ETM_Q13_324220"/>
      <w:bookmarkEnd w:id="4732"/>
      <w:r>
        <w:rPr>
          <w:rtl/>
        </w:rPr>
        <w:t xml:space="preserve">חמאס </w:t>
      </w:r>
      <w:bookmarkStart w:id="4733" w:name="_ETM_Q13_324880"/>
      <w:bookmarkEnd w:id="4733"/>
      <w:r>
        <w:rPr>
          <w:rtl/>
        </w:rPr>
        <w:t xml:space="preserve">פשעים </w:t>
      </w:r>
      <w:bookmarkStart w:id="4734" w:name="_ETM_Q13_325419"/>
      <w:bookmarkEnd w:id="4734"/>
      <w:r>
        <w:rPr>
          <w:rtl/>
        </w:rPr>
        <w:t xml:space="preserve">נגד </w:t>
      </w:r>
      <w:bookmarkStart w:id="4735" w:name="_ETM_Q13_325870"/>
      <w:bookmarkEnd w:id="4735"/>
      <w:r>
        <w:rPr>
          <w:rtl/>
        </w:rPr>
        <w:t>האנושות</w:t>
      </w:r>
      <w:r>
        <w:rPr>
          <w:rFonts w:hint="cs"/>
          <w:rtl/>
        </w:rPr>
        <w:t>,</w:t>
      </w:r>
      <w:r>
        <w:rPr>
          <w:rtl/>
        </w:rPr>
        <w:t xml:space="preserve"> </w:t>
      </w:r>
      <w:bookmarkStart w:id="4736" w:name="_ETM_Q13_327290"/>
      <w:bookmarkEnd w:id="4736"/>
      <w:r>
        <w:rPr>
          <w:rtl/>
        </w:rPr>
        <w:t xml:space="preserve">ונקט </w:t>
      </w:r>
      <w:bookmarkStart w:id="4737" w:name="_ETM_Q13_327889"/>
      <w:bookmarkEnd w:id="4737"/>
      <w:r>
        <w:rPr>
          <w:rtl/>
        </w:rPr>
        <w:t xml:space="preserve">אלימות </w:t>
      </w:r>
      <w:bookmarkStart w:id="4738" w:name="_ETM_Q13_328580"/>
      <w:bookmarkEnd w:id="4738"/>
      <w:r>
        <w:rPr>
          <w:rtl/>
        </w:rPr>
        <w:t xml:space="preserve">מינית </w:t>
      </w:r>
      <w:bookmarkStart w:id="4739" w:name="_ETM_Q13_329490"/>
      <w:bookmarkEnd w:id="4739"/>
      <w:r>
        <w:rPr>
          <w:rtl/>
        </w:rPr>
        <w:t xml:space="preserve">כנגד </w:t>
      </w:r>
      <w:bookmarkStart w:id="4740" w:name="_ETM_Q13_330120"/>
      <w:bookmarkEnd w:id="4740"/>
      <w:r>
        <w:rPr>
          <w:rtl/>
        </w:rPr>
        <w:t xml:space="preserve">גברים </w:t>
      </w:r>
      <w:bookmarkStart w:id="4741" w:name="_ETM_Q13_330660"/>
      <w:bookmarkEnd w:id="4741"/>
      <w:r>
        <w:rPr>
          <w:rtl/>
        </w:rPr>
        <w:t xml:space="preserve">ונשים </w:t>
      </w:r>
      <w:bookmarkStart w:id="4742" w:name="_ETM_Q13_331200"/>
      <w:bookmarkEnd w:id="4742"/>
      <w:r>
        <w:rPr>
          <w:rtl/>
        </w:rPr>
        <w:t>כ</w:t>
      </w:r>
      <w:r>
        <w:rPr>
          <w:rFonts w:hint="cs"/>
          <w:rtl/>
        </w:rPr>
        <w:t>אחד</w:t>
      </w:r>
      <w:r w:rsidR="00FD0D53">
        <w:rPr>
          <w:rFonts w:hint="cs"/>
          <w:rtl/>
        </w:rPr>
        <w:t>:</w:t>
      </w:r>
      <w:r>
        <w:rPr>
          <w:rtl/>
        </w:rPr>
        <w:t xml:space="preserve"> </w:t>
      </w:r>
      <w:bookmarkStart w:id="4743" w:name="_ETM_Q13_332430"/>
      <w:bookmarkEnd w:id="4743"/>
      <w:r>
        <w:rPr>
          <w:rtl/>
        </w:rPr>
        <w:t>אונס</w:t>
      </w:r>
      <w:r>
        <w:rPr>
          <w:rFonts w:hint="cs"/>
          <w:rtl/>
        </w:rPr>
        <w:t>,</w:t>
      </w:r>
      <w:r>
        <w:rPr>
          <w:rtl/>
        </w:rPr>
        <w:t xml:space="preserve"> </w:t>
      </w:r>
      <w:bookmarkStart w:id="4744" w:name="_ETM_Q13_333230"/>
      <w:bookmarkEnd w:id="4744"/>
      <w:r>
        <w:rPr>
          <w:rtl/>
        </w:rPr>
        <w:t xml:space="preserve">אונס </w:t>
      </w:r>
      <w:bookmarkStart w:id="4745" w:name="_ETM_Q13_333800"/>
      <w:bookmarkEnd w:id="4745"/>
      <w:r>
        <w:rPr>
          <w:rtl/>
        </w:rPr>
        <w:t xml:space="preserve">קבוצתי </w:t>
      </w:r>
      <w:bookmarkStart w:id="4746" w:name="_ETM_Q13_334580"/>
      <w:bookmarkEnd w:id="4746"/>
      <w:r>
        <w:rPr>
          <w:rtl/>
        </w:rPr>
        <w:t xml:space="preserve">ואונס </w:t>
      </w:r>
      <w:bookmarkStart w:id="4747" w:name="_ETM_Q13_335180"/>
      <w:bookmarkEnd w:id="4747"/>
      <w:r>
        <w:rPr>
          <w:rtl/>
        </w:rPr>
        <w:t>גופות</w:t>
      </w:r>
      <w:r>
        <w:rPr>
          <w:rFonts w:hint="cs"/>
          <w:rtl/>
        </w:rPr>
        <w:t>.</w:t>
      </w:r>
      <w:r>
        <w:rPr>
          <w:rtl/>
        </w:rPr>
        <w:t xml:space="preserve"> </w:t>
      </w:r>
      <w:bookmarkStart w:id="4748" w:name="_ETM_Q13_336469"/>
      <w:bookmarkEnd w:id="4748"/>
      <w:r>
        <w:rPr>
          <w:rtl/>
        </w:rPr>
        <w:t xml:space="preserve">פגיעות </w:t>
      </w:r>
      <w:bookmarkStart w:id="4749" w:name="_ETM_Q13_337189"/>
      <w:bookmarkEnd w:id="4749"/>
      <w:r>
        <w:rPr>
          <w:rtl/>
        </w:rPr>
        <w:t xml:space="preserve">אלה </w:t>
      </w:r>
      <w:bookmarkStart w:id="4750" w:name="_ETM_Q13_337579"/>
      <w:bookmarkEnd w:id="4750"/>
      <w:r>
        <w:rPr>
          <w:rtl/>
        </w:rPr>
        <w:t>אינ</w:t>
      </w:r>
      <w:r>
        <w:rPr>
          <w:rFonts w:hint="cs"/>
          <w:rtl/>
        </w:rPr>
        <w:t>ן</w:t>
      </w:r>
      <w:r>
        <w:rPr>
          <w:rtl/>
        </w:rPr>
        <w:t xml:space="preserve"> </w:t>
      </w:r>
      <w:bookmarkStart w:id="4751" w:name="_ETM_Q13_338150"/>
      <w:bookmarkEnd w:id="4751"/>
      <w:r>
        <w:rPr>
          <w:rtl/>
        </w:rPr>
        <w:t xml:space="preserve">רק </w:t>
      </w:r>
      <w:bookmarkStart w:id="4752" w:name="_ETM_Q13_338450"/>
      <w:bookmarkEnd w:id="4752"/>
      <w:r>
        <w:rPr>
          <w:rtl/>
        </w:rPr>
        <w:t xml:space="preserve">פגיעה </w:t>
      </w:r>
      <w:bookmarkStart w:id="4753" w:name="_ETM_Q13_338840"/>
      <w:bookmarkEnd w:id="4753"/>
      <w:r>
        <w:rPr>
          <w:rtl/>
        </w:rPr>
        <w:t xml:space="preserve">בגוף </w:t>
      </w:r>
      <w:bookmarkStart w:id="4754" w:name="_ETM_Q13_340010"/>
      <w:bookmarkEnd w:id="4754"/>
      <w:r>
        <w:rPr>
          <w:rtl/>
        </w:rPr>
        <w:t xml:space="preserve">האדם </w:t>
      </w:r>
      <w:bookmarkStart w:id="4755" w:name="_ETM_Q13_340939"/>
      <w:bookmarkEnd w:id="4755"/>
      <w:r w:rsidR="00FD0D53">
        <w:rPr>
          <w:rFonts w:hint="cs"/>
          <w:rtl/>
        </w:rPr>
        <w:t xml:space="preserve">– </w:t>
      </w:r>
      <w:r>
        <w:rPr>
          <w:rFonts w:hint="cs"/>
          <w:rtl/>
        </w:rPr>
        <w:t xml:space="preserve">זהו </w:t>
      </w:r>
      <w:r>
        <w:rPr>
          <w:rtl/>
        </w:rPr>
        <w:t xml:space="preserve">רצח </w:t>
      </w:r>
      <w:bookmarkStart w:id="4756" w:name="_ETM_Q13_341599"/>
      <w:bookmarkEnd w:id="4756"/>
      <w:r>
        <w:rPr>
          <w:rtl/>
        </w:rPr>
        <w:t>הנשמה</w:t>
      </w:r>
      <w:r w:rsidR="00FD0D53">
        <w:rPr>
          <w:rFonts w:hint="cs"/>
          <w:rtl/>
        </w:rPr>
        <w:t>;</w:t>
      </w:r>
      <w:r>
        <w:rPr>
          <w:rFonts w:hint="cs"/>
          <w:rtl/>
        </w:rPr>
        <w:t xml:space="preserve"> זוהי</w:t>
      </w:r>
      <w:r>
        <w:rPr>
          <w:rtl/>
        </w:rPr>
        <w:t xml:space="preserve"> </w:t>
      </w:r>
      <w:bookmarkStart w:id="4757" w:name="_ETM_Q13_342559"/>
      <w:bookmarkEnd w:id="4757"/>
      <w:r>
        <w:rPr>
          <w:rtl/>
        </w:rPr>
        <w:t xml:space="preserve">רמיסת </w:t>
      </w:r>
      <w:bookmarkStart w:id="4758" w:name="_ETM_Q13_343400"/>
      <w:bookmarkEnd w:id="4758"/>
      <w:r>
        <w:rPr>
          <w:rtl/>
        </w:rPr>
        <w:t>הכבוד</w:t>
      </w:r>
      <w:r>
        <w:rPr>
          <w:rFonts w:hint="cs"/>
          <w:rtl/>
        </w:rPr>
        <w:t>.</w:t>
      </w:r>
      <w:bookmarkStart w:id="4759" w:name="_ETM_Q13_344769"/>
      <w:bookmarkStart w:id="4760" w:name="_ETM_Q13_340093"/>
      <w:bookmarkEnd w:id="4759"/>
      <w:bookmarkEnd w:id="4760"/>
      <w:r w:rsidR="00FD0D53">
        <w:rPr>
          <w:rFonts w:hint="cs"/>
          <w:rtl/>
        </w:rPr>
        <w:t xml:space="preserve"> </w:t>
      </w:r>
      <w:r>
        <w:rPr>
          <w:rtl/>
        </w:rPr>
        <w:t xml:space="preserve">הדוח </w:t>
      </w:r>
      <w:bookmarkStart w:id="4761" w:name="_ETM_Q13_345310"/>
      <w:bookmarkEnd w:id="4761"/>
      <w:r>
        <w:rPr>
          <w:rtl/>
        </w:rPr>
        <w:t xml:space="preserve">מציג </w:t>
      </w:r>
      <w:bookmarkStart w:id="4762" w:name="_ETM_Q13_345760"/>
      <w:bookmarkEnd w:id="4762"/>
      <w:r>
        <w:rPr>
          <w:rtl/>
        </w:rPr>
        <w:t xml:space="preserve">הוכחות </w:t>
      </w:r>
      <w:bookmarkStart w:id="4763" w:name="_ETM_Q13_346419"/>
      <w:bookmarkEnd w:id="4763"/>
      <w:r>
        <w:rPr>
          <w:rtl/>
        </w:rPr>
        <w:t>ל</w:t>
      </w:r>
      <w:bookmarkStart w:id="4764" w:name="_ETM_Q13_339362"/>
      <w:bookmarkStart w:id="4765" w:name="_ETM_Q13_335072"/>
      <w:bookmarkEnd w:id="4764"/>
      <w:bookmarkEnd w:id="4765"/>
      <w:r>
        <w:rPr>
          <w:rtl/>
        </w:rPr>
        <w:t xml:space="preserve">פגיעות </w:t>
      </w:r>
      <w:bookmarkStart w:id="4766" w:name="_ETM_Q13_346959"/>
      <w:bookmarkEnd w:id="4766"/>
      <w:r>
        <w:rPr>
          <w:rtl/>
        </w:rPr>
        <w:t xml:space="preserve">מיניות </w:t>
      </w:r>
      <w:bookmarkStart w:id="4767" w:name="_ETM_Q13_347470"/>
      <w:bookmarkEnd w:id="4767"/>
      <w:r>
        <w:rPr>
          <w:rtl/>
        </w:rPr>
        <w:t>במה</w:t>
      </w:r>
      <w:bookmarkStart w:id="4768" w:name="_ETM_Q13_342143"/>
      <w:bookmarkEnd w:id="4768"/>
      <w:r>
        <w:rPr>
          <w:rtl/>
        </w:rPr>
        <w:t xml:space="preserve">לך </w:t>
      </w:r>
      <w:bookmarkStart w:id="4769" w:name="_ETM_Q13_348099"/>
      <w:bookmarkEnd w:id="4769"/>
      <w:r>
        <w:rPr>
          <w:rtl/>
        </w:rPr>
        <w:t>הטבח</w:t>
      </w:r>
      <w:r>
        <w:rPr>
          <w:rFonts w:hint="cs"/>
          <w:rtl/>
        </w:rPr>
        <w:t>,</w:t>
      </w:r>
      <w:r>
        <w:rPr>
          <w:rtl/>
        </w:rPr>
        <w:t xml:space="preserve"> </w:t>
      </w:r>
      <w:bookmarkStart w:id="4770" w:name="_ETM_Q13_349269"/>
      <w:bookmarkEnd w:id="4770"/>
      <w:r>
        <w:rPr>
          <w:rtl/>
        </w:rPr>
        <w:t xml:space="preserve">כמו </w:t>
      </w:r>
      <w:bookmarkStart w:id="4771" w:name="_ETM_Q13_349659"/>
      <w:bookmarkEnd w:id="4771"/>
      <w:r>
        <w:rPr>
          <w:rtl/>
        </w:rPr>
        <w:t xml:space="preserve">גם </w:t>
      </w:r>
      <w:bookmarkStart w:id="4772" w:name="_ETM_Q13_349930"/>
      <w:bookmarkEnd w:id="4772"/>
      <w:r>
        <w:rPr>
          <w:rtl/>
        </w:rPr>
        <w:t xml:space="preserve">פגיעות </w:t>
      </w:r>
      <w:bookmarkStart w:id="4773" w:name="_ETM_Q13_350349"/>
      <w:bookmarkEnd w:id="4773"/>
      <w:r>
        <w:rPr>
          <w:rtl/>
        </w:rPr>
        <w:t xml:space="preserve">מיניות </w:t>
      </w:r>
      <w:bookmarkStart w:id="4774" w:name="_ETM_Q13_350709"/>
      <w:bookmarkEnd w:id="4774"/>
      <w:r>
        <w:rPr>
          <w:rtl/>
        </w:rPr>
        <w:t xml:space="preserve">בחטופים </w:t>
      </w:r>
      <w:bookmarkStart w:id="4775" w:name="_ETM_Q13_351430"/>
      <w:bookmarkEnd w:id="4775"/>
      <w:r>
        <w:rPr>
          <w:rtl/>
        </w:rPr>
        <w:t>וב</w:t>
      </w:r>
      <w:bookmarkStart w:id="4776" w:name="_ETM_Q13_351819"/>
      <w:bookmarkEnd w:id="4776"/>
      <w:r>
        <w:rPr>
          <w:rFonts w:hint="cs"/>
          <w:rtl/>
        </w:rPr>
        <w:t>חט</w:t>
      </w:r>
      <w:r>
        <w:rPr>
          <w:rtl/>
        </w:rPr>
        <w:t xml:space="preserve">ופות </w:t>
      </w:r>
      <w:bookmarkStart w:id="4777" w:name="_ETM_Q13_352299"/>
      <w:bookmarkEnd w:id="4777"/>
      <w:r>
        <w:rPr>
          <w:rtl/>
        </w:rPr>
        <w:t xml:space="preserve">שנמצאים </w:t>
      </w:r>
      <w:bookmarkStart w:id="4778" w:name="_ETM_Q13_352870"/>
      <w:bookmarkEnd w:id="4778"/>
      <w:r>
        <w:rPr>
          <w:rtl/>
        </w:rPr>
        <w:t>בש</w:t>
      </w:r>
      <w:bookmarkStart w:id="4779" w:name="_ETM_Q13_348893"/>
      <w:bookmarkEnd w:id="4779"/>
      <w:r>
        <w:rPr>
          <w:rtl/>
        </w:rPr>
        <w:t xml:space="preserve">בי </w:t>
      </w:r>
      <w:bookmarkStart w:id="4780" w:name="_ETM_Q13_353349"/>
      <w:bookmarkEnd w:id="4780"/>
      <w:r>
        <w:rPr>
          <w:rtl/>
        </w:rPr>
        <w:t>כרגע</w:t>
      </w:r>
      <w:r>
        <w:rPr>
          <w:rFonts w:hint="cs"/>
          <w:rtl/>
        </w:rPr>
        <w:t>.</w:t>
      </w:r>
      <w:r>
        <w:rPr>
          <w:rtl/>
        </w:rPr>
        <w:t xml:space="preserve"> </w:t>
      </w:r>
      <w:bookmarkStart w:id="4781" w:name="_ETM_Q13_355090"/>
      <w:bookmarkEnd w:id="4781"/>
      <w:r>
        <w:rPr>
          <w:rtl/>
        </w:rPr>
        <w:t xml:space="preserve">חובתנו </w:t>
      </w:r>
      <w:bookmarkStart w:id="4782" w:name="_ETM_Q13_355810"/>
      <w:bookmarkEnd w:id="4782"/>
      <w:r>
        <w:rPr>
          <w:rtl/>
        </w:rPr>
        <w:t>ל</w:t>
      </w:r>
      <w:bookmarkStart w:id="4783" w:name="_ETM_Q13_355959"/>
      <w:bookmarkEnd w:id="4783"/>
      <w:r>
        <w:rPr>
          <w:rFonts w:hint="cs"/>
          <w:rtl/>
        </w:rPr>
        <w:t>קרוא</w:t>
      </w:r>
      <w:r>
        <w:rPr>
          <w:rtl/>
        </w:rPr>
        <w:t xml:space="preserve"> </w:t>
      </w:r>
      <w:bookmarkStart w:id="4784" w:name="_ETM_Q13_356470"/>
      <w:bookmarkEnd w:id="4784"/>
      <w:r>
        <w:rPr>
          <w:rFonts w:hint="cs"/>
          <w:rtl/>
        </w:rPr>
        <w:t>ל</w:t>
      </w:r>
      <w:bookmarkStart w:id="4785" w:name="_ETM_Q13_355432"/>
      <w:bookmarkEnd w:id="4785"/>
      <w:r>
        <w:rPr>
          <w:rtl/>
        </w:rPr>
        <w:t xml:space="preserve">קהילה </w:t>
      </w:r>
      <w:bookmarkStart w:id="4786" w:name="_ETM_Q13_357010"/>
      <w:bookmarkEnd w:id="4786"/>
      <w:r>
        <w:rPr>
          <w:rtl/>
        </w:rPr>
        <w:t>הבי</w:t>
      </w:r>
      <w:r>
        <w:rPr>
          <w:rFonts w:hint="cs"/>
          <w:rtl/>
        </w:rPr>
        <w:t>ן-</w:t>
      </w:r>
      <w:r>
        <w:rPr>
          <w:rtl/>
        </w:rPr>
        <w:t xml:space="preserve">לאומית </w:t>
      </w:r>
      <w:bookmarkStart w:id="4787" w:name="_ETM_Q13_358330"/>
      <w:bookmarkEnd w:id="4787"/>
      <w:r>
        <w:rPr>
          <w:rtl/>
        </w:rPr>
        <w:t xml:space="preserve">לפעולה </w:t>
      </w:r>
      <w:bookmarkStart w:id="4788" w:name="_ETM_Q13_359050"/>
      <w:bookmarkEnd w:id="4788"/>
      <w:r>
        <w:rPr>
          <w:rtl/>
        </w:rPr>
        <w:t>מ</w:t>
      </w:r>
      <w:r>
        <w:rPr>
          <w:rFonts w:hint="cs"/>
          <w:rtl/>
        </w:rPr>
        <w:t>י</w:t>
      </w:r>
      <w:r>
        <w:rPr>
          <w:rtl/>
        </w:rPr>
        <w:t>ידית</w:t>
      </w:r>
      <w:r>
        <w:rPr>
          <w:rFonts w:hint="cs"/>
          <w:rtl/>
        </w:rPr>
        <w:t>;</w:t>
      </w:r>
      <w:r>
        <w:rPr>
          <w:rtl/>
        </w:rPr>
        <w:t xml:space="preserve"> </w:t>
      </w:r>
      <w:bookmarkStart w:id="4789" w:name="_ETM_Q13_360250"/>
      <w:bookmarkEnd w:id="4789"/>
      <w:r>
        <w:rPr>
          <w:rtl/>
        </w:rPr>
        <w:t xml:space="preserve">חובתנו </w:t>
      </w:r>
      <w:bookmarkStart w:id="4790" w:name="_ETM_Q13_360910"/>
      <w:bookmarkEnd w:id="4790"/>
      <w:r>
        <w:rPr>
          <w:rtl/>
        </w:rPr>
        <w:t xml:space="preserve">לדרוש </w:t>
      </w:r>
      <w:bookmarkStart w:id="4791" w:name="_ETM_Q13_361419"/>
      <w:bookmarkEnd w:id="4791"/>
      <w:r>
        <w:rPr>
          <w:rtl/>
        </w:rPr>
        <w:t xml:space="preserve">מהעולם </w:t>
      </w:r>
      <w:bookmarkStart w:id="4792" w:name="_ETM_Q13_362050"/>
      <w:bookmarkEnd w:id="4792"/>
      <w:r>
        <w:rPr>
          <w:rtl/>
        </w:rPr>
        <w:t>כולו</w:t>
      </w:r>
      <w:r w:rsidR="00FD0D53">
        <w:rPr>
          <w:rFonts w:hint="cs"/>
          <w:rtl/>
        </w:rPr>
        <w:t>:</w:t>
      </w:r>
      <w:r>
        <w:rPr>
          <w:rtl/>
        </w:rPr>
        <w:t xml:space="preserve"> </w:t>
      </w:r>
      <w:bookmarkStart w:id="4793" w:name="_ETM_Q13_363169"/>
      <w:bookmarkEnd w:id="4793"/>
      <w:r>
        <w:rPr>
          <w:rtl/>
        </w:rPr>
        <w:t xml:space="preserve">אסור </w:t>
      </w:r>
      <w:bookmarkStart w:id="4794" w:name="_ETM_Q13_363739"/>
      <w:bookmarkEnd w:id="4794"/>
      <w:r>
        <w:rPr>
          <w:rtl/>
        </w:rPr>
        <w:t xml:space="preserve">לטמון </w:t>
      </w:r>
      <w:bookmarkStart w:id="4795" w:name="_ETM_Q13_364190"/>
      <w:bookmarkEnd w:id="4795"/>
      <w:r>
        <w:rPr>
          <w:rtl/>
        </w:rPr>
        <w:t xml:space="preserve">את </w:t>
      </w:r>
      <w:bookmarkStart w:id="4796" w:name="_ETM_Q13_364340"/>
      <w:bookmarkEnd w:id="4796"/>
      <w:r>
        <w:rPr>
          <w:rtl/>
        </w:rPr>
        <w:t xml:space="preserve">הראש </w:t>
      </w:r>
      <w:bookmarkStart w:id="4797" w:name="_ETM_Q13_364700"/>
      <w:bookmarkEnd w:id="4797"/>
      <w:r>
        <w:rPr>
          <w:rtl/>
        </w:rPr>
        <w:t>בחול</w:t>
      </w:r>
      <w:r>
        <w:rPr>
          <w:rFonts w:hint="cs"/>
          <w:rtl/>
        </w:rPr>
        <w:t>,</w:t>
      </w:r>
      <w:r>
        <w:rPr>
          <w:rtl/>
        </w:rPr>
        <w:t xml:space="preserve"> </w:t>
      </w:r>
      <w:bookmarkStart w:id="4798" w:name="_ETM_Q13_365590"/>
      <w:bookmarkEnd w:id="4798"/>
      <w:r>
        <w:rPr>
          <w:rtl/>
        </w:rPr>
        <w:t xml:space="preserve">אסור </w:t>
      </w:r>
      <w:bookmarkStart w:id="4799" w:name="_ETM_Q13_366099"/>
      <w:bookmarkEnd w:id="4799"/>
      <w:r>
        <w:rPr>
          <w:rtl/>
        </w:rPr>
        <w:t xml:space="preserve">לשתוק </w:t>
      </w:r>
      <w:bookmarkStart w:id="4800" w:name="_ETM_Q13_367090"/>
      <w:bookmarkEnd w:id="4800"/>
      <w:r>
        <w:rPr>
          <w:rtl/>
        </w:rPr>
        <w:t xml:space="preserve">ואסור </w:t>
      </w:r>
      <w:bookmarkStart w:id="4801" w:name="_ETM_Q13_367720"/>
      <w:bookmarkEnd w:id="4801"/>
      <w:r>
        <w:rPr>
          <w:rtl/>
        </w:rPr>
        <w:t>להתעלם</w:t>
      </w:r>
      <w:r>
        <w:rPr>
          <w:rFonts w:hint="cs"/>
          <w:rtl/>
        </w:rPr>
        <w:t>.</w:t>
      </w:r>
      <w:bookmarkStart w:id="4802" w:name="_ETM_Q13_366983"/>
      <w:bookmarkEnd w:id="4802"/>
      <w:r>
        <w:rPr>
          <w:rtl/>
        </w:rPr>
        <w:t xml:space="preserve"> </w:t>
      </w:r>
      <w:bookmarkStart w:id="4803" w:name="_ETM_Q13_369189"/>
      <w:bookmarkEnd w:id="4803"/>
      <w:r>
        <w:rPr>
          <w:rtl/>
        </w:rPr>
        <w:t xml:space="preserve">אין </w:t>
      </w:r>
      <w:bookmarkStart w:id="4804" w:name="_ETM_Q13_369430"/>
      <w:bookmarkEnd w:id="4804"/>
      <w:r>
        <w:rPr>
          <w:rtl/>
        </w:rPr>
        <w:t xml:space="preserve">לנו </w:t>
      </w:r>
      <w:bookmarkStart w:id="4805" w:name="_ETM_Q13_369639"/>
      <w:bookmarkEnd w:id="4805"/>
      <w:r>
        <w:rPr>
          <w:rtl/>
        </w:rPr>
        <w:t xml:space="preserve">את </w:t>
      </w:r>
      <w:bookmarkStart w:id="4806" w:name="_ETM_Q13_369760"/>
      <w:bookmarkEnd w:id="4806"/>
      <w:r>
        <w:rPr>
          <w:rtl/>
        </w:rPr>
        <w:t xml:space="preserve">הפריבילגיה </w:t>
      </w:r>
      <w:bookmarkStart w:id="4807" w:name="_ETM_Q13_370540"/>
      <w:bookmarkEnd w:id="4807"/>
      <w:r>
        <w:rPr>
          <w:rtl/>
        </w:rPr>
        <w:t xml:space="preserve">להישאר </w:t>
      </w:r>
      <w:bookmarkStart w:id="4808" w:name="_ETM_Q13_371079"/>
      <w:bookmarkEnd w:id="4808"/>
      <w:r>
        <w:rPr>
          <w:rtl/>
        </w:rPr>
        <w:t>אדישים</w:t>
      </w:r>
      <w:r>
        <w:rPr>
          <w:rFonts w:hint="cs"/>
          <w:rtl/>
        </w:rPr>
        <w:t>.</w:t>
      </w:r>
      <w:bookmarkStart w:id="4809" w:name="_ETM_Q13_369773"/>
      <w:bookmarkEnd w:id="4809"/>
    </w:p>
    <w:p w:rsidR="00A137FB" w:rsidRDefault="00A137FB" w:rsidP="00045B3C">
      <w:pPr>
        <w:rPr>
          <w:rtl/>
        </w:rPr>
      </w:pPr>
      <w:bookmarkStart w:id="4810" w:name="_ETM_Q13_373394"/>
      <w:bookmarkEnd w:id="4810"/>
    </w:p>
    <w:p w:rsidR="00A137FB" w:rsidRDefault="00A137FB" w:rsidP="00FD0D53">
      <w:pPr>
        <w:rPr>
          <w:rtl/>
        </w:rPr>
      </w:pPr>
      <w:bookmarkStart w:id="4811" w:name="_ETM_Q13_373530"/>
      <w:bookmarkStart w:id="4812" w:name="_ETM_Q13_373577"/>
      <w:bookmarkStart w:id="4813" w:name="_ETM_Q13_373637"/>
      <w:bookmarkStart w:id="4814" w:name="_ETM_Q13_372370"/>
      <w:bookmarkEnd w:id="4811"/>
      <w:bookmarkEnd w:id="4812"/>
      <w:bookmarkEnd w:id="4813"/>
      <w:bookmarkEnd w:id="4814"/>
      <w:r>
        <w:rPr>
          <w:rtl/>
        </w:rPr>
        <w:t xml:space="preserve">כל </w:t>
      </w:r>
      <w:bookmarkStart w:id="4815" w:name="_ETM_Q13_372700"/>
      <w:bookmarkEnd w:id="4815"/>
      <w:r>
        <w:rPr>
          <w:rtl/>
        </w:rPr>
        <w:t>קריא</w:t>
      </w:r>
      <w:bookmarkStart w:id="4816" w:name="_ETM_Q13_373209"/>
      <w:bookmarkEnd w:id="4816"/>
      <w:r>
        <w:rPr>
          <w:rFonts w:hint="cs"/>
          <w:rtl/>
        </w:rPr>
        <w:t>ה צ</w:t>
      </w:r>
      <w:r>
        <w:rPr>
          <w:rtl/>
        </w:rPr>
        <w:t xml:space="preserve">בועה </w:t>
      </w:r>
      <w:bookmarkStart w:id="4817" w:name="_ETM_Q13_373629"/>
      <w:bookmarkEnd w:id="4817"/>
      <w:r>
        <w:rPr>
          <w:rtl/>
        </w:rPr>
        <w:t xml:space="preserve">בעולם </w:t>
      </w:r>
      <w:bookmarkStart w:id="4818" w:name="_ETM_Q13_374200"/>
      <w:bookmarkEnd w:id="4818"/>
      <w:r>
        <w:rPr>
          <w:rtl/>
        </w:rPr>
        <w:t xml:space="preserve">להפסקת </w:t>
      </w:r>
      <w:bookmarkStart w:id="4819" w:name="_ETM_Q13_374950"/>
      <w:bookmarkEnd w:id="4819"/>
      <w:r>
        <w:rPr>
          <w:rtl/>
        </w:rPr>
        <w:t xml:space="preserve">אש </w:t>
      </w:r>
      <w:bookmarkStart w:id="4820" w:name="_ETM_Q13_375189"/>
      <w:bookmarkEnd w:id="4820"/>
      <w:r>
        <w:rPr>
          <w:rtl/>
        </w:rPr>
        <w:t xml:space="preserve">בלי </w:t>
      </w:r>
      <w:bookmarkStart w:id="4821" w:name="_ETM_Q13_375579"/>
      <w:bookmarkEnd w:id="4821"/>
      <w:r>
        <w:rPr>
          <w:rtl/>
        </w:rPr>
        <w:t xml:space="preserve">להתייחס </w:t>
      </w:r>
      <w:bookmarkStart w:id="4822" w:name="_ETM_Q13_376150"/>
      <w:bookmarkEnd w:id="4822"/>
      <w:r>
        <w:rPr>
          <w:rtl/>
        </w:rPr>
        <w:t>ל</w:t>
      </w:r>
      <w:bookmarkStart w:id="4823" w:name="_ETM_Q13_373712"/>
      <w:bookmarkEnd w:id="4823"/>
      <w:r>
        <w:rPr>
          <w:rFonts w:hint="cs"/>
          <w:rtl/>
        </w:rPr>
        <w:t>זוועות</w:t>
      </w:r>
      <w:r>
        <w:rPr>
          <w:rtl/>
        </w:rPr>
        <w:t xml:space="preserve"> </w:t>
      </w:r>
      <w:bookmarkStart w:id="4824" w:name="_ETM_Q13_376780"/>
      <w:bookmarkEnd w:id="4824"/>
      <w:r>
        <w:rPr>
          <w:rtl/>
        </w:rPr>
        <w:t xml:space="preserve">האלה </w:t>
      </w:r>
      <w:bookmarkStart w:id="4825" w:name="_ETM_Q13_378160"/>
      <w:bookmarkEnd w:id="4825"/>
      <w:r>
        <w:rPr>
          <w:rFonts w:hint="cs"/>
          <w:rtl/>
        </w:rPr>
        <w:t>היא</w:t>
      </w:r>
      <w:r>
        <w:rPr>
          <w:rtl/>
        </w:rPr>
        <w:t xml:space="preserve"> </w:t>
      </w:r>
      <w:bookmarkStart w:id="4826" w:name="_ETM_Q13_378910"/>
      <w:bookmarkEnd w:id="4826"/>
      <w:r>
        <w:rPr>
          <w:rtl/>
        </w:rPr>
        <w:t xml:space="preserve">עוול </w:t>
      </w:r>
      <w:bookmarkStart w:id="4827" w:name="_ETM_Q13_379270"/>
      <w:bookmarkEnd w:id="4827"/>
      <w:r>
        <w:rPr>
          <w:rtl/>
        </w:rPr>
        <w:t xml:space="preserve">בלתי </w:t>
      </w:r>
      <w:bookmarkStart w:id="4828" w:name="_ETM_Q13_379660"/>
      <w:bookmarkEnd w:id="4828"/>
      <w:r>
        <w:rPr>
          <w:rtl/>
        </w:rPr>
        <w:t xml:space="preserve">נסבל </w:t>
      </w:r>
      <w:bookmarkStart w:id="4829" w:name="_ETM_Q13_380680"/>
      <w:bookmarkEnd w:id="4829"/>
      <w:r>
        <w:rPr>
          <w:rtl/>
        </w:rPr>
        <w:t xml:space="preserve">לנפגעים </w:t>
      </w:r>
      <w:bookmarkStart w:id="4830" w:name="_ETM_Q13_381370"/>
      <w:bookmarkEnd w:id="4830"/>
      <w:r>
        <w:rPr>
          <w:rtl/>
        </w:rPr>
        <w:t>ולנפגעות</w:t>
      </w:r>
      <w:r>
        <w:rPr>
          <w:rFonts w:hint="cs"/>
          <w:rtl/>
        </w:rPr>
        <w:t>,</w:t>
      </w:r>
      <w:r>
        <w:rPr>
          <w:rtl/>
        </w:rPr>
        <w:t xml:space="preserve"> </w:t>
      </w:r>
      <w:bookmarkStart w:id="4831" w:name="_ETM_Q13_382750"/>
      <w:bookmarkEnd w:id="4831"/>
      <w:r>
        <w:rPr>
          <w:rtl/>
        </w:rPr>
        <w:t xml:space="preserve">וזה </w:t>
      </w:r>
      <w:bookmarkStart w:id="4832" w:name="_ETM_Q13_383139"/>
      <w:bookmarkEnd w:id="4832"/>
      <w:r>
        <w:rPr>
          <w:rtl/>
        </w:rPr>
        <w:t xml:space="preserve">נותן </w:t>
      </w:r>
      <w:bookmarkStart w:id="4833" w:name="_ETM_Q13_383590"/>
      <w:bookmarkEnd w:id="4833"/>
      <w:r>
        <w:rPr>
          <w:rtl/>
        </w:rPr>
        <w:t xml:space="preserve">אור </w:t>
      </w:r>
      <w:bookmarkStart w:id="4834" w:name="_ETM_Q13_383800"/>
      <w:bookmarkEnd w:id="4834"/>
      <w:r>
        <w:rPr>
          <w:rtl/>
        </w:rPr>
        <w:t xml:space="preserve">ירוק </w:t>
      </w:r>
      <w:bookmarkStart w:id="4835" w:name="_ETM_Q13_384190"/>
      <w:bookmarkEnd w:id="4835"/>
      <w:r>
        <w:rPr>
          <w:rtl/>
        </w:rPr>
        <w:t xml:space="preserve">לחמאס </w:t>
      </w:r>
      <w:bookmarkStart w:id="4836" w:name="_ETM_Q13_384850"/>
      <w:bookmarkEnd w:id="4836"/>
      <w:r>
        <w:rPr>
          <w:rtl/>
        </w:rPr>
        <w:t xml:space="preserve">להמשיך </w:t>
      </w:r>
      <w:bookmarkStart w:id="4837" w:name="_ETM_Q13_385389"/>
      <w:bookmarkEnd w:id="4837"/>
      <w:r>
        <w:rPr>
          <w:rtl/>
        </w:rPr>
        <w:t xml:space="preserve">להתעלל </w:t>
      </w:r>
      <w:bookmarkStart w:id="4838" w:name="_ETM_Q13_386590"/>
      <w:bookmarkEnd w:id="4838"/>
      <w:r>
        <w:rPr>
          <w:rtl/>
        </w:rPr>
        <w:t xml:space="preserve">ולפגוע </w:t>
      </w:r>
      <w:bookmarkStart w:id="4839" w:name="_ETM_Q13_387400"/>
      <w:bookmarkEnd w:id="4839"/>
      <w:r>
        <w:rPr>
          <w:rtl/>
        </w:rPr>
        <w:t xml:space="preserve">בנשים </w:t>
      </w:r>
      <w:bookmarkStart w:id="4840" w:name="_ETM_Q13_387940"/>
      <w:bookmarkEnd w:id="4840"/>
      <w:r>
        <w:rPr>
          <w:rtl/>
        </w:rPr>
        <w:t>בשבי</w:t>
      </w:r>
      <w:r>
        <w:rPr>
          <w:rFonts w:hint="cs"/>
          <w:rtl/>
        </w:rPr>
        <w:t xml:space="preserve">. </w:t>
      </w:r>
      <w:bookmarkStart w:id="4841" w:name="_ETM_Q13_389470"/>
      <w:bookmarkStart w:id="4842" w:name="_ETM_Q13_387813"/>
      <w:bookmarkEnd w:id="4841"/>
      <w:bookmarkEnd w:id="4842"/>
      <w:r>
        <w:rPr>
          <w:rtl/>
        </w:rPr>
        <w:t xml:space="preserve">קריאה </w:t>
      </w:r>
      <w:bookmarkStart w:id="4843" w:name="_ETM_Q13_389830"/>
      <w:bookmarkEnd w:id="4843"/>
      <w:r>
        <w:rPr>
          <w:rtl/>
        </w:rPr>
        <w:t xml:space="preserve">להפסקת </w:t>
      </w:r>
      <w:bookmarkStart w:id="4844" w:name="_ETM_Q13_390580"/>
      <w:bookmarkEnd w:id="4844"/>
      <w:r>
        <w:rPr>
          <w:rtl/>
        </w:rPr>
        <w:t xml:space="preserve">אש </w:t>
      </w:r>
      <w:bookmarkStart w:id="4845" w:name="_ETM_Q13_390970"/>
      <w:bookmarkEnd w:id="4845"/>
      <w:r>
        <w:rPr>
          <w:rtl/>
        </w:rPr>
        <w:t xml:space="preserve">לא </w:t>
      </w:r>
      <w:bookmarkStart w:id="4846" w:name="_ETM_Q13_391090"/>
      <w:bookmarkEnd w:id="4846"/>
      <w:r>
        <w:rPr>
          <w:rtl/>
        </w:rPr>
        <w:t xml:space="preserve">יכולה </w:t>
      </w:r>
      <w:bookmarkStart w:id="4847" w:name="_ETM_Q13_391389"/>
      <w:bookmarkEnd w:id="4847"/>
      <w:r>
        <w:rPr>
          <w:rtl/>
        </w:rPr>
        <w:t xml:space="preserve">להיות </w:t>
      </w:r>
      <w:bookmarkStart w:id="4848" w:name="_ETM_Q13_391660"/>
      <w:bookmarkEnd w:id="4848"/>
      <w:r>
        <w:rPr>
          <w:rtl/>
        </w:rPr>
        <w:t xml:space="preserve">מסך </w:t>
      </w:r>
      <w:bookmarkStart w:id="4849" w:name="_ETM_Q13_392139"/>
      <w:bookmarkEnd w:id="4849"/>
      <w:r>
        <w:rPr>
          <w:rtl/>
        </w:rPr>
        <w:t xml:space="preserve">עשן </w:t>
      </w:r>
      <w:bookmarkStart w:id="4850" w:name="_ETM_Q13_392889"/>
      <w:bookmarkEnd w:id="4850"/>
      <w:r>
        <w:rPr>
          <w:rtl/>
        </w:rPr>
        <w:t>להשתק</w:t>
      </w:r>
      <w:r>
        <w:rPr>
          <w:rFonts w:hint="cs"/>
          <w:rtl/>
        </w:rPr>
        <w:t>ה</w:t>
      </w:r>
      <w:r>
        <w:rPr>
          <w:rtl/>
        </w:rPr>
        <w:t xml:space="preserve"> </w:t>
      </w:r>
      <w:bookmarkStart w:id="4851" w:name="_ETM_Q13_393940"/>
      <w:bookmarkEnd w:id="4851"/>
      <w:r>
        <w:rPr>
          <w:rtl/>
        </w:rPr>
        <w:t xml:space="preserve">ולהסתרת </w:t>
      </w:r>
      <w:bookmarkStart w:id="4852" w:name="_ETM_Q13_394720"/>
      <w:bookmarkStart w:id="4853" w:name="_ETM_Q13_392993"/>
      <w:bookmarkEnd w:id="4852"/>
      <w:bookmarkEnd w:id="4853"/>
      <w:r>
        <w:rPr>
          <w:rFonts w:hint="cs"/>
          <w:rtl/>
        </w:rPr>
        <w:t>פשעים.</w:t>
      </w:r>
      <w:r>
        <w:rPr>
          <w:rtl/>
        </w:rPr>
        <w:t xml:space="preserve"> </w:t>
      </w:r>
      <w:bookmarkStart w:id="4854" w:name="_ETM_Q13_395709"/>
      <w:bookmarkEnd w:id="4854"/>
      <w:r>
        <w:rPr>
          <w:rtl/>
        </w:rPr>
        <w:t xml:space="preserve">היא </w:t>
      </w:r>
      <w:bookmarkStart w:id="4855" w:name="_ETM_Q13_395860"/>
      <w:bookmarkEnd w:id="4855"/>
      <w:r>
        <w:rPr>
          <w:rtl/>
        </w:rPr>
        <w:t xml:space="preserve">לא </w:t>
      </w:r>
      <w:bookmarkStart w:id="4856" w:name="_ETM_Q13_396040"/>
      <w:bookmarkEnd w:id="4856"/>
      <w:r>
        <w:rPr>
          <w:rtl/>
        </w:rPr>
        <w:t xml:space="preserve">יכולה </w:t>
      </w:r>
      <w:bookmarkStart w:id="4857" w:name="_ETM_Q13_396430"/>
      <w:bookmarkEnd w:id="4857"/>
      <w:r>
        <w:rPr>
          <w:rtl/>
        </w:rPr>
        <w:t xml:space="preserve">להיות </w:t>
      </w:r>
      <w:bookmarkStart w:id="4858" w:name="_ETM_Q13_396730"/>
      <w:bookmarkEnd w:id="4858"/>
      <w:r>
        <w:rPr>
          <w:rtl/>
        </w:rPr>
        <w:t xml:space="preserve">תירוץ </w:t>
      </w:r>
      <w:bookmarkStart w:id="4859" w:name="_ETM_Q13_397239"/>
      <w:bookmarkEnd w:id="4859"/>
      <w:r>
        <w:rPr>
          <w:rtl/>
        </w:rPr>
        <w:t xml:space="preserve">להפקרת </w:t>
      </w:r>
      <w:bookmarkStart w:id="4860" w:name="_ETM_Q13_397900"/>
      <w:bookmarkEnd w:id="4860"/>
      <w:r>
        <w:rPr>
          <w:rtl/>
        </w:rPr>
        <w:t xml:space="preserve">נשים </w:t>
      </w:r>
      <w:bookmarkStart w:id="4861" w:name="_ETM_Q13_398319"/>
      <w:bookmarkStart w:id="4862" w:name="_ETM_Q13_392093"/>
      <w:bookmarkEnd w:id="4861"/>
      <w:bookmarkEnd w:id="4862"/>
      <w:r>
        <w:rPr>
          <w:rtl/>
        </w:rPr>
        <w:t>וגברים</w:t>
      </w:r>
      <w:r>
        <w:rPr>
          <w:rFonts w:hint="cs"/>
          <w:rtl/>
        </w:rPr>
        <w:t>.</w:t>
      </w:r>
      <w:bookmarkStart w:id="4863" w:name="_ETM_Q13_402610"/>
      <w:bookmarkStart w:id="4864" w:name="_ETM_Q13_403565"/>
      <w:bookmarkStart w:id="4865" w:name="_ETM_Q13_403725"/>
      <w:bookmarkStart w:id="4866" w:name="_ETM_Q13_403782"/>
      <w:bookmarkStart w:id="4867" w:name="_ETM_Q13_403827"/>
      <w:bookmarkStart w:id="4868" w:name="_ETM_Q13_398994"/>
      <w:bookmarkEnd w:id="4863"/>
      <w:bookmarkEnd w:id="4864"/>
      <w:bookmarkEnd w:id="4865"/>
      <w:bookmarkEnd w:id="4866"/>
      <w:bookmarkEnd w:id="4867"/>
      <w:bookmarkEnd w:id="4868"/>
      <w:r w:rsidR="00FD0D53">
        <w:rPr>
          <w:rFonts w:hint="cs"/>
          <w:rtl/>
        </w:rPr>
        <w:t xml:space="preserve"> </w:t>
      </w:r>
      <w:r>
        <w:rPr>
          <w:rtl/>
        </w:rPr>
        <w:t xml:space="preserve">אני </w:t>
      </w:r>
      <w:bookmarkStart w:id="4869" w:name="_ETM_Q13_402850"/>
      <w:bookmarkEnd w:id="4869"/>
      <w:r>
        <w:rPr>
          <w:rtl/>
        </w:rPr>
        <w:t xml:space="preserve">רוצה </w:t>
      </w:r>
      <w:bookmarkStart w:id="4870" w:name="_ETM_Q13_403180"/>
      <w:bookmarkEnd w:id="4870"/>
      <w:r>
        <w:rPr>
          <w:rtl/>
        </w:rPr>
        <w:t xml:space="preserve">לומר </w:t>
      </w:r>
      <w:bookmarkStart w:id="4871" w:name="_ETM_Q13_404590"/>
      <w:bookmarkEnd w:id="4871"/>
      <w:r>
        <w:rPr>
          <w:rtl/>
        </w:rPr>
        <w:t xml:space="preserve">פה </w:t>
      </w:r>
      <w:bookmarkStart w:id="4872" w:name="_ETM_Q13_404889"/>
      <w:bookmarkEnd w:id="4872"/>
      <w:r>
        <w:rPr>
          <w:rtl/>
        </w:rPr>
        <w:t>לכולם</w:t>
      </w:r>
      <w:r>
        <w:rPr>
          <w:rFonts w:hint="cs"/>
          <w:rtl/>
        </w:rPr>
        <w:t>:</w:t>
      </w:r>
      <w:r>
        <w:rPr>
          <w:rtl/>
        </w:rPr>
        <w:t xml:space="preserve"> </w:t>
      </w:r>
      <w:bookmarkStart w:id="4873" w:name="_ETM_Q13_406029"/>
      <w:bookmarkEnd w:id="4873"/>
      <w:r>
        <w:rPr>
          <w:rtl/>
        </w:rPr>
        <w:t xml:space="preserve">לנו </w:t>
      </w:r>
      <w:bookmarkStart w:id="4874" w:name="_ETM_Q13_406510"/>
      <w:bookmarkEnd w:id="4874"/>
      <w:r>
        <w:rPr>
          <w:rtl/>
        </w:rPr>
        <w:t xml:space="preserve">יש </w:t>
      </w:r>
      <w:bookmarkStart w:id="4875" w:name="_ETM_Q13_406719"/>
      <w:bookmarkEnd w:id="4875"/>
      <w:r>
        <w:rPr>
          <w:rtl/>
        </w:rPr>
        <w:t xml:space="preserve">חובה </w:t>
      </w:r>
      <w:bookmarkStart w:id="4876" w:name="_ETM_Q13_407079"/>
      <w:bookmarkEnd w:id="4876"/>
      <w:r>
        <w:rPr>
          <w:rtl/>
        </w:rPr>
        <w:t>מוסרית</w:t>
      </w:r>
      <w:bookmarkStart w:id="4877" w:name="_ETM_Q13_408914"/>
      <w:bookmarkEnd w:id="4877"/>
      <w:r w:rsidR="00FD0D53">
        <w:rPr>
          <w:rFonts w:hint="cs"/>
          <w:rtl/>
        </w:rPr>
        <w:t>,</w:t>
      </w:r>
      <w:r>
        <w:rPr>
          <w:rtl/>
        </w:rPr>
        <w:t xml:space="preserve"> </w:t>
      </w:r>
      <w:bookmarkStart w:id="4878" w:name="_ETM_Q13_408279"/>
      <w:bookmarkEnd w:id="4878"/>
      <w:r>
        <w:rPr>
          <w:rtl/>
        </w:rPr>
        <w:t xml:space="preserve">חובה </w:t>
      </w:r>
      <w:bookmarkStart w:id="4879" w:name="_ETM_Q13_408819"/>
      <w:bookmarkEnd w:id="4879"/>
      <w:r>
        <w:rPr>
          <w:rtl/>
        </w:rPr>
        <w:t xml:space="preserve">מוסרית </w:t>
      </w:r>
      <w:bookmarkStart w:id="4880" w:name="_ETM_Q13_409389"/>
      <w:bookmarkEnd w:id="4880"/>
      <w:r>
        <w:rPr>
          <w:rtl/>
        </w:rPr>
        <w:t xml:space="preserve">לאותם </w:t>
      </w:r>
      <w:bookmarkStart w:id="4881" w:name="_ETM_Q13_409870"/>
      <w:bookmarkEnd w:id="4881"/>
      <w:r>
        <w:rPr>
          <w:rtl/>
        </w:rPr>
        <w:t xml:space="preserve">חטופים </w:t>
      </w:r>
      <w:bookmarkStart w:id="4882" w:name="_ETM_Q13_410469"/>
      <w:bookmarkEnd w:id="4882"/>
      <w:r>
        <w:rPr>
          <w:rtl/>
        </w:rPr>
        <w:t>וחטופות</w:t>
      </w:r>
      <w:r>
        <w:rPr>
          <w:rFonts w:hint="cs"/>
          <w:rtl/>
        </w:rPr>
        <w:t>.</w:t>
      </w:r>
      <w:r>
        <w:rPr>
          <w:rtl/>
        </w:rPr>
        <w:t xml:space="preserve"> </w:t>
      </w:r>
      <w:bookmarkStart w:id="4883" w:name="_ETM_Q13_411700"/>
      <w:bookmarkEnd w:id="4883"/>
      <w:r>
        <w:rPr>
          <w:rtl/>
        </w:rPr>
        <w:t xml:space="preserve">יש </w:t>
      </w:r>
      <w:bookmarkStart w:id="4884" w:name="_ETM_Q13_412090"/>
      <w:bookmarkEnd w:id="4884"/>
      <w:r>
        <w:rPr>
          <w:rtl/>
        </w:rPr>
        <w:t xml:space="preserve">לי </w:t>
      </w:r>
      <w:bookmarkStart w:id="4885" w:name="_ETM_Q13_412239"/>
      <w:bookmarkEnd w:id="4885"/>
      <w:r>
        <w:rPr>
          <w:rtl/>
        </w:rPr>
        <w:t xml:space="preserve">תביעה </w:t>
      </w:r>
      <w:bookmarkStart w:id="4886" w:name="_ETM_Q13_412719"/>
      <w:bookmarkEnd w:id="4886"/>
      <w:r>
        <w:rPr>
          <w:rtl/>
        </w:rPr>
        <w:t xml:space="preserve">ודרישה </w:t>
      </w:r>
      <w:bookmarkStart w:id="4887" w:name="_ETM_Q13_413799"/>
      <w:bookmarkEnd w:id="4887"/>
      <w:r>
        <w:rPr>
          <w:rtl/>
        </w:rPr>
        <w:t xml:space="preserve">מהעולם </w:t>
      </w:r>
      <w:bookmarkStart w:id="4888" w:name="_ETM_Q13_414670"/>
      <w:bookmarkEnd w:id="4888"/>
      <w:r>
        <w:rPr>
          <w:rtl/>
        </w:rPr>
        <w:t xml:space="preserve">כולו </w:t>
      </w:r>
      <w:bookmarkStart w:id="4889" w:name="_ETM_Q13_415800"/>
      <w:bookmarkEnd w:id="4889"/>
      <w:r>
        <w:rPr>
          <w:rtl/>
        </w:rPr>
        <w:t xml:space="preserve">להתאפס </w:t>
      </w:r>
      <w:bookmarkStart w:id="4890" w:name="_ETM_Q13_417250"/>
      <w:bookmarkEnd w:id="4890"/>
      <w:r w:rsidR="00FD0D53">
        <w:rPr>
          <w:rFonts w:hint="cs"/>
          <w:rtl/>
        </w:rPr>
        <w:t>ו</w:t>
      </w:r>
      <w:r>
        <w:rPr>
          <w:rtl/>
        </w:rPr>
        <w:t>ל</w:t>
      </w:r>
      <w:r>
        <w:rPr>
          <w:rFonts w:hint="cs"/>
          <w:rtl/>
        </w:rPr>
        <w:t>ת</w:t>
      </w:r>
      <w:r>
        <w:rPr>
          <w:rtl/>
        </w:rPr>
        <w:t xml:space="preserve">בוע </w:t>
      </w:r>
      <w:bookmarkStart w:id="4891" w:name="_ETM_Q13_418540"/>
      <w:bookmarkEnd w:id="4891"/>
      <w:r>
        <w:rPr>
          <w:rtl/>
        </w:rPr>
        <w:t xml:space="preserve">לאלתר </w:t>
      </w:r>
      <w:bookmarkStart w:id="4892" w:name="_ETM_Q13_419680"/>
      <w:bookmarkEnd w:id="4892"/>
      <w:r>
        <w:rPr>
          <w:rtl/>
        </w:rPr>
        <w:t xml:space="preserve">מהחמאס </w:t>
      </w:r>
      <w:bookmarkStart w:id="4893" w:name="_ETM_Q13_420879"/>
      <w:bookmarkEnd w:id="4893"/>
      <w:r>
        <w:rPr>
          <w:rtl/>
        </w:rPr>
        <w:t xml:space="preserve">את </w:t>
      </w:r>
      <w:bookmarkStart w:id="4894" w:name="_ETM_Q13_421060"/>
      <w:bookmarkEnd w:id="4894"/>
      <w:r>
        <w:rPr>
          <w:rtl/>
        </w:rPr>
        <w:t xml:space="preserve">שחרור </w:t>
      </w:r>
      <w:bookmarkStart w:id="4895" w:name="_ETM_Q13_421450"/>
      <w:bookmarkEnd w:id="4895"/>
      <w:r>
        <w:rPr>
          <w:rtl/>
        </w:rPr>
        <w:t>החטופים</w:t>
      </w:r>
      <w:r>
        <w:rPr>
          <w:rFonts w:hint="cs"/>
          <w:rtl/>
        </w:rPr>
        <w:t>.</w:t>
      </w:r>
      <w:bookmarkStart w:id="4896" w:name="_ETM_Q13_422290"/>
      <w:bookmarkStart w:id="4897" w:name="_ETM_Q13_424586"/>
      <w:bookmarkEnd w:id="4896"/>
      <w:bookmarkEnd w:id="4897"/>
    </w:p>
    <w:p w:rsidR="00A137FB" w:rsidRDefault="00A137FB" w:rsidP="00045B3C">
      <w:pPr>
        <w:rPr>
          <w:rtl/>
        </w:rPr>
      </w:pPr>
      <w:bookmarkStart w:id="4898" w:name="_ETM_Q13_424712"/>
      <w:bookmarkEnd w:id="4898"/>
    </w:p>
    <w:p w:rsidR="00A137FB" w:rsidRDefault="00A137FB" w:rsidP="00045B3C">
      <w:pPr>
        <w:pStyle w:val="af6"/>
        <w:keepNext/>
        <w:rPr>
          <w:rtl/>
        </w:rPr>
      </w:pPr>
      <w:r w:rsidRPr="00AC4E1F">
        <w:rPr>
          <w:rStyle w:val="TagStyle"/>
          <w:rtl/>
        </w:rPr>
        <w:t xml:space="preserve"> &lt;&lt; יור &gt;&gt; </w:t>
      </w:r>
      <w:r>
        <w:rPr>
          <w:rtl/>
        </w:rPr>
        <w:t>היו"ר ארז מלול:</w:t>
      </w:r>
      <w:r w:rsidRPr="00AC4E1F">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rPr>
      </w:pPr>
      <w:bookmarkStart w:id="4899" w:name="_ETM_Q13_420114"/>
      <w:bookmarkStart w:id="4900" w:name="_ETM_Q13_424800"/>
      <w:bookmarkStart w:id="4901" w:name="_ETM_Q13_424844"/>
      <w:bookmarkEnd w:id="4899"/>
      <w:bookmarkEnd w:id="4900"/>
      <w:bookmarkEnd w:id="4901"/>
      <w:r>
        <w:rPr>
          <w:rtl/>
        </w:rPr>
        <w:t xml:space="preserve">תודה </w:t>
      </w:r>
      <w:bookmarkStart w:id="4902" w:name="_ETM_Q13_422590"/>
      <w:bookmarkEnd w:id="4902"/>
      <w:r>
        <w:rPr>
          <w:rtl/>
        </w:rPr>
        <w:t>רבה</w:t>
      </w:r>
      <w:r>
        <w:rPr>
          <w:rFonts w:hint="cs"/>
          <w:rtl/>
        </w:rPr>
        <w:t>.</w:t>
      </w:r>
      <w:r>
        <w:rPr>
          <w:rtl/>
        </w:rPr>
        <w:t xml:space="preserve"> </w:t>
      </w:r>
      <w:bookmarkStart w:id="4903" w:name="_ETM_Q13_423499"/>
      <w:bookmarkEnd w:id="4903"/>
      <w:r>
        <w:rPr>
          <w:rtl/>
        </w:rPr>
        <w:t xml:space="preserve">חבר </w:t>
      </w:r>
      <w:bookmarkStart w:id="4904" w:name="_ETM_Q13_423859"/>
      <w:bookmarkEnd w:id="4904"/>
      <w:r>
        <w:rPr>
          <w:rtl/>
        </w:rPr>
        <w:t xml:space="preserve">הכנסת </w:t>
      </w:r>
      <w:bookmarkStart w:id="4905" w:name="_ETM_Q13_424189"/>
      <w:bookmarkEnd w:id="4905"/>
      <w:r>
        <w:rPr>
          <w:rtl/>
        </w:rPr>
        <w:t xml:space="preserve">נאור </w:t>
      </w:r>
      <w:bookmarkStart w:id="4906" w:name="_ETM_Q13_424400"/>
      <w:bookmarkEnd w:id="4906"/>
      <w:r>
        <w:rPr>
          <w:rtl/>
        </w:rPr>
        <w:t>שירי</w:t>
      </w:r>
      <w:r>
        <w:rPr>
          <w:rFonts w:hint="cs"/>
          <w:rtl/>
        </w:rPr>
        <w:t>,</w:t>
      </w:r>
      <w:r>
        <w:rPr>
          <w:rtl/>
        </w:rPr>
        <w:t xml:space="preserve"> </w:t>
      </w:r>
      <w:bookmarkStart w:id="4907" w:name="_ETM_Q13_425460"/>
      <w:bookmarkEnd w:id="4907"/>
      <w:r>
        <w:rPr>
          <w:rtl/>
        </w:rPr>
        <w:t>בבקשה</w:t>
      </w:r>
      <w:r>
        <w:rPr>
          <w:rFonts w:hint="cs"/>
          <w:rtl/>
        </w:rPr>
        <w:t>.</w:t>
      </w:r>
      <w:bookmarkStart w:id="4908" w:name="_ETM_Q13_434420"/>
      <w:bookmarkStart w:id="4909" w:name="_ETM_Q13_428099"/>
      <w:bookmarkEnd w:id="4908"/>
      <w:bookmarkEnd w:id="4909"/>
    </w:p>
    <w:p w:rsidR="00A137FB" w:rsidRDefault="00A137FB" w:rsidP="00045B3C">
      <w:pPr>
        <w:rPr>
          <w:rtl/>
        </w:rPr>
      </w:pPr>
      <w:bookmarkStart w:id="4910" w:name="_ETM_Q13_428205"/>
      <w:bookmarkStart w:id="4911" w:name="_ETM_Q13_428243"/>
      <w:bookmarkEnd w:id="4910"/>
      <w:bookmarkEnd w:id="4911"/>
    </w:p>
    <w:p w:rsidR="00A137FB" w:rsidRDefault="00A137FB" w:rsidP="00045B3C">
      <w:pPr>
        <w:pStyle w:val="a4"/>
        <w:keepNext/>
        <w:rPr>
          <w:rtl/>
        </w:rPr>
      </w:pPr>
      <w:bookmarkStart w:id="4912" w:name="ET_speaker_6361_6"/>
      <w:r w:rsidRPr="00AC4E1F">
        <w:rPr>
          <w:rStyle w:val="TagStyle"/>
          <w:rtl/>
        </w:rPr>
        <w:t xml:space="preserve"> &lt;&lt; דובר &gt;&gt; </w:t>
      </w:r>
      <w:bookmarkStart w:id="4913" w:name="_Toc161090229"/>
      <w:r>
        <w:rPr>
          <w:rtl/>
        </w:rPr>
        <w:t>נאור שירי (יש עתיד):</w:t>
      </w:r>
      <w:bookmarkEnd w:id="4913"/>
      <w:r w:rsidRPr="00AC4E1F">
        <w:rPr>
          <w:rStyle w:val="TagStyle"/>
          <w:rtl/>
        </w:rPr>
        <w:t xml:space="preserve"> &lt;&lt; דובר &gt;&gt;</w:t>
      </w:r>
      <w:r>
        <w:rPr>
          <w:rtl/>
        </w:rPr>
        <w:t xml:space="preserve">   </w:t>
      </w:r>
      <w:bookmarkEnd w:id="4912"/>
    </w:p>
    <w:p w:rsidR="00A137FB" w:rsidRDefault="00A137FB" w:rsidP="00722A48">
      <w:pPr>
        <w:rPr>
          <w:rtl/>
          <w:lang w:eastAsia="he-IL"/>
        </w:rPr>
      </w:pPr>
    </w:p>
    <w:p w:rsidR="00A137FB" w:rsidRDefault="00A137FB" w:rsidP="00045B3C">
      <w:pPr>
        <w:rPr>
          <w:rtl/>
        </w:rPr>
      </w:pPr>
      <w:bookmarkStart w:id="4914" w:name="_ETM_Q13_430941"/>
      <w:bookmarkStart w:id="4915" w:name="_ETM_Q13_431030"/>
      <w:bookmarkStart w:id="4916" w:name="_ETM_Q13_428311"/>
      <w:bookmarkEnd w:id="4914"/>
      <w:bookmarkEnd w:id="4915"/>
      <w:bookmarkEnd w:id="4916"/>
      <w:r>
        <w:rPr>
          <w:rtl/>
        </w:rPr>
        <w:t xml:space="preserve">תודה </w:t>
      </w:r>
      <w:bookmarkStart w:id="4917" w:name="_ETM_Q13_434630"/>
      <w:bookmarkEnd w:id="4917"/>
      <w:r>
        <w:rPr>
          <w:rtl/>
        </w:rPr>
        <w:t>רבה</w:t>
      </w:r>
      <w:r>
        <w:rPr>
          <w:rFonts w:hint="cs"/>
          <w:rtl/>
        </w:rPr>
        <w:t>,</w:t>
      </w:r>
      <w:r>
        <w:rPr>
          <w:rtl/>
        </w:rPr>
        <w:t xml:space="preserve"> </w:t>
      </w:r>
      <w:bookmarkStart w:id="4918" w:name="_ETM_Q13_434930"/>
      <w:bookmarkEnd w:id="4918"/>
      <w:r>
        <w:rPr>
          <w:rtl/>
        </w:rPr>
        <w:t xml:space="preserve">אדוני </w:t>
      </w:r>
      <w:bookmarkStart w:id="4919" w:name="_ETM_Q13_435260"/>
      <w:bookmarkEnd w:id="4919"/>
      <w:r>
        <w:rPr>
          <w:rtl/>
        </w:rPr>
        <w:t>היושב-ראש</w:t>
      </w:r>
      <w:r>
        <w:rPr>
          <w:rFonts w:hint="cs"/>
          <w:rtl/>
        </w:rPr>
        <w:t>.</w:t>
      </w:r>
      <w:bookmarkStart w:id="4920" w:name="_ETM_Q13_433674"/>
      <w:bookmarkEnd w:id="4920"/>
      <w:r>
        <w:rPr>
          <w:rtl/>
        </w:rPr>
        <w:t xml:space="preserve"> </w:t>
      </w:r>
      <w:bookmarkStart w:id="4921" w:name="_ETM_Q13_437660"/>
      <w:bookmarkStart w:id="4922" w:name="_ETM_Q13_438110"/>
      <w:bookmarkEnd w:id="4921"/>
      <w:bookmarkEnd w:id="4922"/>
      <w:r>
        <w:rPr>
          <w:rtl/>
        </w:rPr>
        <w:t xml:space="preserve">רציתי </w:t>
      </w:r>
      <w:bookmarkStart w:id="4923" w:name="_ETM_Q13_438440"/>
      <w:bookmarkEnd w:id="4923"/>
      <w:r>
        <w:rPr>
          <w:rtl/>
        </w:rPr>
        <w:t xml:space="preserve">נורא לדבר </w:t>
      </w:r>
      <w:bookmarkStart w:id="4924" w:name="_ETM_Q13_438740"/>
      <w:bookmarkEnd w:id="4924"/>
      <w:r>
        <w:rPr>
          <w:rtl/>
        </w:rPr>
        <w:t xml:space="preserve">על </w:t>
      </w:r>
      <w:bookmarkStart w:id="4925" w:name="_ETM_Q13_438860"/>
      <w:bookmarkEnd w:id="4925"/>
      <w:r>
        <w:rPr>
          <w:rtl/>
        </w:rPr>
        <w:t xml:space="preserve">הסעיפים </w:t>
      </w:r>
      <w:bookmarkStart w:id="4926" w:name="_ETM_Q13_439520"/>
      <w:bookmarkEnd w:id="4926"/>
      <w:r>
        <w:rPr>
          <w:rtl/>
        </w:rPr>
        <w:t>התקציביים</w:t>
      </w:r>
      <w:r>
        <w:rPr>
          <w:rFonts w:hint="cs"/>
          <w:rtl/>
        </w:rPr>
        <w:t>,</w:t>
      </w:r>
      <w:r>
        <w:rPr>
          <w:rtl/>
        </w:rPr>
        <w:t xml:space="preserve"> </w:t>
      </w:r>
      <w:bookmarkStart w:id="4927" w:name="_ETM_Q13_441120"/>
      <w:bookmarkEnd w:id="4927"/>
      <w:r>
        <w:rPr>
          <w:rtl/>
        </w:rPr>
        <w:t xml:space="preserve">אבל </w:t>
      </w:r>
      <w:bookmarkStart w:id="4928" w:name="_ETM_Q13_443740"/>
      <w:bookmarkEnd w:id="4928"/>
      <w:r>
        <w:rPr>
          <w:rtl/>
        </w:rPr>
        <w:t xml:space="preserve">דודי </w:t>
      </w:r>
      <w:bookmarkStart w:id="4929" w:name="_ETM_Q13_444039"/>
      <w:bookmarkEnd w:id="4929"/>
      <w:r>
        <w:rPr>
          <w:rtl/>
        </w:rPr>
        <w:t xml:space="preserve">אמסלם </w:t>
      </w:r>
      <w:bookmarkStart w:id="4930" w:name="_ETM_Q13_444610"/>
      <w:bookmarkEnd w:id="4930"/>
      <w:r>
        <w:rPr>
          <w:rtl/>
        </w:rPr>
        <w:t xml:space="preserve">היה </w:t>
      </w:r>
      <w:bookmarkStart w:id="4931" w:name="_ETM_Q13_445060"/>
      <w:bookmarkEnd w:id="4931"/>
      <w:r>
        <w:rPr>
          <w:rtl/>
        </w:rPr>
        <w:t>פה</w:t>
      </w:r>
      <w:bookmarkStart w:id="4932" w:name="_ETM_Q13_446125"/>
      <w:bookmarkEnd w:id="4932"/>
      <w:r>
        <w:rPr>
          <w:rFonts w:hint="cs"/>
          <w:rtl/>
        </w:rPr>
        <w:t xml:space="preserve"> –</w:t>
      </w:r>
      <w:r>
        <w:rPr>
          <w:rtl/>
        </w:rPr>
        <w:t xml:space="preserve"> </w:t>
      </w:r>
      <w:bookmarkStart w:id="4933" w:name="_ETM_Q13_446539"/>
      <w:bookmarkEnd w:id="4933"/>
      <w:r>
        <w:rPr>
          <w:rtl/>
        </w:rPr>
        <w:t>השר</w:t>
      </w:r>
      <w:bookmarkStart w:id="4934" w:name="_ETM_Q13_446990"/>
      <w:bookmarkStart w:id="4935" w:name="_ETM_Q13_447259"/>
      <w:bookmarkEnd w:id="4934"/>
      <w:bookmarkEnd w:id="4935"/>
      <w:r>
        <w:rPr>
          <w:rtl/>
        </w:rPr>
        <w:t xml:space="preserve"> </w:t>
      </w:r>
      <w:bookmarkStart w:id="4936" w:name="_ETM_Q13_448610"/>
      <w:bookmarkEnd w:id="4936"/>
      <w:r>
        <w:rPr>
          <w:rFonts w:hint="cs"/>
          <w:rtl/>
        </w:rPr>
        <w:t>ל</w:t>
      </w:r>
      <w:r>
        <w:rPr>
          <w:rtl/>
        </w:rPr>
        <w:t xml:space="preserve">שיתוף </w:t>
      </w:r>
      <w:bookmarkStart w:id="4937" w:name="_ETM_Q13_448789"/>
      <w:bookmarkEnd w:id="4937"/>
      <w:r>
        <w:rPr>
          <w:rtl/>
        </w:rPr>
        <w:t xml:space="preserve">פעולה </w:t>
      </w:r>
      <w:bookmarkStart w:id="4938" w:name="_ETM_Q13_449120"/>
      <w:bookmarkEnd w:id="4938"/>
      <w:r>
        <w:rPr>
          <w:rtl/>
        </w:rPr>
        <w:t>אזורי</w:t>
      </w:r>
      <w:r>
        <w:rPr>
          <w:rFonts w:hint="cs"/>
          <w:rtl/>
        </w:rPr>
        <w:t>, עם עשייה</w:t>
      </w:r>
      <w:bookmarkStart w:id="4939" w:name="_ETM_Q13_449245"/>
      <w:bookmarkStart w:id="4940" w:name="_ETM_Q13_449810"/>
      <w:bookmarkEnd w:id="4939"/>
      <w:bookmarkEnd w:id="4940"/>
      <w:r>
        <w:rPr>
          <w:rtl/>
        </w:rPr>
        <w:t xml:space="preserve"> </w:t>
      </w:r>
      <w:bookmarkStart w:id="4941" w:name="_ETM_Q13_450620"/>
      <w:bookmarkEnd w:id="4941"/>
      <w:r>
        <w:rPr>
          <w:rtl/>
        </w:rPr>
        <w:t xml:space="preserve">מאוד </w:t>
      </w:r>
      <w:bookmarkStart w:id="4942" w:name="_ETM_Q13_451979"/>
      <w:bookmarkEnd w:id="4942"/>
      <w:r>
        <w:rPr>
          <w:rtl/>
        </w:rPr>
        <w:t xml:space="preserve">נרחבת </w:t>
      </w:r>
      <w:bookmarkStart w:id="4943" w:name="_ETM_Q13_452789"/>
      <w:bookmarkEnd w:id="4943"/>
      <w:r>
        <w:rPr>
          <w:rtl/>
        </w:rPr>
        <w:t>ב</w:t>
      </w:r>
      <w:bookmarkStart w:id="4944" w:name="_ETM_Q13_453120"/>
      <w:bookmarkStart w:id="4945" w:name="_ETM_Q13_453360"/>
      <w:bookmarkEnd w:id="4944"/>
      <w:bookmarkEnd w:id="4945"/>
      <w:r>
        <w:rPr>
          <w:rtl/>
        </w:rPr>
        <w:t>ח</w:t>
      </w:r>
      <w:bookmarkStart w:id="4946" w:name="_ETM_Q13_450585"/>
      <w:bookmarkEnd w:id="4946"/>
      <w:r>
        <w:rPr>
          <w:rtl/>
        </w:rPr>
        <w:t xml:space="preserve">ודשים </w:t>
      </w:r>
      <w:bookmarkStart w:id="4947" w:name="_ETM_Q13_453779"/>
      <w:bookmarkEnd w:id="4947"/>
      <w:r>
        <w:rPr>
          <w:rtl/>
        </w:rPr>
        <w:t>האחרונים</w:t>
      </w:r>
      <w:r>
        <w:rPr>
          <w:rFonts w:hint="cs"/>
          <w:rtl/>
        </w:rPr>
        <w:t xml:space="preserve"> –</w:t>
      </w:r>
      <w:r>
        <w:rPr>
          <w:rtl/>
        </w:rPr>
        <w:t xml:space="preserve"> </w:t>
      </w:r>
      <w:bookmarkStart w:id="4948" w:name="_ETM_Q13_455330"/>
      <w:bookmarkEnd w:id="4948"/>
      <w:r>
        <w:rPr>
          <w:rFonts w:hint="cs"/>
          <w:rtl/>
        </w:rPr>
        <w:t>ו</w:t>
      </w:r>
      <w:r>
        <w:rPr>
          <w:rtl/>
        </w:rPr>
        <w:t xml:space="preserve">קסם </w:t>
      </w:r>
      <w:bookmarkStart w:id="4949" w:name="_ETM_Q13_456379"/>
      <w:bookmarkEnd w:id="4949"/>
      <w:r>
        <w:rPr>
          <w:rtl/>
        </w:rPr>
        <w:t xml:space="preserve">לי </w:t>
      </w:r>
      <w:bookmarkStart w:id="4950" w:name="_ETM_Q13_456529"/>
      <w:bookmarkEnd w:id="4950"/>
      <w:r>
        <w:rPr>
          <w:rtl/>
        </w:rPr>
        <w:t xml:space="preserve">נורא </w:t>
      </w:r>
      <w:bookmarkStart w:id="4951" w:name="_ETM_Q13_457610"/>
      <w:bookmarkEnd w:id="4951"/>
      <w:r>
        <w:rPr>
          <w:rtl/>
        </w:rPr>
        <w:t xml:space="preserve">משפט </w:t>
      </w:r>
      <w:bookmarkStart w:id="4952" w:name="_ETM_Q13_458029"/>
      <w:bookmarkEnd w:id="4952"/>
      <w:r>
        <w:rPr>
          <w:rFonts w:hint="cs"/>
          <w:rtl/>
        </w:rPr>
        <w:t>אחד</w:t>
      </w:r>
      <w:bookmarkStart w:id="4953" w:name="_ETM_Q13_456755"/>
      <w:bookmarkEnd w:id="4953"/>
      <w:r>
        <w:rPr>
          <w:rtl/>
        </w:rPr>
        <w:t xml:space="preserve"> </w:t>
      </w:r>
      <w:bookmarkStart w:id="4954" w:name="_ETM_Q13_458389"/>
      <w:bookmarkEnd w:id="4954"/>
      <w:r>
        <w:rPr>
          <w:rtl/>
        </w:rPr>
        <w:t>שהוא</w:t>
      </w:r>
      <w:bookmarkStart w:id="4955" w:name="_ETM_Q13_454205"/>
      <w:bookmarkEnd w:id="4955"/>
      <w:r>
        <w:rPr>
          <w:rtl/>
        </w:rPr>
        <w:t xml:space="preserve"> </w:t>
      </w:r>
      <w:bookmarkStart w:id="4956" w:name="_ETM_Q13_458779"/>
      <w:bookmarkEnd w:id="4956"/>
      <w:r>
        <w:rPr>
          <w:rtl/>
        </w:rPr>
        <w:t>ציין</w:t>
      </w:r>
      <w:r>
        <w:rPr>
          <w:rFonts w:hint="cs"/>
          <w:rtl/>
        </w:rPr>
        <w:t>.</w:t>
      </w:r>
      <w:r>
        <w:rPr>
          <w:rtl/>
        </w:rPr>
        <w:t xml:space="preserve"> </w:t>
      </w:r>
      <w:bookmarkStart w:id="4957" w:name="_ETM_Q13_460160"/>
      <w:bookmarkEnd w:id="4957"/>
      <w:r>
        <w:rPr>
          <w:rtl/>
        </w:rPr>
        <w:t xml:space="preserve">לא </w:t>
      </w:r>
      <w:bookmarkStart w:id="4958" w:name="_ETM_Q13_460400"/>
      <w:bookmarkEnd w:id="4958"/>
      <w:r>
        <w:rPr>
          <w:rtl/>
        </w:rPr>
        <w:t xml:space="preserve">נהוג </w:t>
      </w:r>
      <w:bookmarkStart w:id="4959" w:name="_ETM_Q13_460790"/>
      <w:bookmarkEnd w:id="4959"/>
      <w:r>
        <w:rPr>
          <w:rtl/>
        </w:rPr>
        <w:t xml:space="preserve">שממשלה </w:t>
      </w:r>
      <w:bookmarkStart w:id="4960" w:name="_ETM_Q13_461330"/>
      <w:bookmarkEnd w:id="4960"/>
      <w:r>
        <w:rPr>
          <w:rtl/>
        </w:rPr>
        <w:t xml:space="preserve">שנכנסת </w:t>
      </w:r>
      <w:bookmarkStart w:id="4961" w:name="_ETM_Q13_462170"/>
      <w:bookmarkEnd w:id="4961"/>
      <w:r>
        <w:rPr>
          <w:rtl/>
        </w:rPr>
        <w:t xml:space="preserve">מקימה </w:t>
      </w:r>
      <w:bookmarkStart w:id="4962" w:name="_ETM_Q13_462680"/>
      <w:bookmarkEnd w:id="4962"/>
      <w:r>
        <w:rPr>
          <w:rtl/>
        </w:rPr>
        <w:t xml:space="preserve">ועדת </w:t>
      </w:r>
      <w:bookmarkStart w:id="4963" w:name="_ETM_Q13_463040"/>
      <w:bookmarkEnd w:id="4963"/>
      <w:r>
        <w:rPr>
          <w:rtl/>
        </w:rPr>
        <w:t xml:space="preserve">חקירה </w:t>
      </w:r>
      <w:bookmarkStart w:id="4964" w:name="_ETM_Q13_463670"/>
      <w:bookmarkEnd w:id="4964"/>
      <w:r>
        <w:rPr>
          <w:rFonts w:hint="cs"/>
          <w:rtl/>
        </w:rPr>
        <w:t>ע</w:t>
      </w:r>
      <w:r>
        <w:rPr>
          <w:rtl/>
        </w:rPr>
        <w:t>ל</w:t>
      </w:r>
      <w:r>
        <w:rPr>
          <w:rFonts w:hint="cs"/>
          <w:rtl/>
        </w:rPr>
        <w:t xml:space="preserve"> ה</w:t>
      </w:r>
      <w:r>
        <w:rPr>
          <w:rtl/>
        </w:rPr>
        <w:t xml:space="preserve">ממשלה </w:t>
      </w:r>
      <w:bookmarkStart w:id="4965" w:name="_ETM_Q13_464240"/>
      <w:bookmarkEnd w:id="4965"/>
      <w:r>
        <w:rPr>
          <w:rtl/>
        </w:rPr>
        <w:t>שיצא</w:t>
      </w:r>
      <w:r>
        <w:rPr>
          <w:rFonts w:hint="cs"/>
          <w:rtl/>
        </w:rPr>
        <w:t xml:space="preserve">ה </w:t>
      </w:r>
      <w:r>
        <w:rPr>
          <w:rFonts w:hint="eastAsia"/>
          <w:rtl/>
        </w:rPr>
        <w:t>–</w:t>
      </w:r>
      <w:bookmarkStart w:id="4966" w:name="_ETM_Q13_463585"/>
      <w:bookmarkEnd w:id="4966"/>
      <w:r>
        <w:rPr>
          <w:rtl/>
        </w:rPr>
        <w:t xml:space="preserve"> </w:t>
      </w:r>
      <w:bookmarkStart w:id="4967" w:name="_ETM_Q13_465409"/>
      <w:bookmarkEnd w:id="4967"/>
      <w:r>
        <w:rPr>
          <w:rtl/>
        </w:rPr>
        <w:t xml:space="preserve">דודי </w:t>
      </w:r>
      <w:bookmarkStart w:id="4968" w:name="_ETM_Q13_465740"/>
      <w:bookmarkEnd w:id="4968"/>
      <w:r>
        <w:rPr>
          <w:rtl/>
        </w:rPr>
        <w:t>אמסלם</w:t>
      </w:r>
      <w:r>
        <w:rPr>
          <w:rFonts w:hint="cs"/>
          <w:rtl/>
        </w:rPr>
        <w:t>, 11</w:t>
      </w:r>
      <w:bookmarkStart w:id="4969" w:name="_ETM_Q13_466991"/>
      <w:bookmarkEnd w:id="4969"/>
      <w:r>
        <w:rPr>
          <w:rFonts w:hint="cs"/>
          <w:rtl/>
        </w:rPr>
        <w:t xml:space="preserve"> במרץ 2024.</w:t>
      </w:r>
      <w:bookmarkStart w:id="4970" w:name="_ETM_Q13_472175"/>
      <w:bookmarkEnd w:id="4970"/>
    </w:p>
    <w:p w:rsidR="00A137FB" w:rsidRDefault="00A137FB" w:rsidP="00045B3C">
      <w:pPr>
        <w:rPr>
          <w:rtl/>
        </w:rPr>
      </w:pPr>
      <w:bookmarkStart w:id="4971" w:name="_ETM_Q13_472274"/>
      <w:bookmarkStart w:id="4972" w:name="_ETM_Q13_472351"/>
      <w:bookmarkEnd w:id="4971"/>
      <w:bookmarkEnd w:id="4972"/>
    </w:p>
    <w:p w:rsidR="00A137FB" w:rsidRDefault="00A137FB" w:rsidP="00FD0D53">
      <w:pPr>
        <w:rPr>
          <w:rtl/>
        </w:rPr>
      </w:pPr>
      <w:bookmarkStart w:id="4973" w:name="_ETM_Q13_472509"/>
      <w:bookmarkStart w:id="4974" w:name="_ETM_Q13_466400"/>
      <w:bookmarkStart w:id="4975" w:name="_ETM_Q13_467629"/>
      <w:bookmarkStart w:id="4976" w:name="_ETM_Q13_467576"/>
      <w:bookmarkStart w:id="4977" w:name="_ETM_Q13_469440"/>
      <w:bookmarkEnd w:id="4973"/>
      <w:bookmarkEnd w:id="4974"/>
      <w:bookmarkEnd w:id="4975"/>
      <w:bookmarkEnd w:id="4976"/>
      <w:bookmarkEnd w:id="4977"/>
      <w:r>
        <w:rPr>
          <w:rtl/>
        </w:rPr>
        <w:t xml:space="preserve">אני </w:t>
      </w:r>
      <w:bookmarkStart w:id="4978" w:name="_ETM_Q13_469650"/>
      <w:bookmarkEnd w:id="4978"/>
      <w:r>
        <w:rPr>
          <w:rtl/>
        </w:rPr>
        <w:t xml:space="preserve">שמח </w:t>
      </w:r>
      <w:bookmarkStart w:id="4979" w:name="_ETM_Q13_470159"/>
      <w:bookmarkEnd w:id="4979"/>
      <w:r>
        <w:rPr>
          <w:rtl/>
        </w:rPr>
        <w:t xml:space="preserve">לקבל </w:t>
      </w:r>
      <w:bookmarkStart w:id="4980" w:name="_ETM_Q13_470669"/>
      <w:bookmarkEnd w:id="4980"/>
      <w:r w:rsidR="00FD0D53">
        <w:rPr>
          <w:rFonts w:hint="cs"/>
          <w:rtl/>
        </w:rPr>
        <w:t>"</w:t>
      </w:r>
      <w:r>
        <w:rPr>
          <w:rtl/>
        </w:rPr>
        <w:t xml:space="preserve">שיעורי </w:t>
      </w:r>
      <w:bookmarkStart w:id="4981" w:name="_ETM_Q13_471900"/>
      <w:bookmarkEnd w:id="4981"/>
      <w:r>
        <w:rPr>
          <w:rtl/>
        </w:rPr>
        <w:t xml:space="preserve">לא </w:t>
      </w:r>
      <w:bookmarkStart w:id="4982" w:name="_ETM_Q13_472199"/>
      <w:bookmarkEnd w:id="4982"/>
      <w:r>
        <w:rPr>
          <w:rtl/>
        </w:rPr>
        <w:t>נהוג</w:t>
      </w:r>
      <w:r w:rsidR="00FD0D53">
        <w:rPr>
          <w:rFonts w:hint="cs"/>
          <w:rtl/>
        </w:rPr>
        <w:t>"</w:t>
      </w:r>
      <w:r>
        <w:rPr>
          <w:rFonts w:hint="cs"/>
          <w:rtl/>
        </w:rPr>
        <w:t>,</w:t>
      </w:r>
      <w:r>
        <w:rPr>
          <w:rtl/>
        </w:rPr>
        <w:t xml:space="preserve"> </w:t>
      </w:r>
      <w:bookmarkStart w:id="4983" w:name="_ETM_Q13_472740"/>
      <w:bookmarkEnd w:id="4983"/>
      <w:r>
        <w:rPr>
          <w:rtl/>
        </w:rPr>
        <w:t xml:space="preserve">מה </w:t>
      </w:r>
      <w:bookmarkStart w:id="4984" w:name="_ETM_Q13_472860"/>
      <w:bookmarkEnd w:id="4984"/>
      <w:r>
        <w:rPr>
          <w:rtl/>
        </w:rPr>
        <w:t>שנקרא</w:t>
      </w:r>
      <w:r>
        <w:rPr>
          <w:rFonts w:hint="cs"/>
          <w:rtl/>
        </w:rPr>
        <w:t>,</w:t>
      </w:r>
      <w:bookmarkStart w:id="4985" w:name="_ETM_Q13_472126"/>
      <w:bookmarkEnd w:id="4985"/>
      <w:r>
        <w:rPr>
          <w:rtl/>
        </w:rPr>
        <w:t xml:space="preserve"> </w:t>
      </w:r>
      <w:bookmarkStart w:id="4986" w:name="_ETM_Q13_473909"/>
      <w:bookmarkEnd w:id="4986"/>
      <w:r>
        <w:rPr>
          <w:rtl/>
        </w:rPr>
        <w:t xml:space="preserve">מדודי </w:t>
      </w:r>
      <w:bookmarkStart w:id="4987" w:name="_ETM_Q13_474330"/>
      <w:bookmarkEnd w:id="4987"/>
      <w:r>
        <w:rPr>
          <w:rtl/>
        </w:rPr>
        <w:t>אמסלם</w:t>
      </w:r>
      <w:r>
        <w:rPr>
          <w:rFonts w:hint="cs"/>
          <w:rtl/>
        </w:rPr>
        <w:t>.</w:t>
      </w:r>
      <w:r>
        <w:rPr>
          <w:rtl/>
        </w:rPr>
        <w:t xml:space="preserve"> </w:t>
      </w:r>
      <w:bookmarkStart w:id="4988" w:name="_ETM_Q13_475589"/>
      <w:bookmarkEnd w:id="4988"/>
      <w:r>
        <w:rPr>
          <w:rtl/>
        </w:rPr>
        <w:t xml:space="preserve">אז </w:t>
      </w:r>
      <w:bookmarkStart w:id="4989" w:name="_ETM_Q13_475770"/>
      <w:bookmarkEnd w:id="4989"/>
      <w:r>
        <w:rPr>
          <w:rtl/>
        </w:rPr>
        <w:t xml:space="preserve">עברתי </w:t>
      </w:r>
      <w:bookmarkStart w:id="4990" w:name="_ETM_Q13_476129"/>
      <w:bookmarkEnd w:id="4990"/>
      <w:r>
        <w:rPr>
          <w:rtl/>
        </w:rPr>
        <w:t xml:space="preserve">על </w:t>
      </w:r>
      <w:bookmarkStart w:id="4991" w:name="_ETM_Q13_476219"/>
      <w:bookmarkEnd w:id="4991"/>
      <w:r>
        <w:rPr>
          <w:rtl/>
        </w:rPr>
        <w:t xml:space="preserve">עוד </w:t>
      </w:r>
      <w:bookmarkStart w:id="4992" w:name="_ETM_Q13_476339"/>
      <w:bookmarkEnd w:id="4992"/>
      <w:r>
        <w:rPr>
          <w:rtl/>
        </w:rPr>
        <w:t xml:space="preserve">כמה </w:t>
      </w:r>
      <w:bookmarkStart w:id="4993" w:name="_ETM_Q13_476580"/>
      <w:bookmarkEnd w:id="4993"/>
      <w:r>
        <w:rPr>
          <w:rtl/>
        </w:rPr>
        <w:t xml:space="preserve">סעיפים </w:t>
      </w:r>
      <w:bookmarkStart w:id="4994" w:name="_ETM_Q13_476999"/>
      <w:bookmarkEnd w:id="4994"/>
      <w:r>
        <w:rPr>
          <w:rtl/>
        </w:rPr>
        <w:t xml:space="preserve">שלא </w:t>
      </w:r>
      <w:bookmarkStart w:id="4995" w:name="_ETM_Q13_477270"/>
      <w:bookmarkEnd w:id="4995"/>
      <w:r>
        <w:rPr>
          <w:rtl/>
        </w:rPr>
        <w:t xml:space="preserve">נהוג </w:t>
      </w:r>
      <w:bookmarkStart w:id="4996" w:name="_ETM_Q13_478050"/>
      <w:bookmarkEnd w:id="4996"/>
      <w:r>
        <w:rPr>
          <w:rtl/>
        </w:rPr>
        <w:t xml:space="preserve">שממשלה </w:t>
      </w:r>
      <w:bookmarkStart w:id="4997" w:name="_ETM_Q13_478650"/>
      <w:bookmarkEnd w:id="4997"/>
      <w:r>
        <w:rPr>
          <w:rtl/>
        </w:rPr>
        <w:t>תעשה</w:t>
      </w:r>
      <w:r>
        <w:rPr>
          <w:rFonts w:hint="cs"/>
          <w:rtl/>
        </w:rPr>
        <w:t>.</w:t>
      </w:r>
      <w:r>
        <w:rPr>
          <w:rtl/>
        </w:rPr>
        <w:t xml:space="preserve"> </w:t>
      </w:r>
      <w:bookmarkStart w:id="4998" w:name="_ETM_Q13_480020"/>
      <w:bookmarkEnd w:id="4998"/>
      <w:r>
        <w:rPr>
          <w:rtl/>
        </w:rPr>
        <w:t>נניח</w:t>
      </w:r>
      <w:r>
        <w:rPr>
          <w:rFonts w:hint="cs"/>
          <w:rtl/>
        </w:rPr>
        <w:t>,</w:t>
      </w:r>
      <w:bookmarkStart w:id="4999" w:name="_ETM_Q13_481005"/>
      <w:bookmarkEnd w:id="4999"/>
      <w:r>
        <w:rPr>
          <w:rtl/>
        </w:rPr>
        <w:t xml:space="preserve"> </w:t>
      </w:r>
      <w:bookmarkStart w:id="5000" w:name="_ETM_Q13_480680"/>
      <w:bookmarkEnd w:id="5000"/>
      <w:r>
        <w:rPr>
          <w:rtl/>
        </w:rPr>
        <w:t xml:space="preserve">לא </w:t>
      </w:r>
      <w:bookmarkStart w:id="5001" w:name="_ETM_Q13_480860"/>
      <w:bookmarkEnd w:id="5001"/>
      <w:r>
        <w:rPr>
          <w:rtl/>
        </w:rPr>
        <w:t xml:space="preserve">נהוג </w:t>
      </w:r>
      <w:bookmarkStart w:id="5002" w:name="_ETM_Q13_481849"/>
      <w:bookmarkEnd w:id="5002"/>
      <w:r>
        <w:rPr>
          <w:rtl/>
        </w:rPr>
        <w:t>שמ</w:t>
      </w:r>
      <w:bookmarkStart w:id="5003" w:name="_ETM_Q13_480570"/>
      <w:bookmarkStart w:id="5004" w:name="_ETM_Q13_481230"/>
      <w:bookmarkStart w:id="5005" w:name="_ETM_Q13_481439"/>
      <w:bookmarkStart w:id="5006" w:name="_ETM_Q13_482399"/>
      <w:bookmarkEnd w:id="5003"/>
      <w:bookmarkEnd w:id="5004"/>
      <w:bookmarkEnd w:id="5005"/>
      <w:bookmarkEnd w:id="5006"/>
      <w:r>
        <w:rPr>
          <w:rtl/>
        </w:rPr>
        <w:t xml:space="preserve">משלה </w:t>
      </w:r>
      <w:bookmarkStart w:id="5007" w:name="_ETM_Q13_483570"/>
      <w:bookmarkEnd w:id="5007"/>
      <w:r>
        <w:rPr>
          <w:rtl/>
        </w:rPr>
        <w:t xml:space="preserve">תתעלם </w:t>
      </w:r>
      <w:bookmarkStart w:id="5008" w:name="_ETM_Q13_484729"/>
      <w:bookmarkEnd w:id="5008"/>
      <w:r>
        <w:rPr>
          <w:rtl/>
        </w:rPr>
        <w:t xml:space="preserve">ותתייחס </w:t>
      </w:r>
      <w:bookmarkStart w:id="5009" w:name="_ETM_Q13_485509"/>
      <w:bookmarkEnd w:id="5009"/>
      <w:r>
        <w:rPr>
          <w:rtl/>
        </w:rPr>
        <w:t xml:space="preserve">בצורה </w:t>
      </w:r>
      <w:bookmarkStart w:id="5010" w:name="_ETM_Q13_485959"/>
      <w:bookmarkEnd w:id="5010"/>
      <w:r>
        <w:rPr>
          <w:rtl/>
        </w:rPr>
        <w:t xml:space="preserve">שהיא </w:t>
      </w:r>
      <w:bookmarkStart w:id="5011" w:name="_ETM_Q13_486140"/>
      <w:bookmarkEnd w:id="5011"/>
      <w:r>
        <w:rPr>
          <w:rtl/>
        </w:rPr>
        <w:t xml:space="preserve">מתייחסת </w:t>
      </w:r>
      <w:bookmarkStart w:id="5012" w:name="_ETM_Q13_486799"/>
      <w:bookmarkEnd w:id="5012"/>
      <w:r>
        <w:rPr>
          <w:rtl/>
        </w:rPr>
        <w:t xml:space="preserve">למשפחות </w:t>
      </w:r>
      <w:bookmarkStart w:id="5013" w:name="_ETM_Q13_487339"/>
      <w:bookmarkEnd w:id="5013"/>
      <w:r>
        <w:rPr>
          <w:rtl/>
        </w:rPr>
        <w:t xml:space="preserve">החטופים </w:t>
      </w:r>
      <w:bookmarkStart w:id="5014" w:name="_ETM_Q13_487849"/>
      <w:bookmarkEnd w:id="5014"/>
      <w:r>
        <w:rPr>
          <w:rtl/>
        </w:rPr>
        <w:t>והחטופות</w:t>
      </w:r>
      <w:r w:rsidR="00FD0D53">
        <w:rPr>
          <w:rFonts w:hint="cs"/>
          <w:rtl/>
        </w:rPr>
        <w:t>;</w:t>
      </w:r>
      <w:r>
        <w:rPr>
          <w:rtl/>
        </w:rPr>
        <w:t xml:space="preserve"> </w:t>
      </w:r>
      <w:bookmarkStart w:id="5015" w:name="_ETM_Q13_490050"/>
      <w:bookmarkEnd w:id="5015"/>
      <w:r>
        <w:rPr>
          <w:rtl/>
        </w:rPr>
        <w:t xml:space="preserve">לא </w:t>
      </w:r>
      <w:bookmarkStart w:id="5016" w:name="_ETM_Q13_490260"/>
      <w:bookmarkEnd w:id="5016"/>
      <w:r>
        <w:rPr>
          <w:rtl/>
        </w:rPr>
        <w:t xml:space="preserve">נהוג </w:t>
      </w:r>
      <w:bookmarkStart w:id="5017" w:name="_ETM_Q13_491160"/>
      <w:bookmarkEnd w:id="5017"/>
      <w:r>
        <w:rPr>
          <w:rtl/>
        </w:rPr>
        <w:t xml:space="preserve">שאחרי </w:t>
      </w:r>
      <w:bookmarkStart w:id="5018" w:name="_ETM_Q13_491730"/>
      <w:bookmarkEnd w:id="5018"/>
      <w:r>
        <w:rPr>
          <w:rtl/>
        </w:rPr>
        <w:t xml:space="preserve">אסון </w:t>
      </w:r>
      <w:bookmarkStart w:id="5019" w:name="_ETM_Q13_492880"/>
      <w:bookmarkEnd w:id="5019"/>
      <w:r>
        <w:rPr>
          <w:rtl/>
        </w:rPr>
        <w:t xml:space="preserve">עם </w:t>
      </w:r>
      <w:bookmarkStart w:id="5020" w:name="_ETM_Q13_493029"/>
      <w:bookmarkEnd w:id="5020"/>
      <w:r>
        <w:rPr>
          <w:rtl/>
        </w:rPr>
        <w:t xml:space="preserve">45 </w:t>
      </w:r>
      <w:bookmarkStart w:id="5021" w:name="_ETM_Q13_493930"/>
      <w:bookmarkEnd w:id="5021"/>
      <w:r>
        <w:rPr>
          <w:rtl/>
        </w:rPr>
        <w:t>נרצחים</w:t>
      </w:r>
      <w:r>
        <w:rPr>
          <w:rFonts w:hint="cs"/>
          <w:rtl/>
        </w:rPr>
        <w:t>,</w:t>
      </w:r>
      <w:r>
        <w:rPr>
          <w:rtl/>
        </w:rPr>
        <w:t xml:space="preserve"> </w:t>
      </w:r>
      <w:bookmarkStart w:id="5022" w:name="_ETM_Q13_495740"/>
      <w:bookmarkEnd w:id="5022"/>
      <w:r>
        <w:rPr>
          <w:rtl/>
        </w:rPr>
        <w:t xml:space="preserve">צריך </w:t>
      </w:r>
      <w:bookmarkStart w:id="5023" w:name="_ETM_Q13_496250"/>
      <w:bookmarkEnd w:id="5023"/>
      <w:r>
        <w:rPr>
          <w:rtl/>
        </w:rPr>
        <w:t xml:space="preserve">יהיה </w:t>
      </w:r>
      <w:bookmarkStart w:id="5024" w:name="_ETM_Q13_496490"/>
      <w:bookmarkEnd w:id="5024"/>
      <w:r>
        <w:rPr>
          <w:rtl/>
        </w:rPr>
        <w:t xml:space="preserve">למנות </w:t>
      </w:r>
      <w:bookmarkStart w:id="5025" w:name="_ETM_Q13_496970"/>
      <w:bookmarkEnd w:id="5025"/>
      <w:r>
        <w:rPr>
          <w:rtl/>
        </w:rPr>
        <w:t xml:space="preserve">ועדת </w:t>
      </w:r>
      <w:bookmarkStart w:id="5026" w:name="_ETM_Q13_497359"/>
      <w:bookmarkEnd w:id="5026"/>
      <w:r>
        <w:rPr>
          <w:rtl/>
        </w:rPr>
        <w:t xml:space="preserve">חקירה </w:t>
      </w:r>
      <w:bookmarkStart w:id="5027" w:name="_ETM_Q13_497839"/>
      <w:bookmarkEnd w:id="5027"/>
      <w:r>
        <w:rPr>
          <w:rtl/>
        </w:rPr>
        <w:t xml:space="preserve">רק </w:t>
      </w:r>
      <w:bookmarkStart w:id="5028" w:name="_ETM_Q13_498109"/>
      <w:bookmarkEnd w:id="5028"/>
      <w:r>
        <w:rPr>
          <w:rtl/>
        </w:rPr>
        <w:t xml:space="preserve">בממשלה </w:t>
      </w:r>
      <w:bookmarkStart w:id="5029" w:name="_ETM_Q13_499010"/>
      <w:bookmarkEnd w:id="5029"/>
      <w:r>
        <w:rPr>
          <w:rtl/>
        </w:rPr>
        <w:t>הבאה</w:t>
      </w:r>
      <w:r>
        <w:rPr>
          <w:rFonts w:hint="cs"/>
          <w:rtl/>
        </w:rPr>
        <w:t>,</w:t>
      </w:r>
      <w:bookmarkStart w:id="5030" w:name="_ETM_Q13_497115"/>
      <w:bookmarkEnd w:id="5030"/>
      <w:r>
        <w:rPr>
          <w:rtl/>
        </w:rPr>
        <w:t xml:space="preserve"> </w:t>
      </w:r>
      <w:bookmarkStart w:id="5031" w:name="_ETM_Q13_499730"/>
      <w:bookmarkEnd w:id="5031"/>
      <w:r>
        <w:rPr>
          <w:rtl/>
        </w:rPr>
        <w:t xml:space="preserve">ולא </w:t>
      </w:r>
      <w:bookmarkStart w:id="5032" w:name="_ETM_Q13_500000"/>
      <w:bookmarkEnd w:id="5032"/>
      <w:r>
        <w:rPr>
          <w:rtl/>
        </w:rPr>
        <w:t xml:space="preserve">אתם </w:t>
      </w:r>
      <w:bookmarkStart w:id="5033" w:name="_ETM_Q13_500270"/>
      <w:bookmarkEnd w:id="5033"/>
      <w:r>
        <w:rPr>
          <w:rtl/>
        </w:rPr>
        <w:t xml:space="preserve">תחקרו </w:t>
      </w:r>
      <w:bookmarkStart w:id="5034" w:name="_ETM_Q13_500839"/>
      <w:bookmarkStart w:id="5035" w:name="_ETM_Q13_500930"/>
      <w:bookmarkEnd w:id="5034"/>
      <w:bookmarkEnd w:id="5035"/>
      <w:r>
        <w:rPr>
          <w:rFonts w:hint="cs"/>
          <w:rtl/>
        </w:rPr>
        <w:t>או תמנו את</w:t>
      </w:r>
      <w:r>
        <w:rPr>
          <w:rtl/>
        </w:rPr>
        <w:t xml:space="preserve"> </w:t>
      </w:r>
      <w:bookmarkStart w:id="5036" w:name="_ETM_Q13_501349"/>
      <w:bookmarkEnd w:id="5036"/>
      <w:r>
        <w:rPr>
          <w:rtl/>
        </w:rPr>
        <w:t xml:space="preserve">ועדת </w:t>
      </w:r>
      <w:bookmarkStart w:id="5037" w:name="_ETM_Q13_501710"/>
      <w:bookmarkEnd w:id="5037"/>
      <w:r>
        <w:rPr>
          <w:rtl/>
        </w:rPr>
        <w:t xml:space="preserve">החקירה </w:t>
      </w:r>
      <w:bookmarkStart w:id="5038" w:name="_ETM_Q13_502220"/>
      <w:bookmarkEnd w:id="5038"/>
      <w:r>
        <w:rPr>
          <w:rtl/>
        </w:rPr>
        <w:t>בו</w:t>
      </w:r>
      <w:r w:rsidR="00FD0D53">
        <w:rPr>
          <w:rFonts w:hint="cs"/>
          <w:rtl/>
        </w:rPr>
        <w:t xml:space="preserve"> </w:t>
      </w:r>
      <w:r>
        <w:rPr>
          <w:rtl/>
        </w:rPr>
        <w:t>בזמן</w:t>
      </w:r>
      <w:r>
        <w:rPr>
          <w:rFonts w:hint="cs"/>
          <w:rtl/>
        </w:rPr>
        <w:t>.</w:t>
      </w:r>
      <w:bookmarkStart w:id="5039" w:name="_ETM_Q13_500286"/>
      <w:bookmarkEnd w:id="5039"/>
      <w:r>
        <w:rPr>
          <w:rtl/>
        </w:rPr>
        <w:t xml:space="preserve"> </w:t>
      </w:r>
      <w:bookmarkStart w:id="5040" w:name="_ETM_Q13_503240"/>
      <w:bookmarkEnd w:id="5040"/>
      <w:r>
        <w:rPr>
          <w:rtl/>
        </w:rPr>
        <w:t xml:space="preserve">זה </w:t>
      </w:r>
      <w:bookmarkStart w:id="5041" w:name="_ETM_Q13_503509"/>
      <w:bookmarkEnd w:id="5041"/>
      <w:r>
        <w:rPr>
          <w:rtl/>
        </w:rPr>
        <w:t xml:space="preserve">לא </w:t>
      </w:r>
      <w:bookmarkStart w:id="5042" w:name="_ETM_Q13_503660"/>
      <w:bookmarkEnd w:id="5042"/>
      <w:r>
        <w:rPr>
          <w:rtl/>
        </w:rPr>
        <w:t>נהוג</w:t>
      </w:r>
      <w:r w:rsidR="00FD0D53">
        <w:rPr>
          <w:rFonts w:hint="cs"/>
          <w:rtl/>
        </w:rPr>
        <w:t>;</w:t>
      </w:r>
      <w:bookmarkStart w:id="5043" w:name="_ETM_Q13_505230"/>
      <w:bookmarkStart w:id="5044" w:name="_ETM_Q13_502989"/>
      <w:bookmarkEnd w:id="5043"/>
      <w:bookmarkEnd w:id="5044"/>
      <w:r>
        <w:rPr>
          <w:rFonts w:hint="cs"/>
          <w:rtl/>
        </w:rPr>
        <w:t xml:space="preserve"> </w:t>
      </w:r>
      <w:bookmarkStart w:id="5045" w:name="_ETM_Q13_503090"/>
      <w:bookmarkStart w:id="5046" w:name="_ETM_Q13_503148"/>
      <w:bookmarkStart w:id="5047" w:name="_ETM_Q13_503203"/>
      <w:bookmarkStart w:id="5048" w:name="_ETM_Q13_509666"/>
      <w:bookmarkEnd w:id="5045"/>
      <w:bookmarkEnd w:id="5046"/>
      <w:bookmarkEnd w:id="5047"/>
      <w:bookmarkEnd w:id="5048"/>
      <w:r>
        <w:rPr>
          <w:rtl/>
        </w:rPr>
        <w:t xml:space="preserve">לא </w:t>
      </w:r>
      <w:bookmarkStart w:id="5049" w:name="_ETM_Q13_505440"/>
      <w:bookmarkEnd w:id="5049"/>
      <w:r>
        <w:rPr>
          <w:rtl/>
        </w:rPr>
        <w:t xml:space="preserve">נהוג </w:t>
      </w:r>
      <w:bookmarkStart w:id="5050" w:name="_ETM_Q13_506220"/>
      <w:bookmarkEnd w:id="5050"/>
      <w:r>
        <w:rPr>
          <w:rtl/>
        </w:rPr>
        <w:t xml:space="preserve">שאחרי </w:t>
      </w:r>
      <w:bookmarkStart w:id="5051" w:name="_ETM_Q13_506730"/>
      <w:bookmarkEnd w:id="5051"/>
      <w:r>
        <w:rPr>
          <w:rtl/>
        </w:rPr>
        <w:t xml:space="preserve">שאסון </w:t>
      </w:r>
      <w:bookmarkStart w:id="5052" w:name="_ETM_Q13_507180"/>
      <w:bookmarkEnd w:id="5052"/>
      <w:r>
        <w:rPr>
          <w:rtl/>
        </w:rPr>
        <w:t xml:space="preserve">הכרמל </w:t>
      </w:r>
      <w:bookmarkStart w:id="5053" w:name="_ETM_Q13_507690"/>
      <w:bookmarkEnd w:id="5053"/>
      <w:r>
        <w:rPr>
          <w:rtl/>
        </w:rPr>
        <w:t>קרה</w:t>
      </w:r>
      <w:r>
        <w:rPr>
          <w:rFonts w:hint="cs"/>
          <w:rtl/>
        </w:rPr>
        <w:t>,</w:t>
      </w:r>
      <w:r>
        <w:rPr>
          <w:rtl/>
        </w:rPr>
        <w:t xml:space="preserve"> </w:t>
      </w:r>
      <w:bookmarkStart w:id="5054" w:name="_ETM_Q13_508960"/>
      <w:bookmarkEnd w:id="5054"/>
      <w:r>
        <w:rPr>
          <w:rtl/>
        </w:rPr>
        <w:t xml:space="preserve">אם </w:t>
      </w:r>
      <w:bookmarkStart w:id="5055" w:name="_ETM_Q13_509109"/>
      <w:bookmarkEnd w:id="5055"/>
      <w:r>
        <w:rPr>
          <w:rtl/>
        </w:rPr>
        <w:t>שכחנו</w:t>
      </w:r>
      <w:r>
        <w:rPr>
          <w:rFonts w:hint="cs"/>
          <w:rtl/>
        </w:rPr>
        <w:t>,</w:t>
      </w:r>
      <w:r>
        <w:rPr>
          <w:rtl/>
        </w:rPr>
        <w:t xml:space="preserve"> </w:t>
      </w:r>
      <w:bookmarkStart w:id="5056" w:name="_ETM_Q13_510009"/>
      <w:bookmarkEnd w:id="5056"/>
      <w:r>
        <w:rPr>
          <w:rtl/>
        </w:rPr>
        <w:t xml:space="preserve">לא </w:t>
      </w:r>
      <w:bookmarkStart w:id="5057" w:name="_ETM_Q13_510310"/>
      <w:bookmarkEnd w:id="5057"/>
      <w:r>
        <w:rPr>
          <w:rtl/>
        </w:rPr>
        <w:t xml:space="preserve">קמה </w:t>
      </w:r>
      <w:bookmarkStart w:id="5058" w:name="_ETM_Q13_510640"/>
      <w:bookmarkEnd w:id="5058"/>
      <w:r>
        <w:rPr>
          <w:rtl/>
        </w:rPr>
        <w:t xml:space="preserve">ועדת </w:t>
      </w:r>
      <w:bookmarkStart w:id="5059" w:name="_ETM_Q13_511029"/>
      <w:bookmarkEnd w:id="5059"/>
      <w:r>
        <w:rPr>
          <w:rtl/>
        </w:rPr>
        <w:t>חקירה</w:t>
      </w:r>
      <w:r>
        <w:rPr>
          <w:rFonts w:hint="cs"/>
          <w:rtl/>
        </w:rPr>
        <w:t>.</w:t>
      </w:r>
      <w:bookmarkStart w:id="5060" w:name="_ETM_Q13_512739"/>
      <w:bookmarkStart w:id="5061" w:name="_ETM_Q13_513515"/>
      <w:bookmarkEnd w:id="5060"/>
      <w:bookmarkEnd w:id="5061"/>
    </w:p>
    <w:p w:rsidR="00A137FB" w:rsidRDefault="00A137FB" w:rsidP="00045B3C">
      <w:pPr>
        <w:rPr>
          <w:rtl/>
        </w:rPr>
      </w:pPr>
      <w:bookmarkStart w:id="5062" w:name="_ETM_Q13_513611"/>
      <w:bookmarkStart w:id="5063" w:name="_ETM_Q13_513691"/>
      <w:bookmarkEnd w:id="5062"/>
      <w:bookmarkEnd w:id="5063"/>
    </w:p>
    <w:p w:rsidR="00A137FB" w:rsidRDefault="00A137FB" w:rsidP="00FD0D53">
      <w:pPr>
        <w:rPr>
          <w:rtl/>
        </w:rPr>
      </w:pPr>
      <w:bookmarkStart w:id="5064" w:name="_ETM_Q13_513748"/>
      <w:bookmarkEnd w:id="5064"/>
      <w:r>
        <w:rPr>
          <w:rtl/>
        </w:rPr>
        <w:t xml:space="preserve">לא </w:t>
      </w:r>
      <w:bookmarkStart w:id="5065" w:name="_ETM_Q13_513010"/>
      <w:bookmarkEnd w:id="5065"/>
      <w:r>
        <w:rPr>
          <w:rtl/>
        </w:rPr>
        <w:t xml:space="preserve">נהוג </w:t>
      </w:r>
      <w:bookmarkStart w:id="5066" w:name="_ETM_Q13_514600"/>
      <w:bookmarkEnd w:id="5066"/>
      <w:r>
        <w:rPr>
          <w:rtl/>
        </w:rPr>
        <w:t xml:space="preserve">להעלות </w:t>
      </w:r>
      <w:bookmarkStart w:id="5067" w:name="_ETM_Q13_515140"/>
      <w:bookmarkEnd w:id="5067"/>
      <w:r>
        <w:rPr>
          <w:rtl/>
        </w:rPr>
        <w:t>מ</w:t>
      </w:r>
      <w:r>
        <w:rPr>
          <w:rFonts w:hint="cs"/>
          <w:rtl/>
        </w:rPr>
        <w:t>י</w:t>
      </w:r>
      <w:r>
        <w:rPr>
          <w:rtl/>
        </w:rPr>
        <w:t xml:space="preserve">סים </w:t>
      </w:r>
      <w:bookmarkStart w:id="5068" w:name="_ETM_Q13_515649"/>
      <w:bookmarkEnd w:id="5068"/>
      <w:r>
        <w:rPr>
          <w:rtl/>
        </w:rPr>
        <w:t xml:space="preserve">כל </w:t>
      </w:r>
      <w:bookmarkStart w:id="5069" w:name="_ETM_Q13_515890"/>
      <w:bookmarkEnd w:id="5069"/>
      <w:r>
        <w:rPr>
          <w:rtl/>
        </w:rPr>
        <w:t>הזמן</w:t>
      </w:r>
      <w:r>
        <w:rPr>
          <w:rFonts w:hint="cs"/>
          <w:rtl/>
        </w:rPr>
        <w:t>,</w:t>
      </w:r>
      <w:r>
        <w:rPr>
          <w:rtl/>
        </w:rPr>
        <w:t xml:space="preserve"> </w:t>
      </w:r>
      <w:bookmarkStart w:id="5070" w:name="_ETM_Q13_516820"/>
      <w:bookmarkEnd w:id="5070"/>
      <w:r>
        <w:rPr>
          <w:rtl/>
        </w:rPr>
        <w:t xml:space="preserve">בעוד </w:t>
      </w:r>
      <w:bookmarkStart w:id="5071" w:name="_ETM_Q13_517149"/>
      <w:bookmarkEnd w:id="5071"/>
      <w:r>
        <w:rPr>
          <w:rtl/>
        </w:rPr>
        <w:t xml:space="preserve">הממשלה </w:t>
      </w:r>
      <w:bookmarkStart w:id="5072" w:name="_ETM_Q13_518050"/>
      <w:bookmarkEnd w:id="5072"/>
      <w:r>
        <w:rPr>
          <w:rtl/>
        </w:rPr>
        <w:t xml:space="preserve">ממש </w:t>
      </w:r>
      <w:bookmarkStart w:id="5073" w:name="_ETM_Q13_518559"/>
      <w:bookmarkEnd w:id="5073"/>
      <w:r>
        <w:rPr>
          <w:rtl/>
        </w:rPr>
        <w:t xml:space="preserve">לא </w:t>
      </w:r>
      <w:bookmarkStart w:id="5074" w:name="_ETM_Q13_518679"/>
      <w:bookmarkEnd w:id="5074"/>
      <w:r>
        <w:rPr>
          <w:rFonts w:hint="cs"/>
          <w:rtl/>
        </w:rPr>
        <w:t>מ</w:t>
      </w:r>
      <w:r>
        <w:rPr>
          <w:rtl/>
        </w:rPr>
        <w:t xml:space="preserve">ציגה </w:t>
      </w:r>
      <w:bookmarkStart w:id="5075" w:name="_ETM_Q13_520729"/>
      <w:bookmarkEnd w:id="5075"/>
      <w:r>
        <w:rPr>
          <w:rtl/>
        </w:rPr>
        <w:t xml:space="preserve">שום </w:t>
      </w:r>
      <w:bookmarkStart w:id="5076" w:name="_ETM_Q13_521149"/>
      <w:bookmarkEnd w:id="5076"/>
      <w:r>
        <w:rPr>
          <w:rtl/>
        </w:rPr>
        <w:t xml:space="preserve">צעד </w:t>
      </w:r>
      <w:bookmarkStart w:id="5077" w:name="_ETM_Q13_521569"/>
      <w:bookmarkStart w:id="5078" w:name="_ETM_Q13_521690"/>
      <w:bookmarkEnd w:id="5077"/>
      <w:bookmarkEnd w:id="5078"/>
      <w:r>
        <w:rPr>
          <w:rFonts w:hint="cs"/>
          <w:rtl/>
        </w:rPr>
        <w:t>ל</w:t>
      </w:r>
      <w:r>
        <w:rPr>
          <w:rtl/>
        </w:rPr>
        <w:t xml:space="preserve">התייעלות </w:t>
      </w:r>
      <w:bookmarkStart w:id="5079" w:name="_ETM_Q13_522229"/>
      <w:bookmarkEnd w:id="5079"/>
      <w:r>
        <w:rPr>
          <w:rtl/>
        </w:rPr>
        <w:t>כלכלית</w:t>
      </w:r>
      <w:r w:rsidR="00FD0D53">
        <w:rPr>
          <w:rFonts w:hint="cs"/>
          <w:rtl/>
        </w:rPr>
        <w:t>,</w:t>
      </w:r>
      <w:r>
        <w:rPr>
          <w:rFonts w:hint="cs"/>
          <w:rtl/>
        </w:rPr>
        <w:t xml:space="preserve"> אפס</w:t>
      </w:r>
      <w:r w:rsidR="00FD0D53">
        <w:rPr>
          <w:rFonts w:hint="cs"/>
          <w:rtl/>
        </w:rPr>
        <w:t>;</w:t>
      </w:r>
      <w:bookmarkStart w:id="5080" w:name="_ETM_Q13_520565"/>
      <w:bookmarkStart w:id="5081" w:name="_ETM_Q13_522920"/>
      <w:bookmarkEnd w:id="5080"/>
      <w:bookmarkEnd w:id="5081"/>
      <w:r>
        <w:rPr>
          <w:rtl/>
        </w:rPr>
        <w:t xml:space="preserve"> </w:t>
      </w:r>
      <w:bookmarkStart w:id="5082" w:name="_ETM_Q13_524029"/>
      <w:bookmarkEnd w:id="5082"/>
      <w:r>
        <w:rPr>
          <w:rtl/>
        </w:rPr>
        <w:t xml:space="preserve">לא </w:t>
      </w:r>
      <w:bookmarkStart w:id="5083" w:name="_ETM_Q13_524239"/>
      <w:bookmarkEnd w:id="5083"/>
      <w:r>
        <w:rPr>
          <w:rtl/>
        </w:rPr>
        <w:t xml:space="preserve">נהוג </w:t>
      </w:r>
      <w:bookmarkStart w:id="5084" w:name="_ETM_Q13_525699"/>
      <w:bookmarkEnd w:id="5084"/>
      <w:r>
        <w:rPr>
          <w:rtl/>
        </w:rPr>
        <w:t>למ</w:t>
      </w:r>
      <w:bookmarkStart w:id="5085" w:name="_ETM_Q13_525999"/>
      <w:bookmarkEnd w:id="5085"/>
      <w:r>
        <w:rPr>
          <w:rtl/>
        </w:rPr>
        <w:t>נו</w:t>
      </w:r>
      <w:r>
        <w:rPr>
          <w:rFonts w:hint="cs"/>
          <w:rtl/>
        </w:rPr>
        <w:t>ת שר</w:t>
      </w:r>
      <w:bookmarkStart w:id="5086" w:name="_ETM_Q13_523874"/>
      <w:bookmarkEnd w:id="5086"/>
      <w:r>
        <w:rPr>
          <w:rtl/>
        </w:rPr>
        <w:t xml:space="preserve"> </w:t>
      </w:r>
      <w:bookmarkStart w:id="5087" w:name="_ETM_Q13_526659"/>
      <w:bookmarkEnd w:id="5087"/>
      <w:r>
        <w:rPr>
          <w:rtl/>
        </w:rPr>
        <w:t>משתמט</w:t>
      </w:r>
      <w:r>
        <w:rPr>
          <w:rFonts w:hint="cs"/>
          <w:rtl/>
        </w:rPr>
        <w:t>,</w:t>
      </w:r>
      <w:r>
        <w:rPr>
          <w:rtl/>
        </w:rPr>
        <w:t xml:space="preserve"> </w:t>
      </w:r>
      <w:bookmarkStart w:id="5088" w:name="_ETM_Q13_527739"/>
      <w:bookmarkEnd w:id="5088"/>
      <w:r>
        <w:rPr>
          <w:rtl/>
        </w:rPr>
        <w:t>מורש</w:t>
      </w:r>
      <w:r>
        <w:rPr>
          <w:rFonts w:hint="cs"/>
          <w:rtl/>
        </w:rPr>
        <w:t>ע</w:t>
      </w:r>
      <w:r>
        <w:rPr>
          <w:rtl/>
        </w:rPr>
        <w:t xml:space="preserve"> </w:t>
      </w:r>
      <w:bookmarkStart w:id="5089" w:name="_ETM_Q13_528190"/>
      <w:bookmarkEnd w:id="5089"/>
      <w:r>
        <w:rPr>
          <w:rtl/>
        </w:rPr>
        <w:t>בעביר</w:t>
      </w:r>
      <w:r>
        <w:rPr>
          <w:rFonts w:hint="cs"/>
          <w:rtl/>
        </w:rPr>
        <w:t>ת</w:t>
      </w:r>
      <w:r>
        <w:rPr>
          <w:rtl/>
        </w:rPr>
        <w:t xml:space="preserve"> </w:t>
      </w:r>
      <w:bookmarkStart w:id="5090" w:name="_ETM_Q13_528670"/>
      <w:bookmarkEnd w:id="5090"/>
      <w:r>
        <w:rPr>
          <w:rtl/>
        </w:rPr>
        <w:t xml:space="preserve">תמיכה </w:t>
      </w:r>
      <w:bookmarkStart w:id="5091" w:name="_ETM_Q13_529420"/>
      <w:bookmarkEnd w:id="5091"/>
      <w:r>
        <w:rPr>
          <w:rtl/>
        </w:rPr>
        <w:t xml:space="preserve">בארגון </w:t>
      </w:r>
      <w:bookmarkStart w:id="5092" w:name="_ETM_Q13_529870"/>
      <w:bookmarkEnd w:id="5092"/>
      <w:r>
        <w:rPr>
          <w:rtl/>
        </w:rPr>
        <w:t xml:space="preserve">טרור </w:t>
      </w:r>
      <w:bookmarkStart w:id="5093" w:name="_ETM_Q13_530559"/>
      <w:bookmarkEnd w:id="5093"/>
      <w:r>
        <w:rPr>
          <w:rtl/>
        </w:rPr>
        <w:t xml:space="preserve">לשר </w:t>
      </w:r>
      <w:bookmarkStart w:id="5094" w:name="_ETM_Q13_530979"/>
      <w:bookmarkEnd w:id="5094"/>
      <w:r>
        <w:rPr>
          <w:rtl/>
        </w:rPr>
        <w:t xml:space="preserve">לביטחון </w:t>
      </w:r>
      <w:bookmarkStart w:id="5095" w:name="_ETM_Q13_531549"/>
      <w:bookmarkEnd w:id="5095"/>
      <w:r>
        <w:rPr>
          <w:rtl/>
        </w:rPr>
        <w:t>לאומי</w:t>
      </w:r>
      <w:r w:rsidR="00FD0D53">
        <w:rPr>
          <w:rFonts w:hint="cs"/>
          <w:rtl/>
        </w:rPr>
        <w:t>;</w:t>
      </w:r>
      <w:r>
        <w:rPr>
          <w:rtl/>
        </w:rPr>
        <w:t xml:space="preserve"> </w:t>
      </w:r>
      <w:bookmarkStart w:id="5096" w:name="_ETM_Q13_532700"/>
      <w:bookmarkEnd w:id="5096"/>
      <w:r>
        <w:rPr>
          <w:rtl/>
        </w:rPr>
        <w:t xml:space="preserve">עוד </w:t>
      </w:r>
      <w:bookmarkStart w:id="5097" w:name="_ETM_Q13_532940"/>
      <w:bookmarkEnd w:id="5097"/>
      <w:r>
        <w:rPr>
          <w:rtl/>
        </w:rPr>
        <w:t>יותר</w:t>
      </w:r>
      <w:r>
        <w:rPr>
          <w:rFonts w:hint="cs"/>
          <w:rtl/>
        </w:rPr>
        <w:t xml:space="preserve"> </w:t>
      </w:r>
      <w:bookmarkStart w:id="5098" w:name="_ETM_Q13_533989"/>
      <w:bookmarkEnd w:id="5098"/>
      <w:r w:rsidR="00FD0D53">
        <w:rPr>
          <w:rFonts w:hint="eastAsia"/>
          <w:rtl/>
        </w:rPr>
        <w:t xml:space="preserve">– </w:t>
      </w:r>
      <w:r>
        <w:rPr>
          <w:rtl/>
        </w:rPr>
        <w:t xml:space="preserve">נוכח </w:t>
      </w:r>
      <w:bookmarkStart w:id="5099" w:name="_ETM_Q13_534440"/>
      <w:bookmarkEnd w:id="5099"/>
      <w:r>
        <w:rPr>
          <w:rtl/>
        </w:rPr>
        <w:t xml:space="preserve">הכישלונות </w:t>
      </w:r>
      <w:bookmarkStart w:id="5100" w:name="_ETM_Q13_535640"/>
      <w:bookmarkEnd w:id="5100"/>
      <w:r>
        <w:rPr>
          <w:rtl/>
        </w:rPr>
        <w:t xml:space="preserve">העצומים </w:t>
      </w:r>
      <w:bookmarkStart w:id="5101" w:name="_ETM_Q13_536210"/>
      <w:bookmarkEnd w:id="5101"/>
      <w:r>
        <w:rPr>
          <w:rtl/>
        </w:rPr>
        <w:t xml:space="preserve">שלו </w:t>
      </w:r>
      <w:bookmarkStart w:id="5102" w:name="_ETM_Q13_536510"/>
      <w:bookmarkEnd w:id="5102"/>
      <w:r>
        <w:rPr>
          <w:rtl/>
        </w:rPr>
        <w:t xml:space="preserve">וחוסר </w:t>
      </w:r>
      <w:bookmarkStart w:id="5103" w:name="_ETM_Q13_537020"/>
      <w:bookmarkEnd w:id="5103"/>
      <w:r>
        <w:rPr>
          <w:rtl/>
        </w:rPr>
        <w:t xml:space="preserve">ההצלחה </w:t>
      </w:r>
      <w:bookmarkStart w:id="5104" w:name="_ETM_Q13_537860"/>
      <w:bookmarkEnd w:id="5104"/>
      <w:r>
        <w:rPr>
          <w:rtl/>
        </w:rPr>
        <w:t xml:space="preserve">ביצירת </w:t>
      </w:r>
      <w:bookmarkStart w:id="5105" w:name="_ETM_Q13_538850"/>
      <w:bookmarkEnd w:id="5105"/>
      <w:r>
        <w:rPr>
          <w:rtl/>
        </w:rPr>
        <w:t xml:space="preserve">מרחב </w:t>
      </w:r>
      <w:bookmarkStart w:id="5106" w:name="_ETM_Q13_539360"/>
      <w:bookmarkEnd w:id="5106"/>
      <w:r>
        <w:rPr>
          <w:rtl/>
        </w:rPr>
        <w:t xml:space="preserve">ציבורי </w:t>
      </w:r>
      <w:bookmarkStart w:id="5107" w:name="_ETM_Q13_540050"/>
      <w:bookmarkEnd w:id="5107"/>
      <w:r>
        <w:rPr>
          <w:rtl/>
        </w:rPr>
        <w:t>בטוח</w:t>
      </w:r>
      <w:r w:rsidR="00FD0D53">
        <w:rPr>
          <w:rFonts w:hint="cs"/>
          <w:rtl/>
        </w:rPr>
        <w:t>,</w:t>
      </w:r>
      <w:r>
        <w:rPr>
          <w:rtl/>
        </w:rPr>
        <w:t xml:space="preserve"> </w:t>
      </w:r>
      <w:bookmarkStart w:id="5108" w:name="_ETM_Q13_541149"/>
      <w:bookmarkEnd w:id="5108"/>
      <w:r>
        <w:rPr>
          <w:rtl/>
        </w:rPr>
        <w:t xml:space="preserve">לא </w:t>
      </w:r>
      <w:bookmarkStart w:id="5109" w:name="_ETM_Q13_541360"/>
      <w:bookmarkEnd w:id="5109"/>
      <w:r>
        <w:rPr>
          <w:rtl/>
        </w:rPr>
        <w:t xml:space="preserve">נהוג </w:t>
      </w:r>
      <w:bookmarkStart w:id="5110" w:name="_ETM_Q13_541779"/>
      <w:bookmarkEnd w:id="5110"/>
      <w:r>
        <w:rPr>
          <w:rtl/>
        </w:rPr>
        <w:t xml:space="preserve">להשאיר </w:t>
      </w:r>
      <w:bookmarkStart w:id="5111" w:name="_ETM_Q13_542170"/>
      <w:bookmarkEnd w:id="5111"/>
      <w:r>
        <w:rPr>
          <w:rtl/>
        </w:rPr>
        <w:t xml:space="preserve">אותו </w:t>
      </w:r>
      <w:bookmarkStart w:id="5112" w:name="_ETM_Q13_542770"/>
      <w:bookmarkEnd w:id="5112"/>
      <w:r>
        <w:rPr>
          <w:rtl/>
        </w:rPr>
        <w:t>בתפקיד</w:t>
      </w:r>
      <w:r>
        <w:rPr>
          <w:rFonts w:hint="cs"/>
          <w:rtl/>
        </w:rPr>
        <w:t>.</w:t>
      </w:r>
      <w:bookmarkStart w:id="5113" w:name="_ETM_Q13_545040"/>
      <w:bookmarkEnd w:id="5113"/>
    </w:p>
    <w:p w:rsidR="00A137FB" w:rsidRDefault="00A137FB" w:rsidP="00045B3C">
      <w:pPr>
        <w:rPr>
          <w:rtl/>
        </w:rPr>
      </w:pPr>
    </w:p>
    <w:p w:rsidR="00A137FB" w:rsidRDefault="00A137FB" w:rsidP="00FD0D53">
      <w:pPr>
        <w:rPr>
          <w:rtl/>
        </w:rPr>
      </w:pPr>
      <w:bookmarkStart w:id="5114" w:name="_ETM_Q13_544513"/>
      <w:bookmarkEnd w:id="5114"/>
      <w:r>
        <w:rPr>
          <w:rtl/>
        </w:rPr>
        <w:t xml:space="preserve">לא </w:t>
      </w:r>
      <w:bookmarkStart w:id="5115" w:name="_ETM_Q13_545220"/>
      <w:bookmarkEnd w:id="5115"/>
      <w:r>
        <w:rPr>
          <w:rtl/>
        </w:rPr>
        <w:t xml:space="preserve">נהוג </w:t>
      </w:r>
      <w:bookmarkStart w:id="5116" w:name="_ETM_Q13_545640"/>
      <w:bookmarkEnd w:id="5116"/>
      <w:r>
        <w:rPr>
          <w:rtl/>
        </w:rPr>
        <w:t xml:space="preserve">להמשיך </w:t>
      </w:r>
      <w:bookmarkStart w:id="5117" w:name="_ETM_Q13_546149"/>
      <w:bookmarkEnd w:id="5117"/>
      <w:r>
        <w:rPr>
          <w:rtl/>
        </w:rPr>
        <w:t xml:space="preserve">בזמן </w:t>
      </w:r>
      <w:bookmarkStart w:id="5118" w:name="_ETM_Q13_546540"/>
      <w:bookmarkEnd w:id="5118"/>
      <w:r>
        <w:rPr>
          <w:rtl/>
        </w:rPr>
        <w:t xml:space="preserve">משבר </w:t>
      </w:r>
      <w:bookmarkStart w:id="5119" w:name="_ETM_Q13_546960"/>
      <w:bookmarkEnd w:id="5119"/>
      <w:r>
        <w:rPr>
          <w:rtl/>
        </w:rPr>
        <w:t xml:space="preserve">כלכלי </w:t>
      </w:r>
      <w:bookmarkStart w:id="5120" w:name="_ETM_Q13_547500"/>
      <w:bookmarkEnd w:id="5120"/>
      <w:r>
        <w:rPr>
          <w:rFonts w:hint="cs"/>
          <w:rtl/>
        </w:rPr>
        <w:t>מן</w:t>
      </w:r>
      <w:r>
        <w:rPr>
          <w:rtl/>
        </w:rPr>
        <w:t xml:space="preserve"> </w:t>
      </w:r>
      <w:bookmarkStart w:id="5121" w:name="_ETM_Q13_547649"/>
      <w:bookmarkEnd w:id="5121"/>
      <w:r>
        <w:rPr>
          <w:rtl/>
        </w:rPr>
        <w:t xml:space="preserve">החמורים </w:t>
      </w:r>
      <w:bookmarkStart w:id="5122" w:name="_ETM_Q13_548159"/>
      <w:bookmarkEnd w:id="5122"/>
      <w:r>
        <w:rPr>
          <w:rtl/>
        </w:rPr>
        <w:t xml:space="preserve">שהיו </w:t>
      </w:r>
      <w:bookmarkStart w:id="5123" w:name="_ETM_Q13_548430"/>
      <w:bookmarkEnd w:id="5123"/>
      <w:r>
        <w:rPr>
          <w:rtl/>
        </w:rPr>
        <w:t xml:space="preserve">לנו </w:t>
      </w:r>
      <w:bookmarkStart w:id="5124" w:name="_ETM_Q13_548670"/>
      <w:bookmarkEnd w:id="5124"/>
      <w:r>
        <w:rPr>
          <w:rtl/>
        </w:rPr>
        <w:t>אי</w:t>
      </w:r>
      <w:r w:rsidR="00FD0D53">
        <w:rPr>
          <w:rFonts w:hint="cs"/>
          <w:rtl/>
        </w:rPr>
        <w:t xml:space="preserve"> </w:t>
      </w:r>
      <w:r>
        <w:rPr>
          <w:rtl/>
        </w:rPr>
        <w:t xml:space="preserve">פעם </w:t>
      </w:r>
      <w:bookmarkStart w:id="5125" w:name="_ETM_Q13_549149"/>
      <w:bookmarkEnd w:id="5125"/>
      <w:r>
        <w:rPr>
          <w:rtl/>
        </w:rPr>
        <w:t xml:space="preserve">במדינת </w:t>
      </w:r>
      <w:bookmarkStart w:id="5126" w:name="_ETM_Q13_549630"/>
      <w:bookmarkEnd w:id="5126"/>
      <w:r>
        <w:rPr>
          <w:rtl/>
        </w:rPr>
        <w:t>ישראל</w:t>
      </w:r>
      <w:bookmarkStart w:id="5127" w:name="_ETM_Q13_547743"/>
      <w:bookmarkStart w:id="5128" w:name="_ETM_Q13_556816"/>
      <w:bookmarkEnd w:id="5127"/>
      <w:bookmarkEnd w:id="5128"/>
      <w:r w:rsidR="00FD0D53">
        <w:rPr>
          <w:rFonts w:hint="cs"/>
          <w:rtl/>
        </w:rPr>
        <w:t>,</w:t>
      </w:r>
      <w:r>
        <w:rPr>
          <w:rtl/>
        </w:rPr>
        <w:t xml:space="preserve"> </w:t>
      </w:r>
      <w:bookmarkStart w:id="5129" w:name="_ETM_Q13_550470"/>
      <w:bookmarkEnd w:id="5129"/>
      <w:r>
        <w:rPr>
          <w:rtl/>
        </w:rPr>
        <w:t xml:space="preserve">להמשיך </w:t>
      </w:r>
      <w:bookmarkStart w:id="5130" w:name="_ETM_Q13_550980"/>
      <w:bookmarkEnd w:id="5130"/>
      <w:r>
        <w:rPr>
          <w:rtl/>
        </w:rPr>
        <w:t xml:space="preserve">עם </w:t>
      </w:r>
      <w:bookmarkStart w:id="5131" w:name="_ETM_Q13_551070"/>
      <w:bookmarkEnd w:id="5131"/>
      <w:r>
        <w:rPr>
          <w:rtl/>
        </w:rPr>
        <w:t xml:space="preserve">כספים </w:t>
      </w:r>
      <w:bookmarkStart w:id="5132" w:name="_ETM_Q13_551490"/>
      <w:bookmarkEnd w:id="5132"/>
      <w:r>
        <w:rPr>
          <w:rtl/>
        </w:rPr>
        <w:t xml:space="preserve">קואליציוניים </w:t>
      </w:r>
      <w:bookmarkStart w:id="5133" w:name="_ETM_Q13_552120"/>
      <w:bookmarkEnd w:id="5133"/>
      <w:r>
        <w:rPr>
          <w:rtl/>
        </w:rPr>
        <w:t xml:space="preserve">ולא </w:t>
      </w:r>
      <w:bookmarkStart w:id="5134" w:name="_ETM_Q13_552300"/>
      <w:bookmarkEnd w:id="5134"/>
      <w:r>
        <w:rPr>
          <w:rtl/>
        </w:rPr>
        <w:t xml:space="preserve">לקצץ </w:t>
      </w:r>
      <w:bookmarkStart w:id="5135" w:name="_ETM_Q13_553020"/>
      <w:bookmarkEnd w:id="5135"/>
      <w:r>
        <w:rPr>
          <w:rtl/>
        </w:rPr>
        <w:t xml:space="preserve">במשרדי </w:t>
      </w:r>
      <w:bookmarkStart w:id="5136" w:name="_ETM_Q13_553529"/>
      <w:bookmarkEnd w:id="5136"/>
      <w:r>
        <w:rPr>
          <w:rtl/>
        </w:rPr>
        <w:t>ממשלה</w:t>
      </w:r>
      <w:r w:rsidR="00FD0D53">
        <w:rPr>
          <w:rFonts w:hint="cs"/>
          <w:rtl/>
        </w:rPr>
        <w:t>;</w:t>
      </w:r>
      <w:bookmarkStart w:id="5137" w:name="_ETM_Q13_551632"/>
      <w:bookmarkEnd w:id="5137"/>
      <w:r>
        <w:rPr>
          <w:rtl/>
        </w:rPr>
        <w:t xml:space="preserve"> </w:t>
      </w:r>
      <w:bookmarkStart w:id="5138" w:name="_ETM_Q13_554760"/>
      <w:bookmarkEnd w:id="5138"/>
      <w:r>
        <w:rPr>
          <w:rtl/>
        </w:rPr>
        <w:t xml:space="preserve">לא </w:t>
      </w:r>
      <w:bookmarkStart w:id="5139" w:name="_ETM_Q13_555000"/>
      <w:bookmarkEnd w:id="5139"/>
      <w:r>
        <w:rPr>
          <w:rtl/>
        </w:rPr>
        <w:t xml:space="preserve">נהוג </w:t>
      </w:r>
      <w:bookmarkStart w:id="5140" w:name="_ETM_Q13_555990"/>
      <w:bookmarkEnd w:id="5140"/>
      <w:r>
        <w:rPr>
          <w:rtl/>
        </w:rPr>
        <w:t xml:space="preserve">לא </w:t>
      </w:r>
      <w:bookmarkStart w:id="5141" w:name="_ETM_Q13_556260"/>
      <w:bookmarkEnd w:id="5141"/>
      <w:r>
        <w:rPr>
          <w:rtl/>
        </w:rPr>
        <w:t xml:space="preserve">לקיים </w:t>
      </w:r>
      <w:bookmarkStart w:id="5142" w:name="_ETM_Q13_556740"/>
      <w:bookmarkEnd w:id="5142"/>
      <w:r>
        <w:rPr>
          <w:rtl/>
        </w:rPr>
        <w:t xml:space="preserve">את </w:t>
      </w:r>
      <w:bookmarkStart w:id="5143" w:name="_ETM_Q13_556860"/>
      <w:bookmarkEnd w:id="5143"/>
      <w:r>
        <w:rPr>
          <w:rtl/>
        </w:rPr>
        <w:t xml:space="preserve">מסקנות </w:t>
      </w:r>
      <w:bookmarkStart w:id="5144" w:name="_ETM_Q13_557400"/>
      <w:bookmarkEnd w:id="5144"/>
      <w:r>
        <w:rPr>
          <w:rtl/>
        </w:rPr>
        <w:t xml:space="preserve">צוק </w:t>
      </w:r>
      <w:bookmarkStart w:id="5145" w:name="_ETM_Q13_557670"/>
      <w:bookmarkEnd w:id="5145"/>
      <w:r>
        <w:rPr>
          <w:rtl/>
        </w:rPr>
        <w:t>איתן</w:t>
      </w:r>
      <w:r>
        <w:rPr>
          <w:rFonts w:hint="cs"/>
          <w:rtl/>
        </w:rPr>
        <w:t>,</w:t>
      </w:r>
      <w:r>
        <w:rPr>
          <w:rtl/>
        </w:rPr>
        <w:t xml:space="preserve"> </w:t>
      </w:r>
      <w:bookmarkStart w:id="5146" w:name="_ETM_Q13_558330"/>
      <w:bookmarkEnd w:id="5146"/>
      <w:r>
        <w:rPr>
          <w:rFonts w:hint="cs"/>
          <w:rtl/>
        </w:rPr>
        <w:t>שומר</w:t>
      </w:r>
      <w:r>
        <w:rPr>
          <w:rtl/>
        </w:rPr>
        <w:t xml:space="preserve"> </w:t>
      </w:r>
      <w:bookmarkStart w:id="5147" w:name="_ETM_Q13_558720"/>
      <w:bookmarkEnd w:id="5147"/>
      <w:r>
        <w:rPr>
          <w:rtl/>
        </w:rPr>
        <w:t>חומות</w:t>
      </w:r>
      <w:r>
        <w:rPr>
          <w:rFonts w:hint="cs"/>
          <w:rtl/>
        </w:rPr>
        <w:t>,</w:t>
      </w:r>
      <w:r>
        <w:rPr>
          <w:rtl/>
        </w:rPr>
        <w:t xml:space="preserve"> </w:t>
      </w:r>
      <w:bookmarkStart w:id="5148" w:name="_ETM_Q13_559980"/>
      <w:bookmarkEnd w:id="5148"/>
      <w:r>
        <w:rPr>
          <w:rtl/>
        </w:rPr>
        <w:t xml:space="preserve">אסון </w:t>
      </w:r>
      <w:bookmarkStart w:id="5149" w:name="_ETM_Q13_560490"/>
      <w:bookmarkEnd w:id="5149"/>
      <w:r>
        <w:rPr>
          <w:rtl/>
        </w:rPr>
        <w:t>הכרמל</w:t>
      </w:r>
      <w:r>
        <w:rPr>
          <w:rFonts w:hint="cs"/>
          <w:rtl/>
        </w:rPr>
        <w:t>,</w:t>
      </w:r>
      <w:bookmarkStart w:id="5150" w:name="_ETM_Q13_560772"/>
      <w:bookmarkEnd w:id="5150"/>
      <w:r>
        <w:rPr>
          <w:rtl/>
        </w:rPr>
        <w:t xml:space="preserve"> </w:t>
      </w:r>
      <w:bookmarkStart w:id="5151" w:name="_ETM_Q13_561480"/>
      <w:bookmarkEnd w:id="5151"/>
      <w:r>
        <w:rPr>
          <w:rtl/>
        </w:rPr>
        <w:t xml:space="preserve">אסון </w:t>
      </w:r>
      <w:bookmarkStart w:id="5152" w:name="_ETM_Q13_561870"/>
      <w:bookmarkEnd w:id="5152"/>
      <w:r>
        <w:rPr>
          <w:rtl/>
        </w:rPr>
        <w:t>מירון</w:t>
      </w:r>
      <w:r>
        <w:rPr>
          <w:rFonts w:hint="cs"/>
          <w:rtl/>
        </w:rPr>
        <w:t>.</w:t>
      </w:r>
      <w:r>
        <w:rPr>
          <w:rtl/>
        </w:rPr>
        <w:t xml:space="preserve"> </w:t>
      </w:r>
      <w:bookmarkStart w:id="5153" w:name="_ETM_Q13_563089"/>
      <w:bookmarkEnd w:id="5153"/>
      <w:r>
        <w:rPr>
          <w:rtl/>
        </w:rPr>
        <w:t xml:space="preserve">בעיקר </w:t>
      </w:r>
      <w:bookmarkStart w:id="5154" w:name="_ETM_Q13_563899"/>
      <w:bookmarkEnd w:id="5154"/>
      <w:r>
        <w:rPr>
          <w:rtl/>
        </w:rPr>
        <w:t xml:space="preserve">לא </w:t>
      </w:r>
      <w:bookmarkStart w:id="5155" w:name="_ETM_Q13_564109"/>
      <w:bookmarkEnd w:id="5155"/>
      <w:r>
        <w:rPr>
          <w:rtl/>
        </w:rPr>
        <w:t>נהוג</w:t>
      </w:r>
      <w:bookmarkStart w:id="5156" w:name="_ETM_Q13_566029"/>
      <w:bookmarkEnd w:id="5156"/>
      <w:r>
        <w:rPr>
          <w:rFonts w:hint="cs"/>
          <w:rtl/>
        </w:rPr>
        <w:t xml:space="preserve"> – או</w:t>
      </w:r>
      <w:r>
        <w:rPr>
          <w:rtl/>
        </w:rPr>
        <w:t xml:space="preserve"> </w:t>
      </w:r>
      <w:bookmarkStart w:id="5157" w:name="_ETM_Q13_566179"/>
      <w:bookmarkEnd w:id="5157"/>
      <w:r>
        <w:rPr>
          <w:rtl/>
        </w:rPr>
        <w:t xml:space="preserve">לא </w:t>
      </w:r>
      <w:bookmarkStart w:id="5158" w:name="_ETM_Q13_566329"/>
      <w:bookmarkEnd w:id="5158"/>
      <w:r>
        <w:rPr>
          <w:rtl/>
        </w:rPr>
        <w:t xml:space="preserve">צריך </w:t>
      </w:r>
      <w:bookmarkStart w:id="5159" w:name="_ETM_Q13_566779"/>
      <w:bookmarkEnd w:id="5159"/>
      <w:r>
        <w:rPr>
          <w:rtl/>
        </w:rPr>
        <w:t xml:space="preserve">שיהיה </w:t>
      </w:r>
      <w:bookmarkStart w:id="5160" w:name="_ETM_Q13_567109"/>
      <w:bookmarkEnd w:id="5160"/>
      <w:r>
        <w:rPr>
          <w:rtl/>
        </w:rPr>
        <w:t xml:space="preserve">נהוג </w:t>
      </w:r>
      <w:bookmarkStart w:id="5161" w:name="_ETM_Q13_567529"/>
      <w:bookmarkEnd w:id="5161"/>
      <w:r>
        <w:rPr>
          <w:rtl/>
        </w:rPr>
        <w:t xml:space="preserve">בממשלה </w:t>
      </w:r>
      <w:bookmarkStart w:id="5162" w:name="_ETM_Q13_568219"/>
      <w:bookmarkEnd w:id="5162"/>
      <w:r>
        <w:rPr>
          <w:rtl/>
        </w:rPr>
        <w:t>הגיונית</w:t>
      </w:r>
      <w:r>
        <w:rPr>
          <w:rFonts w:hint="cs"/>
          <w:rtl/>
        </w:rPr>
        <w:t>,</w:t>
      </w:r>
      <w:r>
        <w:rPr>
          <w:rtl/>
        </w:rPr>
        <w:t xml:space="preserve"> </w:t>
      </w:r>
      <w:bookmarkStart w:id="5163" w:name="_ETM_Q13_569850"/>
      <w:bookmarkEnd w:id="5163"/>
      <w:r>
        <w:rPr>
          <w:rtl/>
        </w:rPr>
        <w:t>מ</w:t>
      </w:r>
      <w:bookmarkStart w:id="5164" w:name="_ETM_Q13_570060"/>
      <w:bookmarkStart w:id="5165" w:name="_ETM_Q13_567302"/>
      <w:bookmarkEnd w:id="5164"/>
      <w:bookmarkEnd w:id="5165"/>
      <w:r>
        <w:rPr>
          <w:rtl/>
        </w:rPr>
        <w:t>ערבית</w:t>
      </w:r>
      <w:r>
        <w:rPr>
          <w:rFonts w:hint="cs"/>
          <w:rtl/>
        </w:rPr>
        <w:t>,</w:t>
      </w:r>
      <w:r>
        <w:rPr>
          <w:rtl/>
        </w:rPr>
        <w:t xml:space="preserve"> </w:t>
      </w:r>
      <w:bookmarkStart w:id="5166" w:name="_ETM_Q13_570779"/>
      <w:bookmarkEnd w:id="5166"/>
      <w:r>
        <w:rPr>
          <w:rtl/>
        </w:rPr>
        <w:t>ליברלית</w:t>
      </w:r>
      <w:r>
        <w:rPr>
          <w:rFonts w:hint="cs"/>
          <w:rtl/>
        </w:rPr>
        <w:t>,</w:t>
      </w:r>
      <w:r>
        <w:rPr>
          <w:rtl/>
        </w:rPr>
        <w:t xml:space="preserve"> </w:t>
      </w:r>
      <w:bookmarkStart w:id="5167" w:name="_ETM_Q13_571440"/>
      <w:bookmarkEnd w:id="5167"/>
      <w:r>
        <w:rPr>
          <w:rtl/>
        </w:rPr>
        <w:t>דמוקרטית</w:t>
      </w:r>
      <w:r>
        <w:rPr>
          <w:rFonts w:hint="cs"/>
          <w:rtl/>
        </w:rPr>
        <w:t xml:space="preserve"> –</w:t>
      </w:r>
      <w:r>
        <w:rPr>
          <w:rtl/>
        </w:rPr>
        <w:t xml:space="preserve"> </w:t>
      </w:r>
      <w:bookmarkStart w:id="5168" w:name="_ETM_Q13_572700"/>
      <w:bookmarkEnd w:id="5168"/>
      <w:r>
        <w:rPr>
          <w:rtl/>
        </w:rPr>
        <w:t xml:space="preserve">לשלוט </w:t>
      </w:r>
      <w:bookmarkStart w:id="5169" w:name="_ETM_Q13_573479"/>
      <w:bookmarkEnd w:id="5169"/>
      <w:r>
        <w:rPr>
          <w:rtl/>
        </w:rPr>
        <w:t xml:space="preserve">במשך </w:t>
      </w:r>
      <w:bookmarkStart w:id="5170" w:name="_ETM_Q13_574049"/>
      <w:bookmarkEnd w:id="5170"/>
      <w:r>
        <w:rPr>
          <w:rtl/>
        </w:rPr>
        <w:t xml:space="preserve">17 </w:t>
      </w:r>
      <w:bookmarkStart w:id="5171" w:name="_ETM_Q13_574740"/>
      <w:bookmarkEnd w:id="5171"/>
      <w:r>
        <w:rPr>
          <w:rtl/>
        </w:rPr>
        <w:t xml:space="preserve">שנים </w:t>
      </w:r>
      <w:bookmarkStart w:id="5172" w:name="_ETM_Q13_575979"/>
      <w:bookmarkEnd w:id="5172"/>
      <w:r>
        <w:rPr>
          <w:rtl/>
        </w:rPr>
        <w:t>ועדיי</w:t>
      </w:r>
      <w:r>
        <w:rPr>
          <w:rFonts w:hint="cs"/>
          <w:rtl/>
        </w:rPr>
        <w:t>ן</w:t>
      </w:r>
      <w:r>
        <w:rPr>
          <w:rtl/>
        </w:rPr>
        <w:t xml:space="preserve"> </w:t>
      </w:r>
      <w:bookmarkStart w:id="5173" w:name="_ETM_Q13_576999"/>
      <w:bookmarkEnd w:id="5173"/>
      <w:r>
        <w:rPr>
          <w:rtl/>
        </w:rPr>
        <w:t xml:space="preserve">לעלות </w:t>
      </w:r>
      <w:bookmarkStart w:id="5174" w:name="_ETM_Q13_577689"/>
      <w:bookmarkEnd w:id="5174"/>
      <w:r>
        <w:rPr>
          <w:rtl/>
        </w:rPr>
        <w:t>לפה</w:t>
      </w:r>
      <w:r>
        <w:rPr>
          <w:rFonts w:hint="cs"/>
          <w:rtl/>
        </w:rPr>
        <w:t>,</w:t>
      </w:r>
      <w:bookmarkStart w:id="5175" w:name="_ETM_Q13_575991"/>
      <w:bookmarkEnd w:id="5175"/>
      <w:r>
        <w:rPr>
          <w:rtl/>
        </w:rPr>
        <w:t xml:space="preserve"> </w:t>
      </w:r>
      <w:bookmarkStart w:id="5176" w:name="_ETM_Q13_578259"/>
      <w:bookmarkEnd w:id="5176"/>
      <w:r>
        <w:rPr>
          <w:rtl/>
        </w:rPr>
        <w:t xml:space="preserve">ובכל </w:t>
      </w:r>
      <w:bookmarkStart w:id="5177" w:name="_ETM_Q13_578829"/>
      <w:bookmarkEnd w:id="5177"/>
      <w:r>
        <w:rPr>
          <w:rtl/>
        </w:rPr>
        <w:t>ר</w:t>
      </w:r>
      <w:r w:rsidR="00FD0D53">
        <w:rPr>
          <w:rFonts w:hint="cs"/>
          <w:rtl/>
        </w:rPr>
        <w:t>י</w:t>
      </w:r>
      <w:r>
        <w:rPr>
          <w:rFonts w:hint="cs"/>
          <w:rtl/>
        </w:rPr>
        <w:t>א</w:t>
      </w:r>
      <w:r>
        <w:rPr>
          <w:rtl/>
        </w:rPr>
        <w:t xml:space="preserve">יון </w:t>
      </w:r>
      <w:bookmarkStart w:id="5178" w:name="_ETM_Q13_579520"/>
      <w:bookmarkStart w:id="5179" w:name="_ETM_Q13_579639"/>
      <w:bookmarkEnd w:id="5178"/>
      <w:bookmarkEnd w:id="5179"/>
      <w:r>
        <w:rPr>
          <w:rFonts w:hint="cs"/>
          <w:rtl/>
        </w:rPr>
        <w:t>וב</w:t>
      </w:r>
      <w:r>
        <w:rPr>
          <w:rtl/>
        </w:rPr>
        <w:t xml:space="preserve">כל </w:t>
      </w:r>
      <w:bookmarkStart w:id="5180" w:name="_ETM_Q13_579909"/>
      <w:bookmarkEnd w:id="5180"/>
      <w:r>
        <w:rPr>
          <w:rtl/>
        </w:rPr>
        <w:t>הת</w:t>
      </w:r>
      <w:r>
        <w:rPr>
          <w:rFonts w:hint="cs"/>
          <w:rtl/>
        </w:rPr>
        <w:t>ב</w:t>
      </w:r>
      <w:r>
        <w:rPr>
          <w:rtl/>
        </w:rPr>
        <w:t>ט</w:t>
      </w:r>
      <w:r>
        <w:rPr>
          <w:rFonts w:hint="cs"/>
          <w:rtl/>
        </w:rPr>
        <w:t>א</w:t>
      </w:r>
      <w:r>
        <w:rPr>
          <w:rtl/>
        </w:rPr>
        <w:t xml:space="preserve">ות </w:t>
      </w:r>
      <w:bookmarkStart w:id="5181" w:name="_ETM_Q13_580479"/>
      <w:bookmarkEnd w:id="5181"/>
      <w:r>
        <w:rPr>
          <w:rtl/>
        </w:rPr>
        <w:t>שלכם</w:t>
      </w:r>
      <w:r>
        <w:rPr>
          <w:rFonts w:hint="cs"/>
          <w:rtl/>
        </w:rPr>
        <w:t>,</w:t>
      </w:r>
      <w:bookmarkStart w:id="5182" w:name="_ETM_Q13_576812"/>
      <w:bookmarkStart w:id="5183" w:name="_ETM_Q13_572482"/>
      <w:bookmarkEnd w:id="5182"/>
      <w:bookmarkEnd w:id="5183"/>
      <w:r>
        <w:rPr>
          <w:rtl/>
        </w:rPr>
        <w:t xml:space="preserve"> </w:t>
      </w:r>
      <w:bookmarkStart w:id="5184" w:name="_ETM_Q13_581229"/>
      <w:bookmarkEnd w:id="5184"/>
      <w:r>
        <w:rPr>
          <w:rtl/>
        </w:rPr>
        <w:t xml:space="preserve">להאשים </w:t>
      </w:r>
      <w:bookmarkStart w:id="5185" w:name="_ETM_Q13_581859"/>
      <w:bookmarkEnd w:id="5185"/>
      <w:r>
        <w:rPr>
          <w:rtl/>
        </w:rPr>
        <w:t xml:space="preserve">איזה </w:t>
      </w:r>
      <w:bookmarkStart w:id="5186" w:name="_ETM_Q13_582130"/>
      <w:bookmarkEnd w:id="5186"/>
      <w:r>
        <w:rPr>
          <w:rtl/>
        </w:rPr>
        <w:t xml:space="preserve">הסכם </w:t>
      </w:r>
      <w:bookmarkStart w:id="5187" w:name="_ETM_Q13_582390"/>
      <w:bookmarkStart w:id="5188" w:name="_ETM_Q13_582600"/>
      <w:bookmarkEnd w:id="5187"/>
      <w:bookmarkEnd w:id="5188"/>
      <w:r>
        <w:rPr>
          <w:rFonts w:hint="cs"/>
          <w:rtl/>
        </w:rPr>
        <w:t>מ</w:t>
      </w:r>
      <w:r>
        <w:rPr>
          <w:rtl/>
        </w:rPr>
        <w:t xml:space="preserve">לפני </w:t>
      </w:r>
      <w:bookmarkStart w:id="5189" w:name="_ETM_Q13_582900"/>
      <w:bookmarkEnd w:id="5189"/>
      <w:r>
        <w:rPr>
          <w:rtl/>
        </w:rPr>
        <w:t xml:space="preserve">30 </w:t>
      </w:r>
      <w:bookmarkStart w:id="5190" w:name="_ETM_Q13_583350"/>
      <w:bookmarkEnd w:id="5190"/>
      <w:r>
        <w:rPr>
          <w:rtl/>
        </w:rPr>
        <w:t>שנים</w:t>
      </w:r>
      <w:r>
        <w:rPr>
          <w:rFonts w:hint="cs"/>
          <w:rtl/>
        </w:rPr>
        <w:t>,</w:t>
      </w:r>
      <w:r>
        <w:rPr>
          <w:rtl/>
        </w:rPr>
        <w:t xml:space="preserve"> </w:t>
      </w:r>
      <w:bookmarkStart w:id="5191" w:name="_ETM_Q13_584040"/>
      <w:bookmarkEnd w:id="5191"/>
      <w:r>
        <w:rPr>
          <w:rtl/>
        </w:rPr>
        <w:t>ראש</w:t>
      </w:r>
      <w:bookmarkStart w:id="5192" w:name="_ETM_Q13_584279"/>
      <w:bookmarkEnd w:id="5192"/>
      <w:r>
        <w:rPr>
          <w:rFonts w:hint="cs"/>
          <w:rtl/>
        </w:rPr>
        <w:t xml:space="preserve">י </w:t>
      </w:r>
      <w:r>
        <w:rPr>
          <w:rtl/>
        </w:rPr>
        <w:t xml:space="preserve">ממשלה </w:t>
      </w:r>
      <w:bookmarkStart w:id="5193" w:name="_ETM_Q13_584850"/>
      <w:bookmarkEnd w:id="5193"/>
      <w:r>
        <w:rPr>
          <w:rFonts w:hint="cs"/>
          <w:rtl/>
        </w:rPr>
        <w:t>מ</w:t>
      </w:r>
      <w:bookmarkStart w:id="5194" w:name="_ETM_Q13_580582"/>
      <w:bookmarkEnd w:id="5194"/>
      <w:r>
        <w:rPr>
          <w:rtl/>
        </w:rPr>
        <w:t xml:space="preserve">לפני </w:t>
      </w:r>
      <w:bookmarkStart w:id="5195" w:name="_ETM_Q13_585180"/>
      <w:bookmarkEnd w:id="5195"/>
      <w:r>
        <w:rPr>
          <w:rtl/>
        </w:rPr>
        <w:t xml:space="preserve">20 </w:t>
      </w:r>
      <w:bookmarkStart w:id="5196" w:name="_ETM_Q13_585600"/>
      <w:bookmarkEnd w:id="5196"/>
      <w:r>
        <w:rPr>
          <w:rtl/>
        </w:rPr>
        <w:t>שנים</w:t>
      </w:r>
      <w:r>
        <w:rPr>
          <w:rFonts w:hint="cs"/>
          <w:rtl/>
        </w:rPr>
        <w:t>,</w:t>
      </w:r>
      <w:r>
        <w:rPr>
          <w:rtl/>
        </w:rPr>
        <w:t xml:space="preserve"> </w:t>
      </w:r>
      <w:bookmarkStart w:id="5197" w:name="_ETM_Q13_586350"/>
      <w:bookmarkEnd w:id="5197"/>
      <w:r>
        <w:rPr>
          <w:rtl/>
        </w:rPr>
        <w:t>ו</w:t>
      </w:r>
      <w:bookmarkStart w:id="5198" w:name="_ETM_Q13_587430"/>
      <w:bookmarkEnd w:id="5198"/>
      <w:r>
        <w:rPr>
          <w:rtl/>
        </w:rPr>
        <w:t>לא</w:t>
      </w:r>
      <w:r>
        <w:rPr>
          <w:rFonts w:hint="cs"/>
          <w:rtl/>
        </w:rPr>
        <w:t xml:space="preserve"> יודע</w:t>
      </w:r>
      <w:bookmarkStart w:id="5199" w:name="_ETM_Q13_585323"/>
      <w:bookmarkEnd w:id="5199"/>
      <w:r>
        <w:rPr>
          <w:rFonts w:hint="cs"/>
          <w:rtl/>
        </w:rPr>
        <w:t xml:space="preserve"> –</w:t>
      </w:r>
      <w:r>
        <w:rPr>
          <w:rtl/>
        </w:rPr>
        <w:t xml:space="preserve"> </w:t>
      </w:r>
      <w:bookmarkStart w:id="5200" w:name="_ETM_Q13_587610"/>
      <w:bookmarkStart w:id="5201" w:name="_ETM_Q13_588089"/>
      <w:bookmarkStart w:id="5202" w:name="_ETM_Q13_585942"/>
      <w:bookmarkEnd w:id="5200"/>
      <w:bookmarkEnd w:id="5201"/>
      <w:bookmarkEnd w:id="5202"/>
      <w:r>
        <w:rPr>
          <w:rtl/>
        </w:rPr>
        <w:t xml:space="preserve">דוד </w:t>
      </w:r>
      <w:bookmarkStart w:id="5203" w:name="_ETM_Q13_588360"/>
      <w:bookmarkEnd w:id="5203"/>
      <w:r>
        <w:rPr>
          <w:rtl/>
        </w:rPr>
        <w:t>ב</w:t>
      </w:r>
      <w:bookmarkStart w:id="5204" w:name="_ETM_Q13_580962"/>
      <w:bookmarkEnd w:id="5204"/>
      <w:r>
        <w:rPr>
          <w:rtl/>
        </w:rPr>
        <w:t>ן</w:t>
      </w:r>
      <w:bookmarkStart w:id="5205" w:name="_ETM_Q13_588540"/>
      <w:bookmarkEnd w:id="5205"/>
      <w:r w:rsidR="00FD0D53">
        <w:rPr>
          <w:rFonts w:hint="cs"/>
          <w:rtl/>
        </w:rPr>
        <w:t>-</w:t>
      </w:r>
      <w:r>
        <w:rPr>
          <w:rtl/>
        </w:rPr>
        <w:t>גוריון</w:t>
      </w:r>
      <w:r>
        <w:rPr>
          <w:rFonts w:hint="cs"/>
          <w:rtl/>
        </w:rPr>
        <w:t>,</w:t>
      </w:r>
      <w:bookmarkStart w:id="5206" w:name="_ETM_Q13_585672"/>
      <w:bookmarkEnd w:id="5206"/>
      <w:r>
        <w:rPr>
          <w:rtl/>
        </w:rPr>
        <w:t xml:space="preserve"> </w:t>
      </w:r>
      <w:bookmarkStart w:id="5207" w:name="_ETM_Q13_589350"/>
      <w:bookmarkEnd w:id="5207"/>
      <w:r>
        <w:rPr>
          <w:rtl/>
        </w:rPr>
        <w:t>אולמרט</w:t>
      </w:r>
      <w:r>
        <w:rPr>
          <w:rFonts w:hint="cs"/>
          <w:rtl/>
        </w:rPr>
        <w:t>,</w:t>
      </w:r>
      <w:r>
        <w:rPr>
          <w:rtl/>
        </w:rPr>
        <w:t xml:space="preserve"> </w:t>
      </w:r>
      <w:bookmarkStart w:id="5208" w:name="_ETM_Q13_590070"/>
      <w:bookmarkEnd w:id="5208"/>
      <w:r>
        <w:rPr>
          <w:rtl/>
        </w:rPr>
        <w:t>שרון</w:t>
      </w:r>
      <w:r>
        <w:rPr>
          <w:rFonts w:hint="cs"/>
          <w:rtl/>
        </w:rPr>
        <w:t>,</w:t>
      </w:r>
      <w:r>
        <w:rPr>
          <w:rtl/>
        </w:rPr>
        <w:t xml:space="preserve"> </w:t>
      </w:r>
      <w:bookmarkStart w:id="5209" w:name="_ETM_Q13_590610"/>
      <w:bookmarkStart w:id="5210" w:name="_ETM_Q13_590850"/>
      <w:bookmarkEnd w:id="5209"/>
      <w:bookmarkEnd w:id="5210"/>
      <w:r>
        <w:rPr>
          <w:rtl/>
        </w:rPr>
        <w:t xml:space="preserve">מי </w:t>
      </w:r>
      <w:bookmarkStart w:id="5211" w:name="_ETM_Q13_591060"/>
      <w:bookmarkEnd w:id="5211"/>
      <w:r>
        <w:rPr>
          <w:rtl/>
        </w:rPr>
        <w:t>לא</w:t>
      </w:r>
      <w:r>
        <w:rPr>
          <w:rFonts w:hint="cs"/>
          <w:rtl/>
        </w:rPr>
        <w:t>?</w:t>
      </w:r>
      <w:r>
        <w:rPr>
          <w:rtl/>
        </w:rPr>
        <w:t xml:space="preserve"> </w:t>
      </w:r>
      <w:bookmarkStart w:id="5212" w:name="_ETM_Q13_591600"/>
      <w:bookmarkEnd w:id="5212"/>
      <w:r>
        <w:rPr>
          <w:rtl/>
        </w:rPr>
        <w:t xml:space="preserve">כולם </w:t>
      </w:r>
      <w:bookmarkStart w:id="5213" w:name="_ETM_Q13_592229"/>
      <w:bookmarkEnd w:id="5213"/>
      <w:r>
        <w:rPr>
          <w:rtl/>
        </w:rPr>
        <w:t>אשמים</w:t>
      </w:r>
      <w:r>
        <w:rPr>
          <w:rFonts w:hint="cs"/>
          <w:rtl/>
        </w:rPr>
        <w:t>,</w:t>
      </w:r>
      <w:r>
        <w:rPr>
          <w:rtl/>
        </w:rPr>
        <w:t xml:space="preserve"> </w:t>
      </w:r>
      <w:bookmarkStart w:id="5214" w:name="_ETM_Q13_593579"/>
      <w:bookmarkEnd w:id="5214"/>
      <w:r>
        <w:rPr>
          <w:rtl/>
        </w:rPr>
        <w:t xml:space="preserve">רק </w:t>
      </w:r>
      <w:bookmarkStart w:id="5215" w:name="_ETM_Q13_594060"/>
      <w:bookmarkEnd w:id="5215"/>
      <w:r>
        <w:rPr>
          <w:rtl/>
        </w:rPr>
        <w:t xml:space="preserve">אתם </w:t>
      </w:r>
      <w:bookmarkStart w:id="5216" w:name="_ETM_Q13_594539"/>
      <w:bookmarkEnd w:id="5216"/>
      <w:r>
        <w:rPr>
          <w:rtl/>
        </w:rPr>
        <w:t>לא</w:t>
      </w:r>
      <w:bookmarkStart w:id="5217" w:name="_ETM_Q13_593741"/>
      <w:bookmarkEnd w:id="5217"/>
      <w:r>
        <w:rPr>
          <w:rFonts w:hint="cs"/>
          <w:rtl/>
        </w:rPr>
        <w:t>.</w:t>
      </w:r>
      <w:r>
        <w:rPr>
          <w:rtl/>
        </w:rPr>
        <w:t xml:space="preserve"> </w:t>
      </w:r>
      <w:bookmarkStart w:id="5218" w:name="_ETM_Q13_595450"/>
      <w:bookmarkEnd w:id="5218"/>
      <w:r>
        <w:rPr>
          <w:rtl/>
        </w:rPr>
        <w:t xml:space="preserve">זה </w:t>
      </w:r>
      <w:bookmarkStart w:id="5219" w:name="_ETM_Q13_595990"/>
      <w:bookmarkEnd w:id="5219"/>
      <w:r>
        <w:rPr>
          <w:rtl/>
        </w:rPr>
        <w:t xml:space="preserve">מה </w:t>
      </w:r>
      <w:bookmarkStart w:id="5220" w:name="_ETM_Q13_596290"/>
      <w:bookmarkEnd w:id="5220"/>
      <w:r>
        <w:rPr>
          <w:rtl/>
        </w:rPr>
        <w:t xml:space="preserve">שלא </w:t>
      </w:r>
      <w:bookmarkStart w:id="5221" w:name="_ETM_Q13_596650"/>
      <w:bookmarkEnd w:id="5221"/>
      <w:r>
        <w:rPr>
          <w:rtl/>
        </w:rPr>
        <w:t xml:space="preserve">נהוג </w:t>
      </w:r>
      <w:bookmarkStart w:id="5222" w:name="_ETM_Q13_597190"/>
      <w:bookmarkEnd w:id="5222"/>
      <w:r>
        <w:rPr>
          <w:rtl/>
        </w:rPr>
        <w:t xml:space="preserve">במדינת </w:t>
      </w:r>
      <w:bookmarkStart w:id="5223" w:name="_ETM_Q13_597729"/>
      <w:bookmarkEnd w:id="5223"/>
      <w:r>
        <w:rPr>
          <w:rtl/>
        </w:rPr>
        <w:t>ישראל</w:t>
      </w:r>
      <w:bookmarkStart w:id="5224" w:name="_ETM_Q13_598390"/>
      <w:bookmarkStart w:id="5225" w:name="_ETM_Q13_594141"/>
      <w:bookmarkEnd w:id="5224"/>
      <w:bookmarkEnd w:id="5225"/>
      <w:r>
        <w:rPr>
          <w:rFonts w:hint="cs"/>
          <w:rtl/>
        </w:rPr>
        <w:t xml:space="preserve">, </w:t>
      </w:r>
      <w:r>
        <w:rPr>
          <w:rtl/>
        </w:rPr>
        <w:t>ולצערי</w:t>
      </w:r>
      <w:r>
        <w:rPr>
          <w:rFonts w:hint="cs"/>
          <w:rtl/>
        </w:rPr>
        <w:t>,</w:t>
      </w:r>
      <w:r>
        <w:rPr>
          <w:rtl/>
        </w:rPr>
        <w:t xml:space="preserve"> </w:t>
      </w:r>
      <w:bookmarkStart w:id="5226" w:name="_ETM_Q13_599680"/>
      <w:bookmarkEnd w:id="5226"/>
      <w:r>
        <w:rPr>
          <w:rtl/>
        </w:rPr>
        <w:t xml:space="preserve">הפכתם </w:t>
      </w:r>
      <w:bookmarkStart w:id="5227" w:name="_ETM_Q13_600339"/>
      <w:bookmarkEnd w:id="5227"/>
      <w:r>
        <w:rPr>
          <w:rtl/>
        </w:rPr>
        <w:t xml:space="preserve">את </w:t>
      </w:r>
      <w:bookmarkStart w:id="5228" w:name="_ETM_Q13_600430"/>
      <w:bookmarkEnd w:id="5228"/>
      <w:r>
        <w:rPr>
          <w:rtl/>
        </w:rPr>
        <w:t xml:space="preserve">זה </w:t>
      </w:r>
      <w:bookmarkStart w:id="5229" w:name="_ETM_Q13_600580"/>
      <w:bookmarkEnd w:id="5229"/>
      <w:r>
        <w:rPr>
          <w:rtl/>
        </w:rPr>
        <w:t>ל</w:t>
      </w:r>
      <w:bookmarkStart w:id="5230" w:name="_ETM_Q13_600700"/>
      <w:bookmarkEnd w:id="5230"/>
      <w:r>
        <w:rPr>
          <w:rtl/>
        </w:rPr>
        <w:t>נורמה</w:t>
      </w:r>
      <w:r>
        <w:rPr>
          <w:rFonts w:hint="cs"/>
          <w:rtl/>
        </w:rPr>
        <w:t>.</w:t>
      </w:r>
      <w:bookmarkStart w:id="5231" w:name="_ETM_Q13_602029"/>
      <w:bookmarkStart w:id="5232" w:name="_ETM_Q13_603846"/>
      <w:bookmarkEnd w:id="5231"/>
      <w:bookmarkEnd w:id="5232"/>
    </w:p>
    <w:p w:rsidR="00A137FB" w:rsidRDefault="00A137FB" w:rsidP="00045B3C">
      <w:pPr>
        <w:rPr>
          <w:rtl/>
        </w:rPr>
      </w:pPr>
      <w:bookmarkStart w:id="5233" w:name="_ETM_Q13_603923"/>
      <w:bookmarkStart w:id="5234" w:name="_ETM_Q13_604022"/>
      <w:bookmarkEnd w:id="5233"/>
      <w:bookmarkEnd w:id="5234"/>
    </w:p>
    <w:p w:rsidR="00A137FB" w:rsidRDefault="00A137FB" w:rsidP="00045B3C">
      <w:pPr>
        <w:pStyle w:val="af6"/>
        <w:keepNext/>
        <w:rPr>
          <w:rtl/>
        </w:rPr>
      </w:pPr>
      <w:r w:rsidRPr="00F74F8E">
        <w:rPr>
          <w:rStyle w:val="TagStyle"/>
          <w:rtl/>
        </w:rPr>
        <w:t xml:space="preserve"> &lt;&lt; יור &gt;&gt; </w:t>
      </w:r>
      <w:r>
        <w:rPr>
          <w:rtl/>
        </w:rPr>
        <w:t>היו"ר ארז מלול:</w:t>
      </w:r>
      <w:r w:rsidRPr="00F74F8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rPr>
      </w:pPr>
      <w:bookmarkStart w:id="5235" w:name="_ETM_Q13_599420"/>
      <w:bookmarkStart w:id="5236" w:name="_ETM_Q13_604082"/>
      <w:bookmarkStart w:id="5237" w:name="_ETM_Q13_602531"/>
      <w:bookmarkStart w:id="5238" w:name="_ETM_Q13_597851"/>
      <w:bookmarkEnd w:id="5235"/>
      <w:bookmarkEnd w:id="5236"/>
      <w:bookmarkEnd w:id="5237"/>
      <w:bookmarkEnd w:id="5238"/>
      <w:r>
        <w:rPr>
          <w:rtl/>
        </w:rPr>
        <w:t xml:space="preserve">תודה </w:t>
      </w:r>
      <w:bookmarkStart w:id="5239" w:name="_ETM_Q13_602329"/>
      <w:bookmarkEnd w:id="5239"/>
      <w:r>
        <w:rPr>
          <w:rtl/>
        </w:rPr>
        <w:t>רבה</w:t>
      </w:r>
      <w:r>
        <w:rPr>
          <w:rFonts w:hint="cs"/>
          <w:rtl/>
        </w:rPr>
        <w:t>.</w:t>
      </w:r>
      <w:bookmarkStart w:id="5240" w:name="_ETM_Q13_603310"/>
      <w:bookmarkStart w:id="5241" w:name="_ETM_Q13_605289"/>
      <w:bookmarkEnd w:id="5240"/>
      <w:bookmarkEnd w:id="5241"/>
      <w:r>
        <w:rPr>
          <w:rFonts w:hint="cs"/>
          <w:rtl/>
        </w:rPr>
        <w:t xml:space="preserve"> </w:t>
      </w:r>
      <w:bookmarkStart w:id="5242" w:name="_ETM_Q13_605623"/>
      <w:bookmarkStart w:id="5243" w:name="_ETM_Q13_605643"/>
      <w:bookmarkStart w:id="5244" w:name="_ETM_Q13_605679"/>
      <w:bookmarkStart w:id="5245" w:name="_ETM_Q13_607930"/>
      <w:bookmarkEnd w:id="5242"/>
      <w:bookmarkEnd w:id="5243"/>
      <w:bookmarkEnd w:id="5244"/>
      <w:bookmarkEnd w:id="5245"/>
      <w:r>
        <w:rPr>
          <w:rtl/>
        </w:rPr>
        <w:t xml:space="preserve">חברת </w:t>
      </w:r>
      <w:bookmarkStart w:id="5246" w:name="_ETM_Q13_603849"/>
      <w:bookmarkEnd w:id="5246"/>
      <w:r>
        <w:rPr>
          <w:rtl/>
        </w:rPr>
        <w:t xml:space="preserve">הכנסת </w:t>
      </w:r>
      <w:bookmarkStart w:id="5247" w:name="_ETM_Q13_604509"/>
      <w:bookmarkEnd w:id="5247"/>
      <w:r>
        <w:rPr>
          <w:rtl/>
        </w:rPr>
        <w:t xml:space="preserve">מירב </w:t>
      </w:r>
      <w:bookmarkStart w:id="5248" w:name="_ETM_Q13_604959"/>
      <w:bookmarkEnd w:id="5248"/>
      <w:r>
        <w:rPr>
          <w:rtl/>
        </w:rPr>
        <w:t>כהן</w:t>
      </w:r>
      <w:r>
        <w:rPr>
          <w:rFonts w:hint="cs"/>
          <w:rtl/>
        </w:rPr>
        <w:t>,</w:t>
      </w:r>
      <w:r>
        <w:rPr>
          <w:rtl/>
        </w:rPr>
        <w:t xml:space="preserve"> </w:t>
      </w:r>
      <w:bookmarkStart w:id="5249" w:name="_ETM_Q13_605469"/>
      <w:bookmarkEnd w:id="5249"/>
      <w:r>
        <w:rPr>
          <w:rtl/>
        </w:rPr>
        <w:t>בבקשה</w:t>
      </w:r>
      <w:r>
        <w:rPr>
          <w:rFonts w:hint="cs"/>
          <w:rtl/>
        </w:rPr>
        <w:t>.</w:t>
      </w:r>
      <w:bookmarkStart w:id="5250" w:name="_ETM_Q13_622739"/>
      <w:bookmarkEnd w:id="5250"/>
    </w:p>
    <w:p w:rsidR="00A137FB" w:rsidRDefault="00A137FB" w:rsidP="00045B3C">
      <w:pPr>
        <w:rPr>
          <w:rtl/>
        </w:rPr>
      </w:pPr>
      <w:bookmarkStart w:id="5251" w:name="_ETM_Q13_612898"/>
      <w:bookmarkStart w:id="5252" w:name="_ETM_Q13_612969"/>
      <w:bookmarkStart w:id="5253" w:name="_ETM_Q13_613074"/>
      <w:bookmarkStart w:id="5254" w:name="_ETM_Q13_615092"/>
      <w:bookmarkEnd w:id="5251"/>
      <w:bookmarkEnd w:id="5252"/>
      <w:bookmarkEnd w:id="5253"/>
      <w:bookmarkEnd w:id="5254"/>
    </w:p>
    <w:p w:rsidR="00A137FB" w:rsidRDefault="00A137FB" w:rsidP="00045B3C">
      <w:pPr>
        <w:pStyle w:val="a4"/>
        <w:keepNext/>
        <w:rPr>
          <w:rtl/>
        </w:rPr>
      </w:pPr>
      <w:bookmarkStart w:id="5255" w:name="ET_speaker_5783_8"/>
      <w:r w:rsidRPr="00F74F8E">
        <w:rPr>
          <w:rStyle w:val="TagStyle"/>
          <w:rtl/>
        </w:rPr>
        <w:t xml:space="preserve"> &lt;&lt; דובר &gt;&gt; </w:t>
      </w:r>
      <w:bookmarkStart w:id="5256" w:name="_Toc161090230"/>
      <w:r>
        <w:rPr>
          <w:rtl/>
        </w:rPr>
        <w:t>מירב כהן (יש עתיד):</w:t>
      </w:r>
      <w:bookmarkEnd w:id="5256"/>
      <w:r w:rsidRPr="00F74F8E">
        <w:rPr>
          <w:rStyle w:val="TagStyle"/>
          <w:rtl/>
        </w:rPr>
        <w:t xml:space="preserve"> &lt;&lt; דובר &gt;&gt;</w:t>
      </w:r>
      <w:r>
        <w:rPr>
          <w:rtl/>
        </w:rPr>
        <w:t xml:space="preserve">   </w:t>
      </w:r>
      <w:bookmarkEnd w:id="5255"/>
    </w:p>
    <w:p w:rsidR="00A137FB" w:rsidRDefault="00A137FB" w:rsidP="00722A48">
      <w:pPr>
        <w:rPr>
          <w:rtl/>
          <w:lang w:eastAsia="he-IL"/>
        </w:rPr>
      </w:pPr>
    </w:p>
    <w:p w:rsidR="00A137FB" w:rsidRDefault="00A137FB" w:rsidP="00FD0D53">
      <w:pPr>
        <w:rPr>
          <w:rtl/>
        </w:rPr>
      </w:pPr>
      <w:bookmarkStart w:id="5257" w:name="_ETM_Q13_615792"/>
      <w:bookmarkStart w:id="5258" w:name="_ETM_Q13_615838"/>
      <w:bookmarkStart w:id="5259" w:name="_ETM_Q13_612870"/>
      <w:bookmarkStart w:id="5260" w:name="_ETM_Q13_611280"/>
      <w:bookmarkStart w:id="5261" w:name="_ETM_Q13_613135"/>
      <w:bookmarkEnd w:id="5257"/>
      <w:bookmarkEnd w:id="5258"/>
      <w:bookmarkEnd w:id="5259"/>
      <w:bookmarkEnd w:id="5260"/>
      <w:bookmarkEnd w:id="5261"/>
      <w:r>
        <w:rPr>
          <w:rtl/>
        </w:rPr>
        <w:t xml:space="preserve">כבוד </w:t>
      </w:r>
      <w:bookmarkStart w:id="5262" w:name="_ETM_Q13_623250"/>
      <w:bookmarkEnd w:id="5262"/>
      <w:r>
        <w:rPr>
          <w:rtl/>
        </w:rPr>
        <w:t>היושב-ראש</w:t>
      </w:r>
      <w:r>
        <w:rPr>
          <w:rFonts w:hint="cs"/>
          <w:rtl/>
        </w:rPr>
        <w:t>,</w:t>
      </w:r>
      <w:r>
        <w:rPr>
          <w:rtl/>
        </w:rPr>
        <w:t xml:space="preserve"> </w:t>
      </w:r>
      <w:bookmarkStart w:id="5263" w:name="_ETM_Q13_624350"/>
      <w:bookmarkEnd w:id="5263"/>
      <w:r>
        <w:rPr>
          <w:rtl/>
        </w:rPr>
        <w:t xml:space="preserve">כנסת </w:t>
      </w:r>
      <w:bookmarkStart w:id="5264" w:name="_ETM_Q13_624830"/>
      <w:bookmarkEnd w:id="5264"/>
      <w:r>
        <w:rPr>
          <w:rtl/>
        </w:rPr>
        <w:t>נכבדה</w:t>
      </w:r>
      <w:r>
        <w:rPr>
          <w:rFonts w:hint="cs"/>
          <w:rtl/>
        </w:rPr>
        <w:t>,</w:t>
      </w:r>
      <w:r>
        <w:rPr>
          <w:rtl/>
        </w:rPr>
        <w:t xml:space="preserve"> </w:t>
      </w:r>
      <w:bookmarkStart w:id="5265" w:name="_ETM_Q13_627400"/>
      <w:bookmarkEnd w:id="5265"/>
      <w:r>
        <w:rPr>
          <w:rtl/>
        </w:rPr>
        <w:t xml:space="preserve">אני </w:t>
      </w:r>
      <w:bookmarkStart w:id="5266" w:name="_ETM_Q13_627670"/>
      <w:bookmarkEnd w:id="5266"/>
      <w:r>
        <w:rPr>
          <w:rtl/>
        </w:rPr>
        <w:t xml:space="preserve">קוראת </w:t>
      </w:r>
      <w:bookmarkStart w:id="5267" w:name="_ETM_Q13_628030"/>
      <w:bookmarkEnd w:id="5267"/>
      <w:r>
        <w:rPr>
          <w:rtl/>
        </w:rPr>
        <w:t xml:space="preserve">את </w:t>
      </w:r>
      <w:bookmarkStart w:id="5268" w:name="_ETM_Q13_628180"/>
      <w:bookmarkEnd w:id="5268"/>
      <w:r>
        <w:rPr>
          <w:rtl/>
        </w:rPr>
        <w:t xml:space="preserve">ההצעות </w:t>
      </w:r>
      <w:bookmarkStart w:id="5269" w:name="_ETM_Q13_628719"/>
      <w:bookmarkEnd w:id="5269"/>
      <w:r>
        <w:rPr>
          <w:rtl/>
        </w:rPr>
        <w:t xml:space="preserve">השונות </w:t>
      </w:r>
      <w:bookmarkStart w:id="5270" w:name="_ETM_Q13_629469"/>
      <w:bookmarkEnd w:id="5270"/>
      <w:r>
        <w:rPr>
          <w:rtl/>
        </w:rPr>
        <w:t xml:space="preserve">שנועדו </w:t>
      </w:r>
      <w:bookmarkStart w:id="5271" w:name="_ETM_Q13_630099"/>
      <w:bookmarkEnd w:id="5271"/>
      <w:r>
        <w:rPr>
          <w:rtl/>
        </w:rPr>
        <w:t xml:space="preserve">להכשיר </w:t>
      </w:r>
      <w:bookmarkStart w:id="5272" w:name="_ETM_Q13_631269"/>
      <w:bookmarkEnd w:id="5272"/>
      <w:r>
        <w:rPr>
          <w:rtl/>
        </w:rPr>
        <w:t xml:space="preserve">את </w:t>
      </w:r>
      <w:bookmarkStart w:id="5273" w:name="_ETM_Q13_631480"/>
      <w:bookmarkEnd w:id="5273"/>
      <w:r>
        <w:rPr>
          <w:rtl/>
        </w:rPr>
        <w:t xml:space="preserve">ההשתמטות </w:t>
      </w:r>
      <w:bookmarkStart w:id="5274" w:name="_ETM_Q13_632200"/>
      <w:bookmarkEnd w:id="5274"/>
      <w:r>
        <w:rPr>
          <w:rtl/>
        </w:rPr>
        <w:t xml:space="preserve">ההמונית </w:t>
      </w:r>
      <w:bookmarkStart w:id="5275" w:name="_ETM_Q13_632799"/>
      <w:bookmarkEnd w:id="5275"/>
      <w:r>
        <w:rPr>
          <w:rtl/>
        </w:rPr>
        <w:t>ו</w:t>
      </w:r>
      <w:r>
        <w:rPr>
          <w:rFonts w:hint="cs"/>
          <w:rtl/>
        </w:rPr>
        <w:t>ה</w:t>
      </w:r>
      <w:r>
        <w:rPr>
          <w:rtl/>
        </w:rPr>
        <w:t xml:space="preserve">מגזרית </w:t>
      </w:r>
      <w:bookmarkStart w:id="5276" w:name="_ETM_Q13_633700"/>
      <w:bookmarkEnd w:id="5276"/>
      <w:r>
        <w:rPr>
          <w:rtl/>
        </w:rPr>
        <w:t>מצה"ל</w:t>
      </w:r>
      <w:r w:rsidR="00FD0D53">
        <w:rPr>
          <w:rFonts w:hint="cs"/>
          <w:rtl/>
        </w:rPr>
        <w:t>,</w:t>
      </w:r>
      <w:r>
        <w:rPr>
          <w:rtl/>
        </w:rPr>
        <w:t xml:space="preserve"> </w:t>
      </w:r>
      <w:bookmarkStart w:id="5277" w:name="_ETM_Q13_634930"/>
      <w:bookmarkEnd w:id="5277"/>
      <w:r>
        <w:rPr>
          <w:rtl/>
        </w:rPr>
        <w:t xml:space="preserve">אני </w:t>
      </w:r>
      <w:bookmarkStart w:id="5278" w:name="_ETM_Q13_635169"/>
      <w:bookmarkEnd w:id="5278"/>
      <w:r>
        <w:rPr>
          <w:rtl/>
        </w:rPr>
        <w:t xml:space="preserve">שומעת </w:t>
      </w:r>
      <w:bookmarkStart w:id="5279" w:name="_ETM_Q13_635829"/>
      <w:bookmarkEnd w:id="5279"/>
      <w:r>
        <w:rPr>
          <w:rtl/>
        </w:rPr>
        <w:t>א</w:t>
      </w:r>
      <w:r>
        <w:rPr>
          <w:rFonts w:hint="cs"/>
          <w:rtl/>
        </w:rPr>
        <w:t>יך</w:t>
      </w:r>
      <w:bookmarkStart w:id="5280" w:name="_ETM_Q13_633500"/>
      <w:bookmarkEnd w:id="5280"/>
      <w:r>
        <w:rPr>
          <w:rtl/>
        </w:rPr>
        <w:t xml:space="preserve"> </w:t>
      </w:r>
      <w:bookmarkStart w:id="5281" w:name="_ETM_Q13_636099"/>
      <w:bookmarkEnd w:id="5281"/>
      <w:r>
        <w:rPr>
          <w:rtl/>
        </w:rPr>
        <w:t xml:space="preserve">הרב </w:t>
      </w:r>
      <w:bookmarkStart w:id="5282" w:name="_ETM_Q13_636579"/>
      <w:bookmarkEnd w:id="5282"/>
      <w:r>
        <w:rPr>
          <w:rtl/>
        </w:rPr>
        <w:t xml:space="preserve">הראשי </w:t>
      </w:r>
      <w:bookmarkStart w:id="5283" w:name="_ETM_Q13_636969"/>
      <w:bookmarkEnd w:id="5283"/>
      <w:r>
        <w:rPr>
          <w:rtl/>
        </w:rPr>
        <w:t xml:space="preserve">מאיים </w:t>
      </w:r>
      <w:bookmarkStart w:id="5284" w:name="_ETM_Q13_638080"/>
      <w:bookmarkEnd w:id="5284"/>
      <w:r>
        <w:rPr>
          <w:rtl/>
        </w:rPr>
        <w:t xml:space="preserve">שהחרדים </w:t>
      </w:r>
      <w:bookmarkStart w:id="5285" w:name="_ETM_Q13_638710"/>
      <w:bookmarkEnd w:id="5285"/>
      <w:r>
        <w:rPr>
          <w:rtl/>
        </w:rPr>
        <w:t xml:space="preserve">יעזבו </w:t>
      </w:r>
      <w:bookmarkStart w:id="5286" w:name="_ETM_Q13_639100"/>
      <w:bookmarkEnd w:id="5286"/>
      <w:r>
        <w:rPr>
          <w:rtl/>
        </w:rPr>
        <w:t xml:space="preserve">לחו"ל </w:t>
      </w:r>
      <w:bookmarkStart w:id="5287" w:name="_ETM_Q13_639790"/>
      <w:bookmarkEnd w:id="5287"/>
      <w:r>
        <w:rPr>
          <w:rFonts w:hint="cs"/>
          <w:rtl/>
        </w:rPr>
        <w:t>א</w:t>
      </w:r>
      <w:r>
        <w:rPr>
          <w:rtl/>
        </w:rPr>
        <w:t>ם</w:t>
      </w:r>
      <w:bookmarkStart w:id="5288" w:name="_ETM_Q13_639940"/>
      <w:bookmarkEnd w:id="5288"/>
      <w:r>
        <w:rPr>
          <w:rtl/>
        </w:rPr>
        <w:t xml:space="preserve"> </w:t>
      </w:r>
      <w:bookmarkStart w:id="5289" w:name="_ETM_Q13_640000"/>
      <w:bookmarkEnd w:id="5289"/>
      <w:r>
        <w:rPr>
          <w:rtl/>
        </w:rPr>
        <w:t xml:space="preserve">יידרשו </w:t>
      </w:r>
      <w:bookmarkStart w:id="5290" w:name="_ETM_Q13_640450"/>
      <w:bookmarkEnd w:id="5290"/>
      <w:r>
        <w:rPr>
          <w:rtl/>
        </w:rPr>
        <w:t>להתגייס</w:t>
      </w:r>
      <w:r>
        <w:rPr>
          <w:rFonts w:hint="cs"/>
          <w:rtl/>
        </w:rPr>
        <w:t>,</w:t>
      </w:r>
      <w:bookmarkStart w:id="5291" w:name="_ETM_Q13_641100"/>
      <w:bookmarkEnd w:id="5291"/>
      <w:r>
        <w:rPr>
          <w:rtl/>
        </w:rPr>
        <w:t xml:space="preserve"> </w:t>
      </w:r>
      <w:bookmarkStart w:id="5292" w:name="_ETM_Q13_641870"/>
      <w:bookmarkEnd w:id="5292"/>
      <w:r>
        <w:rPr>
          <w:rtl/>
        </w:rPr>
        <w:t xml:space="preserve">ואני </w:t>
      </w:r>
      <w:bookmarkStart w:id="5293" w:name="_ETM_Q13_642230"/>
      <w:bookmarkEnd w:id="5293"/>
      <w:r>
        <w:rPr>
          <w:rtl/>
        </w:rPr>
        <w:t xml:space="preserve">אומרת </w:t>
      </w:r>
      <w:bookmarkStart w:id="5294" w:name="_ETM_Q13_642709"/>
      <w:bookmarkEnd w:id="5294"/>
      <w:r>
        <w:rPr>
          <w:rtl/>
        </w:rPr>
        <w:t>לעצמי</w:t>
      </w:r>
      <w:r>
        <w:rPr>
          <w:rFonts w:hint="cs"/>
          <w:rtl/>
        </w:rPr>
        <w:t>:</w:t>
      </w:r>
      <w:r>
        <w:rPr>
          <w:rtl/>
        </w:rPr>
        <w:t xml:space="preserve"> </w:t>
      </w:r>
      <w:bookmarkStart w:id="5295" w:name="_ETM_Q13_643970"/>
      <w:bookmarkEnd w:id="5295"/>
      <w:r>
        <w:rPr>
          <w:rtl/>
        </w:rPr>
        <w:t xml:space="preserve">איבדנו </w:t>
      </w:r>
      <w:bookmarkStart w:id="5296" w:name="_ETM_Q13_644600"/>
      <w:bookmarkEnd w:id="5296"/>
      <w:r>
        <w:rPr>
          <w:rtl/>
        </w:rPr>
        <w:t xml:space="preserve">את </w:t>
      </w:r>
      <w:bookmarkStart w:id="5297" w:name="_ETM_Q13_644750"/>
      <w:bookmarkEnd w:id="5297"/>
      <w:r>
        <w:rPr>
          <w:rtl/>
        </w:rPr>
        <w:t xml:space="preserve">זה </w:t>
      </w:r>
      <w:bookmarkStart w:id="5298" w:name="_ETM_Q13_645050"/>
      <w:bookmarkEnd w:id="5298"/>
      <w:r>
        <w:rPr>
          <w:rtl/>
        </w:rPr>
        <w:t>לגמרי</w:t>
      </w:r>
      <w:r>
        <w:rPr>
          <w:rFonts w:hint="cs"/>
          <w:rtl/>
        </w:rPr>
        <w:t>.</w:t>
      </w:r>
      <w:r>
        <w:rPr>
          <w:rtl/>
        </w:rPr>
        <w:t xml:space="preserve"> </w:t>
      </w:r>
      <w:bookmarkStart w:id="5299" w:name="_ETM_Q13_646580"/>
      <w:bookmarkEnd w:id="5299"/>
      <w:r>
        <w:rPr>
          <w:rtl/>
        </w:rPr>
        <w:t xml:space="preserve">מי </w:t>
      </w:r>
      <w:bookmarkStart w:id="5300" w:name="_ETM_Q13_646820"/>
      <w:bookmarkEnd w:id="5300"/>
      <w:r>
        <w:rPr>
          <w:rtl/>
        </w:rPr>
        <w:t xml:space="preserve">שמוכן </w:t>
      </w:r>
      <w:bookmarkStart w:id="5301" w:name="_ETM_Q13_647270"/>
      <w:bookmarkEnd w:id="5301"/>
      <w:r>
        <w:rPr>
          <w:rtl/>
        </w:rPr>
        <w:t xml:space="preserve">לקבל </w:t>
      </w:r>
      <w:bookmarkStart w:id="5302" w:name="_ETM_Q13_647690"/>
      <w:bookmarkEnd w:id="5302"/>
      <w:r>
        <w:rPr>
          <w:rtl/>
        </w:rPr>
        <w:t xml:space="preserve">את </w:t>
      </w:r>
      <w:bookmarkStart w:id="5303" w:name="_ETM_Q13_647780"/>
      <w:bookmarkEnd w:id="5303"/>
      <w:r>
        <w:rPr>
          <w:rtl/>
        </w:rPr>
        <w:t xml:space="preserve">המשוואה </w:t>
      </w:r>
      <w:bookmarkStart w:id="5304" w:name="_ETM_Q13_648530"/>
      <w:bookmarkEnd w:id="5304"/>
      <w:r>
        <w:rPr>
          <w:rFonts w:hint="cs"/>
          <w:rtl/>
        </w:rPr>
        <w:t>ה</w:t>
      </w:r>
      <w:r>
        <w:rPr>
          <w:rtl/>
        </w:rPr>
        <w:t xml:space="preserve">מסוכנת </w:t>
      </w:r>
      <w:bookmarkStart w:id="5305" w:name="_ETM_Q13_649280"/>
      <w:bookmarkStart w:id="5306" w:name="_ETM_Q13_646600"/>
      <w:bookmarkEnd w:id="5305"/>
      <w:bookmarkEnd w:id="5306"/>
      <w:r>
        <w:rPr>
          <w:rFonts w:hint="cs"/>
          <w:rtl/>
        </w:rPr>
        <w:t>שלפיה</w:t>
      </w:r>
      <w:r>
        <w:rPr>
          <w:rtl/>
        </w:rPr>
        <w:t xml:space="preserve"> </w:t>
      </w:r>
      <w:bookmarkStart w:id="5307" w:name="_ETM_Q13_649610"/>
      <w:bookmarkEnd w:id="5307"/>
      <w:r>
        <w:rPr>
          <w:rtl/>
        </w:rPr>
        <w:t xml:space="preserve">מגזר </w:t>
      </w:r>
      <w:bookmarkStart w:id="5308" w:name="_ETM_Q13_650210"/>
      <w:bookmarkEnd w:id="5308"/>
      <w:r>
        <w:rPr>
          <w:rtl/>
        </w:rPr>
        <w:t xml:space="preserve">שלם </w:t>
      </w:r>
      <w:bookmarkStart w:id="5309" w:name="_ETM_Q13_651230"/>
      <w:bookmarkEnd w:id="5309"/>
      <w:r>
        <w:rPr>
          <w:rtl/>
        </w:rPr>
        <w:t>פו</w:t>
      </w:r>
      <w:r>
        <w:rPr>
          <w:rFonts w:hint="cs"/>
          <w:rtl/>
        </w:rPr>
        <w:t>ט</w:t>
      </w:r>
      <w:r>
        <w:rPr>
          <w:rtl/>
        </w:rPr>
        <w:t>ר</w:t>
      </w:r>
      <w:r>
        <w:rPr>
          <w:rFonts w:hint="cs"/>
          <w:rtl/>
        </w:rPr>
        <w:t xml:space="preserve"> א</w:t>
      </w:r>
      <w:bookmarkStart w:id="5310" w:name="_ETM_Q13_650830"/>
      <w:bookmarkEnd w:id="5310"/>
      <w:r>
        <w:rPr>
          <w:rtl/>
        </w:rPr>
        <w:t xml:space="preserve">ת </w:t>
      </w:r>
      <w:bookmarkStart w:id="5311" w:name="_ETM_Q13_651920"/>
      <w:bookmarkEnd w:id="5311"/>
      <w:r>
        <w:rPr>
          <w:rtl/>
        </w:rPr>
        <w:t xml:space="preserve">עצמו </w:t>
      </w:r>
      <w:bookmarkStart w:id="5312" w:name="_ETM_Q13_652719"/>
      <w:bookmarkEnd w:id="5312"/>
      <w:r>
        <w:rPr>
          <w:rtl/>
        </w:rPr>
        <w:t xml:space="preserve">מהמלחמה </w:t>
      </w:r>
      <w:bookmarkStart w:id="5313" w:name="_ETM_Q13_653709"/>
      <w:bookmarkEnd w:id="5313"/>
      <w:r>
        <w:rPr>
          <w:rtl/>
        </w:rPr>
        <w:t xml:space="preserve">ועוד </w:t>
      </w:r>
      <w:bookmarkStart w:id="5314" w:name="_ETM_Q13_653949"/>
      <w:bookmarkEnd w:id="5314"/>
      <w:r>
        <w:rPr>
          <w:rtl/>
        </w:rPr>
        <w:t xml:space="preserve">מקבל </w:t>
      </w:r>
      <w:bookmarkStart w:id="5315" w:name="_ETM_Q13_654430"/>
      <w:bookmarkEnd w:id="5315"/>
      <w:r>
        <w:rPr>
          <w:rtl/>
        </w:rPr>
        <w:t xml:space="preserve">על </w:t>
      </w:r>
      <w:bookmarkStart w:id="5316" w:name="_ETM_Q13_654549"/>
      <w:bookmarkEnd w:id="5316"/>
      <w:r>
        <w:rPr>
          <w:rtl/>
        </w:rPr>
        <w:t xml:space="preserve">זה </w:t>
      </w:r>
      <w:bookmarkStart w:id="5317" w:name="_ETM_Q13_654699"/>
      <w:bookmarkEnd w:id="5317"/>
      <w:r>
        <w:rPr>
          <w:rtl/>
        </w:rPr>
        <w:t xml:space="preserve">תמיכה </w:t>
      </w:r>
      <w:bookmarkStart w:id="5318" w:name="_ETM_Q13_655150"/>
      <w:bookmarkEnd w:id="5318"/>
      <w:r>
        <w:rPr>
          <w:rtl/>
        </w:rPr>
        <w:t>מהמדינה</w:t>
      </w:r>
      <w:r>
        <w:rPr>
          <w:rFonts w:hint="cs"/>
          <w:rtl/>
        </w:rPr>
        <w:t>,</w:t>
      </w:r>
      <w:r>
        <w:rPr>
          <w:rtl/>
        </w:rPr>
        <w:t xml:space="preserve"> </w:t>
      </w:r>
      <w:bookmarkStart w:id="5319" w:name="_ETM_Q13_656410"/>
      <w:bookmarkEnd w:id="5319"/>
      <w:r>
        <w:rPr>
          <w:rtl/>
        </w:rPr>
        <w:t xml:space="preserve">הלך </w:t>
      </w:r>
      <w:bookmarkStart w:id="5320" w:name="_ETM_Q13_656830"/>
      <w:bookmarkEnd w:id="5320"/>
      <w:r>
        <w:rPr>
          <w:rtl/>
        </w:rPr>
        <w:t>לאיבוד</w:t>
      </w:r>
      <w:r>
        <w:rPr>
          <w:rFonts w:hint="cs"/>
          <w:rtl/>
        </w:rPr>
        <w:t>.</w:t>
      </w:r>
      <w:bookmarkStart w:id="5321" w:name="_ETM_Q13_658400"/>
      <w:bookmarkStart w:id="5322" w:name="_ETM_Q13_661653"/>
      <w:bookmarkStart w:id="5323" w:name="_ETM_Q13_661743"/>
      <w:bookmarkStart w:id="5324" w:name="_ETM_Q13_661797"/>
      <w:bookmarkStart w:id="5325" w:name="_ETM_Q13_661872"/>
      <w:bookmarkEnd w:id="5321"/>
      <w:bookmarkEnd w:id="5322"/>
      <w:bookmarkEnd w:id="5323"/>
      <w:bookmarkEnd w:id="5324"/>
      <w:bookmarkEnd w:id="5325"/>
      <w:r w:rsidR="00FD0D53">
        <w:rPr>
          <w:rFonts w:hint="cs"/>
          <w:rtl/>
        </w:rPr>
        <w:t xml:space="preserve"> </w:t>
      </w:r>
      <w:r>
        <w:rPr>
          <w:rtl/>
        </w:rPr>
        <w:t xml:space="preserve">אני </w:t>
      </w:r>
      <w:bookmarkStart w:id="5326" w:name="_ETM_Q13_658610"/>
      <w:bookmarkEnd w:id="5326"/>
      <w:r>
        <w:rPr>
          <w:rtl/>
        </w:rPr>
        <w:t xml:space="preserve">גם </w:t>
      </w:r>
      <w:bookmarkStart w:id="5327" w:name="_ETM_Q13_658760"/>
      <w:bookmarkEnd w:id="5327"/>
      <w:r>
        <w:rPr>
          <w:rtl/>
        </w:rPr>
        <w:t xml:space="preserve">לא </w:t>
      </w:r>
      <w:bookmarkStart w:id="5328" w:name="_ETM_Q13_658909"/>
      <w:bookmarkEnd w:id="5328"/>
      <w:r>
        <w:rPr>
          <w:rtl/>
        </w:rPr>
        <w:t xml:space="preserve">מוכנה </w:t>
      </w:r>
      <w:bookmarkStart w:id="5329" w:name="_ETM_Q13_659900"/>
      <w:bookmarkEnd w:id="5329"/>
      <w:r>
        <w:rPr>
          <w:rtl/>
        </w:rPr>
        <w:t xml:space="preserve">לחוק </w:t>
      </w:r>
      <w:bookmarkStart w:id="5330" w:name="_ETM_Q13_660379"/>
      <w:bookmarkEnd w:id="5330"/>
      <w:proofErr w:type="spellStart"/>
      <w:r>
        <w:rPr>
          <w:rtl/>
        </w:rPr>
        <w:t>ישראבלוף</w:t>
      </w:r>
      <w:proofErr w:type="spellEnd"/>
      <w:r>
        <w:rPr>
          <w:rtl/>
        </w:rPr>
        <w:t xml:space="preserve"> </w:t>
      </w:r>
      <w:bookmarkStart w:id="5331" w:name="_ETM_Q13_661040"/>
      <w:bookmarkEnd w:id="5331"/>
      <w:r>
        <w:rPr>
          <w:rtl/>
        </w:rPr>
        <w:t xml:space="preserve">חדש </w:t>
      </w:r>
      <w:bookmarkStart w:id="5332" w:name="_ETM_Q13_661579"/>
      <w:bookmarkEnd w:id="5332"/>
      <w:r>
        <w:rPr>
          <w:rtl/>
        </w:rPr>
        <w:t>ש</w:t>
      </w:r>
      <w:bookmarkStart w:id="5333" w:name="_ETM_Q13_659310"/>
      <w:bookmarkEnd w:id="5333"/>
      <w:r>
        <w:rPr>
          <w:rFonts w:hint="cs"/>
          <w:rtl/>
        </w:rPr>
        <w:t>רק ימסד</w:t>
      </w:r>
      <w:r>
        <w:rPr>
          <w:rtl/>
        </w:rPr>
        <w:t xml:space="preserve"> </w:t>
      </w:r>
      <w:bookmarkStart w:id="5334" w:name="_ETM_Q13_661790"/>
      <w:bookmarkStart w:id="5335" w:name="_ETM_Q13_661970"/>
      <w:bookmarkStart w:id="5336" w:name="_ETM_Q13_662120"/>
      <w:bookmarkStart w:id="5337" w:name="_ETM_Q13_662400"/>
      <w:bookmarkStart w:id="5338" w:name="_ETM_Q13_663180"/>
      <w:bookmarkStart w:id="5339" w:name="_ETM_Q13_660940"/>
      <w:bookmarkEnd w:id="5334"/>
      <w:bookmarkEnd w:id="5335"/>
      <w:bookmarkEnd w:id="5336"/>
      <w:bookmarkEnd w:id="5337"/>
      <w:bookmarkEnd w:id="5338"/>
      <w:bookmarkEnd w:id="5339"/>
      <w:r>
        <w:rPr>
          <w:rtl/>
        </w:rPr>
        <w:t xml:space="preserve">את </w:t>
      </w:r>
      <w:bookmarkStart w:id="5340" w:name="_ETM_Q13_663390"/>
      <w:bookmarkEnd w:id="5340"/>
      <w:r>
        <w:rPr>
          <w:rtl/>
        </w:rPr>
        <w:t xml:space="preserve">ההתחמקות </w:t>
      </w:r>
      <w:bookmarkStart w:id="5341" w:name="_ETM_Q13_664739"/>
      <w:bookmarkEnd w:id="5341"/>
      <w:r>
        <w:rPr>
          <w:rFonts w:hint="cs"/>
          <w:rtl/>
        </w:rPr>
        <w:t>וה</w:t>
      </w:r>
      <w:r>
        <w:rPr>
          <w:rtl/>
        </w:rPr>
        <w:t xml:space="preserve">השתמטות </w:t>
      </w:r>
      <w:bookmarkStart w:id="5342" w:name="_ETM_Q13_665879"/>
      <w:bookmarkEnd w:id="5342"/>
      <w:r>
        <w:rPr>
          <w:rtl/>
        </w:rPr>
        <w:t>מהצבא</w:t>
      </w:r>
      <w:r>
        <w:rPr>
          <w:rFonts w:hint="cs"/>
          <w:rtl/>
        </w:rPr>
        <w:t>.</w:t>
      </w:r>
      <w:r>
        <w:rPr>
          <w:rtl/>
        </w:rPr>
        <w:t xml:space="preserve"> </w:t>
      </w:r>
      <w:bookmarkStart w:id="5343" w:name="_ETM_Q13_668180"/>
      <w:bookmarkEnd w:id="5343"/>
      <w:r>
        <w:rPr>
          <w:rtl/>
        </w:rPr>
        <w:t xml:space="preserve">הגיע </w:t>
      </w:r>
      <w:bookmarkStart w:id="5344" w:name="_ETM_Q13_668540"/>
      <w:bookmarkEnd w:id="5344"/>
      <w:r>
        <w:rPr>
          <w:rtl/>
        </w:rPr>
        <w:t xml:space="preserve">הזמן </w:t>
      </w:r>
      <w:bookmarkStart w:id="5345" w:name="_ETM_Q13_668900"/>
      <w:bookmarkEnd w:id="5345"/>
      <w:r>
        <w:rPr>
          <w:rtl/>
        </w:rPr>
        <w:t xml:space="preserve">לשים </w:t>
      </w:r>
      <w:bookmarkStart w:id="5346" w:name="_ETM_Q13_669290"/>
      <w:bookmarkEnd w:id="5346"/>
      <w:r>
        <w:rPr>
          <w:rtl/>
        </w:rPr>
        <w:t xml:space="preserve">סוף </w:t>
      </w:r>
      <w:bookmarkStart w:id="5347" w:name="_ETM_Q13_669799"/>
      <w:bookmarkEnd w:id="5347"/>
      <w:r>
        <w:rPr>
          <w:rtl/>
        </w:rPr>
        <w:t xml:space="preserve">לתופעה </w:t>
      </w:r>
      <w:bookmarkStart w:id="5348" w:name="_ETM_Q13_670519"/>
      <w:bookmarkEnd w:id="5348"/>
      <w:r>
        <w:rPr>
          <w:rtl/>
        </w:rPr>
        <w:t xml:space="preserve">ההזויה </w:t>
      </w:r>
      <w:bookmarkStart w:id="5349" w:name="_ETM_Q13_671120"/>
      <w:bookmarkEnd w:id="5349"/>
      <w:r>
        <w:rPr>
          <w:rtl/>
        </w:rPr>
        <w:t>הזאת</w:t>
      </w:r>
      <w:r>
        <w:rPr>
          <w:rFonts w:hint="cs"/>
          <w:rtl/>
        </w:rPr>
        <w:t xml:space="preserve"> –</w:t>
      </w:r>
      <w:r>
        <w:rPr>
          <w:rtl/>
        </w:rPr>
        <w:t xml:space="preserve"> </w:t>
      </w:r>
      <w:bookmarkStart w:id="5350" w:name="_ETM_Q13_671569"/>
      <w:bookmarkEnd w:id="5350"/>
      <w:r>
        <w:rPr>
          <w:rtl/>
        </w:rPr>
        <w:t xml:space="preserve">תופעה </w:t>
      </w:r>
      <w:bookmarkStart w:id="5351" w:name="_ETM_Q13_672109"/>
      <w:bookmarkEnd w:id="5351"/>
      <w:r>
        <w:rPr>
          <w:rtl/>
        </w:rPr>
        <w:t xml:space="preserve">יהודית </w:t>
      </w:r>
      <w:bookmarkStart w:id="5352" w:name="_ETM_Q13_672590"/>
      <w:bookmarkEnd w:id="5352"/>
      <w:r>
        <w:rPr>
          <w:rtl/>
        </w:rPr>
        <w:t xml:space="preserve">חדשה </w:t>
      </w:r>
      <w:bookmarkStart w:id="5353" w:name="_ETM_Q13_673159"/>
      <w:bookmarkEnd w:id="5353"/>
      <w:r>
        <w:rPr>
          <w:rtl/>
        </w:rPr>
        <w:t xml:space="preserve">מאוד </w:t>
      </w:r>
      <w:bookmarkStart w:id="5354" w:name="_ETM_Q13_674090"/>
      <w:bookmarkEnd w:id="5354"/>
      <w:r>
        <w:rPr>
          <w:rtl/>
        </w:rPr>
        <w:t xml:space="preserve">במונחים </w:t>
      </w:r>
      <w:bookmarkStart w:id="5355" w:name="_ETM_Q13_674749"/>
      <w:bookmarkEnd w:id="5355"/>
      <w:r>
        <w:rPr>
          <w:rtl/>
        </w:rPr>
        <w:t>היסטוריים</w:t>
      </w:r>
      <w:r>
        <w:rPr>
          <w:rFonts w:hint="cs"/>
          <w:rtl/>
        </w:rPr>
        <w:t>,</w:t>
      </w:r>
      <w:r>
        <w:rPr>
          <w:rtl/>
        </w:rPr>
        <w:t xml:space="preserve"> </w:t>
      </w:r>
      <w:bookmarkStart w:id="5356" w:name="_ETM_Q13_675709"/>
      <w:bookmarkEnd w:id="5356"/>
      <w:r>
        <w:rPr>
          <w:rtl/>
        </w:rPr>
        <w:t xml:space="preserve">חדשה </w:t>
      </w:r>
      <w:bookmarkStart w:id="5357" w:name="_ETM_Q13_676879"/>
      <w:bookmarkEnd w:id="5357"/>
      <w:r>
        <w:rPr>
          <w:rtl/>
        </w:rPr>
        <w:t>ובזויה</w:t>
      </w:r>
      <w:r>
        <w:rPr>
          <w:rFonts w:hint="cs"/>
          <w:rtl/>
        </w:rPr>
        <w:t>.</w:t>
      </w:r>
      <w:bookmarkStart w:id="5358" w:name="_ETM_Q13_678530"/>
      <w:bookmarkStart w:id="5359" w:name="_ETM_Q13_679968"/>
      <w:bookmarkEnd w:id="5358"/>
      <w:bookmarkEnd w:id="5359"/>
      <w:r>
        <w:rPr>
          <w:rFonts w:hint="cs"/>
          <w:rtl/>
        </w:rPr>
        <w:t xml:space="preserve"> </w:t>
      </w:r>
      <w:bookmarkStart w:id="5360" w:name="_ETM_Q13_680051"/>
      <w:bookmarkStart w:id="5361" w:name="_ETM_Q13_680127"/>
      <w:bookmarkStart w:id="5362" w:name="_ETM_Q13_680211"/>
      <w:bookmarkEnd w:id="5360"/>
      <w:bookmarkEnd w:id="5361"/>
      <w:bookmarkEnd w:id="5362"/>
      <w:r>
        <w:rPr>
          <w:rtl/>
        </w:rPr>
        <w:t xml:space="preserve">יקרא </w:t>
      </w:r>
      <w:bookmarkStart w:id="5363" w:name="_ETM_Q13_679069"/>
      <w:bookmarkEnd w:id="5363"/>
      <w:r>
        <w:rPr>
          <w:rtl/>
        </w:rPr>
        <w:t xml:space="preserve">הרב </w:t>
      </w:r>
      <w:bookmarkStart w:id="5364" w:name="_ETM_Q13_679700"/>
      <w:bookmarkEnd w:id="5364"/>
      <w:r>
        <w:rPr>
          <w:rtl/>
        </w:rPr>
        <w:t xml:space="preserve">וילמד </w:t>
      </w:r>
      <w:bookmarkStart w:id="5365" w:name="_ETM_Q13_680450"/>
      <w:bookmarkEnd w:id="5365"/>
      <w:r>
        <w:rPr>
          <w:rtl/>
        </w:rPr>
        <w:t>מ</w:t>
      </w:r>
      <w:bookmarkStart w:id="5366" w:name="_ETM_Q13_680630"/>
      <w:bookmarkEnd w:id="5366"/>
      <w:r>
        <w:rPr>
          <w:rtl/>
        </w:rPr>
        <w:t xml:space="preserve">המורשת </w:t>
      </w:r>
      <w:bookmarkStart w:id="5367" w:name="_ETM_Q13_681140"/>
      <w:bookmarkEnd w:id="5367"/>
      <w:r>
        <w:rPr>
          <w:rtl/>
        </w:rPr>
        <w:t>היהודית</w:t>
      </w:r>
      <w:r>
        <w:rPr>
          <w:rFonts w:hint="cs"/>
          <w:rtl/>
        </w:rPr>
        <w:t>.</w:t>
      </w:r>
      <w:r>
        <w:rPr>
          <w:rtl/>
        </w:rPr>
        <w:t xml:space="preserve"> </w:t>
      </w:r>
      <w:bookmarkStart w:id="5368" w:name="_ETM_Q13_683239"/>
      <w:bookmarkEnd w:id="5368"/>
      <w:r>
        <w:rPr>
          <w:rtl/>
        </w:rPr>
        <w:t>כשי</w:t>
      </w:r>
      <w:bookmarkStart w:id="5369" w:name="_ETM_Q13_683879"/>
      <w:bookmarkEnd w:id="5369"/>
      <w:r>
        <w:rPr>
          <w:rFonts w:hint="cs"/>
          <w:rtl/>
        </w:rPr>
        <w:t>הושע</w:t>
      </w:r>
      <w:bookmarkStart w:id="5370" w:name="_ETM_Q13_681250"/>
      <w:bookmarkEnd w:id="5370"/>
      <w:r>
        <w:rPr>
          <w:rtl/>
        </w:rPr>
        <w:t xml:space="preserve"> </w:t>
      </w:r>
      <w:bookmarkStart w:id="5371" w:name="_ETM_Q13_684719"/>
      <w:bookmarkEnd w:id="5371"/>
      <w:r>
        <w:rPr>
          <w:rtl/>
        </w:rPr>
        <w:t xml:space="preserve">ובני </w:t>
      </w:r>
      <w:bookmarkStart w:id="5372" w:name="_ETM_Q13_685139"/>
      <w:bookmarkEnd w:id="5372"/>
      <w:r>
        <w:rPr>
          <w:rtl/>
        </w:rPr>
        <w:t xml:space="preserve">ישראל </w:t>
      </w:r>
      <w:bookmarkStart w:id="5373" w:name="_ETM_Q13_685559"/>
      <w:bookmarkEnd w:id="5373"/>
      <w:r>
        <w:rPr>
          <w:rtl/>
        </w:rPr>
        <w:t xml:space="preserve">חצו </w:t>
      </w:r>
      <w:bookmarkStart w:id="5374" w:name="_ETM_Q13_685950"/>
      <w:bookmarkEnd w:id="5374"/>
      <w:r>
        <w:rPr>
          <w:rtl/>
        </w:rPr>
        <w:t xml:space="preserve">את </w:t>
      </w:r>
      <w:bookmarkStart w:id="5375" w:name="_ETM_Q13_686099"/>
      <w:bookmarkEnd w:id="5375"/>
      <w:r>
        <w:rPr>
          <w:rtl/>
        </w:rPr>
        <w:t>הירדן</w:t>
      </w:r>
      <w:r>
        <w:rPr>
          <w:rFonts w:hint="cs"/>
          <w:rtl/>
        </w:rPr>
        <w:t>,</w:t>
      </w:r>
      <w:r>
        <w:rPr>
          <w:rtl/>
        </w:rPr>
        <w:t xml:space="preserve"> </w:t>
      </w:r>
      <w:bookmarkStart w:id="5376" w:name="_ETM_Q13_687560"/>
      <w:bookmarkEnd w:id="5376"/>
      <w:r>
        <w:rPr>
          <w:rtl/>
        </w:rPr>
        <w:t xml:space="preserve">הם </w:t>
      </w:r>
      <w:bookmarkStart w:id="5377" w:name="_ETM_Q13_687800"/>
      <w:bookmarkEnd w:id="5377"/>
      <w:r>
        <w:rPr>
          <w:rtl/>
        </w:rPr>
        <w:t xml:space="preserve">עשו </w:t>
      </w:r>
      <w:bookmarkStart w:id="5378" w:name="_ETM_Q13_688220"/>
      <w:bookmarkEnd w:id="5378"/>
      <w:r>
        <w:rPr>
          <w:rtl/>
        </w:rPr>
        <w:t xml:space="preserve">את </w:t>
      </w:r>
      <w:bookmarkStart w:id="5379" w:name="_ETM_Q13_688340"/>
      <w:bookmarkEnd w:id="5379"/>
      <w:r>
        <w:rPr>
          <w:rtl/>
        </w:rPr>
        <w:t xml:space="preserve">זה </w:t>
      </w:r>
      <w:bookmarkStart w:id="5380" w:name="_ETM_Q13_688970"/>
      <w:bookmarkEnd w:id="5380"/>
      <w:r>
        <w:rPr>
          <w:rtl/>
        </w:rPr>
        <w:t xml:space="preserve">חמושים </w:t>
      </w:r>
      <w:bookmarkStart w:id="5381" w:name="_ETM_Q13_689780"/>
      <w:bookmarkEnd w:id="5381"/>
      <w:r>
        <w:rPr>
          <w:rtl/>
        </w:rPr>
        <w:t>למלחמה</w:t>
      </w:r>
      <w:r>
        <w:rPr>
          <w:rFonts w:hint="cs"/>
          <w:rtl/>
        </w:rPr>
        <w:t>.</w:t>
      </w:r>
      <w:r>
        <w:rPr>
          <w:rtl/>
        </w:rPr>
        <w:t xml:space="preserve"> </w:t>
      </w:r>
      <w:bookmarkStart w:id="5382" w:name="_ETM_Q13_691980"/>
      <w:bookmarkStart w:id="5383" w:name="_ETM_Q13_693920"/>
      <w:bookmarkStart w:id="5384" w:name="_ETM_Q13_694130"/>
      <w:bookmarkStart w:id="5385" w:name="_ETM_Q13_694400"/>
      <w:bookmarkEnd w:id="5382"/>
      <w:bookmarkEnd w:id="5383"/>
      <w:bookmarkEnd w:id="5384"/>
      <w:bookmarkEnd w:id="5385"/>
      <w:r>
        <w:rPr>
          <w:rFonts w:hint="cs"/>
          <w:rtl/>
        </w:rPr>
        <w:t>כשהסגירו את</w:t>
      </w:r>
      <w:bookmarkStart w:id="5386" w:name="_ETM_Q13_690000"/>
      <w:bookmarkEnd w:id="5386"/>
      <w:r>
        <w:rPr>
          <w:rtl/>
        </w:rPr>
        <w:t xml:space="preserve"> </w:t>
      </w:r>
      <w:bookmarkStart w:id="5387" w:name="_ETM_Q13_694700"/>
      <w:bookmarkEnd w:id="5387"/>
      <w:r>
        <w:rPr>
          <w:rFonts w:hint="cs"/>
          <w:rtl/>
        </w:rPr>
        <w:t xml:space="preserve">שמשון </w:t>
      </w:r>
      <w:r>
        <w:rPr>
          <w:rtl/>
        </w:rPr>
        <w:t xml:space="preserve">הגיבור </w:t>
      </w:r>
      <w:bookmarkStart w:id="5388" w:name="_ETM_Q13_695239"/>
      <w:bookmarkEnd w:id="5388"/>
      <w:r>
        <w:rPr>
          <w:rtl/>
        </w:rPr>
        <w:t xml:space="preserve">לידי </w:t>
      </w:r>
      <w:bookmarkStart w:id="5389" w:name="_ETM_Q13_695629"/>
      <w:bookmarkEnd w:id="5389"/>
      <w:r>
        <w:rPr>
          <w:rtl/>
        </w:rPr>
        <w:t>האויב</w:t>
      </w:r>
      <w:r>
        <w:rPr>
          <w:rFonts w:hint="cs"/>
          <w:rtl/>
        </w:rPr>
        <w:t>,</w:t>
      </w:r>
      <w:r>
        <w:rPr>
          <w:rtl/>
        </w:rPr>
        <w:t xml:space="preserve"> </w:t>
      </w:r>
      <w:bookmarkStart w:id="5390" w:name="_ETM_Q13_696989"/>
      <w:bookmarkEnd w:id="5390"/>
      <w:r>
        <w:rPr>
          <w:rtl/>
        </w:rPr>
        <w:t xml:space="preserve">הוא </w:t>
      </w:r>
      <w:bookmarkStart w:id="5391" w:name="_ETM_Q13_697110"/>
      <w:bookmarkEnd w:id="5391"/>
      <w:r>
        <w:rPr>
          <w:rtl/>
        </w:rPr>
        <w:t xml:space="preserve">לא </w:t>
      </w:r>
      <w:bookmarkStart w:id="5392" w:name="_ETM_Q13_697290"/>
      <w:bookmarkEnd w:id="5392"/>
      <w:r>
        <w:rPr>
          <w:rtl/>
        </w:rPr>
        <w:t>אמר</w:t>
      </w:r>
      <w:r>
        <w:rPr>
          <w:rFonts w:hint="cs"/>
          <w:rtl/>
        </w:rPr>
        <w:t>:</w:t>
      </w:r>
      <w:r>
        <w:rPr>
          <w:rtl/>
        </w:rPr>
        <w:t xml:space="preserve"> </w:t>
      </w:r>
      <w:bookmarkStart w:id="5393" w:name="_ETM_Q13_697860"/>
      <w:bookmarkEnd w:id="5393"/>
      <w:r>
        <w:rPr>
          <w:rtl/>
        </w:rPr>
        <w:t>תור</w:t>
      </w:r>
      <w:r>
        <w:rPr>
          <w:rFonts w:hint="cs"/>
          <w:rtl/>
        </w:rPr>
        <w:t>ה</w:t>
      </w:r>
      <w:r>
        <w:rPr>
          <w:rtl/>
        </w:rPr>
        <w:t xml:space="preserve"> </w:t>
      </w:r>
      <w:bookmarkStart w:id="5394" w:name="_ETM_Q13_698280"/>
      <w:bookmarkEnd w:id="5394"/>
      <w:proofErr w:type="spellStart"/>
      <w:r>
        <w:rPr>
          <w:rtl/>
        </w:rPr>
        <w:t>מגנ</w:t>
      </w:r>
      <w:r>
        <w:rPr>
          <w:rFonts w:hint="cs"/>
          <w:rtl/>
        </w:rPr>
        <w:t>א</w:t>
      </w:r>
      <w:proofErr w:type="spellEnd"/>
      <w:r>
        <w:rPr>
          <w:rFonts w:hint="cs"/>
          <w:rtl/>
        </w:rPr>
        <w:t xml:space="preserve"> </w:t>
      </w:r>
      <w:proofErr w:type="spellStart"/>
      <w:r>
        <w:rPr>
          <w:rFonts w:hint="cs"/>
          <w:rtl/>
        </w:rPr>
        <w:t>ומצלא</w:t>
      </w:r>
      <w:bookmarkStart w:id="5395" w:name="_ETM_Q13_695590"/>
      <w:bookmarkEnd w:id="5395"/>
      <w:proofErr w:type="spellEnd"/>
      <w:r w:rsidR="00FD0D53">
        <w:rPr>
          <w:rFonts w:hint="cs"/>
          <w:rtl/>
        </w:rPr>
        <w:t>;</w:t>
      </w:r>
      <w:r>
        <w:rPr>
          <w:rtl/>
        </w:rPr>
        <w:t xml:space="preserve"> </w:t>
      </w:r>
      <w:bookmarkStart w:id="5396" w:name="_ETM_Q13_698849"/>
      <w:bookmarkStart w:id="5397" w:name="_ETM_Q13_699329"/>
      <w:bookmarkStart w:id="5398" w:name="_ETM_Q13_699900"/>
      <w:bookmarkEnd w:id="5396"/>
      <w:bookmarkEnd w:id="5397"/>
      <w:bookmarkEnd w:id="5398"/>
      <w:r>
        <w:rPr>
          <w:rFonts w:hint="cs"/>
          <w:rtl/>
        </w:rPr>
        <w:t>ה</w:t>
      </w:r>
      <w:r>
        <w:rPr>
          <w:rtl/>
        </w:rPr>
        <w:t xml:space="preserve">וא </w:t>
      </w:r>
      <w:bookmarkStart w:id="5399" w:name="_ETM_Q13_700019"/>
      <w:bookmarkEnd w:id="5399"/>
      <w:r>
        <w:rPr>
          <w:rtl/>
        </w:rPr>
        <w:t xml:space="preserve">הרים </w:t>
      </w:r>
      <w:bookmarkStart w:id="5400" w:name="_ETM_Q13_700489"/>
      <w:bookmarkEnd w:id="5400"/>
      <w:r>
        <w:rPr>
          <w:rFonts w:hint="cs"/>
          <w:rtl/>
        </w:rPr>
        <w:t>ל</w:t>
      </w:r>
      <w:bookmarkStart w:id="5401" w:name="_ETM_Q13_697090"/>
      <w:bookmarkEnd w:id="5401"/>
      <w:r>
        <w:rPr>
          <w:rtl/>
        </w:rPr>
        <w:t xml:space="preserve">חי </w:t>
      </w:r>
      <w:bookmarkStart w:id="5402" w:name="_ETM_Q13_700760"/>
      <w:bookmarkEnd w:id="5402"/>
      <w:r>
        <w:rPr>
          <w:rtl/>
        </w:rPr>
        <w:t xml:space="preserve">של </w:t>
      </w:r>
      <w:bookmarkStart w:id="5403" w:name="_ETM_Q13_700969"/>
      <w:bookmarkEnd w:id="5403"/>
      <w:r>
        <w:rPr>
          <w:rtl/>
        </w:rPr>
        <w:t>חמו</w:t>
      </w:r>
      <w:r>
        <w:rPr>
          <w:rFonts w:hint="cs"/>
          <w:rtl/>
        </w:rPr>
        <w:t>ר</w:t>
      </w:r>
      <w:r>
        <w:rPr>
          <w:rtl/>
        </w:rPr>
        <w:t xml:space="preserve"> </w:t>
      </w:r>
      <w:bookmarkStart w:id="5404" w:name="_ETM_Q13_701870"/>
      <w:bookmarkEnd w:id="5404"/>
      <w:r>
        <w:rPr>
          <w:rtl/>
        </w:rPr>
        <w:t xml:space="preserve">והרג </w:t>
      </w:r>
      <w:bookmarkStart w:id="5405" w:name="_ETM_Q13_702439"/>
      <w:bookmarkEnd w:id="5405"/>
      <w:r>
        <w:rPr>
          <w:rtl/>
        </w:rPr>
        <w:t xml:space="preserve">איתה </w:t>
      </w:r>
      <w:bookmarkStart w:id="5406" w:name="_ETM_Q13_703080"/>
      <w:bookmarkEnd w:id="5406"/>
      <w:r>
        <w:rPr>
          <w:rtl/>
        </w:rPr>
        <w:t>1</w:t>
      </w:r>
      <w:r>
        <w:rPr>
          <w:rFonts w:hint="cs"/>
          <w:rtl/>
        </w:rPr>
        <w:t>,</w:t>
      </w:r>
      <w:bookmarkStart w:id="5407" w:name="_ETM_Q13_699241"/>
      <w:bookmarkEnd w:id="5407"/>
      <w:r>
        <w:rPr>
          <w:rtl/>
        </w:rPr>
        <w:t xml:space="preserve">000 </w:t>
      </w:r>
      <w:bookmarkStart w:id="5408" w:name="_ETM_Q13_705240"/>
      <w:bookmarkEnd w:id="5408"/>
      <w:r>
        <w:rPr>
          <w:rFonts w:hint="cs"/>
          <w:rtl/>
        </w:rPr>
        <w:t>פל</w:t>
      </w:r>
      <w:r w:rsidR="00FD0D53">
        <w:rPr>
          <w:rFonts w:hint="cs"/>
          <w:rtl/>
        </w:rPr>
        <w:t>י</w:t>
      </w:r>
      <w:r>
        <w:rPr>
          <w:rFonts w:hint="cs"/>
          <w:rtl/>
        </w:rPr>
        <w:t>שתים.</w:t>
      </w:r>
      <w:bookmarkStart w:id="5409" w:name="_ETM_Q13_703822"/>
      <w:bookmarkEnd w:id="5409"/>
      <w:r>
        <w:rPr>
          <w:rFonts w:hint="cs"/>
          <w:rtl/>
        </w:rPr>
        <w:t xml:space="preserve"> </w:t>
      </w:r>
      <w:r>
        <w:rPr>
          <w:rtl/>
        </w:rPr>
        <w:t xml:space="preserve">לא </w:t>
      </w:r>
      <w:bookmarkStart w:id="5410" w:name="_ETM_Q13_705600"/>
      <w:bookmarkEnd w:id="5410"/>
      <w:r>
        <w:rPr>
          <w:rtl/>
        </w:rPr>
        <w:t>צ</w:t>
      </w:r>
      <w:r>
        <w:rPr>
          <w:rFonts w:hint="cs"/>
          <w:rtl/>
        </w:rPr>
        <w:t>יו</w:t>
      </w:r>
      <w:r>
        <w:rPr>
          <w:rtl/>
        </w:rPr>
        <w:t xml:space="preserve">ו </w:t>
      </w:r>
      <w:bookmarkStart w:id="5411" w:name="_ETM_Q13_706140"/>
      <w:bookmarkEnd w:id="5411"/>
      <w:r>
        <w:rPr>
          <w:rtl/>
        </w:rPr>
        <w:t>אותנו</w:t>
      </w:r>
      <w:bookmarkStart w:id="5412" w:name="_ETM_Q13_704880"/>
      <w:bookmarkEnd w:id="5412"/>
      <w:r>
        <w:rPr>
          <w:rFonts w:hint="cs"/>
          <w:rtl/>
        </w:rPr>
        <w:t>:</w:t>
      </w:r>
      <w:r>
        <w:rPr>
          <w:rtl/>
        </w:rPr>
        <w:t xml:space="preserve"> </w:t>
      </w:r>
      <w:bookmarkStart w:id="5413" w:name="_ETM_Q13_707320"/>
      <w:bookmarkEnd w:id="5413"/>
      <w:r>
        <w:rPr>
          <w:rtl/>
        </w:rPr>
        <w:t xml:space="preserve">הבא </w:t>
      </w:r>
      <w:bookmarkStart w:id="5414" w:name="_ETM_Q13_707890"/>
      <w:bookmarkEnd w:id="5414"/>
      <w:r>
        <w:rPr>
          <w:rtl/>
        </w:rPr>
        <w:t>להורגך</w:t>
      </w:r>
      <w:r>
        <w:rPr>
          <w:rFonts w:hint="cs"/>
          <w:rtl/>
        </w:rPr>
        <w:t xml:space="preserve"> –</w:t>
      </w:r>
      <w:r>
        <w:rPr>
          <w:rtl/>
        </w:rPr>
        <w:t xml:space="preserve"> </w:t>
      </w:r>
      <w:bookmarkStart w:id="5415" w:name="_ETM_Q13_709000"/>
      <w:bookmarkStart w:id="5416" w:name="_ETM_Q13_709670"/>
      <w:bookmarkStart w:id="5417" w:name="_ETM_Q13_706741"/>
      <w:bookmarkEnd w:id="5415"/>
      <w:bookmarkEnd w:id="5416"/>
      <w:bookmarkEnd w:id="5417"/>
      <w:r>
        <w:rPr>
          <w:rFonts w:hint="cs"/>
          <w:rtl/>
        </w:rPr>
        <w:t>שב והתפלל</w:t>
      </w:r>
      <w:r>
        <w:rPr>
          <w:rtl/>
        </w:rPr>
        <w:t xml:space="preserve"> </w:t>
      </w:r>
      <w:bookmarkStart w:id="5418" w:name="_ETM_Q13_710559"/>
      <w:bookmarkEnd w:id="5418"/>
      <w:r>
        <w:rPr>
          <w:rtl/>
        </w:rPr>
        <w:t>לנפילתו</w:t>
      </w:r>
      <w:r>
        <w:rPr>
          <w:rFonts w:hint="cs"/>
          <w:rtl/>
        </w:rPr>
        <w:t>,</w:t>
      </w:r>
      <w:r>
        <w:rPr>
          <w:rtl/>
        </w:rPr>
        <w:t xml:space="preserve"> </w:t>
      </w:r>
      <w:bookmarkStart w:id="5419" w:name="_ETM_Q13_711820"/>
      <w:bookmarkEnd w:id="5419"/>
      <w:r>
        <w:rPr>
          <w:rtl/>
        </w:rPr>
        <w:t>אל</w:t>
      </w:r>
      <w:r>
        <w:rPr>
          <w:rFonts w:hint="cs"/>
          <w:rtl/>
        </w:rPr>
        <w:t>א,</w:t>
      </w:r>
      <w:bookmarkStart w:id="5420" w:name="_ETM_Q13_709410"/>
      <w:bookmarkEnd w:id="5420"/>
      <w:r>
        <w:rPr>
          <w:rtl/>
        </w:rPr>
        <w:t xml:space="preserve"> </w:t>
      </w:r>
      <w:bookmarkStart w:id="5421" w:name="_ETM_Q13_712210"/>
      <w:bookmarkEnd w:id="5421"/>
      <w:r>
        <w:rPr>
          <w:rtl/>
        </w:rPr>
        <w:t xml:space="preserve">הבא </w:t>
      </w:r>
      <w:bookmarkStart w:id="5422" w:name="_ETM_Q13_712439"/>
      <w:bookmarkStart w:id="5423" w:name="_ETM_Q13_712739"/>
      <w:bookmarkEnd w:id="5422"/>
      <w:bookmarkEnd w:id="5423"/>
      <w:r>
        <w:rPr>
          <w:rFonts w:hint="cs"/>
          <w:rtl/>
        </w:rPr>
        <w:t>להורגך</w:t>
      </w:r>
      <w:r>
        <w:rPr>
          <w:rtl/>
        </w:rPr>
        <w:t xml:space="preserve"> </w:t>
      </w:r>
      <w:bookmarkStart w:id="5424" w:name="_ETM_Q13_713690"/>
      <w:bookmarkEnd w:id="5424"/>
      <w:r>
        <w:rPr>
          <w:rFonts w:hint="cs"/>
          <w:rtl/>
        </w:rPr>
        <w:t xml:space="preserve">– </w:t>
      </w:r>
      <w:r>
        <w:rPr>
          <w:rtl/>
        </w:rPr>
        <w:t xml:space="preserve">השכם </w:t>
      </w:r>
      <w:bookmarkStart w:id="5425" w:name="_ETM_Q13_714349"/>
      <w:bookmarkEnd w:id="5425"/>
      <w:r>
        <w:rPr>
          <w:rtl/>
        </w:rPr>
        <w:t>לה</w:t>
      </w:r>
      <w:r>
        <w:rPr>
          <w:rFonts w:hint="cs"/>
          <w:rtl/>
        </w:rPr>
        <w:t>ו</w:t>
      </w:r>
      <w:bookmarkStart w:id="5426" w:name="_ETM_Q13_712320"/>
      <w:bookmarkEnd w:id="5426"/>
      <w:r>
        <w:rPr>
          <w:rtl/>
        </w:rPr>
        <w:t>רגו</w:t>
      </w:r>
      <w:r>
        <w:rPr>
          <w:rFonts w:hint="cs"/>
          <w:rtl/>
        </w:rPr>
        <w:t xml:space="preserve">. </w:t>
      </w:r>
      <w:bookmarkStart w:id="5427" w:name="_ETM_Q13_715569"/>
      <w:bookmarkEnd w:id="5427"/>
      <w:r>
        <w:rPr>
          <w:rtl/>
        </w:rPr>
        <w:t xml:space="preserve">כך </w:t>
      </w:r>
      <w:bookmarkStart w:id="5428" w:name="_ETM_Q13_715870"/>
      <w:bookmarkEnd w:id="5428"/>
      <w:r>
        <w:rPr>
          <w:rtl/>
        </w:rPr>
        <w:t>נכתב</w:t>
      </w:r>
      <w:r>
        <w:rPr>
          <w:rFonts w:hint="cs"/>
          <w:rtl/>
        </w:rPr>
        <w:t>,</w:t>
      </w:r>
      <w:bookmarkStart w:id="5429" w:name="_ETM_Q13_713611"/>
      <w:bookmarkEnd w:id="5429"/>
      <w:r>
        <w:rPr>
          <w:rtl/>
        </w:rPr>
        <w:t xml:space="preserve"> </w:t>
      </w:r>
      <w:bookmarkStart w:id="5430" w:name="_ETM_Q13_716409"/>
      <w:bookmarkEnd w:id="5430"/>
      <w:r>
        <w:rPr>
          <w:rtl/>
        </w:rPr>
        <w:t>נכון</w:t>
      </w:r>
      <w:r>
        <w:rPr>
          <w:rFonts w:hint="cs"/>
          <w:rtl/>
        </w:rPr>
        <w:t>?</w:t>
      </w:r>
      <w:bookmarkStart w:id="5431" w:name="_ETM_Q13_720529"/>
      <w:bookmarkStart w:id="5432" w:name="_ETM_Q13_716008"/>
      <w:bookmarkEnd w:id="5431"/>
      <w:bookmarkEnd w:id="5432"/>
    </w:p>
    <w:p w:rsidR="00A137FB" w:rsidRDefault="00A137FB" w:rsidP="00045B3C">
      <w:pPr>
        <w:rPr>
          <w:rtl/>
        </w:rPr>
      </w:pPr>
      <w:bookmarkStart w:id="5433" w:name="_ETM_Q13_716069"/>
      <w:bookmarkStart w:id="5434" w:name="_ETM_Q13_716168"/>
      <w:bookmarkEnd w:id="5433"/>
      <w:bookmarkEnd w:id="5434"/>
    </w:p>
    <w:p w:rsidR="00A137FB" w:rsidRDefault="00A137FB" w:rsidP="00FD0D53">
      <w:pPr>
        <w:rPr>
          <w:rtl/>
        </w:rPr>
      </w:pPr>
      <w:bookmarkStart w:id="5435" w:name="_ETM_Q13_716217"/>
      <w:bookmarkEnd w:id="5435"/>
      <w:r>
        <w:rPr>
          <w:rtl/>
        </w:rPr>
        <w:t xml:space="preserve">אפילו </w:t>
      </w:r>
      <w:bookmarkStart w:id="5436" w:name="_ETM_Q13_721099"/>
      <w:bookmarkEnd w:id="5436"/>
      <w:r>
        <w:rPr>
          <w:rtl/>
        </w:rPr>
        <w:t xml:space="preserve">במלחמת </w:t>
      </w:r>
      <w:bookmarkStart w:id="5437" w:name="_ETM_Q13_721819"/>
      <w:bookmarkEnd w:id="5437"/>
      <w:r>
        <w:rPr>
          <w:rtl/>
        </w:rPr>
        <w:t>העצמאות</w:t>
      </w:r>
      <w:r>
        <w:rPr>
          <w:rFonts w:hint="cs"/>
          <w:rtl/>
        </w:rPr>
        <w:t>,</w:t>
      </w:r>
      <w:r>
        <w:rPr>
          <w:rtl/>
        </w:rPr>
        <w:t xml:space="preserve"> </w:t>
      </w:r>
      <w:bookmarkStart w:id="5438" w:name="_ETM_Q13_723540"/>
      <w:bookmarkEnd w:id="5438"/>
      <w:r>
        <w:rPr>
          <w:rtl/>
        </w:rPr>
        <w:t xml:space="preserve">בשכונות </w:t>
      </w:r>
      <w:bookmarkStart w:id="5439" w:name="_ETM_Q13_724230"/>
      <w:bookmarkEnd w:id="5439"/>
      <w:r>
        <w:rPr>
          <w:rtl/>
        </w:rPr>
        <w:t xml:space="preserve">החרדיות </w:t>
      </w:r>
      <w:bookmarkStart w:id="5440" w:name="_ETM_Q13_725099"/>
      <w:bookmarkEnd w:id="5440"/>
      <w:r>
        <w:rPr>
          <w:rtl/>
        </w:rPr>
        <w:t xml:space="preserve">נתלו </w:t>
      </w:r>
      <w:bookmarkStart w:id="5441" w:name="_ETM_Q13_725549"/>
      <w:bookmarkEnd w:id="5441"/>
      <w:r>
        <w:rPr>
          <w:rtl/>
        </w:rPr>
        <w:t xml:space="preserve">אז </w:t>
      </w:r>
      <w:bookmarkStart w:id="5442" w:name="_ETM_Q13_726300"/>
      <w:bookmarkEnd w:id="5442"/>
      <w:proofErr w:type="spellStart"/>
      <w:r>
        <w:rPr>
          <w:rFonts w:hint="cs"/>
          <w:rtl/>
        </w:rPr>
        <w:t>פשקו</w:t>
      </w:r>
      <w:bookmarkStart w:id="5443" w:name="_ETM_Q13_722571"/>
      <w:bookmarkEnd w:id="5443"/>
      <w:r>
        <w:rPr>
          <w:rFonts w:hint="cs"/>
          <w:rtl/>
        </w:rPr>
        <w:t>ויל</w:t>
      </w:r>
      <w:r>
        <w:rPr>
          <w:rtl/>
        </w:rPr>
        <w:t>ים</w:t>
      </w:r>
      <w:proofErr w:type="spellEnd"/>
      <w:r>
        <w:rPr>
          <w:rtl/>
        </w:rPr>
        <w:t xml:space="preserve"> </w:t>
      </w:r>
      <w:bookmarkStart w:id="5444" w:name="_ETM_Q13_726990"/>
      <w:bookmarkEnd w:id="5444"/>
      <w:r>
        <w:rPr>
          <w:rtl/>
        </w:rPr>
        <w:t xml:space="preserve">שקוראים </w:t>
      </w:r>
      <w:bookmarkStart w:id="5445" w:name="_ETM_Q13_727890"/>
      <w:bookmarkEnd w:id="5445"/>
      <w:r>
        <w:rPr>
          <w:rtl/>
        </w:rPr>
        <w:t xml:space="preserve">לבחורי </w:t>
      </w:r>
      <w:bookmarkStart w:id="5446" w:name="_ETM_Q13_728580"/>
      <w:bookmarkEnd w:id="5446"/>
      <w:r>
        <w:rPr>
          <w:rtl/>
        </w:rPr>
        <w:t xml:space="preserve">המגזר </w:t>
      </w:r>
      <w:bookmarkStart w:id="5447" w:name="_ETM_Q13_729120"/>
      <w:bookmarkEnd w:id="5447"/>
      <w:r>
        <w:rPr>
          <w:rtl/>
        </w:rPr>
        <w:t xml:space="preserve">החרדי </w:t>
      </w:r>
      <w:bookmarkStart w:id="5448" w:name="_ETM_Q13_729569"/>
      <w:bookmarkEnd w:id="5448"/>
      <w:r>
        <w:rPr>
          <w:rtl/>
        </w:rPr>
        <w:t xml:space="preserve">להתגייס </w:t>
      </w:r>
      <w:bookmarkStart w:id="5449" w:name="_ETM_Q13_730230"/>
      <w:bookmarkEnd w:id="5449"/>
      <w:r>
        <w:rPr>
          <w:rtl/>
        </w:rPr>
        <w:t xml:space="preserve">להגנה </w:t>
      </w:r>
      <w:bookmarkStart w:id="5450" w:name="_ETM_Q13_731280"/>
      <w:bookmarkEnd w:id="5450"/>
      <w:r>
        <w:rPr>
          <w:rtl/>
        </w:rPr>
        <w:t xml:space="preserve">על </w:t>
      </w:r>
      <w:bookmarkStart w:id="5451" w:name="_ETM_Q13_731490"/>
      <w:bookmarkEnd w:id="5451"/>
      <w:r>
        <w:rPr>
          <w:rtl/>
        </w:rPr>
        <w:t xml:space="preserve">המדינה </w:t>
      </w:r>
      <w:bookmarkStart w:id="5452" w:name="_ETM_Q13_732030"/>
      <w:bookmarkEnd w:id="5452"/>
      <w:r>
        <w:rPr>
          <w:rFonts w:hint="cs"/>
          <w:rtl/>
        </w:rPr>
        <w:t>ה</w:t>
      </w:r>
      <w:r>
        <w:rPr>
          <w:rtl/>
        </w:rPr>
        <w:t>טרייה</w:t>
      </w:r>
      <w:r>
        <w:rPr>
          <w:rFonts w:hint="cs"/>
          <w:rtl/>
        </w:rPr>
        <w:t>.</w:t>
      </w:r>
      <w:bookmarkStart w:id="5453" w:name="_ETM_Q13_733230"/>
      <w:bookmarkStart w:id="5454" w:name="TOR_Q14"/>
      <w:bookmarkStart w:id="5455" w:name="_ETM_Q14_180000"/>
      <w:bookmarkEnd w:id="5453"/>
      <w:bookmarkEnd w:id="5454"/>
      <w:bookmarkEnd w:id="5455"/>
      <w:r>
        <w:rPr>
          <w:rFonts w:hint="cs"/>
          <w:rtl/>
        </w:rPr>
        <w:t xml:space="preserve"> רק ל-400 </w:t>
      </w:r>
      <w:proofErr w:type="spellStart"/>
      <w:r>
        <w:rPr>
          <w:rFonts w:hint="cs"/>
          <w:rtl/>
        </w:rPr>
        <w:t>עוקרי</w:t>
      </w:r>
      <w:proofErr w:type="spellEnd"/>
      <w:r>
        <w:rPr>
          <w:rFonts w:hint="cs"/>
          <w:rtl/>
        </w:rPr>
        <w:t xml:space="preserve"> הרים, החכמים ביותר, ניתן פטור חברתי וצידוק מוסרי וחוקי לא </w:t>
      </w:r>
      <w:bookmarkStart w:id="5456" w:name="_ETM_Q14_142904"/>
      <w:bookmarkEnd w:id="5456"/>
      <w:r>
        <w:rPr>
          <w:rFonts w:hint="cs"/>
          <w:rtl/>
        </w:rPr>
        <w:t xml:space="preserve">לצאת למלחמה. אז תגידו לי, איפה גאוני הדור שלנו ואיפה הרב הראשי? "אמר רבי יהודה </w:t>
      </w:r>
      <w:r w:rsidR="00722A48">
        <w:rPr>
          <w:rFonts w:hint="cs"/>
          <w:rtl/>
        </w:rPr>
        <w:t>– – –</w:t>
      </w:r>
      <w:r>
        <w:rPr>
          <w:rFonts w:hint="cs"/>
          <w:rtl/>
        </w:rPr>
        <w:t xml:space="preserve"> במלחמת חובה הכול </w:t>
      </w:r>
      <w:proofErr w:type="spellStart"/>
      <w:r>
        <w:rPr>
          <w:rFonts w:hint="cs"/>
          <w:rtl/>
        </w:rPr>
        <w:t>יוצאין</w:t>
      </w:r>
      <w:proofErr w:type="spellEnd"/>
      <w:r>
        <w:rPr>
          <w:rFonts w:hint="cs"/>
          <w:rtl/>
        </w:rPr>
        <w:t xml:space="preserve">" </w:t>
      </w:r>
      <w:bookmarkStart w:id="5457" w:name="_ETM_Q14_155332"/>
      <w:bookmarkEnd w:id="5457"/>
      <w:r>
        <w:rPr>
          <w:rFonts w:hint="cs"/>
          <w:rtl/>
        </w:rPr>
        <w:t xml:space="preserve">למלחמה, "אפילו חתן מחדרו וכלה מחופתה". אז איך ולמה הסכמנו </w:t>
      </w:r>
      <w:bookmarkStart w:id="5458" w:name="_ETM_Q14_164547"/>
      <w:bookmarkEnd w:id="5458"/>
      <w:r>
        <w:rPr>
          <w:rFonts w:hint="cs"/>
          <w:rtl/>
        </w:rPr>
        <w:t xml:space="preserve">שה-400 האלה יהפכו ל-60,000? איך אפשר להצדיק 150,000 תלמידי ישיבות </w:t>
      </w:r>
      <w:bookmarkStart w:id="5459" w:name="_ETM_Q14_174051"/>
      <w:bookmarkEnd w:id="5459"/>
      <w:r>
        <w:rPr>
          <w:rFonts w:hint="cs"/>
          <w:rtl/>
        </w:rPr>
        <w:t xml:space="preserve">ואברכים שלא משרתים, ומרביתם גם לא עובדים, בזמן שאנחנו נטחנים, </w:t>
      </w:r>
      <w:bookmarkStart w:id="5460" w:name="_ETM_Q14_178469"/>
      <w:bookmarkEnd w:id="5460"/>
      <w:r>
        <w:rPr>
          <w:rFonts w:hint="cs"/>
          <w:rtl/>
        </w:rPr>
        <w:t>נקרעים, נפצעים ו</w:t>
      </w:r>
      <w:r>
        <w:rPr>
          <w:rtl/>
        </w:rPr>
        <w:t>נופלים</w:t>
      </w:r>
      <w:r>
        <w:rPr>
          <w:rFonts w:hint="cs"/>
          <w:rtl/>
        </w:rPr>
        <w:t>?</w:t>
      </w:r>
      <w:r>
        <w:rPr>
          <w:rtl/>
        </w:rPr>
        <w:t xml:space="preserve"> </w:t>
      </w:r>
      <w:bookmarkStart w:id="5461" w:name="_ETM_Q14_183830"/>
      <w:bookmarkEnd w:id="5461"/>
      <w:r>
        <w:rPr>
          <w:rtl/>
        </w:rPr>
        <w:t xml:space="preserve">כשקמים </w:t>
      </w:r>
      <w:bookmarkStart w:id="5462" w:name="_ETM_Q14_184549"/>
      <w:bookmarkEnd w:id="5462"/>
      <w:r>
        <w:rPr>
          <w:rtl/>
        </w:rPr>
        <w:t xml:space="preserve">עלינו </w:t>
      </w:r>
      <w:bookmarkStart w:id="5463" w:name="_ETM_Q14_185210"/>
      <w:bookmarkEnd w:id="5463"/>
      <w:r>
        <w:rPr>
          <w:rtl/>
        </w:rPr>
        <w:t>לכלות</w:t>
      </w:r>
      <w:r>
        <w:rPr>
          <w:rFonts w:hint="cs"/>
          <w:rtl/>
        </w:rPr>
        <w:t>י</w:t>
      </w:r>
      <w:r>
        <w:rPr>
          <w:rtl/>
        </w:rPr>
        <w:t xml:space="preserve">נו </w:t>
      </w:r>
      <w:bookmarkStart w:id="5464" w:name="_ETM_Q14_186740"/>
      <w:bookmarkEnd w:id="5464"/>
      <w:r>
        <w:rPr>
          <w:rtl/>
        </w:rPr>
        <w:t xml:space="preserve">אסור </w:t>
      </w:r>
      <w:bookmarkStart w:id="5465" w:name="_ETM_Q14_187759"/>
      <w:bookmarkEnd w:id="5465"/>
      <w:r>
        <w:rPr>
          <w:rtl/>
        </w:rPr>
        <w:t xml:space="preserve">להישאר </w:t>
      </w:r>
      <w:bookmarkStart w:id="5466" w:name="_ETM_Q14_188420"/>
      <w:bookmarkEnd w:id="5466"/>
      <w:r>
        <w:rPr>
          <w:rtl/>
        </w:rPr>
        <w:t>ב</w:t>
      </w:r>
      <w:r w:rsidRPr="006845D3">
        <w:rPr>
          <w:rtl/>
        </w:rPr>
        <w:t>ִ</w:t>
      </w:r>
      <w:r>
        <w:rPr>
          <w:rtl/>
        </w:rPr>
        <w:t xml:space="preserve">ישיבה </w:t>
      </w:r>
      <w:bookmarkStart w:id="5467" w:name="_ETM_Q14_189570"/>
      <w:bookmarkEnd w:id="5467"/>
      <w:r>
        <w:rPr>
          <w:rtl/>
        </w:rPr>
        <w:t xml:space="preserve">ואסור </w:t>
      </w:r>
      <w:bookmarkStart w:id="5468" w:name="_ETM_Q14_190230"/>
      <w:bookmarkEnd w:id="5468"/>
      <w:r>
        <w:rPr>
          <w:rtl/>
        </w:rPr>
        <w:t xml:space="preserve">להישאר </w:t>
      </w:r>
      <w:bookmarkStart w:id="5469" w:name="_ETM_Q14_190950"/>
      <w:bookmarkEnd w:id="5469"/>
      <w:r>
        <w:rPr>
          <w:rtl/>
        </w:rPr>
        <w:t>ב</w:t>
      </w:r>
      <w:r w:rsidRPr="006845D3">
        <w:rPr>
          <w:rtl/>
        </w:rPr>
        <w:t>ַ</w:t>
      </w:r>
      <w:r>
        <w:rPr>
          <w:rtl/>
        </w:rPr>
        <w:t>ישיבה</w:t>
      </w:r>
      <w:r>
        <w:rPr>
          <w:rFonts w:hint="cs"/>
          <w:rtl/>
        </w:rPr>
        <w:t>.</w:t>
      </w:r>
      <w:r>
        <w:rPr>
          <w:rtl/>
        </w:rPr>
        <w:t xml:space="preserve"> </w:t>
      </w:r>
      <w:bookmarkStart w:id="5470" w:name="_ETM_Q14_192539"/>
      <w:bookmarkEnd w:id="5470"/>
      <w:r>
        <w:rPr>
          <w:rtl/>
        </w:rPr>
        <w:t>כ</w:t>
      </w:r>
      <w:r>
        <w:rPr>
          <w:rFonts w:hint="cs"/>
          <w:rtl/>
        </w:rPr>
        <w:t>כה</w:t>
      </w:r>
      <w:r>
        <w:rPr>
          <w:rtl/>
        </w:rPr>
        <w:t xml:space="preserve"> </w:t>
      </w:r>
      <w:bookmarkStart w:id="5471" w:name="_ETM_Q14_193440"/>
      <w:bookmarkEnd w:id="5471"/>
      <w:r>
        <w:rPr>
          <w:rtl/>
        </w:rPr>
        <w:t xml:space="preserve">לא </w:t>
      </w:r>
      <w:bookmarkStart w:id="5472" w:name="_ETM_Q14_193710"/>
      <w:bookmarkEnd w:id="5472"/>
      <w:r>
        <w:rPr>
          <w:rtl/>
        </w:rPr>
        <w:t xml:space="preserve">מתנהגים </w:t>
      </w:r>
      <w:bookmarkStart w:id="5473" w:name="_ETM_Q14_194370"/>
      <w:bookmarkEnd w:id="5473"/>
      <w:r>
        <w:rPr>
          <w:rtl/>
        </w:rPr>
        <w:t>אחים</w:t>
      </w:r>
      <w:r>
        <w:rPr>
          <w:rFonts w:hint="cs"/>
          <w:rtl/>
        </w:rPr>
        <w:t>.</w:t>
      </w:r>
      <w:r>
        <w:rPr>
          <w:rtl/>
        </w:rPr>
        <w:t xml:space="preserve"> </w:t>
      </w:r>
      <w:bookmarkStart w:id="5474" w:name="_ETM_Q14_196310"/>
      <w:bookmarkEnd w:id="5474"/>
      <w:r>
        <w:rPr>
          <w:rtl/>
        </w:rPr>
        <w:t>תודה</w:t>
      </w:r>
      <w:r>
        <w:rPr>
          <w:rFonts w:hint="cs"/>
          <w:rtl/>
        </w:rPr>
        <w:t>.</w:t>
      </w:r>
      <w:r>
        <w:rPr>
          <w:rtl/>
        </w:rPr>
        <w:t xml:space="preserve"> </w:t>
      </w:r>
      <w:bookmarkStart w:id="5475" w:name="_ETM_Q14_197770"/>
      <w:bookmarkEnd w:id="5475"/>
    </w:p>
    <w:p w:rsidR="00A137FB" w:rsidRDefault="00A137FB" w:rsidP="00045B3C">
      <w:pPr>
        <w:rPr>
          <w:rtl/>
        </w:rPr>
      </w:pPr>
    </w:p>
    <w:p w:rsidR="00A137FB" w:rsidRDefault="00A137FB" w:rsidP="00045B3C">
      <w:pPr>
        <w:pStyle w:val="af6"/>
        <w:keepNext/>
        <w:rPr>
          <w:rtl/>
        </w:rPr>
      </w:pPr>
      <w:r w:rsidRPr="000705C2">
        <w:rPr>
          <w:rStyle w:val="TagStyle"/>
          <w:rtl/>
        </w:rPr>
        <w:t xml:space="preserve"> &lt;&lt; יור &gt;&gt;</w:t>
      </w:r>
      <w:r w:rsidRPr="006A1079">
        <w:rPr>
          <w:rStyle w:val="TagStyle"/>
          <w:rtl/>
        </w:rPr>
        <w:t xml:space="preserve"> </w:t>
      </w:r>
      <w:r>
        <w:rPr>
          <w:rtl/>
        </w:rPr>
        <w:t>היו"ר ארז מלול:</w:t>
      </w:r>
      <w:r w:rsidRPr="006A1079">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 xml:space="preserve">תודה רבה. </w:t>
      </w:r>
      <w:r>
        <w:rPr>
          <w:rtl/>
        </w:rPr>
        <w:t xml:space="preserve">חבר </w:t>
      </w:r>
      <w:bookmarkStart w:id="5476" w:name="_ETM_Q14_198100"/>
      <w:bookmarkEnd w:id="5476"/>
      <w:r>
        <w:rPr>
          <w:rtl/>
        </w:rPr>
        <w:t xml:space="preserve">הכנסת </w:t>
      </w:r>
      <w:bookmarkStart w:id="5477" w:name="_ETM_Q14_198460"/>
      <w:bookmarkEnd w:id="5477"/>
      <w:r>
        <w:rPr>
          <w:rtl/>
        </w:rPr>
        <w:t xml:space="preserve">עופר </w:t>
      </w:r>
      <w:bookmarkStart w:id="5478" w:name="_ETM_Q14_198730"/>
      <w:bookmarkEnd w:id="5478"/>
      <w:r>
        <w:rPr>
          <w:rtl/>
        </w:rPr>
        <w:t>כסיף</w:t>
      </w:r>
      <w:r>
        <w:rPr>
          <w:rFonts w:hint="cs"/>
          <w:rtl/>
        </w:rPr>
        <w:t>,</w:t>
      </w:r>
      <w:r>
        <w:rPr>
          <w:rtl/>
        </w:rPr>
        <w:t xml:space="preserve"> </w:t>
      </w:r>
      <w:bookmarkStart w:id="5479" w:name="_ETM_Q14_199800"/>
      <w:bookmarkEnd w:id="5479"/>
      <w:r>
        <w:rPr>
          <w:rtl/>
        </w:rPr>
        <w:t>בבקשה</w:t>
      </w:r>
      <w:r>
        <w:rPr>
          <w:rFonts w:hint="cs"/>
          <w:rtl/>
        </w:rPr>
        <w:t>.</w:t>
      </w:r>
      <w:r>
        <w:rPr>
          <w:rtl/>
        </w:rPr>
        <w:t xml:space="preserve"> </w:t>
      </w:r>
      <w:bookmarkStart w:id="5480" w:name="_ETM_Q14_217860"/>
      <w:bookmarkEnd w:id="5480"/>
    </w:p>
    <w:p w:rsidR="00A137FB" w:rsidRDefault="00A137FB" w:rsidP="00045B3C">
      <w:pPr>
        <w:rPr>
          <w:rtl/>
        </w:rPr>
      </w:pPr>
    </w:p>
    <w:p w:rsidR="00A137FB" w:rsidRDefault="00A137FB" w:rsidP="00045B3C">
      <w:pPr>
        <w:pStyle w:val="a4"/>
        <w:keepNext/>
        <w:rPr>
          <w:rtl/>
        </w:rPr>
      </w:pPr>
      <w:bookmarkStart w:id="5481" w:name="ET_speaker_5785_2"/>
      <w:r w:rsidRPr="000705C2">
        <w:rPr>
          <w:rStyle w:val="TagStyle"/>
          <w:rtl/>
        </w:rPr>
        <w:t xml:space="preserve"> &lt;&lt; דובר &gt;&gt;</w:t>
      </w:r>
      <w:r w:rsidRPr="006A1079">
        <w:rPr>
          <w:rStyle w:val="TagStyle"/>
          <w:rtl/>
        </w:rPr>
        <w:t xml:space="preserve"> </w:t>
      </w:r>
      <w:bookmarkStart w:id="5482" w:name="_Toc161090231"/>
      <w:r>
        <w:rPr>
          <w:rtl/>
        </w:rPr>
        <w:t>עופר כסיף (חד"ש-תע"ל):</w:t>
      </w:r>
      <w:bookmarkEnd w:id="5482"/>
      <w:r w:rsidRPr="006A1079">
        <w:rPr>
          <w:rStyle w:val="TagStyle"/>
          <w:rtl/>
        </w:rPr>
        <w:t xml:space="preserve"> </w:t>
      </w:r>
      <w:r w:rsidRPr="000705C2">
        <w:rPr>
          <w:rStyle w:val="TagStyle"/>
          <w:rtl/>
        </w:rPr>
        <w:t>&lt;&lt; דובר &gt;&gt;</w:t>
      </w:r>
      <w:r>
        <w:rPr>
          <w:rtl/>
        </w:rPr>
        <w:t xml:space="preserve">   </w:t>
      </w:r>
      <w:bookmarkEnd w:id="5481"/>
    </w:p>
    <w:p w:rsidR="00A137FB" w:rsidRDefault="00A137FB" w:rsidP="00722A48">
      <w:pPr>
        <w:rPr>
          <w:rtl/>
        </w:rPr>
      </w:pPr>
    </w:p>
    <w:p w:rsidR="00A137FB" w:rsidRDefault="00A137FB" w:rsidP="000376C3">
      <w:pPr>
        <w:rPr>
          <w:rtl/>
        </w:rPr>
      </w:pPr>
      <w:r>
        <w:rPr>
          <w:rtl/>
        </w:rPr>
        <w:t xml:space="preserve">אדוני </w:t>
      </w:r>
      <w:bookmarkStart w:id="5483" w:name="_ETM_Q14_218220"/>
      <w:bookmarkEnd w:id="5483"/>
      <w:r>
        <w:rPr>
          <w:rtl/>
        </w:rPr>
        <w:t>היושב-ראש</w:t>
      </w:r>
      <w:r>
        <w:rPr>
          <w:rFonts w:hint="cs"/>
          <w:rtl/>
        </w:rPr>
        <w:t>,</w:t>
      </w:r>
      <w:r>
        <w:rPr>
          <w:rtl/>
        </w:rPr>
        <w:t xml:space="preserve"> </w:t>
      </w:r>
      <w:bookmarkStart w:id="5484" w:name="_ETM_Q14_218790"/>
      <w:bookmarkEnd w:id="5484"/>
      <w:r>
        <w:rPr>
          <w:rtl/>
        </w:rPr>
        <w:t xml:space="preserve">חברי </w:t>
      </w:r>
      <w:bookmarkStart w:id="5485" w:name="_ETM_Q14_219089"/>
      <w:bookmarkEnd w:id="5485"/>
      <w:r>
        <w:rPr>
          <w:rtl/>
        </w:rPr>
        <w:t>הכנסת</w:t>
      </w:r>
      <w:r>
        <w:rPr>
          <w:rFonts w:hint="cs"/>
          <w:rtl/>
        </w:rPr>
        <w:t>,</w:t>
      </w:r>
      <w:r>
        <w:rPr>
          <w:rtl/>
        </w:rPr>
        <w:t xml:space="preserve"> </w:t>
      </w:r>
      <w:bookmarkStart w:id="5486" w:name="_ETM_Q14_220899"/>
      <w:bookmarkEnd w:id="5486"/>
      <w:r>
        <w:rPr>
          <w:rtl/>
        </w:rPr>
        <w:t xml:space="preserve">היה </w:t>
      </w:r>
      <w:bookmarkStart w:id="5487" w:name="_ETM_Q14_221140"/>
      <w:bookmarkEnd w:id="5487"/>
      <w:r>
        <w:rPr>
          <w:rtl/>
        </w:rPr>
        <w:t xml:space="preserve">לי </w:t>
      </w:r>
      <w:bookmarkStart w:id="5488" w:name="_ETM_Q14_221260"/>
      <w:bookmarkEnd w:id="5488"/>
      <w:r>
        <w:rPr>
          <w:rtl/>
        </w:rPr>
        <w:t xml:space="preserve">הכבוד </w:t>
      </w:r>
      <w:bookmarkStart w:id="5489" w:name="_ETM_Q14_222569"/>
      <w:bookmarkEnd w:id="5489"/>
      <w:r>
        <w:rPr>
          <w:rtl/>
        </w:rPr>
        <w:t xml:space="preserve">בשבוע </w:t>
      </w:r>
      <w:bookmarkStart w:id="5490" w:name="_ETM_Q14_223289"/>
      <w:bookmarkEnd w:id="5490"/>
      <w:r>
        <w:rPr>
          <w:rtl/>
        </w:rPr>
        <w:t xml:space="preserve">שעבר </w:t>
      </w:r>
      <w:bookmarkStart w:id="5491" w:name="_ETM_Q14_224640"/>
      <w:bookmarkEnd w:id="5491"/>
      <w:r>
        <w:rPr>
          <w:rtl/>
        </w:rPr>
        <w:t xml:space="preserve">להיות </w:t>
      </w:r>
      <w:bookmarkStart w:id="5492" w:name="_ETM_Q14_225000"/>
      <w:bookmarkEnd w:id="5492"/>
      <w:r>
        <w:rPr>
          <w:rtl/>
        </w:rPr>
        <w:t xml:space="preserve">מוזמן </w:t>
      </w:r>
      <w:bookmarkStart w:id="5493" w:name="_ETM_Q14_225659"/>
      <w:bookmarkEnd w:id="5493"/>
      <w:r>
        <w:rPr>
          <w:rtl/>
        </w:rPr>
        <w:t xml:space="preserve">ולשוחח </w:t>
      </w:r>
      <w:bookmarkStart w:id="5494" w:name="_ETM_Q14_228270"/>
      <w:bookmarkEnd w:id="5494"/>
      <w:r>
        <w:rPr>
          <w:rtl/>
        </w:rPr>
        <w:t xml:space="preserve">עם </w:t>
      </w:r>
      <w:bookmarkStart w:id="5495" w:name="_ETM_Q14_229140"/>
      <w:bookmarkEnd w:id="5495"/>
      <w:r>
        <w:rPr>
          <w:rtl/>
        </w:rPr>
        <w:t>קולקטיב</w:t>
      </w:r>
      <w:r>
        <w:rPr>
          <w:rFonts w:hint="cs"/>
          <w:rtl/>
        </w:rPr>
        <w:t>,</w:t>
      </w:r>
      <w:r>
        <w:rPr>
          <w:rtl/>
        </w:rPr>
        <w:t xml:space="preserve"> </w:t>
      </w:r>
      <w:bookmarkStart w:id="5496" w:name="_ETM_Q14_230079"/>
      <w:bookmarkEnd w:id="5496"/>
      <w:r>
        <w:rPr>
          <w:rtl/>
        </w:rPr>
        <w:t xml:space="preserve">גוף </w:t>
      </w:r>
      <w:bookmarkStart w:id="5497" w:name="_ETM_Q14_231249"/>
      <w:bookmarkEnd w:id="5497"/>
      <w:r>
        <w:rPr>
          <w:rtl/>
        </w:rPr>
        <w:t xml:space="preserve">חדש </w:t>
      </w:r>
      <w:bookmarkStart w:id="5498" w:name="_ETM_Q14_231699"/>
      <w:bookmarkEnd w:id="5498"/>
      <w:r>
        <w:rPr>
          <w:rtl/>
        </w:rPr>
        <w:t>יחסית</w:t>
      </w:r>
      <w:r>
        <w:rPr>
          <w:rFonts w:hint="cs"/>
          <w:rtl/>
        </w:rPr>
        <w:t>,</w:t>
      </w:r>
      <w:r>
        <w:rPr>
          <w:rtl/>
        </w:rPr>
        <w:t xml:space="preserve"> </w:t>
      </w:r>
      <w:bookmarkStart w:id="5499" w:name="_ETM_Q14_233090"/>
      <w:bookmarkEnd w:id="5499"/>
      <w:r>
        <w:rPr>
          <w:rtl/>
        </w:rPr>
        <w:t xml:space="preserve">שנקרא </w:t>
      </w:r>
      <w:bookmarkStart w:id="5500" w:name="_ETM_Q14_233510"/>
      <w:bookmarkEnd w:id="5500"/>
      <w:r>
        <w:rPr>
          <w:rFonts w:hint="cs"/>
          <w:rtl/>
        </w:rPr>
        <w:t>"</w:t>
      </w:r>
      <w:r>
        <w:rPr>
          <w:rtl/>
        </w:rPr>
        <w:t xml:space="preserve">קולקטיב </w:t>
      </w:r>
      <w:bookmarkStart w:id="5501" w:name="_ETM_Q14_234050"/>
      <w:bookmarkEnd w:id="5501"/>
      <w:r>
        <w:rPr>
          <w:rFonts w:hint="cs"/>
          <w:rtl/>
        </w:rPr>
        <w:t>מ</w:t>
      </w:r>
      <w:r>
        <w:rPr>
          <w:rtl/>
        </w:rPr>
        <w:t>זרחי</w:t>
      </w:r>
      <w:bookmarkStart w:id="5502" w:name="_ETM_Q14_234530"/>
      <w:bookmarkEnd w:id="5502"/>
      <w:r>
        <w:rPr>
          <w:rFonts w:hint="cs"/>
          <w:rtl/>
        </w:rPr>
        <w:t>-א</w:t>
      </w:r>
      <w:r>
        <w:rPr>
          <w:rtl/>
        </w:rPr>
        <w:t>זרחי</w:t>
      </w:r>
      <w:r>
        <w:rPr>
          <w:rFonts w:hint="cs"/>
          <w:rtl/>
        </w:rPr>
        <w:t>".</w:t>
      </w:r>
      <w:r>
        <w:rPr>
          <w:rtl/>
        </w:rPr>
        <w:t xml:space="preserve"> </w:t>
      </w:r>
      <w:bookmarkStart w:id="5503" w:name="_ETM_Q14_236150"/>
      <w:bookmarkEnd w:id="5503"/>
      <w:r>
        <w:rPr>
          <w:rtl/>
        </w:rPr>
        <w:t xml:space="preserve">מדובר </w:t>
      </w:r>
      <w:bookmarkStart w:id="5504" w:name="_ETM_Q14_237200"/>
      <w:bookmarkEnd w:id="5504"/>
      <w:r>
        <w:rPr>
          <w:rtl/>
        </w:rPr>
        <w:t xml:space="preserve">באנשים </w:t>
      </w:r>
      <w:bookmarkStart w:id="5505" w:name="_ETM_Q14_238100"/>
      <w:bookmarkEnd w:id="5505"/>
      <w:r>
        <w:rPr>
          <w:rtl/>
        </w:rPr>
        <w:t xml:space="preserve">יקרים </w:t>
      </w:r>
      <w:bookmarkStart w:id="5506" w:name="_ETM_Q14_238610"/>
      <w:bookmarkEnd w:id="5506"/>
      <w:r>
        <w:rPr>
          <w:rtl/>
        </w:rPr>
        <w:t>לל</w:t>
      </w:r>
      <w:r>
        <w:rPr>
          <w:rFonts w:hint="cs"/>
          <w:rtl/>
        </w:rPr>
        <w:t>י</w:t>
      </w:r>
      <w:r>
        <w:rPr>
          <w:rtl/>
        </w:rPr>
        <w:t>בי</w:t>
      </w:r>
      <w:r>
        <w:rPr>
          <w:rFonts w:hint="cs"/>
          <w:rtl/>
        </w:rPr>
        <w:t>,</w:t>
      </w:r>
      <w:r>
        <w:rPr>
          <w:rtl/>
        </w:rPr>
        <w:t xml:space="preserve"> </w:t>
      </w:r>
      <w:bookmarkStart w:id="5507" w:name="_ETM_Q14_239540"/>
      <w:bookmarkEnd w:id="5507"/>
      <w:r>
        <w:rPr>
          <w:rtl/>
        </w:rPr>
        <w:t xml:space="preserve">את </w:t>
      </w:r>
      <w:bookmarkStart w:id="5508" w:name="_ETM_Q14_239690"/>
      <w:bookmarkEnd w:id="5508"/>
      <w:r>
        <w:rPr>
          <w:rtl/>
        </w:rPr>
        <w:t xml:space="preserve">חלקם </w:t>
      </w:r>
      <w:bookmarkStart w:id="5509" w:name="_ETM_Q14_240079"/>
      <w:bookmarkEnd w:id="5509"/>
      <w:r>
        <w:rPr>
          <w:rtl/>
        </w:rPr>
        <w:t xml:space="preserve">אני </w:t>
      </w:r>
      <w:bookmarkStart w:id="5510" w:name="_ETM_Q14_240200"/>
      <w:bookmarkEnd w:id="5510"/>
      <w:r>
        <w:rPr>
          <w:rtl/>
        </w:rPr>
        <w:t xml:space="preserve">מכיר </w:t>
      </w:r>
      <w:bookmarkStart w:id="5511" w:name="_ETM_Q14_240500"/>
      <w:bookmarkEnd w:id="5511"/>
      <w:r>
        <w:rPr>
          <w:rtl/>
        </w:rPr>
        <w:t xml:space="preserve">שנים </w:t>
      </w:r>
      <w:bookmarkStart w:id="5512" w:name="_ETM_Q14_240829"/>
      <w:bookmarkEnd w:id="5512"/>
      <w:r>
        <w:rPr>
          <w:rtl/>
        </w:rPr>
        <w:t>רבות</w:t>
      </w:r>
      <w:r>
        <w:rPr>
          <w:rFonts w:hint="cs"/>
          <w:rtl/>
        </w:rPr>
        <w:t>,</w:t>
      </w:r>
      <w:bookmarkStart w:id="5513" w:name="_ETM_Q14_242520"/>
      <w:bookmarkEnd w:id="5513"/>
      <w:r>
        <w:rPr>
          <w:rFonts w:hint="cs"/>
          <w:rtl/>
        </w:rPr>
        <w:t xml:space="preserve"> </w:t>
      </w:r>
      <w:r>
        <w:rPr>
          <w:rtl/>
        </w:rPr>
        <w:t xml:space="preserve">שמזוהים </w:t>
      </w:r>
      <w:bookmarkStart w:id="5514" w:name="_ETM_Q14_244189"/>
      <w:bookmarkEnd w:id="5514"/>
      <w:r>
        <w:rPr>
          <w:rtl/>
        </w:rPr>
        <w:t xml:space="preserve">עם </w:t>
      </w:r>
      <w:bookmarkStart w:id="5515" w:name="_ETM_Q14_244310"/>
      <w:bookmarkEnd w:id="5515"/>
      <w:r>
        <w:rPr>
          <w:rtl/>
        </w:rPr>
        <w:t>השמאל</w:t>
      </w:r>
      <w:r>
        <w:rPr>
          <w:rFonts w:hint="cs"/>
          <w:rtl/>
        </w:rPr>
        <w:t>,</w:t>
      </w:r>
      <w:r>
        <w:rPr>
          <w:rtl/>
        </w:rPr>
        <w:t xml:space="preserve"> </w:t>
      </w:r>
      <w:bookmarkStart w:id="5516" w:name="_ETM_Q14_245090"/>
      <w:bookmarkEnd w:id="5516"/>
      <w:r>
        <w:rPr>
          <w:rtl/>
        </w:rPr>
        <w:t xml:space="preserve">והם </w:t>
      </w:r>
      <w:bookmarkStart w:id="5517" w:name="_ETM_Q14_245930"/>
      <w:bookmarkEnd w:id="5517"/>
      <w:r>
        <w:rPr>
          <w:rtl/>
        </w:rPr>
        <w:t xml:space="preserve">רובם </w:t>
      </w:r>
      <w:bookmarkStart w:id="5518" w:name="_ETM_Q14_246229"/>
      <w:bookmarkEnd w:id="5518"/>
      <w:r>
        <w:rPr>
          <w:rtl/>
        </w:rPr>
        <w:t xml:space="preserve">ככולם </w:t>
      </w:r>
      <w:bookmarkStart w:id="5519" w:name="_ETM_Q14_246920"/>
      <w:bookmarkEnd w:id="5519"/>
      <w:r>
        <w:rPr>
          <w:rtl/>
        </w:rPr>
        <w:t xml:space="preserve">ממוצא </w:t>
      </w:r>
      <w:bookmarkStart w:id="5520" w:name="_ETM_Q14_247369"/>
      <w:bookmarkEnd w:id="5520"/>
      <w:r>
        <w:rPr>
          <w:rtl/>
        </w:rPr>
        <w:t>מזרחי</w:t>
      </w:r>
      <w:r>
        <w:rPr>
          <w:rFonts w:hint="cs"/>
          <w:rtl/>
        </w:rPr>
        <w:t>.</w:t>
      </w:r>
      <w:r>
        <w:rPr>
          <w:rtl/>
        </w:rPr>
        <w:t xml:space="preserve"> </w:t>
      </w:r>
      <w:bookmarkStart w:id="5521" w:name="_ETM_Q14_248869"/>
      <w:bookmarkStart w:id="5522" w:name="_ETM_Q14_249439"/>
      <w:bookmarkStart w:id="5523" w:name="_ETM_Q14_249920"/>
      <w:bookmarkEnd w:id="5521"/>
      <w:bookmarkEnd w:id="5522"/>
      <w:bookmarkEnd w:id="5523"/>
      <w:r>
        <w:rPr>
          <w:rFonts w:hint="cs"/>
          <w:rtl/>
        </w:rPr>
        <w:t>ה</w:t>
      </w:r>
      <w:r>
        <w:rPr>
          <w:rtl/>
        </w:rPr>
        <w:t xml:space="preserve">זכרתי </w:t>
      </w:r>
      <w:bookmarkStart w:id="5524" w:name="_ETM_Q14_250429"/>
      <w:bookmarkEnd w:id="5524"/>
      <w:r>
        <w:rPr>
          <w:rtl/>
        </w:rPr>
        <w:t>שם</w:t>
      </w:r>
      <w:r>
        <w:rPr>
          <w:rFonts w:hint="cs"/>
          <w:rtl/>
        </w:rPr>
        <w:t>,</w:t>
      </w:r>
      <w:r>
        <w:rPr>
          <w:rtl/>
        </w:rPr>
        <w:t xml:space="preserve"> </w:t>
      </w:r>
      <w:bookmarkStart w:id="5525" w:name="_ETM_Q14_251420"/>
      <w:bookmarkEnd w:id="5525"/>
      <w:r>
        <w:rPr>
          <w:rtl/>
        </w:rPr>
        <w:t>באו</w:t>
      </w:r>
      <w:r>
        <w:rPr>
          <w:rFonts w:hint="cs"/>
          <w:rtl/>
        </w:rPr>
        <w:t>ת</w:t>
      </w:r>
      <w:r>
        <w:rPr>
          <w:rtl/>
        </w:rPr>
        <w:t xml:space="preserve">ו </w:t>
      </w:r>
      <w:bookmarkStart w:id="5526" w:name="_ETM_Q14_252110"/>
      <w:bookmarkEnd w:id="5526"/>
      <w:r>
        <w:rPr>
          <w:rtl/>
        </w:rPr>
        <w:t xml:space="preserve">כנס </w:t>
      </w:r>
      <w:bookmarkStart w:id="5527" w:name="_ETM_Q14_252860"/>
      <w:bookmarkEnd w:id="5527"/>
      <w:r>
        <w:rPr>
          <w:rtl/>
        </w:rPr>
        <w:t>חשוב</w:t>
      </w:r>
      <w:r>
        <w:rPr>
          <w:rFonts w:hint="cs"/>
          <w:rtl/>
        </w:rPr>
        <w:t>,</w:t>
      </w:r>
      <w:r>
        <w:rPr>
          <w:rtl/>
        </w:rPr>
        <w:t xml:space="preserve"> </w:t>
      </w:r>
      <w:bookmarkStart w:id="5528" w:name="_ETM_Q14_255359"/>
      <w:bookmarkEnd w:id="5528"/>
      <w:r>
        <w:rPr>
          <w:rFonts w:hint="cs"/>
          <w:rtl/>
        </w:rPr>
        <w:t xml:space="preserve">הזכרתי </w:t>
      </w:r>
      <w:r>
        <w:rPr>
          <w:rtl/>
        </w:rPr>
        <w:t xml:space="preserve">ספר </w:t>
      </w:r>
      <w:bookmarkStart w:id="5529" w:name="_ETM_Q14_255869"/>
      <w:bookmarkEnd w:id="5529"/>
      <w:r>
        <w:rPr>
          <w:rtl/>
        </w:rPr>
        <w:t>ש</w:t>
      </w:r>
      <w:bookmarkStart w:id="5530" w:name="_ETM_Q14_256469"/>
      <w:bookmarkStart w:id="5531" w:name="_ETM_Q14_256649"/>
      <w:bookmarkEnd w:id="5530"/>
      <w:bookmarkEnd w:id="5531"/>
      <w:r>
        <w:rPr>
          <w:rtl/>
        </w:rPr>
        <w:t xml:space="preserve">הזכרתי </w:t>
      </w:r>
      <w:bookmarkStart w:id="5532" w:name="_ETM_Q14_257009"/>
      <w:bookmarkEnd w:id="5532"/>
      <w:r>
        <w:rPr>
          <w:rtl/>
        </w:rPr>
        <w:t xml:space="preserve">אותו </w:t>
      </w:r>
      <w:bookmarkStart w:id="5533" w:name="_ETM_Q14_257189"/>
      <w:bookmarkEnd w:id="5533"/>
      <w:r>
        <w:rPr>
          <w:rFonts w:hint="cs"/>
          <w:rtl/>
        </w:rPr>
        <w:t xml:space="preserve">גם </w:t>
      </w:r>
      <w:r>
        <w:rPr>
          <w:rtl/>
        </w:rPr>
        <w:t xml:space="preserve">פה </w:t>
      </w:r>
      <w:bookmarkStart w:id="5534" w:name="_ETM_Q14_257399"/>
      <w:bookmarkEnd w:id="5534"/>
      <w:r>
        <w:rPr>
          <w:rtl/>
        </w:rPr>
        <w:t xml:space="preserve">לפני </w:t>
      </w:r>
      <w:bookmarkStart w:id="5535" w:name="_ETM_Q14_257670"/>
      <w:bookmarkEnd w:id="5535"/>
      <w:r w:rsidR="000376C3">
        <w:rPr>
          <w:rFonts w:hint="cs"/>
          <w:rtl/>
        </w:rPr>
        <w:t>כמה</w:t>
      </w:r>
      <w:r>
        <w:rPr>
          <w:rtl/>
        </w:rPr>
        <w:t xml:space="preserve"> </w:t>
      </w:r>
      <w:bookmarkStart w:id="5536" w:name="_ETM_Q14_258030"/>
      <w:bookmarkEnd w:id="5536"/>
      <w:r>
        <w:rPr>
          <w:rtl/>
        </w:rPr>
        <w:t>שנים</w:t>
      </w:r>
      <w:r>
        <w:rPr>
          <w:rFonts w:hint="cs"/>
          <w:rtl/>
        </w:rPr>
        <w:t>,</w:t>
      </w:r>
      <w:r>
        <w:rPr>
          <w:rtl/>
        </w:rPr>
        <w:t xml:space="preserve"> </w:t>
      </w:r>
      <w:bookmarkStart w:id="5537" w:name="_ETM_Q14_259209"/>
      <w:bookmarkEnd w:id="5537"/>
      <w:r>
        <w:rPr>
          <w:rtl/>
        </w:rPr>
        <w:t xml:space="preserve">שערכו </w:t>
      </w:r>
      <w:bookmarkStart w:id="5538" w:name="_ETM_Q14_260750"/>
      <w:bookmarkEnd w:id="5538"/>
      <w:r>
        <w:rPr>
          <w:rtl/>
        </w:rPr>
        <w:t xml:space="preserve">שני </w:t>
      </w:r>
      <w:bookmarkStart w:id="5539" w:name="_ETM_Q14_261650"/>
      <w:bookmarkEnd w:id="5539"/>
      <w:r>
        <w:rPr>
          <w:rtl/>
        </w:rPr>
        <w:t xml:space="preserve">מרצים </w:t>
      </w:r>
      <w:bookmarkStart w:id="5540" w:name="_ETM_Q14_262459"/>
      <w:bookmarkEnd w:id="5540"/>
      <w:r>
        <w:rPr>
          <w:rtl/>
        </w:rPr>
        <w:t xml:space="preserve">ממכללת </w:t>
      </w:r>
      <w:bookmarkStart w:id="5541" w:name="_ETM_Q14_263959"/>
      <w:bookmarkEnd w:id="5541"/>
      <w:r>
        <w:rPr>
          <w:rtl/>
        </w:rPr>
        <w:t>ספיר</w:t>
      </w:r>
      <w:r>
        <w:rPr>
          <w:rFonts w:hint="cs"/>
          <w:rtl/>
        </w:rPr>
        <w:t>,</w:t>
      </w:r>
      <w:r>
        <w:rPr>
          <w:rtl/>
        </w:rPr>
        <w:t xml:space="preserve"> </w:t>
      </w:r>
      <w:bookmarkStart w:id="5542" w:name="_ETM_Q14_265140"/>
      <w:bookmarkEnd w:id="5542"/>
      <w:r>
        <w:rPr>
          <w:rtl/>
        </w:rPr>
        <w:t>פרופ</w:t>
      </w:r>
      <w:r>
        <w:rPr>
          <w:rFonts w:hint="cs"/>
          <w:rtl/>
        </w:rPr>
        <w:t>'</w:t>
      </w:r>
      <w:r>
        <w:rPr>
          <w:rtl/>
        </w:rPr>
        <w:t xml:space="preserve"> </w:t>
      </w:r>
      <w:bookmarkStart w:id="5543" w:name="_ETM_Q14_265679"/>
      <w:bookmarkEnd w:id="5543"/>
      <w:r>
        <w:rPr>
          <w:rtl/>
        </w:rPr>
        <w:t xml:space="preserve">ארז </w:t>
      </w:r>
      <w:bookmarkStart w:id="5544" w:name="_ETM_Q14_266219"/>
      <w:bookmarkEnd w:id="5544"/>
      <w:proofErr w:type="spellStart"/>
      <w:r>
        <w:rPr>
          <w:rtl/>
        </w:rPr>
        <w:t>צפ</w:t>
      </w:r>
      <w:r>
        <w:rPr>
          <w:rFonts w:hint="cs"/>
          <w:rtl/>
        </w:rPr>
        <w:t>ד</w:t>
      </w:r>
      <w:r>
        <w:rPr>
          <w:rtl/>
        </w:rPr>
        <w:t>יה</w:t>
      </w:r>
      <w:proofErr w:type="spellEnd"/>
      <w:r>
        <w:rPr>
          <w:rtl/>
        </w:rPr>
        <w:t xml:space="preserve"> </w:t>
      </w:r>
      <w:bookmarkStart w:id="5545" w:name="_ETM_Q14_266850"/>
      <w:bookmarkEnd w:id="5545"/>
      <w:r>
        <w:rPr>
          <w:rtl/>
        </w:rPr>
        <w:t xml:space="preserve">וד"ר </w:t>
      </w:r>
      <w:bookmarkStart w:id="5546" w:name="_ETM_Q14_267450"/>
      <w:bookmarkEnd w:id="5546"/>
      <w:r>
        <w:rPr>
          <w:rFonts w:hint="cs"/>
          <w:rtl/>
        </w:rPr>
        <w:t xml:space="preserve">חנה כץ, והספר נקרא </w:t>
      </w:r>
      <w:bookmarkStart w:id="5547" w:name="_ETM_Q14_273247"/>
      <w:bookmarkEnd w:id="5547"/>
      <w:r>
        <w:rPr>
          <w:rFonts w:hint="cs"/>
          <w:rtl/>
        </w:rPr>
        <w:t>מהפקרה להשגחה.</w:t>
      </w:r>
    </w:p>
    <w:p w:rsidR="00A137FB" w:rsidRDefault="00A137FB" w:rsidP="00045B3C">
      <w:pPr>
        <w:rPr>
          <w:rtl/>
        </w:rPr>
      </w:pPr>
      <w:bookmarkStart w:id="5548" w:name="_ETM_Q14_279739"/>
      <w:bookmarkStart w:id="5549" w:name="_ETM_Q14_279809"/>
      <w:bookmarkEnd w:id="5548"/>
      <w:bookmarkEnd w:id="5549"/>
    </w:p>
    <w:p w:rsidR="00A137FB" w:rsidRDefault="00A137FB" w:rsidP="000376C3">
      <w:pPr>
        <w:rPr>
          <w:rtl/>
        </w:rPr>
      </w:pPr>
      <w:r>
        <w:rPr>
          <w:rFonts w:hint="cs"/>
          <w:rtl/>
        </w:rPr>
        <w:t>במה בעצם מדובר,</w:t>
      </w:r>
      <w:r>
        <w:rPr>
          <w:rtl/>
        </w:rPr>
        <w:t xml:space="preserve"> </w:t>
      </w:r>
      <w:bookmarkStart w:id="5550" w:name="_ETM_Q14_277729"/>
      <w:bookmarkEnd w:id="5550"/>
      <w:r>
        <w:rPr>
          <w:rtl/>
        </w:rPr>
        <w:t xml:space="preserve">ואיך </w:t>
      </w:r>
      <w:bookmarkStart w:id="5551" w:name="_ETM_Q14_278000"/>
      <w:bookmarkEnd w:id="5551"/>
      <w:r>
        <w:rPr>
          <w:rtl/>
        </w:rPr>
        <w:t xml:space="preserve">זה </w:t>
      </w:r>
      <w:bookmarkStart w:id="5552" w:name="_ETM_Q14_278119"/>
      <w:bookmarkEnd w:id="5552"/>
      <w:r>
        <w:rPr>
          <w:rtl/>
        </w:rPr>
        <w:t xml:space="preserve">קשור </w:t>
      </w:r>
      <w:bookmarkStart w:id="5553" w:name="_ETM_Q14_278479"/>
      <w:bookmarkEnd w:id="5553"/>
      <w:r>
        <w:rPr>
          <w:rtl/>
        </w:rPr>
        <w:t xml:space="preserve">לנושא </w:t>
      </w:r>
      <w:bookmarkStart w:id="5554" w:name="_ETM_Q14_278869"/>
      <w:bookmarkEnd w:id="5554"/>
      <w:r>
        <w:rPr>
          <w:rtl/>
        </w:rPr>
        <w:t xml:space="preserve">שאנחנו </w:t>
      </w:r>
      <w:bookmarkStart w:id="5555" w:name="_ETM_Q14_279170"/>
      <w:bookmarkEnd w:id="5555"/>
      <w:r>
        <w:rPr>
          <w:rtl/>
        </w:rPr>
        <w:t xml:space="preserve">מדברים </w:t>
      </w:r>
      <w:bookmarkStart w:id="5556" w:name="_ETM_Q14_279619"/>
      <w:bookmarkEnd w:id="5556"/>
      <w:r w:rsidR="000376C3">
        <w:rPr>
          <w:rFonts w:hint="cs"/>
          <w:rtl/>
        </w:rPr>
        <w:t xml:space="preserve">עליו </w:t>
      </w:r>
      <w:r>
        <w:rPr>
          <w:rtl/>
        </w:rPr>
        <w:t>פה</w:t>
      </w:r>
      <w:r>
        <w:rPr>
          <w:rFonts w:hint="cs"/>
          <w:rtl/>
        </w:rPr>
        <w:t>?</w:t>
      </w:r>
      <w:r>
        <w:rPr>
          <w:rtl/>
        </w:rPr>
        <w:t xml:space="preserve"> </w:t>
      </w:r>
      <w:bookmarkStart w:id="5557" w:name="_ETM_Q14_280630"/>
      <w:bookmarkStart w:id="5558" w:name="_ETM_Q14_282000"/>
      <w:bookmarkEnd w:id="5557"/>
      <w:bookmarkEnd w:id="5558"/>
      <w:r>
        <w:rPr>
          <w:rtl/>
        </w:rPr>
        <w:t xml:space="preserve">אם </w:t>
      </w:r>
      <w:bookmarkStart w:id="5559" w:name="_ETM_Q14_282179"/>
      <w:bookmarkEnd w:id="5559"/>
      <w:r>
        <w:rPr>
          <w:rtl/>
        </w:rPr>
        <w:t xml:space="preserve">אני </w:t>
      </w:r>
      <w:bookmarkStart w:id="5560" w:name="_ETM_Q14_282329"/>
      <w:bookmarkEnd w:id="5560"/>
      <w:r>
        <w:rPr>
          <w:rtl/>
        </w:rPr>
        <w:t xml:space="preserve">משתמש </w:t>
      </w:r>
      <w:bookmarkStart w:id="5561" w:name="_ETM_Q14_282750"/>
      <w:bookmarkEnd w:id="5561"/>
      <w:r>
        <w:rPr>
          <w:rtl/>
        </w:rPr>
        <w:t>בכותרת</w:t>
      </w:r>
      <w:r>
        <w:rPr>
          <w:rFonts w:hint="cs"/>
          <w:rtl/>
        </w:rPr>
        <w:t>,</w:t>
      </w:r>
      <w:r>
        <w:rPr>
          <w:rtl/>
        </w:rPr>
        <w:t xml:space="preserve"> </w:t>
      </w:r>
      <w:bookmarkStart w:id="5562" w:name="_ETM_Q14_283500"/>
      <w:bookmarkEnd w:id="5562"/>
      <w:r>
        <w:rPr>
          <w:rtl/>
        </w:rPr>
        <w:t xml:space="preserve">וגם </w:t>
      </w:r>
      <w:bookmarkStart w:id="5563" w:name="_ETM_Q14_283770"/>
      <w:bookmarkEnd w:id="5563"/>
      <w:r>
        <w:rPr>
          <w:rtl/>
        </w:rPr>
        <w:t xml:space="preserve">למעשה </w:t>
      </w:r>
      <w:bookmarkStart w:id="5564" w:name="_ETM_Q14_284250"/>
      <w:bookmarkEnd w:id="5564"/>
      <w:r>
        <w:rPr>
          <w:rtl/>
        </w:rPr>
        <w:t xml:space="preserve">בחלק </w:t>
      </w:r>
      <w:bookmarkStart w:id="5565" w:name="_ETM_Q14_284640"/>
      <w:bookmarkEnd w:id="5565"/>
      <w:r>
        <w:rPr>
          <w:rtl/>
        </w:rPr>
        <w:t xml:space="preserve">נכבד </w:t>
      </w:r>
      <w:bookmarkStart w:id="5566" w:name="_ETM_Q14_286799"/>
      <w:bookmarkEnd w:id="5566"/>
      <w:proofErr w:type="spellStart"/>
      <w:r>
        <w:rPr>
          <w:rtl/>
        </w:rPr>
        <w:t>מ</w:t>
      </w:r>
      <w:bookmarkStart w:id="5567" w:name="_ETM_Q14_287250"/>
      <w:bookmarkEnd w:id="5567"/>
      <w:r>
        <w:rPr>
          <w:rFonts w:hint="cs"/>
          <w:rtl/>
        </w:rPr>
        <w:t>ה</w:t>
      </w:r>
      <w:r>
        <w:rPr>
          <w:rtl/>
        </w:rPr>
        <w:t>נאמר</w:t>
      </w:r>
      <w:proofErr w:type="spellEnd"/>
      <w:r>
        <w:rPr>
          <w:rtl/>
        </w:rPr>
        <w:t xml:space="preserve"> </w:t>
      </w:r>
      <w:bookmarkStart w:id="5568" w:name="_ETM_Q14_287820"/>
      <w:bookmarkEnd w:id="5568"/>
      <w:r>
        <w:rPr>
          <w:rtl/>
        </w:rPr>
        <w:t>בספר</w:t>
      </w:r>
      <w:r>
        <w:rPr>
          <w:rFonts w:hint="cs"/>
          <w:rtl/>
        </w:rPr>
        <w:t>,</w:t>
      </w:r>
      <w:r>
        <w:rPr>
          <w:rtl/>
        </w:rPr>
        <w:t xml:space="preserve"> </w:t>
      </w:r>
      <w:bookmarkStart w:id="5569" w:name="_ETM_Q14_289940"/>
      <w:bookmarkEnd w:id="5569"/>
      <w:r>
        <w:rPr>
          <w:rtl/>
        </w:rPr>
        <w:t xml:space="preserve">ככל </w:t>
      </w:r>
      <w:bookmarkStart w:id="5570" w:name="_ETM_Q14_290390"/>
      <w:bookmarkEnd w:id="5570"/>
      <w:r>
        <w:rPr>
          <w:rtl/>
        </w:rPr>
        <w:t xml:space="preserve">שהמדינה </w:t>
      </w:r>
      <w:bookmarkStart w:id="5571" w:name="_ETM_Q14_290990"/>
      <w:bookmarkEnd w:id="5571"/>
      <w:r>
        <w:rPr>
          <w:rtl/>
        </w:rPr>
        <w:t xml:space="preserve">יותר </w:t>
      </w:r>
      <w:bookmarkStart w:id="5572" w:name="_ETM_Q14_291260"/>
      <w:bookmarkEnd w:id="5572"/>
      <w:r>
        <w:rPr>
          <w:rtl/>
        </w:rPr>
        <w:t xml:space="preserve">מפקירה </w:t>
      </w:r>
      <w:bookmarkStart w:id="5573" w:name="_ETM_Q14_292600"/>
      <w:bookmarkEnd w:id="5573"/>
      <w:r>
        <w:rPr>
          <w:rtl/>
        </w:rPr>
        <w:t xml:space="preserve">את </w:t>
      </w:r>
      <w:bookmarkStart w:id="5574" w:name="_ETM_Q14_292930"/>
      <w:bookmarkEnd w:id="5574"/>
      <w:r>
        <w:rPr>
          <w:rtl/>
        </w:rPr>
        <w:t>אזרחיה</w:t>
      </w:r>
      <w:r>
        <w:rPr>
          <w:rFonts w:hint="cs"/>
          <w:rtl/>
        </w:rPr>
        <w:t>,</w:t>
      </w:r>
      <w:r>
        <w:rPr>
          <w:rtl/>
        </w:rPr>
        <w:t xml:space="preserve"> </w:t>
      </w:r>
      <w:bookmarkStart w:id="5575" w:name="_ETM_Q14_294740"/>
      <w:bookmarkEnd w:id="5575"/>
      <w:r>
        <w:rPr>
          <w:rtl/>
        </w:rPr>
        <w:t xml:space="preserve">כך </w:t>
      </w:r>
      <w:bookmarkStart w:id="5576" w:name="_ETM_Q14_294980"/>
      <w:bookmarkEnd w:id="5576"/>
      <w:r>
        <w:rPr>
          <w:rtl/>
        </w:rPr>
        <w:t xml:space="preserve">בסופו </w:t>
      </w:r>
      <w:bookmarkStart w:id="5577" w:name="_ETM_Q14_295340"/>
      <w:bookmarkEnd w:id="5577"/>
      <w:r>
        <w:rPr>
          <w:rtl/>
        </w:rPr>
        <w:t xml:space="preserve">של </w:t>
      </w:r>
      <w:bookmarkStart w:id="5578" w:name="_ETM_Q14_295490"/>
      <w:bookmarkEnd w:id="5578"/>
      <w:r>
        <w:rPr>
          <w:rtl/>
        </w:rPr>
        <w:t xml:space="preserve">דבר </w:t>
      </w:r>
      <w:bookmarkStart w:id="5579" w:name="_ETM_Q14_295790"/>
      <w:bookmarkEnd w:id="5579"/>
      <w:r>
        <w:rPr>
          <w:rFonts w:hint="cs"/>
          <w:rtl/>
        </w:rPr>
        <w:t xml:space="preserve">היא </w:t>
      </w:r>
      <w:r>
        <w:rPr>
          <w:rtl/>
        </w:rPr>
        <w:t xml:space="preserve">יותר </w:t>
      </w:r>
      <w:bookmarkStart w:id="5580" w:name="_ETM_Q14_296180"/>
      <w:bookmarkEnd w:id="5580"/>
      <w:r>
        <w:rPr>
          <w:rtl/>
        </w:rPr>
        <w:t xml:space="preserve">נגררת </w:t>
      </w:r>
      <w:bookmarkStart w:id="5581" w:name="_ETM_Q14_296870"/>
      <w:bookmarkEnd w:id="5581"/>
      <w:r>
        <w:rPr>
          <w:rtl/>
        </w:rPr>
        <w:t>להשגחה</w:t>
      </w:r>
      <w:r>
        <w:rPr>
          <w:rFonts w:hint="cs"/>
          <w:rtl/>
        </w:rPr>
        <w:t>.</w:t>
      </w:r>
      <w:r>
        <w:rPr>
          <w:rtl/>
        </w:rPr>
        <w:t xml:space="preserve"> </w:t>
      </w:r>
      <w:bookmarkStart w:id="5582" w:name="_ETM_Q14_299340"/>
      <w:bookmarkEnd w:id="5582"/>
      <w:r>
        <w:rPr>
          <w:rtl/>
        </w:rPr>
        <w:t xml:space="preserve">כאשר </w:t>
      </w:r>
      <w:bookmarkStart w:id="5583" w:name="_ETM_Q14_299939"/>
      <w:bookmarkEnd w:id="5583"/>
      <w:r>
        <w:rPr>
          <w:rtl/>
        </w:rPr>
        <w:t xml:space="preserve">מעלים </w:t>
      </w:r>
      <w:bookmarkStart w:id="5584" w:name="_ETM_Q14_300509"/>
      <w:bookmarkEnd w:id="5584"/>
      <w:r>
        <w:rPr>
          <w:rtl/>
        </w:rPr>
        <w:t xml:space="preserve">מס </w:t>
      </w:r>
      <w:bookmarkStart w:id="5585" w:name="_ETM_Q14_300869"/>
      <w:bookmarkEnd w:id="5585"/>
      <w:r>
        <w:rPr>
          <w:rtl/>
        </w:rPr>
        <w:t xml:space="preserve">ערך </w:t>
      </w:r>
      <w:bookmarkStart w:id="5586" w:name="_ETM_Q14_301140"/>
      <w:bookmarkEnd w:id="5586"/>
      <w:r>
        <w:rPr>
          <w:rtl/>
        </w:rPr>
        <w:t xml:space="preserve">מוסף </w:t>
      </w:r>
      <w:bookmarkStart w:id="5587" w:name="_ETM_Q14_302799"/>
      <w:bookmarkEnd w:id="5587"/>
      <w:r>
        <w:rPr>
          <w:rtl/>
        </w:rPr>
        <w:t>כ</w:t>
      </w:r>
      <w:r>
        <w:rPr>
          <w:rFonts w:hint="cs"/>
          <w:rtl/>
        </w:rPr>
        <w:t>עוד</w:t>
      </w:r>
      <w:r>
        <w:rPr>
          <w:rtl/>
        </w:rPr>
        <w:t xml:space="preserve"> </w:t>
      </w:r>
      <w:bookmarkStart w:id="5588" w:name="_ETM_Q14_304230"/>
      <w:bookmarkEnd w:id="5588"/>
      <w:r>
        <w:rPr>
          <w:rFonts w:hint="cs"/>
          <w:rtl/>
        </w:rPr>
        <w:t>נדבך</w:t>
      </w:r>
      <w:r>
        <w:rPr>
          <w:rtl/>
        </w:rPr>
        <w:t xml:space="preserve"> </w:t>
      </w:r>
      <w:bookmarkStart w:id="5589" w:name="_ETM_Q14_304890"/>
      <w:bookmarkEnd w:id="5589"/>
      <w:r>
        <w:rPr>
          <w:rtl/>
        </w:rPr>
        <w:t xml:space="preserve">בהזנחה </w:t>
      </w:r>
      <w:bookmarkStart w:id="5590" w:name="_ETM_Q14_305820"/>
      <w:bookmarkEnd w:id="5590"/>
      <w:r>
        <w:rPr>
          <w:rtl/>
        </w:rPr>
        <w:t xml:space="preserve">הנפשעת </w:t>
      </w:r>
      <w:bookmarkStart w:id="5591" w:name="_ETM_Q14_306510"/>
      <w:bookmarkEnd w:id="5591"/>
      <w:r>
        <w:rPr>
          <w:rtl/>
        </w:rPr>
        <w:t xml:space="preserve">של </w:t>
      </w:r>
      <w:bookmarkStart w:id="5592" w:name="_ETM_Q14_306659"/>
      <w:bookmarkEnd w:id="5592"/>
      <w:r>
        <w:rPr>
          <w:rtl/>
        </w:rPr>
        <w:t xml:space="preserve">אזרחי </w:t>
      </w:r>
      <w:bookmarkStart w:id="5593" w:name="_ETM_Q14_307110"/>
      <w:bookmarkEnd w:id="5593"/>
      <w:r>
        <w:rPr>
          <w:rtl/>
        </w:rPr>
        <w:t xml:space="preserve">המדינה </w:t>
      </w:r>
      <w:bookmarkStart w:id="5594" w:name="_ETM_Q14_307740"/>
      <w:bookmarkEnd w:id="5594"/>
      <w:r>
        <w:rPr>
          <w:rtl/>
        </w:rPr>
        <w:t xml:space="preserve">בתקופה </w:t>
      </w:r>
      <w:bookmarkStart w:id="5595" w:name="_ETM_Q14_308700"/>
      <w:bookmarkEnd w:id="5595"/>
      <w:r>
        <w:rPr>
          <w:rtl/>
        </w:rPr>
        <w:t xml:space="preserve">כל </w:t>
      </w:r>
      <w:bookmarkStart w:id="5596" w:name="_ETM_Q14_308970"/>
      <w:bookmarkEnd w:id="5596"/>
      <w:r>
        <w:rPr>
          <w:rtl/>
        </w:rPr>
        <w:t xml:space="preserve">כך </w:t>
      </w:r>
      <w:bookmarkStart w:id="5597" w:name="_ETM_Q14_309150"/>
      <w:bookmarkEnd w:id="5597"/>
      <w:r>
        <w:rPr>
          <w:rtl/>
        </w:rPr>
        <w:t>קשה</w:t>
      </w:r>
      <w:r>
        <w:rPr>
          <w:rFonts w:hint="cs"/>
          <w:rtl/>
        </w:rPr>
        <w:t>,</w:t>
      </w:r>
      <w:r>
        <w:rPr>
          <w:rtl/>
        </w:rPr>
        <w:t xml:space="preserve"> </w:t>
      </w:r>
      <w:bookmarkStart w:id="5598" w:name="_ETM_Q14_310660"/>
      <w:bookmarkEnd w:id="5598"/>
      <w:r>
        <w:rPr>
          <w:rtl/>
        </w:rPr>
        <w:t xml:space="preserve">מה </w:t>
      </w:r>
      <w:bookmarkStart w:id="5599" w:name="_ETM_Q14_310930"/>
      <w:bookmarkEnd w:id="5599"/>
      <w:r>
        <w:rPr>
          <w:rtl/>
        </w:rPr>
        <w:t xml:space="preserve">שיוצא </w:t>
      </w:r>
      <w:bookmarkStart w:id="5600" w:name="_ETM_Q14_311380"/>
      <w:bookmarkEnd w:id="5600"/>
      <w:r>
        <w:rPr>
          <w:rtl/>
        </w:rPr>
        <w:t xml:space="preserve">מזה </w:t>
      </w:r>
      <w:bookmarkStart w:id="5601" w:name="_ETM_Q14_311740"/>
      <w:bookmarkEnd w:id="5601"/>
      <w:r>
        <w:rPr>
          <w:rtl/>
        </w:rPr>
        <w:t xml:space="preserve">בסופו </w:t>
      </w:r>
      <w:bookmarkStart w:id="5602" w:name="_ETM_Q14_312160"/>
      <w:bookmarkEnd w:id="5602"/>
      <w:r>
        <w:rPr>
          <w:rtl/>
        </w:rPr>
        <w:t xml:space="preserve">של </w:t>
      </w:r>
      <w:bookmarkStart w:id="5603" w:name="_ETM_Q14_312340"/>
      <w:bookmarkEnd w:id="5603"/>
      <w:r>
        <w:rPr>
          <w:rtl/>
        </w:rPr>
        <w:t>דבר</w:t>
      </w:r>
      <w:r>
        <w:rPr>
          <w:rFonts w:hint="cs"/>
          <w:rtl/>
        </w:rPr>
        <w:t>,</w:t>
      </w:r>
      <w:r>
        <w:rPr>
          <w:rtl/>
        </w:rPr>
        <w:t xml:space="preserve"> </w:t>
      </w:r>
      <w:bookmarkStart w:id="5604" w:name="_ETM_Q14_313300"/>
      <w:bookmarkEnd w:id="5604"/>
      <w:r>
        <w:rPr>
          <w:rtl/>
        </w:rPr>
        <w:t xml:space="preserve">הצד </w:t>
      </w:r>
      <w:bookmarkStart w:id="5605" w:name="_ETM_Q14_313720"/>
      <w:bookmarkEnd w:id="5605"/>
      <w:r>
        <w:rPr>
          <w:rtl/>
        </w:rPr>
        <w:t xml:space="preserve">השני </w:t>
      </w:r>
      <w:bookmarkStart w:id="5606" w:name="_ETM_Q14_314080"/>
      <w:bookmarkEnd w:id="5606"/>
      <w:r>
        <w:rPr>
          <w:rtl/>
        </w:rPr>
        <w:t xml:space="preserve">של </w:t>
      </w:r>
      <w:bookmarkStart w:id="5607" w:name="_ETM_Q14_314290"/>
      <w:bookmarkEnd w:id="5607"/>
      <w:r>
        <w:rPr>
          <w:rtl/>
        </w:rPr>
        <w:t>המטבע</w:t>
      </w:r>
      <w:r>
        <w:rPr>
          <w:rFonts w:hint="cs"/>
          <w:rtl/>
        </w:rPr>
        <w:t>,</w:t>
      </w:r>
      <w:r>
        <w:rPr>
          <w:rtl/>
        </w:rPr>
        <w:t xml:space="preserve"> </w:t>
      </w:r>
      <w:bookmarkStart w:id="5608" w:name="_ETM_Q14_315280"/>
      <w:bookmarkEnd w:id="5608"/>
      <w:r>
        <w:rPr>
          <w:rtl/>
        </w:rPr>
        <w:t xml:space="preserve">הוא </w:t>
      </w:r>
      <w:bookmarkStart w:id="5609" w:name="_ETM_Q14_315400"/>
      <w:bookmarkEnd w:id="5609"/>
      <w:r>
        <w:rPr>
          <w:rtl/>
        </w:rPr>
        <w:t>השגחה</w:t>
      </w:r>
      <w:r>
        <w:rPr>
          <w:rFonts w:hint="cs"/>
          <w:rtl/>
        </w:rPr>
        <w:t>.</w:t>
      </w:r>
      <w:r>
        <w:rPr>
          <w:rtl/>
        </w:rPr>
        <w:t xml:space="preserve"> </w:t>
      </w:r>
      <w:bookmarkStart w:id="5610" w:name="_ETM_Q14_317380"/>
      <w:bookmarkEnd w:id="5610"/>
    </w:p>
    <w:p w:rsidR="00A137FB" w:rsidRDefault="00A137FB" w:rsidP="00045B3C">
      <w:pPr>
        <w:rPr>
          <w:rtl/>
        </w:rPr>
      </w:pPr>
    </w:p>
    <w:p w:rsidR="00A137FB" w:rsidRDefault="00A137FB" w:rsidP="000376C3">
      <w:pPr>
        <w:rPr>
          <w:rtl/>
        </w:rPr>
      </w:pPr>
      <w:r>
        <w:rPr>
          <w:rtl/>
        </w:rPr>
        <w:t>המדינה</w:t>
      </w:r>
      <w:r>
        <w:rPr>
          <w:rFonts w:hint="cs"/>
          <w:rtl/>
        </w:rPr>
        <w:t>,</w:t>
      </w:r>
      <w:r>
        <w:rPr>
          <w:rtl/>
        </w:rPr>
        <w:t xml:space="preserve"> </w:t>
      </w:r>
      <w:bookmarkStart w:id="5611" w:name="_ETM_Q14_318130"/>
      <w:bookmarkEnd w:id="5611"/>
      <w:r>
        <w:rPr>
          <w:rtl/>
        </w:rPr>
        <w:t xml:space="preserve">תחת </w:t>
      </w:r>
      <w:bookmarkStart w:id="5612" w:name="_ETM_Q14_318490"/>
      <w:bookmarkEnd w:id="5612"/>
      <w:r>
        <w:rPr>
          <w:rtl/>
        </w:rPr>
        <w:t xml:space="preserve">ממשלת </w:t>
      </w:r>
      <w:bookmarkStart w:id="5613" w:name="_ETM_Q14_319120"/>
      <w:bookmarkEnd w:id="5613"/>
      <w:r>
        <w:rPr>
          <w:rtl/>
        </w:rPr>
        <w:t xml:space="preserve">הזוועות </w:t>
      </w:r>
      <w:bookmarkStart w:id="5614" w:name="_ETM_Q14_319750"/>
      <w:bookmarkEnd w:id="5614"/>
      <w:r>
        <w:rPr>
          <w:rtl/>
        </w:rPr>
        <w:t>הזאת</w:t>
      </w:r>
      <w:r>
        <w:rPr>
          <w:rFonts w:hint="cs"/>
          <w:rtl/>
        </w:rPr>
        <w:t>,</w:t>
      </w:r>
      <w:r>
        <w:rPr>
          <w:rtl/>
        </w:rPr>
        <w:t xml:space="preserve"> </w:t>
      </w:r>
      <w:bookmarkStart w:id="5615" w:name="_ETM_Q14_320730"/>
      <w:bookmarkEnd w:id="5615"/>
      <w:r>
        <w:rPr>
          <w:rtl/>
        </w:rPr>
        <w:t xml:space="preserve">ממשלת </w:t>
      </w:r>
      <w:bookmarkStart w:id="5616" w:name="_ETM_Q14_321359"/>
      <w:bookmarkEnd w:id="5616"/>
      <w:r>
        <w:rPr>
          <w:rtl/>
        </w:rPr>
        <w:t>הדמים</w:t>
      </w:r>
      <w:r>
        <w:rPr>
          <w:rFonts w:hint="cs"/>
          <w:rtl/>
        </w:rPr>
        <w:t>,</w:t>
      </w:r>
      <w:r>
        <w:rPr>
          <w:rtl/>
        </w:rPr>
        <w:t xml:space="preserve"> </w:t>
      </w:r>
      <w:bookmarkStart w:id="5617" w:name="_ETM_Q14_322780"/>
      <w:bookmarkEnd w:id="5617"/>
      <w:r>
        <w:rPr>
          <w:rtl/>
        </w:rPr>
        <w:t xml:space="preserve">ממשלת </w:t>
      </w:r>
      <w:bookmarkStart w:id="5618" w:name="_ETM_Q14_323440"/>
      <w:bookmarkEnd w:id="5618"/>
      <w:r>
        <w:rPr>
          <w:rtl/>
        </w:rPr>
        <w:t>הכישלון</w:t>
      </w:r>
      <w:r>
        <w:rPr>
          <w:rFonts w:hint="cs"/>
          <w:rtl/>
        </w:rPr>
        <w:t>,</w:t>
      </w:r>
      <w:r>
        <w:rPr>
          <w:rtl/>
        </w:rPr>
        <w:t xml:space="preserve"> </w:t>
      </w:r>
      <w:bookmarkStart w:id="5619" w:name="_ETM_Q14_325160"/>
      <w:bookmarkEnd w:id="5619"/>
      <w:r>
        <w:rPr>
          <w:rtl/>
        </w:rPr>
        <w:t xml:space="preserve">שבראשה </w:t>
      </w:r>
      <w:bookmarkStart w:id="5620" w:name="_ETM_Q14_325850"/>
      <w:bookmarkEnd w:id="5620"/>
      <w:r>
        <w:rPr>
          <w:rtl/>
        </w:rPr>
        <w:t>נוכל</w:t>
      </w:r>
      <w:r>
        <w:rPr>
          <w:rFonts w:hint="cs"/>
          <w:rtl/>
        </w:rPr>
        <w:t>,</w:t>
      </w:r>
      <w:r>
        <w:rPr>
          <w:rtl/>
        </w:rPr>
        <w:t xml:space="preserve"> </w:t>
      </w:r>
      <w:bookmarkStart w:id="5621" w:name="_ETM_Q14_327330"/>
      <w:bookmarkEnd w:id="5621"/>
      <w:r>
        <w:rPr>
          <w:rtl/>
        </w:rPr>
        <w:t xml:space="preserve">שקרן </w:t>
      </w:r>
      <w:bookmarkStart w:id="5622" w:name="_ETM_Q14_327990"/>
      <w:bookmarkEnd w:id="5622"/>
      <w:r>
        <w:rPr>
          <w:rtl/>
        </w:rPr>
        <w:t>סדרתי</w:t>
      </w:r>
      <w:r>
        <w:rPr>
          <w:rFonts w:hint="cs"/>
          <w:rtl/>
        </w:rPr>
        <w:t>,</w:t>
      </w:r>
      <w:r>
        <w:rPr>
          <w:rtl/>
        </w:rPr>
        <w:t xml:space="preserve"> </w:t>
      </w:r>
      <w:bookmarkStart w:id="5623" w:name="_ETM_Q14_330959"/>
      <w:bookmarkEnd w:id="5623"/>
      <w:r>
        <w:rPr>
          <w:rtl/>
        </w:rPr>
        <w:t>מ</w:t>
      </w:r>
      <w:r>
        <w:rPr>
          <w:rFonts w:hint="cs"/>
          <w:rtl/>
        </w:rPr>
        <w:t>פקיר,</w:t>
      </w:r>
      <w:r>
        <w:rPr>
          <w:rtl/>
        </w:rPr>
        <w:t xml:space="preserve"> </w:t>
      </w:r>
      <w:bookmarkStart w:id="5624" w:name="_ETM_Q14_333010"/>
      <w:bookmarkEnd w:id="5624"/>
      <w:r>
        <w:rPr>
          <w:rtl/>
        </w:rPr>
        <w:t xml:space="preserve">אינפנטיל </w:t>
      </w:r>
      <w:bookmarkStart w:id="5625" w:name="_ETM_Q14_333879"/>
      <w:bookmarkStart w:id="5626" w:name="_ETM_Q14_334060"/>
      <w:bookmarkEnd w:id="5625"/>
      <w:bookmarkEnd w:id="5626"/>
      <w:r>
        <w:rPr>
          <w:rFonts w:hint="cs"/>
          <w:rtl/>
        </w:rPr>
        <w:t>ש</w:t>
      </w:r>
      <w:r>
        <w:rPr>
          <w:rtl/>
        </w:rPr>
        <w:t xml:space="preserve">מטיל </w:t>
      </w:r>
      <w:bookmarkStart w:id="5627" w:name="_ETM_Q14_334450"/>
      <w:bookmarkEnd w:id="5627"/>
      <w:r>
        <w:rPr>
          <w:rtl/>
        </w:rPr>
        <w:t xml:space="preserve">על </w:t>
      </w:r>
      <w:bookmarkStart w:id="5628" w:name="_ETM_Q14_334599"/>
      <w:bookmarkEnd w:id="5628"/>
      <w:r>
        <w:rPr>
          <w:rtl/>
        </w:rPr>
        <w:t xml:space="preserve">כולם </w:t>
      </w:r>
      <w:bookmarkStart w:id="5629" w:name="_ETM_Q14_335019"/>
      <w:bookmarkEnd w:id="5629"/>
      <w:r>
        <w:rPr>
          <w:rtl/>
        </w:rPr>
        <w:t xml:space="preserve">את </w:t>
      </w:r>
      <w:bookmarkStart w:id="5630" w:name="_ETM_Q14_335200"/>
      <w:bookmarkEnd w:id="5630"/>
      <w:r>
        <w:rPr>
          <w:rtl/>
        </w:rPr>
        <w:t xml:space="preserve">האשמה </w:t>
      </w:r>
      <w:bookmarkStart w:id="5631" w:name="_ETM_Q14_336010"/>
      <w:bookmarkEnd w:id="5631"/>
      <w:r>
        <w:rPr>
          <w:rtl/>
        </w:rPr>
        <w:t xml:space="preserve">חוץ </w:t>
      </w:r>
      <w:bookmarkStart w:id="5632" w:name="_ETM_Q14_336370"/>
      <w:bookmarkEnd w:id="5632"/>
      <w:r>
        <w:rPr>
          <w:rtl/>
        </w:rPr>
        <w:t xml:space="preserve">מעל </w:t>
      </w:r>
      <w:bookmarkStart w:id="5633" w:name="_ETM_Q14_336639"/>
      <w:bookmarkEnd w:id="5633"/>
      <w:r>
        <w:rPr>
          <w:rtl/>
        </w:rPr>
        <w:t>עצמו</w:t>
      </w:r>
      <w:r>
        <w:rPr>
          <w:rFonts w:hint="cs"/>
          <w:rtl/>
        </w:rPr>
        <w:t xml:space="preserve"> </w:t>
      </w:r>
      <w:r>
        <w:rPr>
          <w:rFonts w:hint="eastAsia"/>
        </w:rPr>
        <w:t>–</w:t>
      </w:r>
      <w:r>
        <w:rPr>
          <w:rtl/>
        </w:rPr>
        <w:t xml:space="preserve"> </w:t>
      </w:r>
      <w:bookmarkStart w:id="5634" w:name="_ETM_Q14_337540"/>
      <w:bookmarkEnd w:id="5634"/>
      <w:r>
        <w:rPr>
          <w:rtl/>
        </w:rPr>
        <w:t xml:space="preserve">אין </w:t>
      </w:r>
      <w:bookmarkStart w:id="5635" w:name="_ETM_Q14_337780"/>
      <w:bookmarkEnd w:id="5635"/>
      <w:r>
        <w:rPr>
          <w:rtl/>
        </w:rPr>
        <w:t xml:space="preserve">לו </w:t>
      </w:r>
      <w:bookmarkStart w:id="5636" w:name="_ETM_Q14_337900"/>
      <w:bookmarkEnd w:id="5636"/>
      <w:r>
        <w:rPr>
          <w:rtl/>
        </w:rPr>
        <w:t xml:space="preserve">אחריות </w:t>
      </w:r>
      <w:bookmarkStart w:id="5637" w:name="_ETM_Q14_338379"/>
      <w:bookmarkEnd w:id="5637"/>
      <w:r>
        <w:rPr>
          <w:rtl/>
        </w:rPr>
        <w:t xml:space="preserve">על </w:t>
      </w:r>
      <w:bookmarkStart w:id="5638" w:name="_ETM_Q14_338500"/>
      <w:bookmarkEnd w:id="5638"/>
      <w:r>
        <w:rPr>
          <w:rtl/>
        </w:rPr>
        <w:t>כלום</w:t>
      </w:r>
      <w:r>
        <w:rPr>
          <w:rFonts w:hint="cs"/>
          <w:rtl/>
        </w:rPr>
        <w:t>, רק</w:t>
      </w:r>
      <w:r>
        <w:rPr>
          <w:rtl/>
        </w:rPr>
        <w:t xml:space="preserve"> </w:t>
      </w:r>
      <w:bookmarkStart w:id="5639" w:name="_ETM_Q14_339519"/>
      <w:bookmarkEnd w:id="5639"/>
      <w:proofErr w:type="spellStart"/>
      <w:r>
        <w:rPr>
          <w:rFonts w:hint="cs"/>
          <w:rtl/>
        </w:rPr>
        <w:t>כ</w:t>
      </w:r>
      <w:r>
        <w:rPr>
          <w:rtl/>
        </w:rPr>
        <w:t>שכביכול</w:t>
      </w:r>
      <w:proofErr w:type="spellEnd"/>
      <w:r>
        <w:rPr>
          <w:rtl/>
        </w:rPr>
        <w:t xml:space="preserve"> </w:t>
      </w:r>
      <w:bookmarkStart w:id="5640" w:name="_ETM_Q14_340150"/>
      <w:bookmarkEnd w:id="5640"/>
      <w:r>
        <w:rPr>
          <w:rFonts w:hint="cs"/>
          <w:rtl/>
        </w:rPr>
        <w:t>מ</w:t>
      </w:r>
      <w:r>
        <w:rPr>
          <w:rtl/>
        </w:rPr>
        <w:t xml:space="preserve">דובר </w:t>
      </w:r>
      <w:bookmarkStart w:id="5641" w:name="_ETM_Q14_340480"/>
      <w:bookmarkEnd w:id="5641"/>
      <w:r>
        <w:rPr>
          <w:rtl/>
        </w:rPr>
        <w:t xml:space="preserve">על </w:t>
      </w:r>
      <w:bookmarkStart w:id="5642" w:name="_ETM_Q14_340540"/>
      <w:bookmarkEnd w:id="5642"/>
      <w:r>
        <w:rPr>
          <w:rtl/>
        </w:rPr>
        <w:t xml:space="preserve">משהו </w:t>
      </w:r>
      <w:bookmarkStart w:id="5643" w:name="_ETM_Q14_340810"/>
      <w:bookmarkEnd w:id="5643"/>
      <w:r>
        <w:rPr>
          <w:rtl/>
        </w:rPr>
        <w:t>חיובי</w:t>
      </w:r>
      <w:r>
        <w:rPr>
          <w:rFonts w:hint="cs"/>
          <w:rtl/>
        </w:rPr>
        <w:t>,</w:t>
      </w:r>
      <w:r>
        <w:rPr>
          <w:rtl/>
        </w:rPr>
        <w:t xml:space="preserve"> </w:t>
      </w:r>
      <w:bookmarkStart w:id="5644" w:name="_ETM_Q14_341709"/>
      <w:bookmarkEnd w:id="5644"/>
      <w:r>
        <w:rPr>
          <w:rtl/>
        </w:rPr>
        <w:t xml:space="preserve">אבל </w:t>
      </w:r>
      <w:bookmarkStart w:id="5645" w:name="_ETM_Q14_341919"/>
      <w:bookmarkEnd w:id="5645"/>
      <w:r>
        <w:rPr>
          <w:rtl/>
        </w:rPr>
        <w:t xml:space="preserve">כמובן </w:t>
      </w:r>
      <w:bookmarkStart w:id="5646" w:name="_ETM_Q14_342310"/>
      <w:bookmarkEnd w:id="5646"/>
      <w:r>
        <w:rPr>
          <w:rtl/>
        </w:rPr>
        <w:t xml:space="preserve">שאין </w:t>
      </w:r>
      <w:bookmarkStart w:id="5647" w:name="_ETM_Q14_342580"/>
      <w:bookmarkEnd w:id="5647"/>
      <w:r>
        <w:rPr>
          <w:rtl/>
        </w:rPr>
        <w:t xml:space="preserve">משהו </w:t>
      </w:r>
      <w:bookmarkStart w:id="5648" w:name="_ETM_Q14_342879"/>
      <w:bookmarkEnd w:id="5648"/>
      <w:r>
        <w:rPr>
          <w:rFonts w:hint="cs"/>
          <w:rtl/>
        </w:rPr>
        <w:t xml:space="preserve">חיובי </w:t>
      </w:r>
      <w:r>
        <w:rPr>
          <w:rtl/>
        </w:rPr>
        <w:t xml:space="preserve">לציין </w:t>
      </w:r>
      <w:bookmarkStart w:id="5649" w:name="_ETM_Q14_343330"/>
      <w:bookmarkStart w:id="5650" w:name="_ETM_Q14_343750"/>
      <w:bookmarkEnd w:id="5649"/>
      <w:bookmarkEnd w:id="5650"/>
      <w:r>
        <w:rPr>
          <w:rtl/>
        </w:rPr>
        <w:t xml:space="preserve">בהקשר </w:t>
      </w:r>
      <w:bookmarkStart w:id="5651" w:name="_ETM_Q14_344200"/>
      <w:bookmarkEnd w:id="5651"/>
      <w:r>
        <w:rPr>
          <w:rtl/>
        </w:rPr>
        <w:t>הזה</w:t>
      </w:r>
      <w:r>
        <w:rPr>
          <w:rFonts w:hint="cs"/>
          <w:rtl/>
        </w:rPr>
        <w:t xml:space="preserve"> –</w:t>
      </w:r>
      <w:r>
        <w:rPr>
          <w:rtl/>
        </w:rPr>
        <w:t xml:space="preserve"> </w:t>
      </w:r>
      <w:bookmarkStart w:id="5652" w:name="_ETM_Q14_345779"/>
      <w:bookmarkEnd w:id="5652"/>
      <w:r>
        <w:rPr>
          <w:rtl/>
        </w:rPr>
        <w:t>מפקיר</w:t>
      </w:r>
      <w:r w:rsidR="000376C3">
        <w:rPr>
          <w:rFonts w:hint="cs"/>
          <w:rtl/>
        </w:rPr>
        <w:t>ה</w:t>
      </w:r>
      <w:r>
        <w:rPr>
          <w:rtl/>
        </w:rPr>
        <w:t xml:space="preserve"> </w:t>
      </w:r>
      <w:bookmarkStart w:id="5653" w:name="_ETM_Q14_346469"/>
      <w:bookmarkEnd w:id="5653"/>
      <w:r>
        <w:rPr>
          <w:rtl/>
        </w:rPr>
        <w:t xml:space="preserve">את </w:t>
      </w:r>
      <w:bookmarkStart w:id="5654" w:name="_ETM_Q14_346529"/>
      <w:bookmarkEnd w:id="5654"/>
      <w:r>
        <w:rPr>
          <w:rtl/>
        </w:rPr>
        <w:t>האזרחים</w:t>
      </w:r>
      <w:r>
        <w:rPr>
          <w:rFonts w:hint="cs"/>
          <w:rtl/>
        </w:rPr>
        <w:t>,</w:t>
      </w:r>
      <w:r>
        <w:rPr>
          <w:rtl/>
        </w:rPr>
        <w:t xml:space="preserve"> </w:t>
      </w:r>
      <w:bookmarkStart w:id="5655" w:name="_ETM_Q14_350430"/>
      <w:bookmarkEnd w:id="5655"/>
      <w:r>
        <w:rPr>
          <w:rFonts w:hint="cs"/>
          <w:rtl/>
        </w:rPr>
        <w:t>מ</w:t>
      </w:r>
      <w:r>
        <w:rPr>
          <w:rtl/>
        </w:rPr>
        <w:t>טיל</w:t>
      </w:r>
      <w:r w:rsidR="000376C3">
        <w:rPr>
          <w:rFonts w:hint="cs"/>
          <w:rtl/>
        </w:rPr>
        <w:t>ה</w:t>
      </w:r>
      <w:r>
        <w:rPr>
          <w:rtl/>
        </w:rPr>
        <w:t xml:space="preserve"> </w:t>
      </w:r>
      <w:bookmarkStart w:id="5656" w:name="_ETM_Q14_352400"/>
      <w:bookmarkEnd w:id="5656"/>
      <w:r>
        <w:rPr>
          <w:rtl/>
        </w:rPr>
        <w:t xml:space="preserve">על </w:t>
      </w:r>
      <w:bookmarkStart w:id="5657" w:name="_ETM_Q14_352610"/>
      <w:bookmarkEnd w:id="5657"/>
      <w:r>
        <w:rPr>
          <w:rtl/>
        </w:rPr>
        <w:t xml:space="preserve">הציבור </w:t>
      </w:r>
      <w:bookmarkStart w:id="5658" w:name="_ETM_Q14_353090"/>
      <w:bookmarkEnd w:id="5658"/>
      <w:r>
        <w:rPr>
          <w:rtl/>
        </w:rPr>
        <w:t>הרחב</w:t>
      </w:r>
      <w:r>
        <w:rPr>
          <w:rFonts w:hint="cs"/>
          <w:rtl/>
        </w:rPr>
        <w:t>,</w:t>
      </w:r>
      <w:r>
        <w:rPr>
          <w:rtl/>
        </w:rPr>
        <w:t xml:space="preserve"> </w:t>
      </w:r>
      <w:bookmarkStart w:id="5659" w:name="_ETM_Q14_353510"/>
      <w:bookmarkEnd w:id="5659"/>
      <w:r>
        <w:rPr>
          <w:rtl/>
        </w:rPr>
        <w:t xml:space="preserve">בעיקר </w:t>
      </w:r>
      <w:bookmarkStart w:id="5660" w:name="_ETM_Q14_353959"/>
      <w:bookmarkEnd w:id="5660"/>
      <w:r>
        <w:rPr>
          <w:rtl/>
        </w:rPr>
        <w:t xml:space="preserve">על </w:t>
      </w:r>
      <w:bookmarkStart w:id="5661" w:name="_ETM_Q14_354050"/>
      <w:bookmarkEnd w:id="5661"/>
      <w:r>
        <w:rPr>
          <w:rtl/>
        </w:rPr>
        <w:t xml:space="preserve">השכבות </w:t>
      </w:r>
      <w:bookmarkStart w:id="5662" w:name="_ETM_Q14_354530"/>
      <w:bookmarkEnd w:id="5662"/>
      <w:r>
        <w:rPr>
          <w:rtl/>
        </w:rPr>
        <w:t>המוחלשות</w:t>
      </w:r>
      <w:r>
        <w:rPr>
          <w:rFonts w:hint="cs"/>
          <w:rtl/>
        </w:rPr>
        <w:t>, מטיל</w:t>
      </w:r>
      <w:r w:rsidR="000376C3">
        <w:rPr>
          <w:rFonts w:hint="cs"/>
          <w:rtl/>
        </w:rPr>
        <w:t>ה</w:t>
      </w:r>
      <w:r>
        <w:rPr>
          <w:rFonts w:hint="cs"/>
          <w:rtl/>
        </w:rPr>
        <w:t xml:space="preserve"> </w:t>
      </w:r>
      <w:bookmarkStart w:id="5663" w:name="_ETM_Q14_360067"/>
      <w:bookmarkEnd w:id="5663"/>
      <w:r>
        <w:rPr>
          <w:rFonts w:hint="cs"/>
          <w:rtl/>
        </w:rPr>
        <w:t>עכשיו עוד</w:t>
      </w:r>
      <w:r>
        <w:rPr>
          <w:rtl/>
        </w:rPr>
        <w:t xml:space="preserve"> </w:t>
      </w:r>
      <w:bookmarkStart w:id="5664" w:name="_ETM_Q14_357070"/>
      <w:bookmarkEnd w:id="5664"/>
      <w:r>
        <w:rPr>
          <w:rtl/>
        </w:rPr>
        <w:t xml:space="preserve">מס </w:t>
      </w:r>
      <w:bookmarkStart w:id="5665" w:name="_ETM_Q14_358719"/>
      <w:bookmarkEnd w:id="5665"/>
      <w:r>
        <w:rPr>
          <w:rtl/>
        </w:rPr>
        <w:t xml:space="preserve">בנוסף </w:t>
      </w:r>
      <w:bookmarkStart w:id="5666" w:name="_ETM_Q14_359260"/>
      <w:bookmarkEnd w:id="5666"/>
      <w:r>
        <w:rPr>
          <w:rtl/>
        </w:rPr>
        <w:t xml:space="preserve">למה </w:t>
      </w:r>
      <w:bookmarkStart w:id="5667" w:name="_ETM_Q14_359500"/>
      <w:bookmarkEnd w:id="5667"/>
      <w:r>
        <w:rPr>
          <w:rtl/>
        </w:rPr>
        <w:t xml:space="preserve">שכבר </w:t>
      </w:r>
      <w:bookmarkStart w:id="5668" w:name="_ETM_Q14_359829"/>
      <w:bookmarkEnd w:id="5668"/>
      <w:r>
        <w:rPr>
          <w:rtl/>
        </w:rPr>
        <w:t>מטילים</w:t>
      </w:r>
      <w:r>
        <w:rPr>
          <w:rFonts w:hint="cs"/>
          <w:rtl/>
        </w:rPr>
        <w:t>,</w:t>
      </w:r>
      <w:r>
        <w:rPr>
          <w:rtl/>
        </w:rPr>
        <w:t xml:space="preserve"> </w:t>
      </w:r>
      <w:bookmarkStart w:id="5669" w:name="_ETM_Q14_361349"/>
      <w:bookmarkEnd w:id="5669"/>
      <w:r>
        <w:rPr>
          <w:rtl/>
        </w:rPr>
        <w:t xml:space="preserve">ושום </w:t>
      </w:r>
      <w:bookmarkStart w:id="5670" w:name="_ETM_Q14_361859"/>
      <w:bookmarkEnd w:id="5670"/>
      <w:r>
        <w:rPr>
          <w:rtl/>
        </w:rPr>
        <w:t xml:space="preserve">דבר </w:t>
      </w:r>
      <w:bookmarkStart w:id="5671" w:name="_ETM_Q14_362159"/>
      <w:bookmarkEnd w:id="5671"/>
      <w:r>
        <w:rPr>
          <w:rtl/>
        </w:rPr>
        <w:t>לא</w:t>
      </w:r>
      <w:r>
        <w:rPr>
          <w:rFonts w:hint="cs"/>
          <w:rtl/>
        </w:rPr>
        <w:t>,</w:t>
      </w:r>
      <w:r>
        <w:rPr>
          <w:rtl/>
        </w:rPr>
        <w:t xml:space="preserve"> </w:t>
      </w:r>
      <w:bookmarkStart w:id="5672" w:name="_ETM_Q14_362310"/>
      <w:bookmarkEnd w:id="5672"/>
      <w:r>
        <w:rPr>
          <w:rtl/>
        </w:rPr>
        <w:t>למשל</w:t>
      </w:r>
      <w:r>
        <w:rPr>
          <w:rFonts w:hint="cs"/>
          <w:rtl/>
        </w:rPr>
        <w:t>,</w:t>
      </w:r>
      <w:r>
        <w:rPr>
          <w:rtl/>
        </w:rPr>
        <w:t xml:space="preserve"> </w:t>
      </w:r>
      <w:bookmarkStart w:id="5673" w:name="_ETM_Q14_362730"/>
      <w:bookmarkEnd w:id="5673"/>
      <w:r>
        <w:rPr>
          <w:rFonts w:hint="cs"/>
          <w:rtl/>
        </w:rPr>
        <w:t>ע</w:t>
      </w:r>
      <w:r>
        <w:rPr>
          <w:rtl/>
        </w:rPr>
        <w:t>ל</w:t>
      </w:r>
      <w:r>
        <w:rPr>
          <w:rFonts w:hint="cs"/>
          <w:rtl/>
        </w:rPr>
        <w:t xml:space="preserve"> </w:t>
      </w:r>
      <w:r>
        <w:rPr>
          <w:rtl/>
        </w:rPr>
        <w:t xml:space="preserve">בעלי </w:t>
      </w:r>
      <w:bookmarkStart w:id="5674" w:name="_ETM_Q14_363090"/>
      <w:bookmarkEnd w:id="5674"/>
      <w:r>
        <w:rPr>
          <w:rtl/>
        </w:rPr>
        <w:t>ההון</w:t>
      </w:r>
      <w:r>
        <w:rPr>
          <w:rFonts w:hint="cs"/>
          <w:rtl/>
        </w:rPr>
        <w:t>.</w:t>
      </w:r>
      <w:r>
        <w:rPr>
          <w:rtl/>
        </w:rPr>
        <w:t xml:space="preserve"> </w:t>
      </w:r>
      <w:bookmarkStart w:id="5675" w:name="_ETM_Q14_365469"/>
      <w:bookmarkEnd w:id="5675"/>
    </w:p>
    <w:p w:rsidR="00A137FB" w:rsidRDefault="00A137FB" w:rsidP="00045B3C">
      <w:pPr>
        <w:rPr>
          <w:rtl/>
        </w:rPr>
      </w:pPr>
    </w:p>
    <w:p w:rsidR="00A137FB" w:rsidRDefault="00A137FB" w:rsidP="00045B3C">
      <w:pPr>
        <w:rPr>
          <w:rtl/>
        </w:rPr>
      </w:pPr>
      <w:r>
        <w:rPr>
          <w:rtl/>
        </w:rPr>
        <w:t xml:space="preserve">כמה </w:t>
      </w:r>
      <w:bookmarkStart w:id="5676" w:name="_ETM_Q14_365799"/>
      <w:bookmarkEnd w:id="5676"/>
      <w:r>
        <w:rPr>
          <w:rtl/>
        </w:rPr>
        <w:t xml:space="preserve">פעמים </w:t>
      </w:r>
      <w:bookmarkStart w:id="5677" w:name="_ETM_Q14_366189"/>
      <w:bookmarkEnd w:id="5677"/>
      <w:r>
        <w:rPr>
          <w:rFonts w:hint="cs"/>
          <w:rtl/>
        </w:rPr>
        <w:t>העליתי</w:t>
      </w:r>
      <w:r>
        <w:rPr>
          <w:rtl/>
        </w:rPr>
        <w:t xml:space="preserve"> </w:t>
      </w:r>
      <w:bookmarkStart w:id="5678" w:name="_ETM_Q14_366519"/>
      <w:bookmarkEnd w:id="5678"/>
      <w:r>
        <w:rPr>
          <w:rtl/>
        </w:rPr>
        <w:t xml:space="preserve">בוועדת </w:t>
      </w:r>
      <w:bookmarkStart w:id="5679" w:name="_ETM_Q14_366999"/>
      <w:bookmarkEnd w:id="5679"/>
      <w:r>
        <w:rPr>
          <w:rtl/>
        </w:rPr>
        <w:t xml:space="preserve">הכלכלה </w:t>
      </w:r>
      <w:bookmarkStart w:id="5680" w:name="_ETM_Q14_367599"/>
      <w:bookmarkEnd w:id="5680"/>
      <w:r>
        <w:rPr>
          <w:rtl/>
        </w:rPr>
        <w:t xml:space="preserve">מול </w:t>
      </w:r>
      <w:bookmarkStart w:id="5681" w:name="_ETM_Q14_367870"/>
      <w:bookmarkEnd w:id="5681"/>
      <w:r>
        <w:rPr>
          <w:rtl/>
        </w:rPr>
        <w:t>השר</w:t>
      </w:r>
      <w:r>
        <w:rPr>
          <w:rFonts w:hint="cs"/>
          <w:rtl/>
        </w:rPr>
        <w:t>,</w:t>
      </w:r>
      <w:r>
        <w:rPr>
          <w:rtl/>
        </w:rPr>
        <w:t xml:space="preserve"> </w:t>
      </w:r>
      <w:bookmarkStart w:id="5682" w:name="_ETM_Q14_368409"/>
      <w:bookmarkEnd w:id="5682"/>
      <w:r>
        <w:rPr>
          <w:rtl/>
        </w:rPr>
        <w:t xml:space="preserve">גם </w:t>
      </w:r>
      <w:bookmarkStart w:id="5683" w:name="_ETM_Q14_368680"/>
      <w:bookmarkEnd w:id="5683"/>
      <w:r>
        <w:rPr>
          <w:rtl/>
        </w:rPr>
        <w:t>היום</w:t>
      </w:r>
      <w:r>
        <w:rPr>
          <w:rFonts w:hint="cs"/>
          <w:rtl/>
        </w:rPr>
        <w:t>,</w:t>
      </w:r>
      <w:r>
        <w:rPr>
          <w:rtl/>
        </w:rPr>
        <w:t xml:space="preserve"> </w:t>
      </w:r>
      <w:bookmarkStart w:id="5684" w:name="_ETM_Q14_370279"/>
      <w:bookmarkEnd w:id="5684"/>
      <w:r>
        <w:rPr>
          <w:rtl/>
        </w:rPr>
        <w:t xml:space="preserve">את </w:t>
      </w:r>
      <w:bookmarkStart w:id="5685" w:name="_ETM_Q14_370549"/>
      <w:bookmarkEnd w:id="5685"/>
      <w:r>
        <w:rPr>
          <w:rtl/>
        </w:rPr>
        <w:t>העיקרון</w:t>
      </w:r>
      <w:r>
        <w:rPr>
          <w:rFonts w:hint="cs"/>
          <w:rtl/>
        </w:rPr>
        <w:t xml:space="preserve"> או את</w:t>
      </w:r>
      <w:r>
        <w:rPr>
          <w:rtl/>
        </w:rPr>
        <w:t xml:space="preserve"> </w:t>
      </w:r>
      <w:bookmarkStart w:id="5686" w:name="_ETM_Q14_371900"/>
      <w:bookmarkEnd w:id="5686"/>
      <w:r>
        <w:rPr>
          <w:rFonts w:hint="cs"/>
          <w:rtl/>
        </w:rPr>
        <w:t>ה</w:t>
      </w:r>
      <w:r>
        <w:rPr>
          <w:rtl/>
        </w:rPr>
        <w:t xml:space="preserve">נושא </w:t>
      </w:r>
      <w:bookmarkStart w:id="5687" w:name="_ETM_Q14_372349"/>
      <w:bookmarkEnd w:id="5687"/>
      <w:r>
        <w:rPr>
          <w:rtl/>
        </w:rPr>
        <w:t xml:space="preserve">של </w:t>
      </w:r>
      <w:bookmarkStart w:id="5688" w:name="_ETM_Q14_372559"/>
      <w:bookmarkEnd w:id="5688"/>
      <w:r>
        <w:rPr>
          <w:rtl/>
        </w:rPr>
        <w:t xml:space="preserve">מאבק </w:t>
      </w:r>
      <w:bookmarkStart w:id="5689" w:name="_ETM_Q14_373040"/>
      <w:bookmarkEnd w:id="5689"/>
      <w:r>
        <w:rPr>
          <w:rtl/>
        </w:rPr>
        <w:t xml:space="preserve">ביוקר </w:t>
      </w:r>
      <w:bookmarkStart w:id="5690" w:name="_ETM_Q14_373609"/>
      <w:bookmarkEnd w:id="5690"/>
      <w:r>
        <w:rPr>
          <w:rtl/>
        </w:rPr>
        <w:t xml:space="preserve">המחיה </w:t>
      </w:r>
      <w:bookmarkStart w:id="5691" w:name="_ETM_Q14_374669"/>
      <w:bookmarkEnd w:id="5691"/>
      <w:r>
        <w:rPr>
          <w:rtl/>
        </w:rPr>
        <w:t xml:space="preserve">באמצעות </w:t>
      </w:r>
      <w:bookmarkStart w:id="5692" w:name="_ETM_Q14_376840"/>
      <w:bookmarkEnd w:id="5692"/>
      <w:r>
        <w:rPr>
          <w:rtl/>
        </w:rPr>
        <w:t xml:space="preserve">עידוד </w:t>
      </w:r>
      <w:bookmarkStart w:id="5693" w:name="_ETM_Q14_377590"/>
      <w:bookmarkEnd w:id="5693"/>
      <w:r>
        <w:rPr>
          <w:rtl/>
        </w:rPr>
        <w:t xml:space="preserve">וסיוע </w:t>
      </w:r>
      <w:bookmarkStart w:id="5694" w:name="_ETM_Q14_378879"/>
      <w:bookmarkEnd w:id="5694"/>
      <w:r>
        <w:rPr>
          <w:rtl/>
        </w:rPr>
        <w:t xml:space="preserve">לקמעונאים </w:t>
      </w:r>
      <w:bookmarkStart w:id="5695" w:name="_ETM_Q14_379720"/>
      <w:bookmarkEnd w:id="5695"/>
      <w:r>
        <w:rPr>
          <w:rtl/>
        </w:rPr>
        <w:t>הקטנים</w:t>
      </w:r>
      <w:r>
        <w:rPr>
          <w:rFonts w:hint="cs"/>
          <w:rtl/>
        </w:rPr>
        <w:t xml:space="preserve"> ולמכולות?</w:t>
      </w:r>
      <w:r>
        <w:rPr>
          <w:rtl/>
        </w:rPr>
        <w:t xml:space="preserve"> </w:t>
      </w:r>
      <w:bookmarkStart w:id="5696" w:name="_ETM_Q14_381700"/>
      <w:bookmarkStart w:id="5697" w:name="_ETM_Q14_382090"/>
      <w:bookmarkStart w:id="5698" w:name="_ETM_Q14_383720"/>
      <w:bookmarkEnd w:id="5696"/>
      <w:bookmarkEnd w:id="5697"/>
      <w:bookmarkEnd w:id="5698"/>
      <w:r>
        <w:rPr>
          <w:rtl/>
        </w:rPr>
        <w:t xml:space="preserve">זה </w:t>
      </w:r>
      <w:bookmarkStart w:id="5699" w:name="_ETM_Q14_383960"/>
      <w:bookmarkEnd w:id="5699"/>
      <w:r>
        <w:rPr>
          <w:rtl/>
        </w:rPr>
        <w:t xml:space="preserve">גם </w:t>
      </w:r>
      <w:bookmarkStart w:id="5700" w:name="_ETM_Q14_384290"/>
      <w:bookmarkEnd w:id="5700"/>
      <w:r>
        <w:rPr>
          <w:rtl/>
        </w:rPr>
        <w:t xml:space="preserve">יסייע </w:t>
      </w:r>
      <w:bookmarkStart w:id="5701" w:name="_ETM_Q14_384860"/>
      <w:bookmarkEnd w:id="5701"/>
      <w:r>
        <w:rPr>
          <w:rtl/>
        </w:rPr>
        <w:t>למשפחות</w:t>
      </w:r>
      <w:r>
        <w:rPr>
          <w:rFonts w:hint="cs"/>
          <w:rtl/>
        </w:rPr>
        <w:t>, ל-10,000</w:t>
      </w:r>
      <w:r>
        <w:rPr>
          <w:rtl/>
        </w:rPr>
        <w:t xml:space="preserve"> </w:t>
      </w:r>
      <w:bookmarkStart w:id="5702" w:name="_ETM_Q14_387690"/>
      <w:bookmarkEnd w:id="5702"/>
      <w:r>
        <w:rPr>
          <w:rtl/>
        </w:rPr>
        <w:t xml:space="preserve">עסקים </w:t>
      </w:r>
      <w:bookmarkStart w:id="5703" w:name="_ETM_Q14_388230"/>
      <w:bookmarkEnd w:id="5703"/>
      <w:r>
        <w:rPr>
          <w:rtl/>
        </w:rPr>
        <w:t>קטנים</w:t>
      </w:r>
      <w:r>
        <w:rPr>
          <w:rFonts w:hint="cs"/>
          <w:rtl/>
        </w:rPr>
        <w:t>,</w:t>
      </w:r>
      <w:r>
        <w:rPr>
          <w:rtl/>
        </w:rPr>
        <w:t xml:space="preserve"> </w:t>
      </w:r>
      <w:bookmarkStart w:id="5704" w:name="_ETM_Q14_389190"/>
      <w:bookmarkEnd w:id="5704"/>
      <w:r>
        <w:rPr>
          <w:rtl/>
        </w:rPr>
        <w:t xml:space="preserve">וגם </w:t>
      </w:r>
      <w:bookmarkStart w:id="5705" w:name="_ETM_Q14_390060"/>
      <w:bookmarkEnd w:id="5705"/>
      <w:r>
        <w:rPr>
          <w:rtl/>
        </w:rPr>
        <w:t xml:space="preserve">לציבור </w:t>
      </w:r>
      <w:bookmarkStart w:id="5706" w:name="_ETM_Q14_390630"/>
      <w:bookmarkEnd w:id="5706"/>
      <w:r>
        <w:rPr>
          <w:rtl/>
        </w:rPr>
        <w:t>הרחב</w:t>
      </w:r>
      <w:r w:rsidR="000376C3">
        <w:rPr>
          <w:rFonts w:hint="cs"/>
          <w:rtl/>
        </w:rPr>
        <w:t>,</w:t>
      </w:r>
      <w:r>
        <w:rPr>
          <w:rtl/>
        </w:rPr>
        <w:t xml:space="preserve"> </w:t>
      </w:r>
      <w:bookmarkStart w:id="5707" w:name="_ETM_Q14_392099"/>
      <w:bookmarkEnd w:id="5707"/>
      <w:r>
        <w:rPr>
          <w:rtl/>
        </w:rPr>
        <w:t xml:space="preserve">שישלם </w:t>
      </w:r>
      <w:bookmarkStart w:id="5708" w:name="_ETM_Q14_392700"/>
      <w:bookmarkEnd w:id="5708"/>
      <w:r>
        <w:rPr>
          <w:rtl/>
        </w:rPr>
        <w:t>פחות</w:t>
      </w:r>
      <w:r>
        <w:rPr>
          <w:rFonts w:hint="cs"/>
          <w:rtl/>
        </w:rPr>
        <w:t>,</w:t>
      </w:r>
      <w:r>
        <w:rPr>
          <w:rtl/>
        </w:rPr>
        <w:t xml:space="preserve"> </w:t>
      </w:r>
      <w:bookmarkStart w:id="5709" w:name="_ETM_Q14_393300"/>
      <w:bookmarkEnd w:id="5709"/>
      <w:r>
        <w:rPr>
          <w:rtl/>
        </w:rPr>
        <w:t xml:space="preserve">ויוקר </w:t>
      </w:r>
      <w:bookmarkStart w:id="5710" w:name="_ETM_Q14_393750"/>
      <w:bookmarkEnd w:id="5710"/>
      <w:r>
        <w:rPr>
          <w:rtl/>
        </w:rPr>
        <w:t xml:space="preserve">המחיה </w:t>
      </w:r>
      <w:bookmarkStart w:id="5711" w:name="_ETM_Q14_394080"/>
      <w:bookmarkEnd w:id="5711"/>
      <w:r>
        <w:rPr>
          <w:rtl/>
        </w:rPr>
        <w:t>ירד</w:t>
      </w:r>
      <w:r>
        <w:rPr>
          <w:rFonts w:hint="cs"/>
          <w:rtl/>
        </w:rPr>
        <w:t>.</w:t>
      </w:r>
      <w:r>
        <w:rPr>
          <w:rtl/>
        </w:rPr>
        <w:t xml:space="preserve"> </w:t>
      </w:r>
      <w:bookmarkStart w:id="5712" w:name="_ETM_Q14_394440"/>
      <w:bookmarkEnd w:id="5712"/>
      <w:r>
        <w:rPr>
          <w:rtl/>
        </w:rPr>
        <w:t xml:space="preserve">זה </w:t>
      </w:r>
      <w:bookmarkStart w:id="5713" w:name="_ETM_Q14_394590"/>
      <w:bookmarkEnd w:id="5713"/>
      <w:r>
        <w:rPr>
          <w:rtl/>
        </w:rPr>
        <w:t>המפתח</w:t>
      </w:r>
      <w:r>
        <w:rPr>
          <w:rFonts w:hint="cs"/>
          <w:rtl/>
        </w:rPr>
        <w:t>.</w:t>
      </w:r>
      <w:r>
        <w:rPr>
          <w:rtl/>
        </w:rPr>
        <w:t xml:space="preserve"> </w:t>
      </w:r>
      <w:bookmarkStart w:id="5714" w:name="_ETM_Q14_395489"/>
      <w:bookmarkEnd w:id="5714"/>
      <w:r>
        <w:rPr>
          <w:rtl/>
        </w:rPr>
        <w:t xml:space="preserve">שום </w:t>
      </w:r>
      <w:bookmarkStart w:id="5715" w:name="_ETM_Q14_395879"/>
      <w:bookmarkEnd w:id="5715"/>
      <w:r>
        <w:rPr>
          <w:rtl/>
        </w:rPr>
        <w:t>מענה</w:t>
      </w:r>
      <w:r>
        <w:rPr>
          <w:rFonts w:hint="cs"/>
          <w:rtl/>
        </w:rPr>
        <w:t>.</w:t>
      </w:r>
      <w:bookmarkStart w:id="5716" w:name="_ETM_Q14_396810"/>
      <w:bookmarkStart w:id="5717" w:name="_ETM_Q14_397810"/>
      <w:bookmarkStart w:id="5718" w:name="_ETM_Q14_397864"/>
      <w:bookmarkStart w:id="5719" w:name="_ETM_Q14_397938"/>
      <w:bookmarkStart w:id="5720" w:name="_ETM_Q14_397984"/>
      <w:bookmarkEnd w:id="5716"/>
      <w:bookmarkEnd w:id="5717"/>
      <w:bookmarkEnd w:id="5718"/>
      <w:bookmarkEnd w:id="5719"/>
      <w:bookmarkEnd w:id="5720"/>
      <w:r>
        <w:rPr>
          <w:rFonts w:hint="cs"/>
          <w:rtl/>
        </w:rPr>
        <w:t xml:space="preserve"> </w:t>
      </w:r>
      <w:r>
        <w:rPr>
          <w:rtl/>
        </w:rPr>
        <w:t xml:space="preserve">זאת </w:t>
      </w:r>
      <w:bookmarkStart w:id="5721" w:name="_ETM_Q14_397230"/>
      <w:bookmarkEnd w:id="5721"/>
      <w:r>
        <w:rPr>
          <w:rtl/>
        </w:rPr>
        <w:t xml:space="preserve">ממשלה </w:t>
      </w:r>
      <w:bookmarkStart w:id="5722" w:name="_ETM_Q14_397890"/>
      <w:bookmarkEnd w:id="5722"/>
      <w:r>
        <w:rPr>
          <w:rtl/>
        </w:rPr>
        <w:t>מנותקת</w:t>
      </w:r>
      <w:r>
        <w:rPr>
          <w:rFonts w:hint="cs"/>
          <w:rtl/>
        </w:rPr>
        <w:t>.</w:t>
      </w:r>
      <w:r>
        <w:rPr>
          <w:rtl/>
        </w:rPr>
        <w:t xml:space="preserve"> </w:t>
      </w:r>
      <w:bookmarkStart w:id="5723" w:name="_ETM_Q14_399610"/>
      <w:bookmarkEnd w:id="5723"/>
      <w:r>
        <w:rPr>
          <w:rtl/>
        </w:rPr>
        <w:t>ז</w:t>
      </w:r>
      <w:r>
        <w:rPr>
          <w:rFonts w:hint="cs"/>
          <w:rtl/>
        </w:rPr>
        <w:t>את</w:t>
      </w:r>
      <w:r>
        <w:rPr>
          <w:rtl/>
        </w:rPr>
        <w:t xml:space="preserve"> </w:t>
      </w:r>
      <w:bookmarkStart w:id="5724" w:name="_ETM_Q14_399940"/>
      <w:bookmarkEnd w:id="5724"/>
      <w:r>
        <w:rPr>
          <w:rtl/>
        </w:rPr>
        <w:t xml:space="preserve">ממשלה </w:t>
      </w:r>
      <w:bookmarkStart w:id="5725" w:name="_ETM_Q14_401080"/>
      <w:bookmarkEnd w:id="5725"/>
      <w:r>
        <w:rPr>
          <w:rtl/>
        </w:rPr>
        <w:t xml:space="preserve">שבזה </w:t>
      </w:r>
      <w:bookmarkStart w:id="5726" w:name="_ETM_Q14_402010"/>
      <w:bookmarkEnd w:id="5726"/>
      <w:r>
        <w:rPr>
          <w:rtl/>
        </w:rPr>
        <w:t xml:space="preserve">לציבור </w:t>
      </w:r>
      <w:bookmarkStart w:id="5727" w:name="_ETM_Q14_402580"/>
      <w:bookmarkEnd w:id="5727"/>
      <w:r>
        <w:rPr>
          <w:rtl/>
        </w:rPr>
        <w:t>הרחב</w:t>
      </w:r>
      <w:r>
        <w:rPr>
          <w:rFonts w:hint="cs"/>
          <w:rtl/>
        </w:rPr>
        <w:t>,</w:t>
      </w:r>
      <w:r>
        <w:rPr>
          <w:rtl/>
        </w:rPr>
        <w:t xml:space="preserve"> </w:t>
      </w:r>
      <w:bookmarkStart w:id="5728" w:name="_ETM_Q14_403909"/>
      <w:bookmarkEnd w:id="5728"/>
      <w:r>
        <w:rPr>
          <w:rtl/>
        </w:rPr>
        <w:t xml:space="preserve">שמשפילה </w:t>
      </w:r>
      <w:bookmarkStart w:id="5729" w:name="_ETM_Q14_404750"/>
      <w:bookmarkEnd w:id="5729"/>
      <w:r>
        <w:rPr>
          <w:rtl/>
        </w:rPr>
        <w:t xml:space="preserve">ומבזה </w:t>
      </w:r>
      <w:bookmarkStart w:id="5730" w:name="_ETM_Q14_405470"/>
      <w:bookmarkEnd w:id="5730"/>
      <w:r>
        <w:rPr>
          <w:rtl/>
        </w:rPr>
        <w:t xml:space="preserve">את </w:t>
      </w:r>
      <w:bookmarkStart w:id="5731" w:name="_ETM_Q14_405620"/>
      <w:bookmarkEnd w:id="5731"/>
      <w:r>
        <w:rPr>
          <w:rtl/>
        </w:rPr>
        <w:t xml:space="preserve">הציבור </w:t>
      </w:r>
      <w:bookmarkStart w:id="5732" w:name="_ETM_Q14_406129"/>
      <w:bookmarkEnd w:id="5732"/>
      <w:r>
        <w:rPr>
          <w:rtl/>
        </w:rPr>
        <w:t>הרחב</w:t>
      </w:r>
      <w:r>
        <w:rPr>
          <w:rFonts w:hint="cs"/>
          <w:rtl/>
        </w:rPr>
        <w:t>,</w:t>
      </w:r>
      <w:r>
        <w:rPr>
          <w:rtl/>
        </w:rPr>
        <w:t xml:space="preserve"> </w:t>
      </w:r>
      <w:bookmarkStart w:id="5733" w:name="_ETM_Q14_406940"/>
      <w:bookmarkEnd w:id="5733"/>
      <w:r>
        <w:rPr>
          <w:rtl/>
        </w:rPr>
        <w:t xml:space="preserve">שפעם </w:t>
      </w:r>
      <w:bookmarkStart w:id="5734" w:name="_ETM_Q14_407569"/>
      <w:bookmarkEnd w:id="5734"/>
      <w:r>
        <w:rPr>
          <w:rtl/>
        </w:rPr>
        <w:t xml:space="preserve">אחרי </w:t>
      </w:r>
      <w:bookmarkStart w:id="5735" w:name="_ETM_Q14_407870"/>
      <w:bookmarkEnd w:id="5735"/>
      <w:r>
        <w:rPr>
          <w:rtl/>
        </w:rPr>
        <w:t xml:space="preserve">פעם </w:t>
      </w:r>
      <w:bookmarkStart w:id="5736" w:name="_ETM_Q14_408319"/>
      <w:bookmarkStart w:id="5737" w:name="_ETM_Q14_408590"/>
      <w:bookmarkStart w:id="5738" w:name="_ETM_Q14_409069"/>
      <w:bookmarkEnd w:id="5736"/>
      <w:bookmarkEnd w:id="5737"/>
      <w:bookmarkEnd w:id="5738"/>
      <w:r>
        <w:rPr>
          <w:rtl/>
        </w:rPr>
        <w:t xml:space="preserve">פוגעת </w:t>
      </w:r>
      <w:bookmarkStart w:id="5739" w:name="_ETM_Q14_409760"/>
      <w:bookmarkEnd w:id="5739"/>
      <w:r>
        <w:rPr>
          <w:rtl/>
        </w:rPr>
        <w:t>בו</w:t>
      </w:r>
      <w:r w:rsidR="000376C3">
        <w:rPr>
          <w:rFonts w:hint="cs"/>
          <w:rtl/>
        </w:rPr>
        <w:t>,</w:t>
      </w:r>
      <w:r>
        <w:rPr>
          <w:rtl/>
        </w:rPr>
        <w:t xml:space="preserve"> </w:t>
      </w:r>
      <w:bookmarkStart w:id="5740" w:name="_ETM_Q14_409909"/>
      <w:bookmarkEnd w:id="5740"/>
      <w:r>
        <w:rPr>
          <w:rtl/>
        </w:rPr>
        <w:t xml:space="preserve">ובעיקר </w:t>
      </w:r>
      <w:bookmarkStart w:id="5741" w:name="_ETM_Q14_410540"/>
      <w:bookmarkEnd w:id="5741"/>
      <w:r>
        <w:rPr>
          <w:rtl/>
        </w:rPr>
        <w:t xml:space="preserve">בשכבות </w:t>
      </w:r>
      <w:bookmarkStart w:id="5742" w:name="_ETM_Q14_411049"/>
      <w:bookmarkEnd w:id="5742"/>
      <w:r>
        <w:rPr>
          <w:rtl/>
        </w:rPr>
        <w:t>המוחלשות</w:t>
      </w:r>
      <w:r>
        <w:rPr>
          <w:rFonts w:hint="cs"/>
          <w:rtl/>
        </w:rPr>
        <w:t>.</w:t>
      </w:r>
    </w:p>
    <w:p w:rsidR="00A137FB" w:rsidRDefault="00A137FB" w:rsidP="00045B3C">
      <w:pPr>
        <w:rPr>
          <w:rtl/>
        </w:rPr>
      </w:pPr>
    </w:p>
    <w:p w:rsidR="00A137FB" w:rsidRDefault="00A137FB" w:rsidP="00045B3C">
      <w:pPr>
        <w:pStyle w:val="af6"/>
        <w:keepNext/>
        <w:rPr>
          <w:rtl/>
        </w:rPr>
      </w:pPr>
      <w:r w:rsidRPr="000705C2">
        <w:rPr>
          <w:rStyle w:val="TagStyle"/>
          <w:rtl/>
        </w:rPr>
        <w:t xml:space="preserve"> &lt;&lt; יור &gt;&gt;</w:t>
      </w:r>
      <w:r w:rsidRPr="00E7579A">
        <w:rPr>
          <w:rStyle w:val="TagStyle"/>
          <w:rtl/>
        </w:rPr>
        <w:t xml:space="preserve"> </w:t>
      </w:r>
      <w:r>
        <w:rPr>
          <w:rtl/>
        </w:rPr>
        <w:t>היו"ר ארז מלול:</w:t>
      </w:r>
      <w:r w:rsidRPr="00E7579A">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תודה רבה.</w:t>
      </w:r>
    </w:p>
    <w:p w:rsidR="00A137FB" w:rsidRDefault="00A137FB" w:rsidP="00045B3C">
      <w:pPr>
        <w:rPr>
          <w:rtl/>
        </w:rPr>
      </w:pPr>
    </w:p>
    <w:p w:rsidR="00A137FB" w:rsidRDefault="00A137FB" w:rsidP="00045B3C">
      <w:pPr>
        <w:pStyle w:val="-"/>
        <w:keepNext/>
        <w:rPr>
          <w:rtl/>
        </w:rPr>
      </w:pPr>
      <w:bookmarkStart w:id="5743" w:name="ET_speakercontinue_5785_4"/>
      <w:r w:rsidRPr="000705C2">
        <w:rPr>
          <w:rStyle w:val="TagStyle"/>
          <w:rtl/>
        </w:rPr>
        <w:t xml:space="preserve"> &lt;&lt; דובר_המשך &gt;&gt;</w:t>
      </w:r>
      <w:r w:rsidRPr="00E7579A">
        <w:rPr>
          <w:rStyle w:val="TagStyle"/>
          <w:rtl/>
        </w:rPr>
        <w:t xml:space="preserve"> </w:t>
      </w:r>
      <w:r>
        <w:rPr>
          <w:rtl/>
        </w:rPr>
        <w:t>עופר כסיף (חד"ש-תע"ל):</w:t>
      </w:r>
      <w:r w:rsidRPr="00E7579A">
        <w:rPr>
          <w:rStyle w:val="TagStyle"/>
          <w:rtl/>
        </w:rPr>
        <w:t xml:space="preserve"> </w:t>
      </w:r>
      <w:r w:rsidRPr="000705C2">
        <w:rPr>
          <w:rStyle w:val="TagStyle"/>
          <w:rtl/>
        </w:rPr>
        <w:t>&lt;&lt; דובר_המשך &gt;&gt;</w:t>
      </w:r>
      <w:r>
        <w:rPr>
          <w:rtl/>
        </w:rPr>
        <w:t xml:space="preserve">   </w:t>
      </w:r>
      <w:bookmarkEnd w:id="5743"/>
    </w:p>
    <w:p w:rsidR="00A137FB" w:rsidRDefault="00A137FB" w:rsidP="00722A48">
      <w:pPr>
        <w:rPr>
          <w:rtl/>
        </w:rPr>
      </w:pPr>
    </w:p>
    <w:p w:rsidR="00A137FB" w:rsidRDefault="00A137FB" w:rsidP="00045B3C">
      <w:pPr>
        <w:rPr>
          <w:rtl/>
        </w:rPr>
      </w:pPr>
      <w:bookmarkStart w:id="5744" w:name="_ETM_Q14_412340"/>
      <w:bookmarkStart w:id="5745" w:name="_ETM_Q14_412670"/>
      <w:bookmarkEnd w:id="5744"/>
      <w:bookmarkEnd w:id="5745"/>
      <w:r>
        <w:rPr>
          <w:rtl/>
        </w:rPr>
        <w:t xml:space="preserve">רק </w:t>
      </w:r>
      <w:bookmarkStart w:id="5746" w:name="_ETM_Q14_412879"/>
      <w:bookmarkEnd w:id="5746"/>
      <w:r>
        <w:rPr>
          <w:rtl/>
        </w:rPr>
        <w:t xml:space="preserve">תרשה </w:t>
      </w:r>
      <w:bookmarkStart w:id="5747" w:name="_ETM_Q14_413299"/>
      <w:bookmarkEnd w:id="5747"/>
      <w:r>
        <w:rPr>
          <w:rtl/>
        </w:rPr>
        <w:t>לי</w:t>
      </w:r>
      <w:r>
        <w:rPr>
          <w:rFonts w:hint="cs"/>
          <w:rtl/>
        </w:rPr>
        <w:t>.</w:t>
      </w:r>
    </w:p>
    <w:p w:rsidR="00A137FB" w:rsidRDefault="00A137FB" w:rsidP="00045B3C">
      <w:pPr>
        <w:rPr>
          <w:rtl/>
        </w:rPr>
      </w:pPr>
    </w:p>
    <w:p w:rsidR="00A137FB" w:rsidRDefault="00A137FB" w:rsidP="00045B3C">
      <w:pPr>
        <w:pStyle w:val="af6"/>
        <w:keepNext/>
        <w:rPr>
          <w:rtl/>
        </w:rPr>
      </w:pPr>
      <w:r w:rsidRPr="000705C2">
        <w:rPr>
          <w:rStyle w:val="TagStyle"/>
          <w:rtl/>
        </w:rPr>
        <w:t xml:space="preserve"> &lt;&lt; יור &gt;&gt;</w:t>
      </w:r>
      <w:r w:rsidRPr="00E7579A">
        <w:rPr>
          <w:rStyle w:val="TagStyle"/>
          <w:rtl/>
        </w:rPr>
        <w:t xml:space="preserve"> </w:t>
      </w:r>
      <w:r>
        <w:rPr>
          <w:rtl/>
        </w:rPr>
        <w:t>היו"ר ארז מלול:</w:t>
      </w:r>
      <w:r w:rsidRPr="00E7579A">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בבקשה לסיים.</w:t>
      </w:r>
    </w:p>
    <w:p w:rsidR="00A137FB" w:rsidRDefault="00A137FB" w:rsidP="00045B3C">
      <w:pPr>
        <w:rPr>
          <w:rtl/>
        </w:rPr>
      </w:pPr>
      <w:bookmarkStart w:id="5748" w:name="_ETM_Q14_413424"/>
      <w:bookmarkStart w:id="5749" w:name="_ETM_Q14_413493"/>
      <w:bookmarkEnd w:id="5748"/>
      <w:bookmarkEnd w:id="5749"/>
    </w:p>
    <w:p w:rsidR="00A137FB" w:rsidRDefault="00A137FB" w:rsidP="00045B3C">
      <w:pPr>
        <w:pStyle w:val="-"/>
        <w:keepNext/>
        <w:rPr>
          <w:rtl/>
        </w:rPr>
      </w:pPr>
      <w:bookmarkStart w:id="5750" w:name="ET_speakercontinue_5785_6"/>
      <w:r w:rsidRPr="000705C2">
        <w:rPr>
          <w:rStyle w:val="TagStyle"/>
          <w:rtl/>
        </w:rPr>
        <w:t xml:space="preserve"> &lt;&lt; דובר_המשך &gt;&gt;</w:t>
      </w:r>
      <w:r w:rsidRPr="00E7579A">
        <w:rPr>
          <w:rStyle w:val="TagStyle"/>
          <w:rtl/>
        </w:rPr>
        <w:t xml:space="preserve"> </w:t>
      </w:r>
      <w:r>
        <w:rPr>
          <w:rtl/>
        </w:rPr>
        <w:t>עופר כסיף (חד"ש-תע"ל):</w:t>
      </w:r>
      <w:r w:rsidRPr="00E7579A">
        <w:rPr>
          <w:rStyle w:val="TagStyle"/>
          <w:rtl/>
        </w:rPr>
        <w:t xml:space="preserve"> </w:t>
      </w:r>
      <w:r w:rsidRPr="000705C2">
        <w:rPr>
          <w:rStyle w:val="TagStyle"/>
          <w:rtl/>
        </w:rPr>
        <w:t>&lt;&lt; דובר_המשך &gt;&gt;</w:t>
      </w:r>
      <w:r>
        <w:rPr>
          <w:rtl/>
        </w:rPr>
        <w:t xml:space="preserve">   </w:t>
      </w:r>
      <w:bookmarkEnd w:id="5750"/>
    </w:p>
    <w:p w:rsidR="00A137FB" w:rsidRDefault="00A137FB" w:rsidP="00722A48">
      <w:pPr>
        <w:rPr>
          <w:rtl/>
        </w:rPr>
      </w:pPr>
    </w:p>
    <w:p w:rsidR="00A137FB" w:rsidRDefault="00A137FB" w:rsidP="00045B3C">
      <w:pPr>
        <w:rPr>
          <w:rtl/>
        </w:rPr>
      </w:pPr>
      <w:bookmarkStart w:id="5751" w:name="_ETM_Q14_414192"/>
      <w:bookmarkStart w:id="5752" w:name="_ETM_Q14_414110"/>
      <w:bookmarkEnd w:id="5751"/>
      <w:bookmarkEnd w:id="5752"/>
      <w:r>
        <w:rPr>
          <w:rtl/>
        </w:rPr>
        <w:t xml:space="preserve">ממשלה </w:t>
      </w:r>
      <w:bookmarkStart w:id="5753" w:name="_ETM_Q14_415690"/>
      <w:bookmarkEnd w:id="5753"/>
      <w:r>
        <w:rPr>
          <w:rtl/>
        </w:rPr>
        <w:t xml:space="preserve">שמרסקת </w:t>
      </w:r>
      <w:bookmarkStart w:id="5754" w:name="_ETM_Q14_417640"/>
      <w:bookmarkEnd w:id="5754"/>
      <w:r>
        <w:rPr>
          <w:rtl/>
        </w:rPr>
        <w:t xml:space="preserve">את </w:t>
      </w:r>
      <w:bookmarkStart w:id="5755" w:name="_ETM_Q14_417790"/>
      <w:bookmarkEnd w:id="5755"/>
      <w:r>
        <w:rPr>
          <w:rtl/>
        </w:rPr>
        <w:t>החברה</w:t>
      </w:r>
      <w:r>
        <w:rPr>
          <w:rFonts w:hint="cs"/>
          <w:rtl/>
        </w:rPr>
        <w:t>.</w:t>
      </w:r>
      <w:r>
        <w:rPr>
          <w:rtl/>
        </w:rPr>
        <w:t xml:space="preserve"> </w:t>
      </w:r>
      <w:bookmarkStart w:id="5756" w:name="_ETM_Q14_420250"/>
      <w:bookmarkEnd w:id="5756"/>
      <w:r>
        <w:rPr>
          <w:rtl/>
        </w:rPr>
        <w:t xml:space="preserve">התוצאות </w:t>
      </w:r>
      <w:bookmarkStart w:id="5757" w:name="_ETM_Q14_420879"/>
      <w:bookmarkEnd w:id="5757"/>
      <w:r>
        <w:rPr>
          <w:rFonts w:hint="cs"/>
          <w:rtl/>
        </w:rPr>
        <w:t xml:space="preserve">הן </w:t>
      </w:r>
      <w:bookmarkStart w:id="5758" w:name="_ETM_Q14_421030"/>
      <w:bookmarkEnd w:id="5758"/>
      <w:r>
        <w:rPr>
          <w:rtl/>
        </w:rPr>
        <w:t xml:space="preserve">גם </w:t>
      </w:r>
      <w:bookmarkStart w:id="5759" w:name="_ETM_Q14_421299"/>
      <w:bookmarkEnd w:id="5759"/>
      <w:r>
        <w:rPr>
          <w:rtl/>
        </w:rPr>
        <w:t xml:space="preserve">פשיעה </w:t>
      </w:r>
      <w:bookmarkStart w:id="5760" w:name="_ETM_Q14_421720"/>
      <w:bookmarkEnd w:id="5760"/>
      <w:r>
        <w:rPr>
          <w:rtl/>
        </w:rPr>
        <w:t>משתוללת</w:t>
      </w:r>
      <w:r>
        <w:rPr>
          <w:rFonts w:hint="cs"/>
          <w:rtl/>
        </w:rPr>
        <w:t>,</w:t>
      </w:r>
      <w:r>
        <w:rPr>
          <w:rtl/>
        </w:rPr>
        <w:t xml:space="preserve"> </w:t>
      </w:r>
      <w:bookmarkStart w:id="5761" w:name="_ETM_Q14_422319"/>
      <w:bookmarkEnd w:id="5761"/>
      <w:r>
        <w:rPr>
          <w:rtl/>
        </w:rPr>
        <w:t xml:space="preserve">כפי </w:t>
      </w:r>
      <w:bookmarkStart w:id="5762" w:name="_ETM_Q14_422500"/>
      <w:bookmarkEnd w:id="5762"/>
      <w:r>
        <w:rPr>
          <w:rtl/>
        </w:rPr>
        <w:t>שנאמר</w:t>
      </w:r>
      <w:r>
        <w:rPr>
          <w:rFonts w:hint="cs"/>
          <w:rtl/>
        </w:rPr>
        <w:t>.</w:t>
      </w:r>
      <w:r>
        <w:rPr>
          <w:rtl/>
        </w:rPr>
        <w:t xml:space="preserve"> </w:t>
      </w:r>
      <w:bookmarkStart w:id="5763" w:name="_ETM_Q14_422950"/>
      <w:bookmarkEnd w:id="5763"/>
      <w:r>
        <w:rPr>
          <w:rtl/>
        </w:rPr>
        <w:t xml:space="preserve">החברה </w:t>
      </w:r>
      <w:bookmarkStart w:id="5764" w:name="_ETM_Q14_423459"/>
      <w:bookmarkEnd w:id="5764"/>
      <w:r>
        <w:rPr>
          <w:rtl/>
        </w:rPr>
        <w:t>מתפ</w:t>
      </w:r>
      <w:r>
        <w:rPr>
          <w:rFonts w:hint="cs"/>
          <w:rtl/>
        </w:rPr>
        <w:t>רקת</w:t>
      </w:r>
      <w:r>
        <w:rPr>
          <w:rtl/>
        </w:rPr>
        <w:t xml:space="preserve"> </w:t>
      </w:r>
      <w:bookmarkStart w:id="5765" w:name="_ETM_Q14_425049"/>
      <w:bookmarkEnd w:id="5765"/>
      <w:r>
        <w:rPr>
          <w:rtl/>
        </w:rPr>
        <w:t xml:space="preserve">בגלל </w:t>
      </w:r>
      <w:bookmarkStart w:id="5766" w:name="_ETM_Q14_425739"/>
      <w:bookmarkEnd w:id="5766"/>
      <w:r>
        <w:rPr>
          <w:rtl/>
        </w:rPr>
        <w:t xml:space="preserve">ממשלת </w:t>
      </w:r>
      <w:bookmarkStart w:id="5767" w:name="_ETM_Q14_426400"/>
      <w:bookmarkEnd w:id="5767"/>
      <w:r>
        <w:rPr>
          <w:rtl/>
        </w:rPr>
        <w:t xml:space="preserve">הכישלון </w:t>
      </w:r>
      <w:bookmarkStart w:id="5768" w:name="_ETM_Q14_427060"/>
      <w:bookmarkEnd w:id="5768"/>
      <w:r>
        <w:rPr>
          <w:rtl/>
        </w:rPr>
        <w:t>הזאת</w:t>
      </w:r>
      <w:r>
        <w:rPr>
          <w:rFonts w:hint="cs"/>
          <w:rtl/>
        </w:rPr>
        <w:t>.</w:t>
      </w:r>
      <w:r>
        <w:rPr>
          <w:rtl/>
        </w:rPr>
        <w:t xml:space="preserve"> </w:t>
      </w:r>
      <w:bookmarkStart w:id="5769" w:name="_ETM_Q14_427840"/>
      <w:bookmarkEnd w:id="5769"/>
    </w:p>
    <w:p w:rsidR="00A137FB" w:rsidRDefault="00A137FB" w:rsidP="00045B3C">
      <w:pPr>
        <w:rPr>
          <w:rtl/>
        </w:rPr>
      </w:pPr>
      <w:bookmarkStart w:id="5770" w:name="_ETM_Q14_429266"/>
      <w:bookmarkStart w:id="5771" w:name="_ETM_Q14_429316"/>
      <w:bookmarkEnd w:id="5770"/>
      <w:bookmarkEnd w:id="5771"/>
    </w:p>
    <w:p w:rsidR="00A137FB" w:rsidRDefault="00A137FB" w:rsidP="00045B3C">
      <w:pPr>
        <w:pStyle w:val="af6"/>
        <w:keepNext/>
        <w:rPr>
          <w:rtl/>
        </w:rPr>
      </w:pPr>
      <w:r w:rsidRPr="000705C2">
        <w:rPr>
          <w:rStyle w:val="TagStyle"/>
          <w:rtl/>
        </w:rPr>
        <w:t xml:space="preserve"> &lt;&lt; יור &gt;&gt;</w:t>
      </w:r>
      <w:r w:rsidRPr="00856D08">
        <w:rPr>
          <w:rStyle w:val="TagStyle"/>
          <w:rtl/>
        </w:rPr>
        <w:t xml:space="preserve"> </w:t>
      </w:r>
      <w:r>
        <w:rPr>
          <w:rtl/>
        </w:rPr>
        <w:t>היו"ר ארז מלול:</w:t>
      </w:r>
      <w:r w:rsidRPr="00856D08">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5772" w:name="_ETM_Q14_431098"/>
      <w:bookmarkEnd w:id="5772"/>
      <w:r>
        <w:rPr>
          <w:rtl/>
        </w:rPr>
        <w:t xml:space="preserve">תודה </w:t>
      </w:r>
      <w:bookmarkStart w:id="5773" w:name="_ETM_Q14_428140"/>
      <w:bookmarkEnd w:id="5773"/>
      <w:r>
        <w:rPr>
          <w:rtl/>
        </w:rPr>
        <w:t>רבה</w:t>
      </w:r>
      <w:r>
        <w:rPr>
          <w:rFonts w:hint="cs"/>
          <w:rtl/>
        </w:rPr>
        <w:t>.</w:t>
      </w:r>
    </w:p>
    <w:p w:rsidR="00A137FB" w:rsidRDefault="00A137FB" w:rsidP="00045B3C">
      <w:pPr>
        <w:rPr>
          <w:rtl/>
        </w:rPr>
      </w:pPr>
    </w:p>
    <w:p w:rsidR="00A137FB" w:rsidRDefault="00A137FB" w:rsidP="00045B3C">
      <w:pPr>
        <w:pStyle w:val="af5"/>
        <w:keepNext/>
        <w:rPr>
          <w:rtl/>
        </w:rPr>
      </w:pPr>
      <w:bookmarkStart w:id="5774" w:name="ET_interruption_קר_אה_18"/>
      <w:r w:rsidRPr="00ED5CED">
        <w:rPr>
          <w:rStyle w:val="TagStyle"/>
          <w:rtl/>
        </w:rPr>
        <w:t xml:space="preserve">&lt;&lt; קריאה &gt;&gt; </w:t>
      </w:r>
      <w:r>
        <w:rPr>
          <w:rtl/>
        </w:rPr>
        <w:t>קריאה:</w:t>
      </w:r>
      <w:r w:rsidRPr="00ED5CED">
        <w:rPr>
          <w:rStyle w:val="TagStyle"/>
          <w:rtl/>
        </w:rPr>
        <w:t xml:space="preserve"> &lt;&lt; קריאה &gt;&gt;</w:t>
      </w:r>
      <w:r>
        <w:rPr>
          <w:rtl/>
        </w:rPr>
        <w:t xml:space="preserve">   </w:t>
      </w:r>
      <w:bookmarkEnd w:id="5774"/>
    </w:p>
    <w:p w:rsidR="00A137FB" w:rsidRDefault="00A137FB" w:rsidP="00045B3C">
      <w:pPr>
        <w:rPr>
          <w:rtl/>
        </w:rPr>
      </w:pPr>
      <w:bookmarkStart w:id="5775" w:name="_ETM_Q14_420380"/>
      <w:bookmarkStart w:id="5776" w:name="_ETM_Q14_420483"/>
      <w:bookmarkEnd w:id="5775"/>
      <w:bookmarkEnd w:id="5776"/>
    </w:p>
    <w:p w:rsidR="00A137FB" w:rsidRDefault="00A137FB" w:rsidP="00045B3C">
      <w:pPr>
        <w:rPr>
          <w:rtl/>
        </w:rPr>
      </w:pPr>
      <w:bookmarkStart w:id="5777" w:name="_ETM_Q14_420658"/>
      <w:bookmarkStart w:id="5778" w:name="_ETM_Q14_420740"/>
      <w:bookmarkEnd w:id="5777"/>
      <w:bookmarkEnd w:id="5778"/>
      <w:r>
        <w:rPr>
          <w:rFonts w:hint="cs"/>
          <w:rtl/>
        </w:rPr>
        <w:t xml:space="preserve">עלילת דם. אתה לא </w:t>
      </w:r>
      <w:bookmarkStart w:id="5779" w:name="_ETM_Q14_425514"/>
      <w:bookmarkEnd w:id="5779"/>
      <w:r>
        <w:rPr>
          <w:rFonts w:hint="cs"/>
          <w:rtl/>
        </w:rPr>
        <w:t>מתבייש? מעליל עלילת דם.</w:t>
      </w:r>
    </w:p>
    <w:p w:rsidR="00A137FB" w:rsidRDefault="00A137FB" w:rsidP="00045B3C">
      <w:pPr>
        <w:rPr>
          <w:rtl/>
        </w:rPr>
      </w:pPr>
    </w:p>
    <w:p w:rsidR="00A137FB" w:rsidRDefault="00A137FB" w:rsidP="00045B3C">
      <w:pPr>
        <w:rPr>
          <w:rtl/>
        </w:rPr>
      </w:pPr>
    </w:p>
    <w:p w:rsidR="00A137FB" w:rsidRDefault="00A137FB" w:rsidP="00045B3C">
      <w:pPr>
        <w:pStyle w:val="a6"/>
        <w:rPr>
          <w:rtl/>
        </w:rPr>
      </w:pPr>
      <w:bookmarkStart w:id="5780" w:name="ET_subject_מסמכים_שהונחו_על_שולחן__8"/>
      <w:r w:rsidRPr="000705C2">
        <w:rPr>
          <w:rStyle w:val="TagStyle"/>
          <w:rtl/>
        </w:rPr>
        <w:t xml:space="preserve"> &lt;&lt; נושא &gt;&gt;</w:t>
      </w:r>
      <w:r w:rsidRPr="00856D08">
        <w:rPr>
          <w:rStyle w:val="TagStyle"/>
          <w:rtl/>
        </w:rPr>
        <w:t xml:space="preserve"> </w:t>
      </w:r>
      <w:bookmarkStart w:id="5781" w:name="_Toc161090232"/>
      <w:r>
        <w:rPr>
          <w:rtl/>
        </w:rPr>
        <w:t>מסמכים שהונחו על שולחן הכנסת</w:t>
      </w:r>
      <w:bookmarkEnd w:id="5781"/>
      <w:r w:rsidRPr="00856D08">
        <w:rPr>
          <w:rStyle w:val="TagStyle"/>
          <w:rtl/>
        </w:rPr>
        <w:t xml:space="preserve"> </w:t>
      </w:r>
      <w:r w:rsidRPr="000705C2">
        <w:rPr>
          <w:rStyle w:val="TagStyle"/>
          <w:rtl/>
        </w:rPr>
        <w:t>&lt;&lt; נושא &gt;&gt;</w:t>
      </w:r>
      <w:r>
        <w:rPr>
          <w:rtl/>
        </w:rPr>
        <w:t xml:space="preserve">   </w:t>
      </w:r>
      <w:bookmarkEnd w:id="5780"/>
    </w:p>
    <w:p w:rsidR="00A137FB" w:rsidRDefault="00A137FB" w:rsidP="00045B3C">
      <w:pPr>
        <w:rPr>
          <w:rtl/>
        </w:rPr>
      </w:pPr>
    </w:p>
    <w:p w:rsidR="00A137FB" w:rsidRDefault="00A137FB" w:rsidP="00045B3C">
      <w:pPr>
        <w:pStyle w:val="af6"/>
        <w:keepNext/>
        <w:rPr>
          <w:rtl/>
        </w:rPr>
      </w:pPr>
      <w:r w:rsidRPr="000705C2">
        <w:rPr>
          <w:rStyle w:val="TagStyle"/>
          <w:rtl/>
        </w:rPr>
        <w:t xml:space="preserve"> &lt;&lt; יור &gt;&gt;</w:t>
      </w:r>
      <w:r w:rsidRPr="00856D08">
        <w:rPr>
          <w:rStyle w:val="TagStyle"/>
          <w:rtl/>
        </w:rPr>
        <w:t xml:space="preserve"> </w:t>
      </w:r>
      <w:r>
        <w:rPr>
          <w:rtl/>
        </w:rPr>
        <w:t>היו"ר ארז מלול:</w:t>
      </w:r>
      <w:r w:rsidRPr="00856D08">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5782" w:name="_ETM_Q14_430590"/>
      <w:bookmarkEnd w:id="5782"/>
      <w:r>
        <w:rPr>
          <w:rFonts w:hint="cs"/>
          <w:rtl/>
        </w:rPr>
        <w:t xml:space="preserve">הודעה </w:t>
      </w:r>
      <w:bookmarkStart w:id="5783" w:name="_ETM_Q14_427932"/>
      <w:bookmarkEnd w:id="5783"/>
      <w:r>
        <w:rPr>
          <w:rFonts w:hint="cs"/>
          <w:rtl/>
        </w:rPr>
        <w:t xml:space="preserve">לסגנית </w:t>
      </w:r>
      <w:r>
        <w:rPr>
          <w:rtl/>
        </w:rPr>
        <w:t xml:space="preserve">מזכיר </w:t>
      </w:r>
      <w:bookmarkStart w:id="5784" w:name="_ETM_Q14_431100"/>
      <w:bookmarkEnd w:id="5784"/>
      <w:r>
        <w:rPr>
          <w:rtl/>
        </w:rPr>
        <w:t>הכנסת</w:t>
      </w:r>
      <w:bookmarkStart w:id="5785" w:name="_ETM_Q14_431670"/>
      <w:bookmarkEnd w:id="5785"/>
      <w:r>
        <w:rPr>
          <w:rFonts w:hint="cs"/>
          <w:rtl/>
        </w:rPr>
        <w:t xml:space="preserve">, </w:t>
      </w:r>
      <w:r>
        <w:rPr>
          <w:rtl/>
        </w:rPr>
        <w:t>בבקשה</w:t>
      </w:r>
      <w:r>
        <w:rPr>
          <w:rFonts w:hint="cs"/>
          <w:rtl/>
        </w:rPr>
        <w:t>.</w:t>
      </w:r>
    </w:p>
    <w:p w:rsidR="00A137FB" w:rsidRDefault="00A137FB" w:rsidP="00045B3C">
      <w:pPr>
        <w:rPr>
          <w:rtl/>
        </w:rPr>
      </w:pPr>
      <w:bookmarkStart w:id="5786" w:name="_ETM_Q14_430325"/>
      <w:bookmarkStart w:id="5787" w:name="_ETM_Q14_430372"/>
      <w:bookmarkEnd w:id="5786"/>
      <w:bookmarkEnd w:id="5787"/>
    </w:p>
    <w:p w:rsidR="00A137FB" w:rsidRDefault="00A137FB" w:rsidP="00045B3C">
      <w:pPr>
        <w:pStyle w:val="a4"/>
        <w:keepNext/>
        <w:rPr>
          <w:rtl/>
        </w:rPr>
      </w:pPr>
      <w:bookmarkStart w:id="5788" w:name="ET_speaker_6316_10"/>
      <w:r w:rsidRPr="000705C2">
        <w:rPr>
          <w:rStyle w:val="TagStyle"/>
          <w:rtl/>
        </w:rPr>
        <w:t xml:space="preserve"> &lt;&lt; דובר &gt;&gt;</w:t>
      </w:r>
      <w:r w:rsidRPr="00856D08">
        <w:rPr>
          <w:rStyle w:val="TagStyle"/>
          <w:rtl/>
        </w:rPr>
        <w:t xml:space="preserve"> </w:t>
      </w:r>
      <w:bookmarkStart w:id="5789" w:name="_Toc161090233"/>
      <w:r>
        <w:rPr>
          <w:rtl/>
        </w:rPr>
        <w:t>סגנית מזכיר הכנסת ראדה חסייסי:</w:t>
      </w:r>
      <w:bookmarkEnd w:id="5789"/>
      <w:r w:rsidRPr="00856D08">
        <w:rPr>
          <w:rStyle w:val="TagStyle"/>
          <w:rtl/>
        </w:rPr>
        <w:t xml:space="preserve"> </w:t>
      </w:r>
      <w:r w:rsidRPr="000705C2">
        <w:rPr>
          <w:rStyle w:val="TagStyle"/>
          <w:rtl/>
        </w:rPr>
        <w:t>&lt;&lt; דובר &gt;&gt;</w:t>
      </w:r>
      <w:r>
        <w:rPr>
          <w:rtl/>
        </w:rPr>
        <w:t xml:space="preserve">   </w:t>
      </w:r>
      <w:bookmarkEnd w:id="5788"/>
    </w:p>
    <w:p w:rsidR="00A137FB" w:rsidRPr="00856D08" w:rsidRDefault="00A137FB" w:rsidP="00722A48">
      <w:pPr>
        <w:rPr>
          <w:rtl/>
        </w:rPr>
      </w:pPr>
      <w:bookmarkStart w:id="5790" w:name="_ETM_Q14_433853"/>
      <w:bookmarkEnd w:id="5790"/>
    </w:p>
    <w:p w:rsidR="00A137FB" w:rsidRDefault="00A137FB" w:rsidP="00045B3C">
      <w:pPr>
        <w:rPr>
          <w:rtl/>
        </w:rPr>
      </w:pPr>
      <w:bookmarkStart w:id="5791" w:name="_ETM_Q14_432180"/>
      <w:bookmarkEnd w:id="5791"/>
      <w:r>
        <w:rPr>
          <w:rtl/>
        </w:rPr>
        <w:t>תודה</w:t>
      </w:r>
      <w:r>
        <w:rPr>
          <w:rFonts w:hint="cs"/>
          <w:rtl/>
        </w:rPr>
        <w:t>.</w:t>
      </w:r>
      <w:r>
        <w:rPr>
          <w:rtl/>
        </w:rPr>
        <w:t xml:space="preserve"> </w:t>
      </w:r>
      <w:bookmarkStart w:id="5792" w:name="_ETM_Q14_432689"/>
      <w:bookmarkEnd w:id="5792"/>
      <w:r>
        <w:rPr>
          <w:rtl/>
        </w:rPr>
        <w:t xml:space="preserve">ברשות </w:t>
      </w:r>
      <w:bookmarkStart w:id="5793" w:name="_ETM_Q14_433139"/>
      <w:bookmarkEnd w:id="5793"/>
      <w:r>
        <w:rPr>
          <w:rtl/>
        </w:rPr>
        <w:t xml:space="preserve">יושב-ראש </w:t>
      </w:r>
      <w:bookmarkStart w:id="5794" w:name="_ETM_Q14_433619"/>
      <w:bookmarkEnd w:id="5794"/>
      <w:r>
        <w:rPr>
          <w:rtl/>
        </w:rPr>
        <w:t>הישיבה</w:t>
      </w:r>
      <w:r>
        <w:rPr>
          <w:rFonts w:hint="cs"/>
          <w:rtl/>
        </w:rPr>
        <w:t>,</w:t>
      </w:r>
      <w:r>
        <w:rPr>
          <w:rtl/>
        </w:rPr>
        <w:t xml:space="preserve"> </w:t>
      </w:r>
      <w:bookmarkStart w:id="5795" w:name="_ETM_Q14_434099"/>
      <w:bookmarkEnd w:id="5795"/>
      <w:r>
        <w:rPr>
          <w:rtl/>
        </w:rPr>
        <w:t xml:space="preserve">אני </w:t>
      </w:r>
      <w:bookmarkStart w:id="5796" w:name="_ETM_Q14_434249"/>
      <w:bookmarkEnd w:id="5796"/>
      <w:r>
        <w:rPr>
          <w:rtl/>
        </w:rPr>
        <w:t xml:space="preserve">מתכבדת </w:t>
      </w:r>
      <w:bookmarkStart w:id="5797" w:name="_ETM_Q14_434819"/>
      <w:bookmarkEnd w:id="5797"/>
      <w:r>
        <w:rPr>
          <w:rtl/>
        </w:rPr>
        <w:t>להודיעכם</w:t>
      </w:r>
      <w:r>
        <w:rPr>
          <w:rFonts w:hint="cs"/>
          <w:rtl/>
        </w:rPr>
        <w:t>,</w:t>
      </w:r>
      <w:r>
        <w:rPr>
          <w:rtl/>
        </w:rPr>
        <w:t xml:space="preserve"> </w:t>
      </w:r>
      <w:bookmarkStart w:id="5798" w:name="_ETM_Q14_435510"/>
      <w:bookmarkEnd w:id="5798"/>
      <w:r>
        <w:rPr>
          <w:rtl/>
        </w:rPr>
        <w:t xml:space="preserve">כי </w:t>
      </w:r>
      <w:bookmarkStart w:id="5799" w:name="_ETM_Q14_435659"/>
      <w:bookmarkEnd w:id="5799"/>
      <w:r>
        <w:rPr>
          <w:rtl/>
        </w:rPr>
        <w:t xml:space="preserve">הונחו </w:t>
      </w:r>
      <w:bookmarkStart w:id="5800" w:name="_ETM_Q14_435989"/>
      <w:bookmarkEnd w:id="5800"/>
      <w:r>
        <w:rPr>
          <w:rtl/>
        </w:rPr>
        <w:t xml:space="preserve">היום </w:t>
      </w:r>
      <w:bookmarkStart w:id="5801" w:name="_ETM_Q14_436259"/>
      <w:bookmarkEnd w:id="5801"/>
      <w:r>
        <w:rPr>
          <w:rtl/>
        </w:rPr>
        <w:t xml:space="preserve">על </w:t>
      </w:r>
      <w:bookmarkStart w:id="5802" w:name="_ETM_Q14_436379"/>
      <w:bookmarkEnd w:id="5802"/>
      <w:r>
        <w:rPr>
          <w:rtl/>
        </w:rPr>
        <w:t xml:space="preserve">שולחן </w:t>
      </w:r>
      <w:bookmarkStart w:id="5803" w:name="_ETM_Q14_436740"/>
      <w:bookmarkEnd w:id="5803"/>
      <w:r>
        <w:rPr>
          <w:rtl/>
        </w:rPr>
        <w:t>הכנסת</w:t>
      </w:r>
      <w:r>
        <w:rPr>
          <w:rFonts w:hint="cs"/>
          <w:rtl/>
        </w:rPr>
        <w:t xml:space="preserve"> –</w:t>
      </w:r>
    </w:p>
    <w:p w:rsidR="00A137FB" w:rsidRDefault="00A137FB" w:rsidP="00045B3C">
      <w:pPr>
        <w:rPr>
          <w:rtl/>
        </w:rPr>
      </w:pPr>
      <w:bookmarkStart w:id="5804" w:name="_ETM_Q14_437279"/>
      <w:bookmarkStart w:id="5805" w:name="_ETM_Q14_659178"/>
      <w:bookmarkEnd w:id="5804"/>
      <w:bookmarkEnd w:id="5805"/>
    </w:p>
    <w:p w:rsidR="00A137FB" w:rsidRDefault="00A137FB" w:rsidP="00393991">
      <w:pPr>
        <w:rPr>
          <w:rtl/>
        </w:rPr>
      </w:pPr>
      <w:r>
        <w:rPr>
          <w:rtl/>
        </w:rPr>
        <w:t xml:space="preserve">מסקנות </w:t>
      </w:r>
      <w:bookmarkStart w:id="5806" w:name="_ETM_Q14_437759"/>
      <w:bookmarkEnd w:id="5806"/>
      <w:r>
        <w:rPr>
          <w:rtl/>
        </w:rPr>
        <w:t xml:space="preserve">הוועדה </w:t>
      </w:r>
      <w:bookmarkStart w:id="5807" w:name="_ETM_Q14_438180"/>
      <w:bookmarkEnd w:id="5807"/>
      <w:r>
        <w:rPr>
          <w:rtl/>
        </w:rPr>
        <w:t xml:space="preserve">המיוחדת </w:t>
      </w:r>
      <w:bookmarkStart w:id="5808" w:name="_ETM_Q14_438750"/>
      <w:bookmarkEnd w:id="5808"/>
      <w:r>
        <w:rPr>
          <w:rtl/>
        </w:rPr>
        <w:t xml:space="preserve">לצמצום </w:t>
      </w:r>
      <w:bookmarkStart w:id="5809" w:name="_ETM_Q14_439289"/>
      <w:bookmarkEnd w:id="5809"/>
      <w:r>
        <w:rPr>
          <w:rtl/>
        </w:rPr>
        <w:t xml:space="preserve">פערים </w:t>
      </w:r>
      <w:bookmarkStart w:id="5810" w:name="_ETM_Q14_439650"/>
      <w:bookmarkEnd w:id="5810"/>
      <w:r>
        <w:rPr>
          <w:rtl/>
        </w:rPr>
        <w:t xml:space="preserve">חברתיים </w:t>
      </w:r>
      <w:bookmarkStart w:id="5811" w:name="_ETM_Q14_440779"/>
      <w:bookmarkEnd w:id="5811"/>
      <w:r>
        <w:rPr>
          <w:rtl/>
        </w:rPr>
        <w:t xml:space="preserve">בפריפריה </w:t>
      </w:r>
      <w:bookmarkStart w:id="5812" w:name="_ETM_Q14_441529"/>
      <w:bookmarkEnd w:id="5812"/>
      <w:r>
        <w:rPr>
          <w:rtl/>
        </w:rPr>
        <w:t xml:space="preserve">בעקבות </w:t>
      </w:r>
      <w:bookmarkStart w:id="5813" w:name="_ETM_Q14_441949"/>
      <w:bookmarkEnd w:id="5813"/>
      <w:r>
        <w:rPr>
          <w:rtl/>
        </w:rPr>
        <w:t xml:space="preserve">דיון </w:t>
      </w:r>
      <w:bookmarkStart w:id="5814" w:name="_ETM_Q14_442220"/>
      <w:bookmarkEnd w:id="5814"/>
      <w:r>
        <w:rPr>
          <w:rtl/>
        </w:rPr>
        <w:t xml:space="preserve">מהיר </w:t>
      </w:r>
      <w:bookmarkStart w:id="5815" w:name="_ETM_Q14_442520"/>
      <w:bookmarkEnd w:id="5815"/>
      <w:r>
        <w:rPr>
          <w:rFonts w:hint="cs"/>
          <w:rtl/>
        </w:rPr>
        <w:t xml:space="preserve">בהצעתם </w:t>
      </w:r>
      <w:r>
        <w:rPr>
          <w:rtl/>
        </w:rPr>
        <w:t xml:space="preserve">של </w:t>
      </w:r>
      <w:bookmarkStart w:id="5816" w:name="_ETM_Q14_446570"/>
      <w:bookmarkEnd w:id="5816"/>
      <w:r>
        <w:rPr>
          <w:rtl/>
        </w:rPr>
        <w:t xml:space="preserve">חברי </w:t>
      </w:r>
      <w:bookmarkStart w:id="5817" w:name="_ETM_Q14_446900"/>
      <w:bookmarkEnd w:id="5817"/>
      <w:r>
        <w:rPr>
          <w:rtl/>
        </w:rPr>
        <w:t xml:space="preserve">הכנסת </w:t>
      </w:r>
      <w:bookmarkStart w:id="5818" w:name="_ETM_Q14_447350"/>
      <w:bookmarkEnd w:id="5818"/>
      <w:r>
        <w:rPr>
          <w:rtl/>
        </w:rPr>
        <w:t xml:space="preserve">אלמוג </w:t>
      </w:r>
      <w:bookmarkStart w:id="5819" w:name="_ETM_Q14_447650"/>
      <w:bookmarkEnd w:id="5819"/>
      <w:r>
        <w:rPr>
          <w:rtl/>
        </w:rPr>
        <w:t xml:space="preserve">כהן </w:t>
      </w:r>
      <w:bookmarkStart w:id="5820" w:name="_ETM_Q14_448039"/>
      <w:bookmarkEnd w:id="5820"/>
      <w:r>
        <w:rPr>
          <w:rtl/>
        </w:rPr>
        <w:t xml:space="preserve">ונאור </w:t>
      </w:r>
      <w:bookmarkStart w:id="5821" w:name="_ETM_Q14_448430"/>
      <w:bookmarkEnd w:id="5821"/>
      <w:r>
        <w:rPr>
          <w:rtl/>
        </w:rPr>
        <w:t>שירי בנושא</w:t>
      </w:r>
      <w:r>
        <w:rPr>
          <w:rFonts w:hint="cs"/>
          <w:rtl/>
        </w:rPr>
        <w:t>:</w:t>
      </w:r>
      <w:r>
        <w:rPr>
          <w:rtl/>
        </w:rPr>
        <w:t xml:space="preserve"> </w:t>
      </w:r>
      <w:bookmarkStart w:id="5822" w:name="_ETM_Q14_443120"/>
      <w:bookmarkEnd w:id="5822"/>
      <w:r>
        <w:rPr>
          <w:rtl/>
        </w:rPr>
        <w:t xml:space="preserve">הפקרת </w:t>
      </w:r>
      <w:bookmarkStart w:id="5823" w:name="_ETM_Q14_443600"/>
      <w:bookmarkEnd w:id="5823"/>
      <w:r>
        <w:rPr>
          <w:rtl/>
        </w:rPr>
        <w:t xml:space="preserve">העיר </w:t>
      </w:r>
      <w:bookmarkStart w:id="5824" w:name="_ETM_Q14_443810"/>
      <w:bookmarkEnd w:id="5824"/>
      <w:r>
        <w:rPr>
          <w:rtl/>
        </w:rPr>
        <w:t xml:space="preserve">אופקים </w:t>
      </w:r>
      <w:bookmarkStart w:id="5825" w:name="_ETM_Q14_444710"/>
      <w:bookmarkEnd w:id="5825"/>
      <w:r>
        <w:rPr>
          <w:rtl/>
        </w:rPr>
        <w:t>ל</w:t>
      </w:r>
      <w:r>
        <w:rPr>
          <w:rFonts w:hint="cs"/>
          <w:rtl/>
        </w:rPr>
        <w:t>אחר</w:t>
      </w:r>
      <w:r>
        <w:rPr>
          <w:rtl/>
        </w:rPr>
        <w:t xml:space="preserve"> </w:t>
      </w:r>
      <w:bookmarkStart w:id="5826" w:name="_ETM_Q14_445130"/>
      <w:bookmarkEnd w:id="5826"/>
      <w:r>
        <w:rPr>
          <w:rtl/>
        </w:rPr>
        <w:t xml:space="preserve">אירועי </w:t>
      </w:r>
      <w:bookmarkStart w:id="5827" w:name="_ETM_Q14_445460"/>
      <w:bookmarkEnd w:id="5827"/>
      <w:r>
        <w:rPr>
          <w:rtl/>
        </w:rPr>
        <w:t xml:space="preserve">7 </w:t>
      </w:r>
      <w:bookmarkStart w:id="5828" w:name="_ETM_Q14_445789"/>
      <w:bookmarkEnd w:id="5828"/>
      <w:r>
        <w:rPr>
          <w:rtl/>
        </w:rPr>
        <w:t>באוקטובר</w:t>
      </w:r>
      <w:bookmarkStart w:id="5829" w:name="_ETM_Q14_449250"/>
      <w:bookmarkEnd w:id="5829"/>
      <w:r>
        <w:rPr>
          <w:rFonts w:hint="cs"/>
          <w:rtl/>
        </w:rPr>
        <w:t>.</w:t>
      </w:r>
    </w:p>
    <w:p w:rsidR="00A137FB" w:rsidRDefault="00A137FB" w:rsidP="00045B3C">
      <w:pPr>
        <w:rPr>
          <w:rtl/>
        </w:rPr>
      </w:pPr>
    </w:p>
    <w:p w:rsidR="00A137FB" w:rsidRDefault="00A137FB" w:rsidP="00393991">
      <w:pPr>
        <w:rPr>
          <w:rtl/>
        </w:rPr>
      </w:pPr>
      <w:bookmarkStart w:id="5830" w:name="_ETM_Q14_450120"/>
      <w:bookmarkEnd w:id="5830"/>
      <w:r>
        <w:rPr>
          <w:rtl/>
        </w:rPr>
        <w:t xml:space="preserve">מסקנות </w:t>
      </w:r>
      <w:bookmarkStart w:id="5831" w:name="_ETM_Q14_450569"/>
      <w:bookmarkEnd w:id="5831"/>
      <w:r>
        <w:rPr>
          <w:rtl/>
        </w:rPr>
        <w:t xml:space="preserve">ועדת </w:t>
      </w:r>
      <w:bookmarkStart w:id="5832" w:name="_ETM_Q14_450900"/>
      <w:bookmarkEnd w:id="5832"/>
      <w:r>
        <w:rPr>
          <w:rtl/>
        </w:rPr>
        <w:t>החינוך</w:t>
      </w:r>
      <w:r>
        <w:rPr>
          <w:rFonts w:hint="cs"/>
          <w:rtl/>
        </w:rPr>
        <w:t>,</w:t>
      </w:r>
      <w:r>
        <w:rPr>
          <w:rtl/>
        </w:rPr>
        <w:t xml:space="preserve"> </w:t>
      </w:r>
      <w:bookmarkStart w:id="5833" w:name="_ETM_Q14_451349"/>
      <w:bookmarkEnd w:id="5833"/>
      <w:r>
        <w:rPr>
          <w:rtl/>
        </w:rPr>
        <w:t xml:space="preserve">התרבות </w:t>
      </w:r>
      <w:bookmarkStart w:id="5834" w:name="_ETM_Q14_451740"/>
      <w:bookmarkEnd w:id="5834"/>
      <w:r>
        <w:rPr>
          <w:rtl/>
        </w:rPr>
        <w:t xml:space="preserve">והספורט </w:t>
      </w:r>
      <w:bookmarkStart w:id="5835" w:name="_ETM_Q14_452310"/>
      <w:bookmarkEnd w:id="5835"/>
      <w:r>
        <w:rPr>
          <w:rtl/>
        </w:rPr>
        <w:t xml:space="preserve">בעקבות </w:t>
      </w:r>
      <w:bookmarkStart w:id="5836" w:name="_ETM_Q14_452699"/>
      <w:bookmarkEnd w:id="5836"/>
      <w:r>
        <w:rPr>
          <w:rtl/>
        </w:rPr>
        <w:t xml:space="preserve">דיון </w:t>
      </w:r>
      <w:bookmarkStart w:id="5837" w:name="_ETM_Q14_452970"/>
      <w:bookmarkEnd w:id="5837"/>
      <w:r>
        <w:rPr>
          <w:rtl/>
        </w:rPr>
        <w:t xml:space="preserve">מהיר </w:t>
      </w:r>
      <w:bookmarkStart w:id="5838" w:name="_ETM_Q14_453270"/>
      <w:bookmarkEnd w:id="5838"/>
      <w:r>
        <w:rPr>
          <w:rFonts w:hint="cs"/>
          <w:rtl/>
        </w:rPr>
        <w:t xml:space="preserve">בהצעתם </w:t>
      </w:r>
      <w:r>
        <w:rPr>
          <w:rtl/>
        </w:rPr>
        <w:t xml:space="preserve">של </w:t>
      </w:r>
      <w:bookmarkStart w:id="5839" w:name="_ETM_Q14_458910"/>
      <w:bookmarkEnd w:id="5839"/>
      <w:r>
        <w:rPr>
          <w:rtl/>
        </w:rPr>
        <w:t xml:space="preserve">חברי </w:t>
      </w:r>
      <w:bookmarkStart w:id="5840" w:name="_ETM_Q14_459210"/>
      <w:bookmarkEnd w:id="5840"/>
      <w:r>
        <w:rPr>
          <w:rtl/>
        </w:rPr>
        <w:t xml:space="preserve">הכנסת </w:t>
      </w:r>
      <w:bookmarkStart w:id="5841" w:name="_ETM_Q14_459660"/>
      <w:bookmarkEnd w:id="5841"/>
      <w:r>
        <w:rPr>
          <w:rtl/>
        </w:rPr>
        <w:t xml:space="preserve">זאב </w:t>
      </w:r>
      <w:bookmarkStart w:id="5842" w:name="_ETM_Q14_459990"/>
      <w:bookmarkEnd w:id="5842"/>
      <w:r>
        <w:rPr>
          <w:rtl/>
        </w:rPr>
        <w:t>אלקין</w:t>
      </w:r>
      <w:r>
        <w:rPr>
          <w:rFonts w:hint="cs"/>
          <w:rtl/>
        </w:rPr>
        <w:t>,</w:t>
      </w:r>
      <w:r>
        <w:rPr>
          <w:rtl/>
        </w:rPr>
        <w:t xml:space="preserve"> </w:t>
      </w:r>
      <w:bookmarkStart w:id="5843" w:name="_ETM_Q14_460440"/>
      <w:bookmarkEnd w:id="5843"/>
      <w:r>
        <w:rPr>
          <w:rtl/>
        </w:rPr>
        <w:t xml:space="preserve">שרון </w:t>
      </w:r>
      <w:bookmarkStart w:id="5844" w:name="_ETM_Q14_460830"/>
      <w:bookmarkEnd w:id="5844"/>
      <w:r>
        <w:rPr>
          <w:rtl/>
        </w:rPr>
        <w:t>ניר</w:t>
      </w:r>
      <w:r>
        <w:rPr>
          <w:rFonts w:hint="cs"/>
          <w:rtl/>
        </w:rPr>
        <w:t>,</w:t>
      </w:r>
      <w:r>
        <w:rPr>
          <w:rtl/>
        </w:rPr>
        <w:t xml:space="preserve"> </w:t>
      </w:r>
      <w:bookmarkStart w:id="5845" w:name="_ETM_Q14_461040"/>
      <w:bookmarkEnd w:id="5845"/>
      <w:r>
        <w:rPr>
          <w:rtl/>
        </w:rPr>
        <w:t xml:space="preserve">משה </w:t>
      </w:r>
      <w:bookmarkStart w:id="5846" w:name="_ETM_Q14_461339"/>
      <w:bookmarkEnd w:id="5846"/>
      <w:r>
        <w:rPr>
          <w:rtl/>
        </w:rPr>
        <w:t xml:space="preserve">פסל </w:t>
      </w:r>
      <w:bookmarkStart w:id="5847" w:name="_ETM_Q14_461820"/>
      <w:bookmarkEnd w:id="5847"/>
      <w:r>
        <w:rPr>
          <w:rtl/>
        </w:rPr>
        <w:t xml:space="preserve">ומשה </w:t>
      </w:r>
      <w:bookmarkStart w:id="5848" w:name="_ETM_Q14_462330"/>
      <w:bookmarkEnd w:id="5848"/>
      <w:r>
        <w:rPr>
          <w:rFonts w:hint="cs"/>
          <w:rtl/>
        </w:rPr>
        <w:t>ט</w:t>
      </w:r>
      <w:r>
        <w:rPr>
          <w:rtl/>
        </w:rPr>
        <w:t>ור</w:t>
      </w:r>
      <w:r>
        <w:rPr>
          <w:rFonts w:hint="cs"/>
          <w:rtl/>
        </w:rPr>
        <w:t xml:space="preserve"> </w:t>
      </w:r>
      <w:r>
        <w:rPr>
          <w:rtl/>
        </w:rPr>
        <w:t>פז בנושא</w:t>
      </w:r>
      <w:r>
        <w:rPr>
          <w:rFonts w:hint="cs"/>
          <w:rtl/>
        </w:rPr>
        <w:t>:</w:t>
      </w:r>
      <w:r>
        <w:rPr>
          <w:rtl/>
        </w:rPr>
        <w:t xml:space="preserve"> </w:t>
      </w:r>
      <w:bookmarkStart w:id="5849" w:name="_ETM_Q14_454259"/>
      <w:bookmarkEnd w:id="5849"/>
      <w:r>
        <w:rPr>
          <w:rtl/>
        </w:rPr>
        <w:t xml:space="preserve">סגירת </w:t>
      </w:r>
      <w:bookmarkStart w:id="5850" w:name="_ETM_Q14_454710"/>
      <w:bookmarkEnd w:id="5850"/>
      <w:r>
        <w:rPr>
          <w:rtl/>
        </w:rPr>
        <w:t xml:space="preserve">אתר </w:t>
      </w:r>
      <w:bookmarkStart w:id="5851" w:name="_ETM_Q14_455009"/>
      <w:bookmarkEnd w:id="5851"/>
      <w:r>
        <w:rPr>
          <w:rtl/>
        </w:rPr>
        <w:t xml:space="preserve">המורשת </w:t>
      </w:r>
      <w:bookmarkStart w:id="5852" w:name="_ETM_Q14_455550"/>
      <w:bookmarkEnd w:id="5852"/>
      <w:r>
        <w:rPr>
          <w:rtl/>
        </w:rPr>
        <w:t xml:space="preserve">הלאומי </w:t>
      </w:r>
      <w:bookmarkStart w:id="5853" w:name="_ETM_Q14_456060"/>
      <w:bookmarkEnd w:id="5853"/>
      <w:r>
        <w:rPr>
          <w:rtl/>
        </w:rPr>
        <w:t xml:space="preserve">גבעת </w:t>
      </w:r>
      <w:bookmarkStart w:id="5854" w:name="_ETM_Q14_456419"/>
      <w:bookmarkEnd w:id="5854"/>
      <w:r>
        <w:rPr>
          <w:rtl/>
        </w:rPr>
        <w:t xml:space="preserve">התחמושת </w:t>
      </w:r>
      <w:bookmarkStart w:id="5855" w:name="_ETM_Q14_457080"/>
      <w:bookmarkEnd w:id="5855"/>
      <w:r>
        <w:rPr>
          <w:rtl/>
        </w:rPr>
        <w:t xml:space="preserve">דווקא </w:t>
      </w:r>
      <w:bookmarkStart w:id="5856" w:name="_ETM_Q14_457409"/>
      <w:bookmarkEnd w:id="5856"/>
      <w:r>
        <w:rPr>
          <w:rtl/>
        </w:rPr>
        <w:t xml:space="preserve">בזמן </w:t>
      </w:r>
      <w:bookmarkStart w:id="5857" w:name="_ETM_Q14_457770"/>
      <w:bookmarkEnd w:id="5857"/>
      <w:r>
        <w:rPr>
          <w:rtl/>
        </w:rPr>
        <w:t>מלחמה</w:t>
      </w:r>
      <w:r>
        <w:rPr>
          <w:rFonts w:hint="cs"/>
          <w:rtl/>
        </w:rPr>
        <w:t xml:space="preserve">. </w:t>
      </w:r>
      <w:bookmarkStart w:id="5858" w:name="_ETM_Q14_464451"/>
      <w:bookmarkStart w:id="5859" w:name="_ETM_Q14_464545"/>
      <w:bookmarkStart w:id="5860" w:name="_ETM_Q14_464611"/>
      <w:bookmarkStart w:id="5861" w:name="_ETM_Q14_464677"/>
      <w:bookmarkStart w:id="5862" w:name="_ETM_Q14_463210"/>
      <w:bookmarkStart w:id="5863" w:name="_ETM_Q14_464020"/>
      <w:bookmarkStart w:id="5864" w:name="_ETM_Q14_464080"/>
      <w:bookmarkEnd w:id="5858"/>
      <w:bookmarkEnd w:id="5859"/>
      <w:bookmarkEnd w:id="5860"/>
      <w:bookmarkEnd w:id="5861"/>
      <w:bookmarkEnd w:id="5862"/>
      <w:bookmarkEnd w:id="5863"/>
      <w:bookmarkEnd w:id="5864"/>
    </w:p>
    <w:p w:rsidR="00A137FB" w:rsidRDefault="00A137FB" w:rsidP="00393991">
      <w:pPr>
        <w:rPr>
          <w:rtl/>
        </w:rPr>
      </w:pPr>
    </w:p>
    <w:p w:rsidR="00A137FB" w:rsidRDefault="00A137FB" w:rsidP="00393991">
      <w:pPr>
        <w:rPr>
          <w:rtl/>
        </w:rPr>
      </w:pPr>
      <w:r>
        <w:rPr>
          <w:rtl/>
        </w:rPr>
        <w:t xml:space="preserve">מסקנות </w:t>
      </w:r>
      <w:bookmarkStart w:id="5865" w:name="_ETM_Q14_464470"/>
      <w:bookmarkEnd w:id="5865"/>
      <w:r>
        <w:rPr>
          <w:rtl/>
        </w:rPr>
        <w:t xml:space="preserve">ועדת </w:t>
      </w:r>
      <w:bookmarkStart w:id="5866" w:name="_ETM_Q14_464830"/>
      <w:bookmarkEnd w:id="5866"/>
      <w:r>
        <w:rPr>
          <w:rtl/>
        </w:rPr>
        <w:t>החינוך</w:t>
      </w:r>
      <w:r>
        <w:rPr>
          <w:rFonts w:hint="cs"/>
          <w:rtl/>
        </w:rPr>
        <w:t>,</w:t>
      </w:r>
      <w:r>
        <w:rPr>
          <w:rtl/>
        </w:rPr>
        <w:t xml:space="preserve"> </w:t>
      </w:r>
      <w:bookmarkStart w:id="5867" w:name="_ETM_Q14_465310"/>
      <w:bookmarkEnd w:id="5867"/>
      <w:r>
        <w:rPr>
          <w:rtl/>
        </w:rPr>
        <w:t xml:space="preserve">התרבות </w:t>
      </w:r>
      <w:bookmarkStart w:id="5868" w:name="_ETM_Q14_465849"/>
      <w:bookmarkEnd w:id="5868"/>
      <w:r>
        <w:rPr>
          <w:rtl/>
        </w:rPr>
        <w:t xml:space="preserve">והספורט </w:t>
      </w:r>
      <w:bookmarkStart w:id="5869" w:name="_ETM_Q14_466360"/>
      <w:bookmarkEnd w:id="5869"/>
      <w:r>
        <w:rPr>
          <w:rtl/>
        </w:rPr>
        <w:t xml:space="preserve">בעקבות </w:t>
      </w:r>
      <w:bookmarkStart w:id="5870" w:name="_ETM_Q14_466750"/>
      <w:bookmarkEnd w:id="5870"/>
      <w:r>
        <w:rPr>
          <w:rtl/>
        </w:rPr>
        <w:t xml:space="preserve">דיון </w:t>
      </w:r>
      <w:bookmarkStart w:id="5871" w:name="_ETM_Q14_467020"/>
      <w:bookmarkEnd w:id="5871"/>
      <w:r>
        <w:rPr>
          <w:rtl/>
        </w:rPr>
        <w:t xml:space="preserve">מהיר </w:t>
      </w:r>
      <w:bookmarkStart w:id="5872" w:name="_ETM_Q14_467289"/>
      <w:bookmarkEnd w:id="5872"/>
      <w:r>
        <w:rPr>
          <w:rFonts w:hint="cs"/>
          <w:rtl/>
        </w:rPr>
        <w:t xml:space="preserve">בהצעתם </w:t>
      </w:r>
      <w:r>
        <w:rPr>
          <w:rtl/>
        </w:rPr>
        <w:t xml:space="preserve">של </w:t>
      </w:r>
      <w:bookmarkStart w:id="5873" w:name="_ETM_Q14_474680"/>
      <w:bookmarkEnd w:id="5873"/>
      <w:r>
        <w:rPr>
          <w:rtl/>
        </w:rPr>
        <w:t xml:space="preserve">חברי </w:t>
      </w:r>
      <w:bookmarkStart w:id="5874" w:name="_ETM_Q14_474980"/>
      <w:bookmarkEnd w:id="5874"/>
      <w:r>
        <w:rPr>
          <w:rtl/>
        </w:rPr>
        <w:t xml:space="preserve">הכנסת </w:t>
      </w:r>
      <w:bookmarkStart w:id="5875" w:name="_ETM_Q14_475430"/>
      <w:bookmarkEnd w:id="5875"/>
      <w:r>
        <w:rPr>
          <w:rtl/>
        </w:rPr>
        <w:t xml:space="preserve">עידן </w:t>
      </w:r>
      <w:bookmarkStart w:id="5876" w:name="_ETM_Q14_475760"/>
      <w:bookmarkEnd w:id="5876"/>
      <w:r>
        <w:rPr>
          <w:rtl/>
        </w:rPr>
        <w:t>רול</w:t>
      </w:r>
      <w:r>
        <w:rPr>
          <w:rFonts w:hint="cs"/>
          <w:rtl/>
        </w:rPr>
        <w:t>,</w:t>
      </w:r>
      <w:r>
        <w:rPr>
          <w:rtl/>
        </w:rPr>
        <w:t xml:space="preserve"> </w:t>
      </w:r>
      <w:bookmarkStart w:id="5877" w:name="_ETM_Q14_476000"/>
      <w:bookmarkEnd w:id="5877"/>
      <w:r>
        <w:rPr>
          <w:rtl/>
        </w:rPr>
        <w:t xml:space="preserve">משה </w:t>
      </w:r>
      <w:bookmarkStart w:id="5878" w:name="_ETM_Q14_476330"/>
      <w:bookmarkEnd w:id="5878"/>
      <w:r>
        <w:rPr>
          <w:rtl/>
        </w:rPr>
        <w:t>סולומון</w:t>
      </w:r>
      <w:r>
        <w:rPr>
          <w:rFonts w:hint="cs"/>
          <w:rtl/>
        </w:rPr>
        <w:t>,</w:t>
      </w:r>
      <w:r>
        <w:rPr>
          <w:rtl/>
        </w:rPr>
        <w:t xml:space="preserve"> </w:t>
      </w:r>
      <w:bookmarkStart w:id="5879" w:name="_ETM_Q14_476810"/>
      <w:bookmarkEnd w:id="5879"/>
      <w:r>
        <w:rPr>
          <w:rtl/>
        </w:rPr>
        <w:t xml:space="preserve">לימור </w:t>
      </w:r>
      <w:bookmarkStart w:id="5880" w:name="_ETM_Q14_477080"/>
      <w:bookmarkEnd w:id="5880"/>
      <w:r>
        <w:rPr>
          <w:rtl/>
        </w:rPr>
        <w:t>סו</w:t>
      </w:r>
      <w:r>
        <w:rPr>
          <w:rFonts w:hint="cs"/>
          <w:rtl/>
        </w:rPr>
        <w:t>ן הר</w:t>
      </w:r>
      <w:r>
        <w:rPr>
          <w:rtl/>
        </w:rPr>
        <w:t xml:space="preserve"> </w:t>
      </w:r>
      <w:bookmarkStart w:id="5881" w:name="_ETM_Q14_477440"/>
      <w:bookmarkEnd w:id="5881"/>
      <w:r>
        <w:rPr>
          <w:rtl/>
        </w:rPr>
        <w:t>מלך</w:t>
      </w:r>
      <w:r>
        <w:rPr>
          <w:rFonts w:hint="cs"/>
          <w:rtl/>
        </w:rPr>
        <w:t>,</w:t>
      </w:r>
      <w:r>
        <w:rPr>
          <w:rtl/>
        </w:rPr>
        <w:t xml:space="preserve"> </w:t>
      </w:r>
      <w:bookmarkStart w:id="5882" w:name="_ETM_Q14_477830"/>
      <w:bookmarkEnd w:id="5882"/>
      <w:r>
        <w:rPr>
          <w:rtl/>
        </w:rPr>
        <w:t xml:space="preserve">יבגני </w:t>
      </w:r>
      <w:bookmarkStart w:id="5883" w:name="_ETM_Q14_478220"/>
      <w:bookmarkEnd w:id="5883"/>
      <w:r>
        <w:rPr>
          <w:rtl/>
        </w:rPr>
        <w:t>סובה</w:t>
      </w:r>
      <w:r>
        <w:rPr>
          <w:rFonts w:hint="cs"/>
          <w:rtl/>
        </w:rPr>
        <w:t>,</w:t>
      </w:r>
      <w:r>
        <w:rPr>
          <w:rtl/>
        </w:rPr>
        <w:t xml:space="preserve"> </w:t>
      </w:r>
      <w:bookmarkStart w:id="5884" w:name="_ETM_Q14_478610"/>
      <w:bookmarkEnd w:id="5884"/>
      <w:r>
        <w:rPr>
          <w:rtl/>
        </w:rPr>
        <w:t xml:space="preserve">ניסים </w:t>
      </w:r>
      <w:bookmarkStart w:id="5885" w:name="_ETM_Q14_478940"/>
      <w:bookmarkEnd w:id="5885"/>
      <w:r>
        <w:rPr>
          <w:rtl/>
        </w:rPr>
        <w:t>ו</w:t>
      </w:r>
      <w:r>
        <w:rPr>
          <w:rFonts w:hint="cs"/>
          <w:rtl/>
        </w:rPr>
        <w:t>א</w:t>
      </w:r>
      <w:r>
        <w:rPr>
          <w:rtl/>
        </w:rPr>
        <w:t xml:space="preserve">טורי </w:t>
      </w:r>
      <w:bookmarkStart w:id="5886" w:name="_ETM_Q14_479360"/>
      <w:bookmarkEnd w:id="5886"/>
      <w:r>
        <w:rPr>
          <w:rtl/>
        </w:rPr>
        <w:t>ו</w:t>
      </w:r>
      <w:r>
        <w:rPr>
          <w:rFonts w:hint="cs"/>
          <w:rtl/>
        </w:rPr>
        <w:t>אורית פרקש</w:t>
      </w:r>
      <w:r>
        <w:rPr>
          <w:rtl/>
        </w:rPr>
        <w:t xml:space="preserve"> </w:t>
      </w:r>
      <w:bookmarkStart w:id="5887" w:name="_ETM_Q14_480170"/>
      <w:bookmarkEnd w:id="5887"/>
      <w:r>
        <w:rPr>
          <w:rFonts w:hint="cs"/>
          <w:rtl/>
        </w:rPr>
        <w:t>ה</w:t>
      </w:r>
      <w:r>
        <w:rPr>
          <w:rtl/>
        </w:rPr>
        <w:t>כהן בנושא</w:t>
      </w:r>
      <w:r>
        <w:rPr>
          <w:rFonts w:hint="cs"/>
          <w:rtl/>
        </w:rPr>
        <w:t>:</w:t>
      </w:r>
      <w:r>
        <w:rPr>
          <w:rtl/>
        </w:rPr>
        <w:t xml:space="preserve"> </w:t>
      </w:r>
      <w:bookmarkStart w:id="5888" w:name="_ETM_Q14_468139"/>
      <w:bookmarkEnd w:id="5888"/>
      <w:r>
        <w:rPr>
          <w:rtl/>
        </w:rPr>
        <w:t xml:space="preserve">הקלות </w:t>
      </w:r>
      <w:bookmarkStart w:id="5889" w:name="_ETM_Q14_468589"/>
      <w:bookmarkEnd w:id="5889"/>
      <w:r>
        <w:rPr>
          <w:rtl/>
        </w:rPr>
        <w:t xml:space="preserve">במוסדות </w:t>
      </w:r>
      <w:bookmarkStart w:id="5890" w:name="_ETM_Q14_469220"/>
      <w:bookmarkStart w:id="5891" w:name="_ETM_Q14_469580"/>
      <w:bookmarkEnd w:id="5890"/>
      <w:bookmarkEnd w:id="5891"/>
      <w:r>
        <w:rPr>
          <w:rtl/>
        </w:rPr>
        <w:t xml:space="preserve">אקדמיים </w:t>
      </w:r>
      <w:bookmarkStart w:id="5892" w:name="_ETM_Q14_470419"/>
      <w:bookmarkEnd w:id="5892"/>
      <w:r>
        <w:rPr>
          <w:rtl/>
        </w:rPr>
        <w:t xml:space="preserve">עבור </w:t>
      </w:r>
      <w:bookmarkStart w:id="5893" w:name="_ETM_Q14_470720"/>
      <w:bookmarkEnd w:id="5893"/>
      <w:r>
        <w:rPr>
          <w:rtl/>
        </w:rPr>
        <w:t xml:space="preserve">משפחות </w:t>
      </w:r>
      <w:bookmarkStart w:id="5894" w:name="_ETM_Q14_471199"/>
      <w:bookmarkEnd w:id="5894"/>
      <w:r>
        <w:rPr>
          <w:rtl/>
        </w:rPr>
        <w:t xml:space="preserve">משרתי </w:t>
      </w:r>
      <w:bookmarkStart w:id="5895" w:name="_ETM_Q14_471650"/>
      <w:bookmarkEnd w:id="5895"/>
      <w:r>
        <w:rPr>
          <w:rtl/>
        </w:rPr>
        <w:t xml:space="preserve">הקבע </w:t>
      </w:r>
      <w:bookmarkStart w:id="5896" w:name="_ETM_Q14_472009"/>
      <w:bookmarkStart w:id="5897" w:name="_ETM_Q14_472759"/>
      <w:bookmarkEnd w:id="5896"/>
      <w:bookmarkEnd w:id="5897"/>
      <w:r>
        <w:rPr>
          <w:rtl/>
        </w:rPr>
        <w:t xml:space="preserve">במלחמת </w:t>
      </w:r>
      <w:bookmarkStart w:id="5898" w:name="_ETM_Q14_473360"/>
      <w:bookmarkEnd w:id="5898"/>
      <w:r>
        <w:rPr>
          <w:rtl/>
        </w:rPr>
        <w:t>ח</w:t>
      </w:r>
      <w:r>
        <w:rPr>
          <w:rFonts w:hint="cs"/>
          <w:rtl/>
        </w:rPr>
        <w:t>רבות</w:t>
      </w:r>
      <w:r>
        <w:rPr>
          <w:rtl/>
        </w:rPr>
        <w:t xml:space="preserve"> </w:t>
      </w:r>
      <w:bookmarkStart w:id="5899" w:name="_ETM_Q14_473690"/>
      <w:bookmarkEnd w:id="5899"/>
      <w:r>
        <w:rPr>
          <w:rtl/>
        </w:rPr>
        <w:t>ברזל</w:t>
      </w:r>
      <w:r>
        <w:rPr>
          <w:rFonts w:hint="cs"/>
          <w:rtl/>
        </w:rPr>
        <w:t>.</w:t>
      </w:r>
      <w:r>
        <w:rPr>
          <w:rtl/>
        </w:rPr>
        <w:t xml:space="preserve"> </w:t>
      </w:r>
      <w:bookmarkStart w:id="5900" w:name="_ETM_Q14_480500"/>
      <w:bookmarkEnd w:id="5900"/>
      <w:r>
        <w:rPr>
          <w:rtl/>
        </w:rPr>
        <w:t>תודה</w:t>
      </w:r>
      <w:r>
        <w:rPr>
          <w:rFonts w:hint="cs"/>
          <w:rtl/>
        </w:rPr>
        <w:t>.</w:t>
      </w:r>
    </w:p>
    <w:p w:rsidR="00A137FB" w:rsidRDefault="00A137FB" w:rsidP="00045B3C">
      <w:pPr>
        <w:rPr>
          <w:rtl/>
        </w:rPr>
      </w:pPr>
      <w:bookmarkStart w:id="5901" w:name="_ETM_Q14_485126"/>
      <w:bookmarkStart w:id="5902" w:name="_ETM_Q14_485213"/>
      <w:bookmarkEnd w:id="5901"/>
      <w:bookmarkEnd w:id="5902"/>
    </w:p>
    <w:p w:rsidR="00A137FB" w:rsidRDefault="00A137FB" w:rsidP="00045B3C">
      <w:pPr>
        <w:pStyle w:val="af6"/>
        <w:keepNext/>
        <w:rPr>
          <w:rtl/>
        </w:rPr>
      </w:pPr>
      <w:r w:rsidRPr="000705C2">
        <w:rPr>
          <w:rStyle w:val="TagStyle"/>
          <w:rtl/>
        </w:rPr>
        <w:t xml:space="preserve"> &lt;&lt; יור &gt;&gt;</w:t>
      </w:r>
      <w:r w:rsidRPr="00856D08">
        <w:rPr>
          <w:rStyle w:val="TagStyle"/>
          <w:rtl/>
        </w:rPr>
        <w:t xml:space="preserve"> </w:t>
      </w:r>
      <w:r>
        <w:rPr>
          <w:rtl/>
        </w:rPr>
        <w:t>היו"ר ארז מלול:</w:t>
      </w:r>
      <w:r w:rsidRPr="00856D08">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5903" w:name="_ETM_Q14_485927"/>
      <w:bookmarkStart w:id="5904" w:name="_ETM_Q14_481379"/>
      <w:bookmarkEnd w:id="5903"/>
      <w:bookmarkEnd w:id="5904"/>
      <w:r>
        <w:rPr>
          <w:rtl/>
        </w:rPr>
        <w:t xml:space="preserve">תודה </w:t>
      </w:r>
      <w:bookmarkStart w:id="5905" w:name="_ETM_Q14_481620"/>
      <w:bookmarkEnd w:id="5905"/>
      <w:r>
        <w:rPr>
          <w:rtl/>
        </w:rPr>
        <w:t>רבה</w:t>
      </w:r>
      <w:r>
        <w:rPr>
          <w:rFonts w:hint="cs"/>
          <w:rtl/>
        </w:rPr>
        <w:t>.</w:t>
      </w:r>
    </w:p>
    <w:p w:rsidR="00A137FB" w:rsidRDefault="00A137FB" w:rsidP="00045B3C">
      <w:pPr>
        <w:rPr>
          <w:rtl/>
        </w:rPr>
      </w:pPr>
    </w:p>
    <w:p w:rsidR="00A137FB" w:rsidRDefault="00A137FB" w:rsidP="00045B3C">
      <w:pPr>
        <w:rPr>
          <w:rtl/>
        </w:rPr>
      </w:pPr>
    </w:p>
    <w:p w:rsidR="00A137FB" w:rsidRDefault="00A137FB" w:rsidP="00393991">
      <w:pPr>
        <w:pStyle w:val="a6"/>
        <w:rPr>
          <w:rtl/>
        </w:rPr>
      </w:pPr>
      <w:bookmarkStart w:id="5906" w:name="ET_subject_החלטת_ועדת_הכספים_בדבר__19"/>
      <w:r w:rsidRPr="00B5397A">
        <w:rPr>
          <w:rStyle w:val="TagStyle"/>
          <w:rtl/>
        </w:rPr>
        <w:t xml:space="preserve"> &lt;&lt; נושא &gt;&gt; </w:t>
      </w:r>
      <w:bookmarkStart w:id="5907" w:name="_Toc161090234"/>
      <w:r>
        <w:rPr>
          <w:rtl/>
        </w:rPr>
        <w:t>ה</w:t>
      </w:r>
      <w:r>
        <w:rPr>
          <w:rFonts w:hint="cs"/>
          <w:rtl/>
        </w:rPr>
        <w:t xml:space="preserve">צעת </w:t>
      </w:r>
      <w:r>
        <w:rPr>
          <w:rtl/>
        </w:rPr>
        <w:t>ועדת הכספים בדבר אישור הוראות בצווים</w:t>
      </w:r>
      <w:bookmarkEnd w:id="5907"/>
      <w:r w:rsidRPr="00B5397A">
        <w:rPr>
          <w:rStyle w:val="TagStyle"/>
          <w:rtl/>
        </w:rPr>
        <w:t xml:space="preserve"> &lt;&lt; נושא &gt;&gt;</w:t>
      </w:r>
      <w:r>
        <w:rPr>
          <w:rtl/>
        </w:rPr>
        <w:t xml:space="preserve">   </w:t>
      </w:r>
      <w:bookmarkEnd w:id="5906"/>
    </w:p>
    <w:p w:rsidR="00A137FB" w:rsidRDefault="00A137FB" w:rsidP="00045B3C">
      <w:pPr>
        <w:rPr>
          <w:rtl/>
        </w:rPr>
      </w:pPr>
    </w:p>
    <w:p w:rsidR="00A137FB" w:rsidRDefault="00A137FB" w:rsidP="00045B3C">
      <w:pPr>
        <w:pStyle w:val="af6"/>
        <w:keepNext/>
        <w:rPr>
          <w:rtl/>
        </w:rPr>
      </w:pPr>
      <w:r w:rsidRPr="000705C2">
        <w:rPr>
          <w:rStyle w:val="TagStyle"/>
          <w:rtl/>
        </w:rPr>
        <w:t xml:space="preserve"> &lt;&lt; יור &gt;&gt; </w:t>
      </w:r>
      <w:r>
        <w:rPr>
          <w:rtl/>
        </w:rPr>
        <w:t>היו"ר ארז מלול:</w:t>
      </w:r>
      <w:r w:rsidRPr="000705C2">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5908" w:name="_ETM_Q14_481396"/>
      <w:bookmarkStart w:id="5909" w:name="_ETM_Q14_481468"/>
      <w:bookmarkStart w:id="5910" w:name="_ETM_Q14_481949"/>
      <w:bookmarkEnd w:id="5908"/>
      <w:bookmarkEnd w:id="5909"/>
      <w:bookmarkEnd w:id="5910"/>
      <w:r>
        <w:rPr>
          <w:rtl/>
        </w:rPr>
        <w:t xml:space="preserve">חבר </w:t>
      </w:r>
      <w:bookmarkStart w:id="5911" w:name="_ETM_Q14_482220"/>
      <w:bookmarkEnd w:id="5911"/>
      <w:r>
        <w:rPr>
          <w:rtl/>
        </w:rPr>
        <w:t xml:space="preserve">הכנסת </w:t>
      </w:r>
      <w:bookmarkStart w:id="5912" w:name="_ETM_Q14_482520"/>
      <w:bookmarkEnd w:id="5912"/>
      <w:r>
        <w:rPr>
          <w:rFonts w:hint="cs"/>
          <w:rtl/>
        </w:rPr>
        <w:t xml:space="preserve">ואליד אלהואשלה </w:t>
      </w:r>
      <w:r>
        <w:rPr>
          <w:rFonts w:hint="eastAsia"/>
          <w:rtl/>
        </w:rPr>
        <w:t>–</w:t>
      </w:r>
      <w:bookmarkStart w:id="5913" w:name="_ETM_Q14_480000"/>
      <w:bookmarkStart w:id="5914" w:name="_ETM_Q14_480710"/>
      <w:bookmarkStart w:id="5915" w:name="_ETM_Q14_480949"/>
      <w:bookmarkStart w:id="5916" w:name="_ETM_Q14_481279"/>
      <w:bookmarkStart w:id="5917" w:name="_ETM_Q14_481550"/>
      <w:bookmarkStart w:id="5918" w:name="_ETM_Q14_481849"/>
      <w:bookmarkStart w:id="5919" w:name="_ETM_Q14_482210"/>
      <w:bookmarkStart w:id="5920" w:name="_ETM_Q14_482360"/>
      <w:bookmarkStart w:id="5921" w:name="_ETM_Q14_482540"/>
      <w:bookmarkStart w:id="5922" w:name="_ETM_Q14_483139"/>
      <w:bookmarkEnd w:id="5913"/>
      <w:bookmarkEnd w:id="5914"/>
      <w:bookmarkEnd w:id="5915"/>
      <w:bookmarkEnd w:id="5916"/>
      <w:bookmarkEnd w:id="5917"/>
      <w:bookmarkEnd w:id="5918"/>
      <w:bookmarkEnd w:id="5919"/>
      <w:bookmarkEnd w:id="5920"/>
      <w:bookmarkEnd w:id="5921"/>
      <w:bookmarkEnd w:id="5922"/>
      <w:r>
        <w:rPr>
          <w:rFonts w:hint="cs"/>
          <w:rtl/>
        </w:rPr>
        <w:t xml:space="preserve"> </w:t>
      </w:r>
      <w:r>
        <w:rPr>
          <w:rtl/>
        </w:rPr>
        <w:t xml:space="preserve">אינו </w:t>
      </w:r>
      <w:bookmarkStart w:id="5923" w:name="_ETM_Q14_483439"/>
      <w:bookmarkEnd w:id="5923"/>
      <w:r>
        <w:rPr>
          <w:rtl/>
        </w:rPr>
        <w:t>נוכח</w:t>
      </w:r>
      <w:r>
        <w:rPr>
          <w:rFonts w:hint="cs"/>
          <w:rtl/>
        </w:rPr>
        <w:t>.</w:t>
      </w:r>
      <w:r>
        <w:rPr>
          <w:rtl/>
        </w:rPr>
        <w:t xml:space="preserve"> </w:t>
      </w:r>
      <w:bookmarkStart w:id="5924" w:name="_ETM_Q14_484310"/>
      <w:bookmarkEnd w:id="5924"/>
      <w:r>
        <w:rPr>
          <w:rtl/>
        </w:rPr>
        <w:t xml:space="preserve">חברת </w:t>
      </w:r>
      <w:bookmarkStart w:id="5925" w:name="_ETM_Q14_484730"/>
      <w:bookmarkEnd w:id="5925"/>
      <w:r>
        <w:rPr>
          <w:rtl/>
        </w:rPr>
        <w:t xml:space="preserve">הכנסת </w:t>
      </w:r>
      <w:bookmarkStart w:id="5926" w:name="_ETM_Q14_485360"/>
      <w:bookmarkEnd w:id="5926"/>
      <w:r>
        <w:rPr>
          <w:rtl/>
        </w:rPr>
        <w:t>יס</w:t>
      </w:r>
      <w:r>
        <w:rPr>
          <w:rFonts w:hint="cs"/>
          <w:rtl/>
        </w:rPr>
        <w:t>מין</w:t>
      </w:r>
      <w:r>
        <w:rPr>
          <w:rtl/>
        </w:rPr>
        <w:t xml:space="preserve"> </w:t>
      </w:r>
      <w:bookmarkStart w:id="5927" w:name="_ETM_Q14_485779"/>
      <w:bookmarkEnd w:id="5927"/>
      <w:r>
        <w:rPr>
          <w:rtl/>
        </w:rPr>
        <w:t>פרידמן</w:t>
      </w:r>
      <w:r>
        <w:rPr>
          <w:rFonts w:hint="cs"/>
          <w:rtl/>
        </w:rPr>
        <w:t>,</w:t>
      </w:r>
      <w:r>
        <w:rPr>
          <w:rtl/>
        </w:rPr>
        <w:t xml:space="preserve"> </w:t>
      </w:r>
      <w:bookmarkStart w:id="5928" w:name="_ETM_Q14_486560"/>
      <w:bookmarkEnd w:id="5928"/>
      <w:r>
        <w:rPr>
          <w:rtl/>
        </w:rPr>
        <w:t>בבקשה</w:t>
      </w:r>
      <w:r>
        <w:rPr>
          <w:rFonts w:hint="cs"/>
          <w:rtl/>
        </w:rPr>
        <w:t>,</w:t>
      </w:r>
      <w:r>
        <w:rPr>
          <w:rtl/>
        </w:rPr>
        <w:t xml:space="preserve"> </w:t>
      </w:r>
      <w:bookmarkStart w:id="5929" w:name="_ETM_Q14_488040"/>
      <w:bookmarkEnd w:id="5929"/>
      <w:r>
        <w:rPr>
          <w:rFonts w:hint="cs"/>
          <w:rtl/>
        </w:rPr>
        <w:t>שלוש</w:t>
      </w:r>
      <w:r>
        <w:rPr>
          <w:rtl/>
        </w:rPr>
        <w:t xml:space="preserve"> </w:t>
      </w:r>
      <w:bookmarkStart w:id="5930" w:name="_ETM_Q14_488460"/>
      <w:bookmarkEnd w:id="5930"/>
      <w:r>
        <w:rPr>
          <w:rtl/>
        </w:rPr>
        <w:t xml:space="preserve">דקות </w:t>
      </w:r>
      <w:bookmarkStart w:id="5931" w:name="_ETM_Q14_488849"/>
      <w:bookmarkEnd w:id="5931"/>
      <w:r>
        <w:rPr>
          <w:rtl/>
        </w:rPr>
        <w:t>לרשותך</w:t>
      </w:r>
      <w:r>
        <w:rPr>
          <w:rFonts w:hint="cs"/>
          <w:rtl/>
        </w:rPr>
        <w:t>.</w:t>
      </w:r>
    </w:p>
    <w:p w:rsidR="00A137FB" w:rsidRDefault="00A137FB" w:rsidP="00045B3C">
      <w:pPr>
        <w:rPr>
          <w:rtl/>
        </w:rPr>
      </w:pPr>
    </w:p>
    <w:p w:rsidR="00A137FB" w:rsidRDefault="00A137FB" w:rsidP="00045B3C">
      <w:pPr>
        <w:pStyle w:val="a4"/>
        <w:keepNext/>
        <w:rPr>
          <w:rtl/>
        </w:rPr>
      </w:pPr>
      <w:bookmarkStart w:id="5932" w:name="ET_speaker_6231_12"/>
      <w:r w:rsidRPr="000705C2">
        <w:rPr>
          <w:rStyle w:val="TagStyle"/>
          <w:rtl/>
        </w:rPr>
        <w:t xml:space="preserve"> &lt;&lt; דובר &gt;&gt;</w:t>
      </w:r>
      <w:r w:rsidRPr="00856D08">
        <w:rPr>
          <w:rStyle w:val="TagStyle"/>
          <w:rtl/>
        </w:rPr>
        <w:t xml:space="preserve"> </w:t>
      </w:r>
      <w:bookmarkStart w:id="5933" w:name="_Toc161090235"/>
      <w:r>
        <w:rPr>
          <w:rtl/>
        </w:rPr>
        <w:t>יסמין פרידמן (יש עתיד):</w:t>
      </w:r>
      <w:bookmarkEnd w:id="5933"/>
      <w:r w:rsidRPr="00856D08">
        <w:rPr>
          <w:rStyle w:val="TagStyle"/>
          <w:rtl/>
        </w:rPr>
        <w:t xml:space="preserve"> </w:t>
      </w:r>
      <w:r w:rsidRPr="000705C2">
        <w:rPr>
          <w:rStyle w:val="TagStyle"/>
          <w:rtl/>
        </w:rPr>
        <w:t>&lt;&lt; דובר &gt;&gt;</w:t>
      </w:r>
      <w:r>
        <w:rPr>
          <w:rtl/>
        </w:rPr>
        <w:t xml:space="preserve">   </w:t>
      </w:r>
      <w:bookmarkEnd w:id="5932"/>
    </w:p>
    <w:p w:rsidR="00A137FB" w:rsidRDefault="00A137FB" w:rsidP="00722A48">
      <w:pPr>
        <w:rPr>
          <w:rtl/>
        </w:rPr>
      </w:pPr>
    </w:p>
    <w:p w:rsidR="00A137FB" w:rsidRDefault="00A137FB" w:rsidP="00DD0E79">
      <w:pPr>
        <w:rPr>
          <w:rtl/>
        </w:rPr>
      </w:pPr>
      <w:bookmarkStart w:id="5934" w:name="_ETM_Q14_502770"/>
      <w:bookmarkEnd w:id="5934"/>
      <w:r>
        <w:rPr>
          <w:rtl/>
        </w:rPr>
        <w:t xml:space="preserve">אדוני </w:t>
      </w:r>
      <w:bookmarkStart w:id="5935" w:name="_ETM_Q14_503099"/>
      <w:bookmarkEnd w:id="5935"/>
      <w:r>
        <w:rPr>
          <w:rtl/>
        </w:rPr>
        <w:t xml:space="preserve">היושב </w:t>
      </w:r>
      <w:bookmarkStart w:id="5936" w:name="_ETM_Q14_503369"/>
      <w:bookmarkEnd w:id="5936"/>
      <w:r>
        <w:rPr>
          <w:rtl/>
        </w:rPr>
        <w:t>בראש</w:t>
      </w:r>
      <w:r>
        <w:rPr>
          <w:rFonts w:hint="cs"/>
          <w:rtl/>
        </w:rPr>
        <w:t>,</w:t>
      </w:r>
      <w:r>
        <w:rPr>
          <w:rtl/>
        </w:rPr>
        <w:t xml:space="preserve"> </w:t>
      </w:r>
      <w:bookmarkStart w:id="5937" w:name="_ETM_Q14_503730"/>
      <w:bookmarkEnd w:id="5937"/>
      <w:r>
        <w:rPr>
          <w:rtl/>
        </w:rPr>
        <w:t>חברי</w:t>
      </w:r>
      <w:r>
        <w:rPr>
          <w:rFonts w:hint="cs"/>
          <w:rtl/>
        </w:rPr>
        <w:t>י</w:t>
      </w:r>
      <w:r>
        <w:rPr>
          <w:rtl/>
        </w:rPr>
        <w:t xml:space="preserve"> </w:t>
      </w:r>
      <w:bookmarkStart w:id="5938" w:name="_ETM_Q14_504029"/>
      <w:bookmarkEnd w:id="5938"/>
      <w:r>
        <w:rPr>
          <w:rtl/>
        </w:rPr>
        <w:t xml:space="preserve">חברי </w:t>
      </w:r>
      <w:bookmarkStart w:id="5939" w:name="_ETM_Q14_504329"/>
      <w:bookmarkEnd w:id="5939"/>
      <w:r>
        <w:rPr>
          <w:rtl/>
        </w:rPr>
        <w:t>הכנסת</w:t>
      </w:r>
      <w:r>
        <w:rPr>
          <w:rFonts w:hint="cs"/>
          <w:rtl/>
        </w:rPr>
        <w:t>,</w:t>
      </w:r>
      <w:r>
        <w:rPr>
          <w:rtl/>
        </w:rPr>
        <w:t xml:space="preserve"> </w:t>
      </w:r>
      <w:bookmarkStart w:id="5940" w:name="_ETM_Q14_504900"/>
      <w:bookmarkEnd w:id="5940"/>
      <w:r>
        <w:rPr>
          <w:rtl/>
        </w:rPr>
        <w:t xml:space="preserve">כתבתי </w:t>
      </w:r>
      <w:bookmarkStart w:id="5941" w:name="_ETM_Q14_505380"/>
      <w:bookmarkEnd w:id="5941"/>
      <w:r>
        <w:rPr>
          <w:rtl/>
        </w:rPr>
        <w:t xml:space="preserve">לי </w:t>
      </w:r>
      <w:bookmarkStart w:id="5942" w:name="_ETM_Q14_505500"/>
      <w:bookmarkEnd w:id="5942"/>
      <w:r>
        <w:rPr>
          <w:rtl/>
        </w:rPr>
        <w:t xml:space="preserve">משהו </w:t>
      </w:r>
      <w:bookmarkStart w:id="5943" w:name="_ETM_Q14_505859"/>
      <w:bookmarkEnd w:id="5943"/>
      <w:r>
        <w:rPr>
          <w:rtl/>
        </w:rPr>
        <w:t xml:space="preserve">ונאלצתי </w:t>
      </w:r>
      <w:bookmarkStart w:id="5944" w:name="_ETM_Q14_506429"/>
      <w:bookmarkEnd w:id="5944"/>
      <w:r>
        <w:rPr>
          <w:rtl/>
        </w:rPr>
        <w:t xml:space="preserve">לשנות </w:t>
      </w:r>
      <w:bookmarkStart w:id="5945" w:name="_ETM_Q14_506910"/>
      <w:bookmarkEnd w:id="5945"/>
      <w:r>
        <w:rPr>
          <w:rtl/>
        </w:rPr>
        <w:t>אותו</w:t>
      </w:r>
      <w:r>
        <w:rPr>
          <w:rFonts w:hint="cs"/>
          <w:rtl/>
        </w:rPr>
        <w:t>,</w:t>
      </w:r>
      <w:r>
        <w:rPr>
          <w:rtl/>
        </w:rPr>
        <w:t xml:space="preserve"> </w:t>
      </w:r>
      <w:bookmarkStart w:id="5946" w:name="_ETM_Q14_507240"/>
      <w:bookmarkEnd w:id="5946"/>
      <w:r>
        <w:rPr>
          <w:rtl/>
        </w:rPr>
        <w:t xml:space="preserve">כי </w:t>
      </w:r>
      <w:bookmarkStart w:id="5947" w:name="_ETM_Q14_507390"/>
      <w:bookmarkEnd w:id="5947"/>
      <w:r>
        <w:rPr>
          <w:rtl/>
        </w:rPr>
        <w:t xml:space="preserve">לפני </w:t>
      </w:r>
      <w:bookmarkStart w:id="5948" w:name="_ETM_Q14_507720"/>
      <w:bookmarkEnd w:id="5948"/>
      <w:r>
        <w:rPr>
          <w:rtl/>
        </w:rPr>
        <w:t xml:space="preserve">שעה </w:t>
      </w:r>
      <w:bookmarkStart w:id="5949" w:name="_ETM_Q14_508500"/>
      <w:bookmarkEnd w:id="5949"/>
      <w:r>
        <w:rPr>
          <w:rtl/>
        </w:rPr>
        <w:t xml:space="preserve">נרצח </w:t>
      </w:r>
      <w:bookmarkStart w:id="5950" w:name="_ETM_Q14_508789"/>
      <w:bookmarkEnd w:id="5950"/>
      <w:r>
        <w:rPr>
          <w:rFonts w:hint="cs"/>
          <w:rtl/>
        </w:rPr>
        <w:t>עוד</w:t>
      </w:r>
      <w:r>
        <w:rPr>
          <w:rtl/>
        </w:rPr>
        <w:t xml:space="preserve"> </w:t>
      </w:r>
      <w:bookmarkStart w:id="5951" w:name="_ETM_Q14_509179"/>
      <w:bookmarkEnd w:id="5951"/>
      <w:r>
        <w:rPr>
          <w:rtl/>
        </w:rPr>
        <w:t>אזרח</w:t>
      </w:r>
      <w:r>
        <w:rPr>
          <w:rFonts w:hint="cs"/>
          <w:rtl/>
        </w:rPr>
        <w:t>.</w:t>
      </w:r>
      <w:r>
        <w:rPr>
          <w:rtl/>
        </w:rPr>
        <w:t xml:space="preserve"> </w:t>
      </w:r>
      <w:bookmarkStart w:id="5952" w:name="_ETM_Q14_510250"/>
      <w:bookmarkEnd w:id="5952"/>
      <w:r>
        <w:rPr>
          <w:rtl/>
        </w:rPr>
        <w:t xml:space="preserve">אז </w:t>
      </w:r>
      <w:bookmarkStart w:id="5953" w:name="_ETM_Q14_510759"/>
      <w:bookmarkEnd w:id="5953"/>
      <w:r>
        <w:rPr>
          <w:rtl/>
        </w:rPr>
        <w:t xml:space="preserve">מסתבר </w:t>
      </w:r>
      <w:bookmarkStart w:id="5954" w:name="_ETM_Q14_511179"/>
      <w:bookmarkEnd w:id="5954"/>
      <w:r>
        <w:rPr>
          <w:rtl/>
        </w:rPr>
        <w:t xml:space="preserve">שהיום </w:t>
      </w:r>
      <w:bookmarkStart w:id="5955" w:name="_ETM_Q14_511480"/>
      <w:bookmarkEnd w:id="5955"/>
      <w:r>
        <w:rPr>
          <w:rtl/>
        </w:rPr>
        <w:t xml:space="preserve">נרצחו </w:t>
      </w:r>
      <w:bookmarkStart w:id="5956" w:name="_ETM_Q14_512350"/>
      <w:bookmarkStart w:id="5957" w:name="_ETM_Q14_512829"/>
      <w:bookmarkEnd w:id="5956"/>
      <w:bookmarkEnd w:id="5957"/>
      <w:r>
        <w:rPr>
          <w:rFonts w:hint="cs"/>
          <w:rtl/>
        </w:rPr>
        <w:t xml:space="preserve">שלושה </w:t>
      </w:r>
      <w:r>
        <w:rPr>
          <w:rtl/>
        </w:rPr>
        <w:t>אזרחים</w:t>
      </w:r>
      <w:r>
        <w:rPr>
          <w:rFonts w:hint="cs"/>
          <w:rtl/>
        </w:rPr>
        <w:t>,</w:t>
      </w:r>
      <w:r>
        <w:rPr>
          <w:rtl/>
        </w:rPr>
        <w:t xml:space="preserve"> </w:t>
      </w:r>
      <w:bookmarkStart w:id="5958" w:name="_ETM_Q14_514529"/>
      <w:bookmarkEnd w:id="5958"/>
      <w:r>
        <w:rPr>
          <w:rtl/>
        </w:rPr>
        <w:t xml:space="preserve">ועוד </w:t>
      </w:r>
      <w:bookmarkStart w:id="5959" w:name="_ETM_Q14_514739"/>
      <w:bookmarkEnd w:id="5959"/>
      <w:r>
        <w:rPr>
          <w:rtl/>
        </w:rPr>
        <w:t xml:space="preserve">לא </w:t>
      </w:r>
      <w:bookmarkStart w:id="5960" w:name="_ETM_Q14_514800"/>
      <w:bookmarkEnd w:id="5960"/>
      <w:r>
        <w:rPr>
          <w:rtl/>
        </w:rPr>
        <w:t xml:space="preserve">נגמר </w:t>
      </w:r>
      <w:bookmarkStart w:id="5961" w:name="_ETM_Q14_515100"/>
      <w:bookmarkEnd w:id="5961"/>
      <w:r>
        <w:rPr>
          <w:rtl/>
        </w:rPr>
        <w:t>היום</w:t>
      </w:r>
      <w:r>
        <w:rPr>
          <w:rFonts w:hint="cs"/>
          <w:rtl/>
        </w:rPr>
        <w:t xml:space="preserve">. </w:t>
      </w:r>
      <w:proofErr w:type="spellStart"/>
      <w:r>
        <w:rPr>
          <w:rFonts w:hint="cs"/>
          <w:rtl/>
        </w:rPr>
        <w:t>בסופ"ש</w:t>
      </w:r>
      <w:proofErr w:type="spellEnd"/>
      <w:r>
        <w:rPr>
          <w:rtl/>
        </w:rPr>
        <w:t xml:space="preserve"> </w:t>
      </w:r>
      <w:bookmarkStart w:id="5962" w:name="_ETM_Q14_516429"/>
      <w:bookmarkEnd w:id="5962"/>
      <w:r>
        <w:rPr>
          <w:rFonts w:hint="cs"/>
          <w:rtl/>
        </w:rPr>
        <w:t>ה</w:t>
      </w:r>
      <w:r>
        <w:rPr>
          <w:rtl/>
        </w:rPr>
        <w:t xml:space="preserve">אחרון </w:t>
      </w:r>
      <w:bookmarkStart w:id="5963" w:name="_ETM_Q14_517210"/>
      <w:bookmarkEnd w:id="5963"/>
      <w:r>
        <w:rPr>
          <w:rtl/>
        </w:rPr>
        <w:t xml:space="preserve">נרצחו </w:t>
      </w:r>
      <w:bookmarkStart w:id="5964" w:name="_ETM_Q14_517719"/>
      <w:bookmarkStart w:id="5965" w:name="_ETM_Q14_518199"/>
      <w:bookmarkEnd w:id="5964"/>
      <w:bookmarkEnd w:id="5965"/>
      <w:r>
        <w:rPr>
          <w:rFonts w:hint="cs"/>
          <w:rtl/>
        </w:rPr>
        <w:t xml:space="preserve">חמישה </w:t>
      </w:r>
      <w:bookmarkStart w:id="5966" w:name="_ETM_Q14_521260"/>
      <w:bookmarkEnd w:id="5966"/>
      <w:r>
        <w:rPr>
          <w:rtl/>
        </w:rPr>
        <w:t>אזרחים</w:t>
      </w:r>
      <w:r>
        <w:rPr>
          <w:rFonts w:hint="cs"/>
          <w:rtl/>
        </w:rPr>
        <w:t>, אחת</w:t>
      </w:r>
      <w:r>
        <w:rPr>
          <w:rtl/>
        </w:rPr>
        <w:t xml:space="preserve"> </w:t>
      </w:r>
      <w:bookmarkStart w:id="5967" w:name="_ETM_Q14_519519"/>
      <w:bookmarkEnd w:id="5967"/>
      <w:r>
        <w:rPr>
          <w:rtl/>
        </w:rPr>
        <w:t>מה</w:t>
      </w:r>
      <w:r>
        <w:rPr>
          <w:rFonts w:hint="cs"/>
          <w:rtl/>
        </w:rPr>
        <w:t>ם</w:t>
      </w:r>
      <w:r>
        <w:rPr>
          <w:rtl/>
        </w:rPr>
        <w:t xml:space="preserve"> </w:t>
      </w:r>
      <w:bookmarkStart w:id="5968" w:name="_ETM_Q14_520000"/>
      <w:bookmarkEnd w:id="5968"/>
      <w:r>
        <w:rPr>
          <w:rtl/>
        </w:rPr>
        <w:t xml:space="preserve">אימא </w:t>
      </w:r>
      <w:bookmarkStart w:id="5969" w:name="_ETM_Q14_520269"/>
      <w:bookmarkEnd w:id="5969"/>
      <w:r>
        <w:rPr>
          <w:rtl/>
        </w:rPr>
        <w:t>ל</w:t>
      </w:r>
      <w:r>
        <w:rPr>
          <w:rFonts w:hint="cs"/>
          <w:rtl/>
        </w:rPr>
        <w:t>חמישה</w:t>
      </w:r>
      <w:r>
        <w:rPr>
          <w:rtl/>
        </w:rPr>
        <w:t xml:space="preserve"> </w:t>
      </w:r>
      <w:bookmarkStart w:id="5970" w:name="_ETM_Q14_520750"/>
      <w:bookmarkEnd w:id="5970"/>
      <w:r>
        <w:rPr>
          <w:rtl/>
        </w:rPr>
        <w:t>ילדים</w:t>
      </w:r>
      <w:r>
        <w:rPr>
          <w:rFonts w:hint="cs"/>
          <w:rtl/>
        </w:rPr>
        <w:t>.</w:t>
      </w:r>
      <w:r>
        <w:rPr>
          <w:rtl/>
        </w:rPr>
        <w:t xml:space="preserve"> </w:t>
      </w:r>
      <w:bookmarkStart w:id="5971" w:name="_ETM_Q14_522050"/>
      <w:bookmarkStart w:id="5972" w:name="_ETM_Q14_522170"/>
      <w:bookmarkEnd w:id="5971"/>
      <w:bookmarkEnd w:id="5972"/>
    </w:p>
    <w:p w:rsidR="00A137FB" w:rsidRDefault="00A137FB" w:rsidP="00045B3C">
      <w:pPr>
        <w:rPr>
          <w:rtl/>
        </w:rPr>
      </w:pPr>
    </w:p>
    <w:p w:rsidR="00A137FB" w:rsidRDefault="00A137FB" w:rsidP="00DD0E79">
      <w:pPr>
        <w:rPr>
          <w:rtl/>
        </w:rPr>
      </w:pPr>
      <w:r>
        <w:rPr>
          <w:rtl/>
        </w:rPr>
        <w:t xml:space="preserve">אני </w:t>
      </w:r>
      <w:bookmarkStart w:id="5973" w:name="_ETM_Q14_522289"/>
      <w:bookmarkEnd w:id="5973"/>
      <w:r>
        <w:rPr>
          <w:rtl/>
        </w:rPr>
        <w:t xml:space="preserve">רוצה </w:t>
      </w:r>
      <w:bookmarkStart w:id="5974" w:name="_ETM_Q14_522559"/>
      <w:bookmarkEnd w:id="5974"/>
      <w:r>
        <w:rPr>
          <w:rtl/>
        </w:rPr>
        <w:t xml:space="preserve">להזכיר </w:t>
      </w:r>
      <w:bookmarkStart w:id="5975" w:name="_ETM_Q14_522890"/>
      <w:bookmarkEnd w:id="5975"/>
      <w:r>
        <w:rPr>
          <w:rtl/>
        </w:rPr>
        <w:t xml:space="preserve">לכם </w:t>
      </w:r>
      <w:bookmarkStart w:id="5976" w:name="_ETM_Q14_523159"/>
      <w:bookmarkStart w:id="5977" w:name="_ETM_Q14_523460"/>
      <w:bookmarkEnd w:id="5976"/>
      <w:bookmarkEnd w:id="5977"/>
      <w:r>
        <w:rPr>
          <w:rtl/>
        </w:rPr>
        <w:t>משהו</w:t>
      </w:r>
      <w:r>
        <w:rPr>
          <w:rFonts w:hint="cs"/>
          <w:rtl/>
        </w:rPr>
        <w:t>.</w:t>
      </w:r>
      <w:r>
        <w:rPr>
          <w:rtl/>
        </w:rPr>
        <w:t xml:space="preserve"> </w:t>
      </w:r>
      <w:bookmarkStart w:id="5978" w:name="_ETM_Q14_524499"/>
      <w:bookmarkEnd w:id="5978"/>
      <w:r>
        <w:rPr>
          <w:rFonts w:hint="cs"/>
          <w:rtl/>
        </w:rPr>
        <w:t>"</w:t>
      </w:r>
      <w:r>
        <w:rPr>
          <w:rtl/>
        </w:rPr>
        <w:t xml:space="preserve">מי </w:t>
      </w:r>
      <w:bookmarkStart w:id="5979" w:name="_ETM_Q14_524949"/>
      <w:bookmarkEnd w:id="5979"/>
      <w:r>
        <w:rPr>
          <w:rtl/>
        </w:rPr>
        <w:t xml:space="preserve">בעל </w:t>
      </w:r>
      <w:bookmarkStart w:id="5980" w:name="_ETM_Q14_525279"/>
      <w:bookmarkEnd w:id="5980"/>
      <w:r>
        <w:rPr>
          <w:rtl/>
        </w:rPr>
        <w:t>הבית</w:t>
      </w:r>
      <w:r>
        <w:rPr>
          <w:rFonts w:hint="cs"/>
          <w:rtl/>
        </w:rPr>
        <w:t>?"</w:t>
      </w:r>
      <w:r>
        <w:rPr>
          <w:rtl/>
        </w:rPr>
        <w:t xml:space="preserve"> </w:t>
      </w:r>
      <w:bookmarkStart w:id="5981" w:name="_ETM_Q14_526140"/>
      <w:bookmarkEnd w:id="5981"/>
      <w:r w:rsidR="000376C3">
        <w:rPr>
          <w:rFonts w:hint="cs"/>
          <w:rtl/>
        </w:rPr>
        <w:t xml:space="preserve">– </w:t>
      </w:r>
      <w:r>
        <w:rPr>
          <w:rtl/>
        </w:rPr>
        <w:t xml:space="preserve">נשמע </w:t>
      </w:r>
      <w:bookmarkStart w:id="5982" w:name="_ETM_Q14_526500"/>
      <w:bookmarkEnd w:id="5982"/>
      <w:r>
        <w:rPr>
          <w:rtl/>
        </w:rPr>
        <w:t xml:space="preserve">לכם </w:t>
      </w:r>
      <w:bookmarkStart w:id="5983" w:name="_ETM_Q14_526770"/>
      <w:bookmarkEnd w:id="5983"/>
      <w:r>
        <w:rPr>
          <w:rtl/>
        </w:rPr>
        <w:t xml:space="preserve">מוכר </w:t>
      </w:r>
      <w:bookmarkStart w:id="5984" w:name="_ETM_Q14_527190"/>
      <w:bookmarkEnd w:id="5984"/>
      <w:r>
        <w:rPr>
          <w:rtl/>
        </w:rPr>
        <w:t xml:space="preserve">המשפט </w:t>
      </w:r>
      <w:bookmarkStart w:id="5985" w:name="_ETM_Q14_527760"/>
      <w:bookmarkEnd w:id="5985"/>
      <w:r>
        <w:rPr>
          <w:rtl/>
        </w:rPr>
        <w:t>הזה</w:t>
      </w:r>
      <w:r>
        <w:rPr>
          <w:rFonts w:hint="cs"/>
          <w:rtl/>
        </w:rPr>
        <w:t>?</w:t>
      </w:r>
      <w:r>
        <w:rPr>
          <w:rtl/>
        </w:rPr>
        <w:t xml:space="preserve"> </w:t>
      </w:r>
      <w:bookmarkStart w:id="5986" w:name="_ETM_Q14_528810"/>
      <w:bookmarkEnd w:id="5986"/>
      <w:r>
        <w:rPr>
          <w:rFonts w:hint="cs"/>
          <w:rtl/>
        </w:rPr>
        <w:t>"</w:t>
      </w:r>
      <w:r>
        <w:rPr>
          <w:rtl/>
        </w:rPr>
        <w:t xml:space="preserve">מי </w:t>
      </w:r>
      <w:bookmarkStart w:id="5987" w:name="_ETM_Q14_529110"/>
      <w:bookmarkEnd w:id="5987"/>
      <w:r>
        <w:rPr>
          <w:rtl/>
        </w:rPr>
        <w:t xml:space="preserve">בעל </w:t>
      </w:r>
      <w:bookmarkStart w:id="5988" w:name="_ETM_Q14_529440"/>
      <w:bookmarkEnd w:id="5988"/>
      <w:r>
        <w:rPr>
          <w:rtl/>
        </w:rPr>
        <w:t>הבית</w:t>
      </w:r>
      <w:r>
        <w:rPr>
          <w:rFonts w:hint="cs"/>
          <w:rtl/>
        </w:rPr>
        <w:t>"</w:t>
      </w:r>
      <w:r>
        <w:rPr>
          <w:rtl/>
        </w:rPr>
        <w:t xml:space="preserve"> </w:t>
      </w:r>
      <w:bookmarkStart w:id="5989" w:name="_ETM_Q14_530130"/>
      <w:bookmarkEnd w:id="5989"/>
      <w:r>
        <w:rPr>
          <w:rtl/>
        </w:rPr>
        <w:t xml:space="preserve">היה </w:t>
      </w:r>
      <w:bookmarkStart w:id="5990" w:name="_ETM_Q14_530520"/>
      <w:bookmarkEnd w:id="5990"/>
      <w:r>
        <w:rPr>
          <w:rtl/>
        </w:rPr>
        <w:t xml:space="preserve">הקמפיין </w:t>
      </w:r>
      <w:bookmarkStart w:id="5991" w:name="_ETM_Q14_531150"/>
      <w:bookmarkEnd w:id="5991"/>
      <w:r>
        <w:rPr>
          <w:rtl/>
        </w:rPr>
        <w:t xml:space="preserve">של </w:t>
      </w:r>
      <w:bookmarkStart w:id="5992" w:name="_ETM_Q14_531330"/>
      <w:bookmarkEnd w:id="5992"/>
      <w:r>
        <w:rPr>
          <w:rtl/>
        </w:rPr>
        <w:t xml:space="preserve">בן </w:t>
      </w:r>
      <w:bookmarkStart w:id="5993" w:name="_ETM_Q14_531570"/>
      <w:bookmarkEnd w:id="5993"/>
      <w:r>
        <w:rPr>
          <w:rtl/>
        </w:rPr>
        <w:t xml:space="preserve">גביר </w:t>
      </w:r>
      <w:bookmarkStart w:id="5994" w:name="_ETM_Q14_531900"/>
      <w:bookmarkEnd w:id="5994"/>
      <w:r>
        <w:rPr>
          <w:rtl/>
        </w:rPr>
        <w:t xml:space="preserve">בבחירות </w:t>
      </w:r>
      <w:bookmarkStart w:id="5995" w:name="_ETM_Q14_532470"/>
      <w:bookmarkEnd w:id="5995"/>
      <w:r>
        <w:rPr>
          <w:rtl/>
        </w:rPr>
        <w:t>האחרונות</w:t>
      </w:r>
      <w:r>
        <w:rPr>
          <w:rFonts w:hint="cs"/>
          <w:rtl/>
        </w:rPr>
        <w:t>.</w:t>
      </w:r>
      <w:r>
        <w:rPr>
          <w:rtl/>
        </w:rPr>
        <w:t xml:space="preserve"> </w:t>
      </w:r>
      <w:bookmarkStart w:id="5996" w:name="_ETM_Q14_534000"/>
      <w:bookmarkEnd w:id="5996"/>
      <w:r>
        <w:rPr>
          <w:rFonts w:hint="cs"/>
          <w:rtl/>
        </w:rPr>
        <w:t>ב</w:t>
      </w:r>
      <w:r>
        <w:rPr>
          <w:rtl/>
        </w:rPr>
        <w:t xml:space="preserve">כל </w:t>
      </w:r>
      <w:bookmarkStart w:id="5997" w:name="_ETM_Q14_534690"/>
      <w:bookmarkEnd w:id="5997"/>
      <w:r>
        <w:rPr>
          <w:rtl/>
        </w:rPr>
        <w:t xml:space="preserve">מקום </w:t>
      </w:r>
      <w:bookmarkStart w:id="5998" w:name="_ETM_Q14_535080"/>
      <w:bookmarkEnd w:id="5998"/>
      <w:r>
        <w:rPr>
          <w:rtl/>
        </w:rPr>
        <w:t xml:space="preserve">שהגענו </w:t>
      </w:r>
      <w:bookmarkStart w:id="5999" w:name="_ETM_Q14_535680"/>
      <w:bookmarkEnd w:id="5999"/>
      <w:r>
        <w:rPr>
          <w:rtl/>
        </w:rPr>
        <w:t xml:space="preserve">אליו </w:t>
      </w:r>
      <w:bookmarkStart w:id="6000" w:name="_ETM_Q14_536070"/>
      <w:bookmarkEnd w:id="6000"/>
      <w:r>
        <w:rPr>
          <w:rtl/>
        </w:rPr>
        <w:t>נת</w:t>
      </w:r>
      <w:r>
        <w:rPr>
          <w:rFonts w:hint="cs"/>
          <w:rtl/>
        </w:rPr>
        <w:t>ל</w:t>
      </w:r>
      <w:r>
        <w:rPr>
          <w:rtl/>
        </w:rPr>
        <w:t xml:space="preserve">ו </w:t>
      </w:r>
      <w:bookmarkStart w:id="6001" w:name="_ETM_Q14_536430"/>
      <w:bookmarkEnd w:id="6001"/>
      <w:r>
        <w:rPr>
          <w:rtl/>
        </w:rPr>
        <w:t>ש</w:t>
      </w:r>
      <w:r>
        <w:rPr>
          <w:rFonts w:hint="cs"/>
          <w:rtl/>
        </w:rPr>
        <w:t>לטים:</w:t>
      </w:r>
      <w:r>
        <w:rPr>
          <w:rtl/>
        </w:rPr>
        <w:t xml:space="preserve"> </w:t>
      </w:r>
      <w:bookmarkStart w:id="6002" w:name="_ETM_Q14_537270"/>
      <w:bookmarkEnd w:id="6002"/>
      <w:r w:rsidR="00DD0E79">
        <w:rPr>
          <w:rFonts w:hint="cs"/>
          <w:rtl/>
        </w:rPr>
        <w:t>"</w:t>
      </w:r>
      <w:r>
        <w:rPr>
          <w:rtl/>
        </w:rPr>
        <w:t xml:space="preserve">מי </w:t>
      </w:r>
      <w:bookmarkStart w:id="6003" w:name="_ETM_Q14_537480"/>
      <w:bookmarkEnd w:id="6003"/>
      <w:r>
        <w:rPr>
          <w:rtl/>
        </w:rPr>
        <w:t xml:space="preserve">בעל </w:t>
      </w:r>
      <w:bookmarkStart w:id="6004" w:name="_ETM_Q14_537779"/>
      <w:bookmarkEnd w:id="6004"/>
      <w:r>
        <w:rPr>
          <w:rtl/>
        </w:rPr>
        <w:t>הבית</w:t>
      </w:r>
      <w:r>
        <w:rPr>
          <w:rFonts w:hint="cs"/>
          <w:rtl/>
        </w:rPr>
        <w:t>?</w:t>
      </w:r>
      <w:r w:rsidR="00DD0E79">
        <w:rPr>
          <w:rFonts w:hint="cs"/>
          <w:rtl/>
        </w:rPr>
        <w:t>"</w:t>
      </w:r>
      <w:r>
        <w:rPr>
          <w:rtl/>
        </w:rPr>
        <w:t xml:space="preserve"> </w:t>
      </w:r>
      <w:bookmarkStart w:id="6005" w:name="_ETM_Q14_538440"/>
      <w:bookmarkEnd w:id="6005"/>
      <w:r>
        <w:rPr>
          <w:rtl/>
        </w:rPr>
        <w:t xml:space="preserve">אנחנו </w:t>
      </w:r>
      <w:bookmarkStart w:id="6006" w:name="_ETM_Q14_538920"/>
      <w:bookmarkEnd w:id="6006"/>
      <w:r>
        <w:rPr>
          <w:rtl/>
        </w:rPr>
        <w:t xml:space="preserve">בעל </w:t>
      </w:r>
      <w:bookmarkStart w:id="6007" w:name="_ETM_Q14_539190"/>
      <w:bookmarkEnd w:id="6007"/>
      <w:r>
        <w:rPr>
          <w:rFonts w:hint="cs"/>
          <w:rtl/>
        </w:rPr>
        <w:t>ה</w:t>
      </w:r>
      <w:r>
        <w:rPr>
          <w:rtl/>
        </w:rPr>
        <w:t>בית</w:t>
      </w:r>
      <w:r>
        <w:rPr>
          <w:rFonts w:hint="cs"/>
          <w:rtl/>
        </w:rPr>
        <w:t>;</w:t>
      </w:r>
      <w:r>
        <w:rPr>
          <w:rtl/>
        </w:rPr>
        <w:t xml:space="preserve"> </w:t>
      </w:r>
      <w:bookmarkStart w:id="6008" w:name="_ETM_Q14_539760"/>
      <w:bookmarkEnd w:id="6008"/>
      <w:r>
        <w:rPr>
          <w:rtl/>
        </w:rPr>
        <w:t xml:space="preserve">אני </w:t>
      </w:r>
      <w:bookmarkStart w:id="6009" w:name="_ETM_Q14_540120"/>
      <w:bookmarkEnd w:id="6009"/>
      <w:r>
        <w:rPr>
          <w:rtl/>
        </w:rPr>
        <w:t xml:space="preserve">בעל </w:t>
      </w:r>
      <w:bookmarkStart w:id="6010" w:name="_ETM_Q14_540510"/>
      <w:bookmarkEnd w:id="6010"/>
      <w:r>
        <w:rPr>
          <w:rtl/>
        </w:rPr>
        <w:t>הבית</w:t>
      </w:r>
      <w:r>
        <w:rPr>
          <w:rFonts w:hint="cs"/>
          <w:rtl/>
        </w:rPr>
        <w:t>.</w:t>
      </w:r>
      <w:r>
        <w:rPr>
          <w:rtl/>
        </w:rPr>
        <w:t xml:space="preserve"> </w:t>
      </w:r>
      <w:bookmarkStart w:id="6011" w:name="_ETM_Q14_541649"/>
      <w:bookmarkEnd w:id="6011"/>
      <w:r>
        <w:rPr>
          <w:rtl/>
        </w:rPr>
        <w:t xml:space="preserve">אותו </w:t>
      </w:r>
      <w:bookmarkStart w:id="6012" w:name="_ETM_Q14_542039"/>
      <w:bookmarkEnd w:id="6012"/>
      <w:r>
        <w:rPr>
          <w:rtl/>
        </w:rPr>
        <w:t xml:space="preserve">בעל </w:t>
      </w:r>
      <w:bookmarkStart w:id="6013" w:name="_ETM_Q14_542339"/>
      <w:bookmarkEnd w:id="6013"/>
      <w:r>
        <w:rPr>
          <w:rtl/>
        </w:rPr>
        <w:t xml:space="preserve">בית </w:t>
      </w:r>
      <w:bookmarkStart w:id="6014" w:name="_ETM_Q14_542670"/>
      <w:bookmarkEnd w:id="6014"/>
      <w:r>
        <w:rPr>
          <w:rtl/>
        </w:rPr>
        <w:t xml:space="preserve">גם </w:t>
      </w:r>
      <w:bookmarkStart w:id="6015" w:name="_ETM_Q14_542879"/>
      <w:bookmarkEnd w:id="6015"/>
      <w:r>
        <w:rPr>
          <w:rtl/>
        </w:rPr>
        <w:t xml:space="preserve">טרח </w:t>
      </w:r>
      <w:bookmarkStart w:id="6016" w:name="_ETM_Q14_543390"/>
      <w:bookmarkEnd w:id="6016"/>
      <w:r>
        <w:rPr>
          <w:rtl/>
        </w:rPr>
        <w:t xml:space="preserve">והגיע </w:t>
      </w:r>
      <w:bookmarkStart w:id="6017" w:name="_ETM_Q14_543839"/>
      <w:bookmarkEnd w:id="6017"/>
      <w:r>
        <w:rPr>
          <w:rtl/>
        </w:rPr>
        <w:t xml:space="preserve">לכל </w:t>
      </w:r>
      <w:bookmarkStart w:id="6018" w:name="_ETM_Q14_544500"/>
      <w:bookmarkEnd w:id="6018"/>
      <w:r>
        <w:rPr>
          <w:rtl/>
        </w:rPr>
        <w:t xml:space="preserve">זירת </w:t>
      </w:r>
      <w:bookmarkStart w:id="6019" w:name="_ETM_Q14_545700"/>
      <w:bookmarkEnd w:id="6019"/>
      <w:r>
        <w:rPr>
          <w:rtl/>
        </w:rPr>
        <w:t xml:space="preserve">פיגוע </w:t>
      </w:r>
      <w:bookmarkStart w:id="6020" w:name="_ETM_Q14_546299"/>
      <w:bookmarkEnd w:id="6020"/>
      <w:r>
        <w:rPr>
          <w:rtl/>
        </w:rPr>
        <w:t>ואירוע</w:t>
      </w:r>
      <w:r>
        <w:rPr>
          <w:rFonts w:hint="cs"/>
          <w:rtl/>
        </w:rPr>
        <w:t>,</w:t>
      </w:r>
      <w:r>
        <w:rPr>
          <w:rtl/>
        </w:rPr>
        <w:t xml:space="preserve"> </w:t>
      </w:r>
      <w:bookmarkStart w:id="6021" w:name="_ETM_Q14_547339"/>
      <w:bookmarkEnd w:id="6021"/>
      <w:r>
        <w:rPr>
          <w:rtl/>
        </w:rPr>
        <w:t xml:space="preserve">במיוחד </w:t>
      </w:r>
      <w:bookmarkStart w:id="6022" w:name="_ETM_Q14_547789"/>
      <w:bookmarkEnd w:id="6022"/>
      <w:r>
        <w:rPr>
          <w:rtl/>
        </w:rPr>
        <w:t>בדרום</w:t>
      </w:r>
      <w:r>
        <w:rPr>
          <w:rFonts w:hint="cs"/>
          <w:rtl/>
        </w:rPr>
        <w:t>,</w:t>
      </w:r>
      <w:r>
        <w:rPr>
          <w:rtl/>
        </w:rPr>
        <w:t xml:space="preserve"> </w:t>
      </w:r>
      <w:bookmarkStart w:id="6023" w:name="_ETM_Q14_548869"/>
      <w:bookmarkEnd w:id="6023"/>
      <w:r>
        <w:rPr>
          <w:rtl/>
        </w:rPr>
        <w:t>ה</w:t>
      </w:r>
      <w:r>
        <w:rPr>
          <w:rFonts w:hint="cs"/>
          <w:rtl/>
        </w:rPr>
        <w:t>תסיס, רקד,</w:t>
      </w:r>
      <w:r>
        <w:rPr>
          <w:rtl/>
        </w:rPr>
        <w:t xml:space="preserve"> </w:t>
      </w:r>
      <w:bookmarkStart w:id="6024" w:name="_ETM_Q14_550339"/>
      <w:bookmarkEnd w:id="6024"/>
      <w:r>
        <w:rPr>
          <w:rFonts w:hint="cs"/>
          <w:rtl/>
        </w:rPr>
        <w:t>שתל, הלהיט רוחות</w:t>
      </w:r>
      <w:r>
        <w:rPr>
          <w:rtl/>
        </w:rPr>
        <w:t xml:space="preserve"> </w:t>
      </w:r>
      <w:bookmarkStart w:id="6025" w:name="_ETM_Q14_552200"/>
      <w:bookmarkEnd w:id="6025"/>
      <w:r>
        <w:rPr>
          <w:rFonts w:hint="cs"/>
          <w:rtl/>
        </w:rPr>
        <w:t xml:space="preserve">– </w:t>
      </w:r>
      <w:r>
        <w:rPr>
          <w:rtl/>
        </w:rPr>
        <w:t xml:space="preserve">וסחף </w:t>
      </w:r>
      <w:bookmarkStart w:id="6026" w:name="_ETM_Q14_553039"/>
      <w:bookmarkEnd w:id="6026"/>
      <w:r>
        <w:rPr>
          <w:rtl/>
        </w:rPr>
        <w:t>המונים</w:t>
      </w:r>
      <w:r>
        <w:rPr>
          <w:rFonts w:hint="cs"/>
          <w:rtl/>
        </w:rPr>
        <w:t>,</w:t>
      </w:r>
      <w:r>
        <w:rPr>
          <w:rtl/>
        </w:rPr>
        <w:t xml:space="preserve"> </w:t>
      </w:r>
      <w:bookmarkStart w:id="6027" w:name="_ETM_Q14_553490"/>
      <w:bookmarkEnd w:id="6027"/>
      <w:r>
        <w:rPr>
          <w:rtl/>
        </w:rPr>
        <w:t xml:space="preserve">יש </w:t>
      </w:r>
      <w:bookmarkStart w:id="6028" w:name="_ETM_Q14_553609"/>
      <w:bookmarkEnd w:id="6028"/>
      <w:r>
        <w:rPr>
          <w:rtl/>
        </w:rPr>
        <w:t>לציין</w:t>
      </w:r>
      <w:r>
        <w:rPr>
          <w:rFonts w:hint="cs"/>
          <w:rtl/>
        </w:rPr>
        <w:t>.</w:t>
      </w:r>
      <w:r>
        <w:rPr>
          <w:rtl/>
        </w:rPr>
        <w:t xml:space="preserve"> </w:t>
      </w:r>
      <w:bookmarkStart w:id="6029" w:name="_ETM_Q14_555440"/>
      <w:bookmarkEnd w:id="6029"/>
    </w:p>
    <w:p w:rsidR="00A137FB" w:rsidRDefault="00A137FB" w:rsidP="00045B3C">
      <w:pPr>
        <w:rPr>
          <w:rtl/>
        </w:rPr>
      </w:pPr>
    </w:p>
    <w:p w:rsidR="00A137FB" w:rsidRDefault="00A137FB" w:rsidP="000376C3">
      <w:pPr>
        <w:rPr>
          <w:rtl/>
        </w:rPr>
      </w:pPr>
      <w:r>
        <w:rPr>
          <w:rtl/>
        </w:rPr>
        <w:t xml:space="preserve">אך </w:t>
      </w:r>
      <w:bookmarkStart w:id="6030" w:name="_ETM_Q14_555620"/>
      <w:bookmarkEnd w:id="6030"/>
      <w:r>
        <w:rPr>
          <w:rtl/>
        </w:rPr>
        <w:t xml:space="preserve">שנה </w:t>
      </w:r>
      <w:bookmarkStart w:id="6031" w:name="_ETM_Q14_555979"/>
      <w:bookmarkEnd w:id="6031"/>
      <w:r>
        <w:rPr>
          <w:rtl/>
        </w:rPr>
        <w:t xml:space="preserve">פלוס </w:t>
      </w:r>
      <w:bookmarkStart w:id="6032" w:name="_ETM_Q14_556369"/>
      <w:bookmarkEnd w:id="6032"/>
      <w:r>
        <w:rPr>
          <w:rtl/>
        </w:rPr>
        <w:t>אחרי</w:t>
      </w:r>
      <w:r>
        <w:rPr>
          <w:rFonts w:hint="cs"/>
          <w:rtl/>
        </w:rPr>
        <w:t>, את</w:t>
      </w:r>
      <w:r>
        <w:rPr>
          <w:rtl/>
        </w:rPr>
        <w:t xml:space="preserve"> </w:t>
      </w:r>
      <w:bookmarkStart w:id="6033" w:name="_ETM_Q14_556940"/>
      <w:bookmarkStart w:id="6034" w:name="_ETM_Q14_557119"/>
      <w:bookmarkEnd w:id="6033"/>
      <w:bookmarkEnd w:id="6034"/>
      <w:r>
        <w:rPr>
          <w:rtl/>
        </w:rPr>
        <w:t xml:space="preserve">מה </w:t>
      </w:r>
      <w:bookmarkStart w:id="6035" w:name="_ETM_Q14_557330"/>
      <w:bookmarkEnd w:id="6035"/>
      <w:r>
        <w:rPr>
          <w:rtl/>
        </w:rPr>
        <w:t xml:space="preserve">שאנחנו </w:t>
      </w:r>
      <w:bookmarkStart w:id="6036" w:name="_ETM_Q14_558290"/>
      <w:bookmarkEnd w:id="6036"/>
      <w:r>
        <w:rPr>
          <w:rtl/>
        </w:rPr>
        <w:t xml:space="preserve">ידענו </w:t>
      </w:r>
      <w:bookmarkStart w:id="6037" w:name="_ETM_Q14_559070"/>
      <w:bookmarkEnd w:id="6037"/>
      <w:r>
        <w:rPr>
          <w:rtl/>
        </w:rPr>
        <w:t>מ</w:t>
      </w:r>
      <w:r>
        <w:rPr>
          <w:rFonts w:hint="cs"/>
          <w:rtl/>
        </w:rPr>
        <w:t>ה</w:t>
      </w:r>
      <w:r>
        <w:rPr>
          <w:rtl/>
        </w:rPr>
        <w:t xml:space="preserve">התחלה </w:t>
      </w:r>
      <w:bookmarkStart w:id="6038" w:name="_ETM_Q14_560089"/>
      <w:bookmarkEnd w:id="6038"/>
      <w:r>
        <w:rPr>
          <w:rtl/>
        </w:rPr>
        <w:t xml:space="preserve">מגלים </w:t>
      </w:r>
      <w:bookmarkStart w:id="6039" w:name="_ETM_Q14_560570"/>
      <w:bookmarkEnd w:id="6039"/>
      <w:r>
        <w:rPr>
          <w:rtl/>
        </w:rPr>
        <w:t>כולם</w:t>
      </w:r>
      <w:r>
        <w:rPr>
          <w:rFonts w:hint="cs"/>
          <w:rtl/>
        </w:rPr>
        <w:t>.</w:t>
      </w:r>
      <w:r>
        <w:rPr>
          <w:rtl/>
        </w:rPr>
        <w:t xml:space="preserve"> </w:t>
      </w:r>
      <w:bookmarkStart w:id="6040" w:name="_ETM_Q14_561779"/>
      <w:bookmarkEnd w:id="6040"/>
      <w:r>
        <w:rPr>
          <w:rtl/>
        </w:rPr>
        <w:t xml:space="preserve">בעל </w:t>
      </w:r>
      <w:bookmarkStart w:id="6041" w:name="_ETM_Q14_562229"/>
      <w:bookmarkEnd w:id="6041"/>
      <w:r>
        <w:rPr>
          <w:rtl/>
        </w:rPr>
        <w:t xml:space="preserve">הבית </w:t>
      </w:r>
      <w:bookmarkStart w:id="6042" w:name="_ETM_Q14_563170"/>
      <w:bookmarkEnd w:id="6042"/>
      <w:r>
        <w:rPr>
          <w:rtl/>
        </w:rPr>
        <w:t xml:space="preserve">טוב </w:t>
      </w:r>
      <w:bookmarkStart w:id="6043" w:name="_ETM_Q14_563439"/>
      <w:bookmarkEnd w:id="6043"/>
      <w:r>
        <w:rPr>
          <w:rtl/>
        </w:rPr>
        <w:t>ב</w:t>
      </w:r>
      <w:r>
        <w:rPr>
          <w:rFonts w:hint="cs"/>
          <w:rtl/>
        </w:rPr>
        <w:t>טיק</w:t>
      </w:r>
      <w:bookmarkStart w:id="6044" w:name="_ETM_Q14_563920"/>
      <w:bookmarkEnd w:id="6044"/>
      <w:r>
        <w:rPr>
          <w:rtl/>
        </w:rPr>
        <w:t>טוק</w:t>
      </w:r>
      <w:r>
        <w:rPr>
          <w:rFonts w:hint="cs"/>
          <w:rtl/>
        </w:rPr>
        <w:t>,</w:t>
      </w:r>
      <w:r>
        <w:rPr>
          <w:rtl/>
        </w:rPr>
        <w:t xml:space="preserve"> </w:t>
      </w:r>
      <w:bookmarkStart w:id="6045" w:name="_ETM_Q14_564490"/>
      <w:bookmarkEnd w:id="6045"/>
      <w:r>
        <w:rPr>
          <w:rtl/>
        </w:rPr>
        <w:t xml:space="preserve">טוב </w:t>
      </w:r>
      <w:bookmarkStart w:id="6046" w:name="_ETM_Q14_564700"/>
      <w:bookmarkEnd w:id="6046"/>
      <w:r>
        <w:rPr>
          <w:rtl/>
        </w:rPr>
        <w:t>ברשתות</w:t>
      </w:r>
      <w:r>
        <w:rPr>
          <w:rFonts w:hint="cs"/>
          <w:rtl/>
        </w:rPr>
        <w:t>,</w:t>
      </w:r>
      <w:r>
        <w:rPr>
          <w:rtl/>
        </w:rPr>
        <w:t xml:space="preserve"> </w:t>
      </w:r>
      <w:bookmarkStart w:id="6047" w:name="_ETM_Q14_565929"/>
      <w:bookmarkEnd w:id="6047"/>
      <w:r>
        <w:rPr>
          <w:rtl/>
        </w:rPr>
        <w:t xml:space="preserve">טוב </w:t>
      </w:r>
      <w:bookmarkStart w:id="6048" w:name="_ETM_Q14_566229"/>
      <w:bookmarkEnd w:id="6048"/>
      <w:r>
        <w:rPr>
          <w:rtl/>
        </w:rPr>
        <w:t>בתקשורת</w:t>
      </w:r>
      <w:r>
        <w:rPr>
          <w:rFonts w:hint="cs"/>
          <w:rtl/>
        </w:rPr>
        <w:t>.</w:t>
      </w:r>
      <w:r>
        <w:rPr>
          <w:rtl/>
        </w:rPr>
        <w:t xml:space="preserve"> </w:t>
      </w:r>
      <w:bookmarkStart w:id="6049" w:name="_ETM_Q14_567520"/>
      <w:bookmarkEnd w:id="6049"/>
      <w:r>
        <w:rPr>
          <w:rFonts w:hint="cs"/>
          <w:rtl/>
        </w:rPr>
        <w:t>ב</w:t>
      </w:r>
      <w:r>
        <w:rPr>
          <w:rtl/>
        </w:rPr>
        <w:t xml:space="preserve">לנהל </w:t>
      </w:r>
      <w:bookmarkStart w:id="6050" w:name="_ETM_Q14_568149"/>
      <w:bookmarkEnd w:id="6050"/>
      <w:r>
        <w:rPr>
          <w:rtl/>
        </w:rPr>
        <w:t xml:space="preserve">את </w:t>
      </w:r>
      <w:bookmarkStart w:id="6051" w:name="_ETM_Q14_568299"/>
      <w:bookmarkEnd w:id="6051"/>
      <w:r>
        <w:rPr>
          <w:rtl/>
        </w:rPr>
        <w:t>הבית</w:t>
      </w:r>
      <w:r>
        <w:rPr>
          <w:rFonts w:hint="cs"/>
          <w:rtl/>
        </w:rPr>
        <w:t>?</w:t>
      </w:r>
      <w:r>
        <w:rPr>
          <w:rtl/>
        </w:rPr>
        <w:t xml:space="preserve"> </w:t>
      </w:r>
      <w:bookmarkStart w:id="6052" w:name="_ETM_Q14_569510"/>
      <w:bookmarkEnd w:id="6052"/>
      <w:r>
        <w:rPr>
          <w:rtl/>
        </w:rPr>
        <w:t>פחות</w:t>
      </w:r>
      <w:r>
        <w:rPr>
          <w:rFonts w:hint="cs"/>
          <w:rtl/>
        </w:rPr>
        <w:t>.</w:t>
      </w:r>
      <w:r>
        <w:rPr>
          <w:rtl/>
        </w:rPr>
        <w:t xml:space="preserve"> </w:t>
      </w:r>
      <w:bookmarkStart w:id="6053" w:name="_ETM_Q14_571279"/>
      <w:bookmarkEnd w:id="6053"/>
      <w:r>
        <w:rPr>
          <w:rtl/>
        </w:rPr>
        <w:t xml:space="preserve">שורה </w:t>
      </w:r>
      <w:bookmarkStart w:id="6054" w:name="_ETM_Q14_571700"/>
      <w:bookmarkEnd w:id="6054"/>
      <w:r>
        <w:rPr>
          <w:rtl/>
        </w:rPr>
        <w:t xml:space="preserve">של </w:t>
      </w:r>
      <w:bookmarkStart w:id="6055" w:name="_ETM_Q14_571909"/>
      <w:bookmarkEnd w:id="6055"/>
      <w:r>
        <w:rPr>
          <w:rtl/>
        </w:rPr>
        <w:t>נטיש</w:t>
      </w:r>
      <w:r>
        <w:rPr>
          <w:rFonts w:hint="cs"/>
          <w:rtl/>
        </w:rPr>
        <w:t>ו</w:t>
      </w:r>
      <w:r>
        <w:rPr>
          <w:rtl/>
        </w:rPr>
        <w:t xml:space="preserve">ת </w:t>
      </w:r>
      <w:bookmarkStart w:id="6056" w:name="_ETM_Q14_572659"/>
      <w:bookmarkEnd w:id="6056"/>
      <w:r>
        <w:rPr>
          <w:rtl/>
        </w:rPr>
        <w:t xml:space="preserve">בעלי </w:t>
      </w:r>
      <w:bookmarkStart w:id="6057" w:name="_ETM_Q14_572990"/>
      <w:bookmarkEnd w:id="6057"/>
      <w:r>
        <w:rPr>
          <w:rtl/>
        </w:rPr>
        <w:t>מקצוע</w:t>
      </w:r>
      <w:r>
        <w:rPr>
          <w:rFonts w:hint="cs"/>
          <w:rtl/>
        </w:rPr>
        <w:t>;</w:t>
      </w:r>
      <w:r>
        <w:rPr>
          <w:rtl/>
        </w:rPr>
        <w:t xml:space="preserve"> </w:t>
      </w:r>
      <w:bookmarkStart w:id="6058" w:name="_ETM_Q14_573650"/>
      <w:bookmarkEnd w:id="6058"/>
      <w:r>
        <w:rPr>
          <w:rtl/>
        </w:rPr>
        <w:t xml:space="preserve">פיטורים </w:t>
      </w:r>
      <w:bookmarkStart w:id="6059" w:name="_ETM_Q14_574369"/>
      <w:bookmarkEnd w:id="6059"/>
      <w:r>
        <w:rPr>
          <w:rtl/>
        </w:rPr>
        <w:t xml:space="preserve">של </w:t>
      </w:r>
      <w:bookmarkStart w:id="6060" w:name="_ETM_Q14_574549"/>
      <w:bookmarkEnd w:id="6060"/>
      <w:r>
        <w:rPr>
          <w:rtl/>
        </w:rPr>
        <w:t xml:space="preserve">בעלי </w:t>
      </w:r>
      <w:bookmarkStart w:id="6061" w:name="_ETM_Q14_574880"/>
      <w:bookmarkEnd w:id="6061"/>
      <w:r>
        <w:rPr>
          <w:rtl/>
        </w:rPr>
        <w:t>מקצוע</w:t>
      </w:r>
      <w:r>
        <w:rPr>
          <w:rFonts w:hint="cs"/>
          <w:rtl/>
        </w:rPr>
        <w:t>;</w:t>
      </w:r>
      <w:r>
        <w:rPr>
          <w:rtl/>
        </w:rPr>
        <w:t xml:space="preserve"> </w:t>
      </w:r>
      <w:bookmarkStart w:id="6062" w:name="_ETM_Q14_575630"/>
      <w:bookmarkEnd w:id="6062"/>
      <w:r>
        <w:rPr>
          <w:rtl/>
        </w:rPr>
        <w:t xml:space="preserve">יועצים </w:t>
      </w:r>
      <w:bookmarkStart w:id="6063" w:name="_ETM_Q14_576409"/>
      <w:bookmarkEnd w:id="6063"/>
      <w:r>
        <w:rPr>
          <w:rtl/>
        </w:rPr>
        <w:t xml:space="preserve">שהקשר </w:t>
      </w:r>
      <w:bookmarkStart w:id="6064" w:name="_ETM_Q14_576920"/>
      <w:bookmarkEnd w:id="6064"/>
      <w:r>
        <w:rPr>
          <w:rtl/>
        </w:rPr>
        <w:t xml:space="preserve">בינם </w:t>
      </w:r>
      <w:bookmarkStart w:id="6065" w:name="_ETM_Q14_577369"/>
      <w:bookmarkEnd w:id="6065"/>
      <w:r>
        <w:rPr>
          <w:rtl/>
        </w:rPr>
        <w:t xml:space="preserve">לבין </w:t>
      </w:r>
      <w:bookmarkStart w:id="6066" w:name="_ETM_Q14_577790"/>
      <w:bookmarkEnd w:id="6066"/>
      <w:r>
        <w:rPr>
          <w:rtl/>
        </w:rPr>
        <w:t xml:space="preserve">ביטחון </w:t>
      </w:r>
      <w:bookmarkStart w:id="6067" w:name="_ETM_Q14_578210"/>
      <w:bookmarkEnd w:id="6067"/>
      <w:r>
        <w:rPr>
          <w:rtl/>
        </w:rPr>
        <w:t xml:space="preserve">פנים </w:t>
      </w:r>
      <w:bookmarkStart w:id="6068" w:name="_ETM_Q14_578659"/>
      <w:bookmarkEnd w:id="6068"/>
      <w:r>
        <w:rPr>
          <w:rtl/>
        </w:rPr>
        <w:t xml:space="preserve">הוא </w:t>
      </w:r>
      <w:bookmarkStart w:id="6069" w:name="_ETM_Q14_579290"/>
      <w:bookmarkEnd w:id="6069"/>
      <w:r>
        <w:rPr>
          <w:rtl/>
        </w:rPr>
        <w:t xml:space="preserve">מה </w:t>
      </w:r>
      <w:bookmarkStart w:id="6070" w:name="_ETM_Q14_579440"/>
      <w:bookmarkEnd w:id="6070"/>
      <w:r>
        <w:rPr>
          <w:rtl/>
        </w:rPr>
        <w:t xml:space="preserve">שנקרא </w:t>
      </w:r>
      <w:bookmarkStart w:id="6071" w:name="_ETM_Q14_580010"/>
      <w:bookmarkEnd w:id="6071"/>
      <w:r>
        <w:rPr>
          <w:rtl/>
        </w:rPr>
        <w:t xml:space="preserve">מקרי </w:t>
      </w:r>
      <w:bookmarkStart w:id="6072" w:name="_ETM_Q14_580369"/>
      <w:bookmarkEnd w:id="6072"/>
      <w:r>
        <w:rPr>
          <w:rtl/>
        </w:rPr>
        <w:t xml:space="preserve">במקרה </w:t>
      </w:r>
      <w:bookmarkStart w:id="6073" w:name="_ETM_Q14_580790"/>
      <w:bookmarkEnd w:id="6073"/>
      <w:r>
        <w:rPr>
          <w:rtl/>
        </w:rPr>
        <w:t>הטוב</w:t>
      </w:r>
      <w:r>
        <w:rPr>
          <w:rFonts w:hint="cs"/>
          <w:rtl/>
        </w:rPr>
        <w:t>;</w:t>
      </w:r>
      <w:r>
        <w:rPr>
          <w:rtl/>
        </w:rPr>
        <w:t xml:space="preserve"> </w:t>
      </w:r>
      <w:bookmarkStart w:id="6074" w:name="_ETM_Q14_581690"/>
      <w:bookmarkEnd w:id="6074"/>
      <w:r>
        <w:rPr>
          <w:rtl/>
        </w:rPr>
        <w:t xml:space="preserve">עבירות </w:t>
      </w:r>
      <w:bookmarkStart w:id="6075" w:name="_ETM_Q14_582170"/>
      <w:bookmarkEnd w:id="6075"/>
      <w:r>
        <w:rPr>
          <w:rtl/>
        </w:rPr>
        <w:t>תנועה</w:t>
      </w:r>
      <w:r>
        <w:rPr>
          <w:rFonts w:hint="cs"/>
          <w:rtl/>
        </w:rPr>
        <w:t>;</w:t>
      </w:r>
      <w:r>
        <w:rPr>
          <w:rtl/>
        </w:rPr>
        <w:t xml:space="preserve"> </w:t>
      </w:r>
      <w:bookmarkStart w:id="6076" w:name="_ETM_Q14_583110"/>
      <w:bookmarkEnd w:id="6076"/>
      <w:r>
        <w:rPr>
          <w:rtl/>
        </w:rPr>
        <w:t>עבירות</w:t>
      </w:r>
      <w:r>
        <w:rPr>
          <w:rFonts w:hint="cs"/>
          <w:rtl/>
        </w:rPr>
        <w:t xml:space="preserve"> –</w:t>
      </w:r>
      <w:r>
        <w:rPr>
          <w:rtl/>
        </w:rPr>
        <w:t xml:space="preserve"> </w:t>
      </w:r>
      <w:bookmarkStart w:id="6077" w:name="_ETM_Q14_583799"/>
      <w:bookmarkEnd w:id="6077"/>
      <w:r>
        <w:rPr>
          <w:rtl/>
        </w:rPr>
        <w:t>נקודה</w:t>
      </w:r>
      <w:r>
        <w:rPr>
          <w:rFonts w:hint="cs"/>
          <w:rtl/>
        </w:rPr>
        <w:t>;</w:t>
      </w:r>
      <w:r>
        <w:rPr>
          <w:rtl/>
        </w:rPr>
        <w:t xml:space="preserve"> </w:t>
      </w:r>
      <w:bookmarkStart w:id="6078" w:name="_ETM_Q14_584999"/>
      <w:bookmarkEnd w:id="6078"/>
      <w:r>
        <w:rPr>
          <w:rtl/>
        </w:rPr>
        <w:t xml:space="preserve">כתבי </w:t>
      </w:r>
      <w:bookmarkStart w:id="6079" w:name="_ETM_Q14_585509"/>
      <w:bookmarkEnd w:id="6079"/>
      <w:r>
        <w:rPr>
          <w:rtl/>
        </w:rPr>
        <w:t>אישום</w:t>
      </w:r>
      <w:r>
        <w:rPr>
          <w:rFonts w:hint="cs"/>
          <w:rtl/>
        </w:rPr>
        <w:t>;</w:t>
      </w:r>
      <w:r>
        <w:rPr>
          <w:rtl/>
        </w:rPr>
        <w:t xml:space="preserve"> </w:t>
      </w:r>
      <w:bookmarkStart w:id="6080" w:name="_ETM_Q14_586229"/>
      <w:bookmarkEnd w:id="6080"/>
      <w:r>
        <w:rPr>
          <w:rtl/>
        </w:rPr>
        <w:t>הרש</w:t>
      </w:r>
      <w:r>
        <w:rPr>
          <w:rFonts w:hint="cs"/>
          <w:rtl/>
        </w:rPr>
        <w:t>ע</w:t>
      </w:r>
      <w:r>
        <w:rPr>
          <w:rtl/>
        </w:rPr>
        <w:t>ות</w:t>
      </w:r>
      <w:r>
        <w:rPr>
          <w:rFonts w:hint="cs"/>
          <w:rtl/>
        </w:rPr>
        <w:t>;</w:t>
      </w:r>
      <w:r>
        <w:rPr>
          <w:rtl/>
        </w:rPr>
        <w:t xml:space="preserve"> </w:t>
      </w:r>
      <w:bookmarkStart w:id="6081" w:name="_ETM_Q14_587130"/>
      <w:bookmarkEnd w:id="6081"/>
      <w:r>
        <w:rPr>
          <w:rtl/>
        </w:rPr>
        <w:t xml:space="preserve">גיבוי </w:t>
      </w:r>
      <w:bookmarkStart w:id="6082" w:name="_ETM_Q14_587939"/>
      <w:bookmarkEnd w:id="6082"/>
      <w:r>
        <w:rPr>
          <w:rtl/>
        </w:rPr>
        <w:t xml:space="preserve">דווקא </w:t>
      </w:r>
      <w:bookmarkStart w:id="6083" w:name="_ETM_Q14_588509"/>
      <w:bookmarkEnd w:id="6083"/>
      <w:r>
        <w:rPr>
          <w:rtl/>
        </w:rPr>
        <w:t xml:space="preserve">לשוטרים </w:t>
      </w:r>
      <w:bookmarkStart w:id="6084" w:name="_ETM_Q14_589049"/>
      <w:bookmarkEnd w:id="6084"/>
      <w:r>
        <w:rPr>
          <w:rtl/>
        </w:rPr>
        <w:t>אלימים</w:t>
      </w:r>
      <w:r>
        <w:rPr>
          <w:rFonts w:hint="cs"/>
          <w:rtl/>
        </w:rPr>
        <w:t>.</w:t>
      </w:r>
      <w:r>
        <w:rPr>
          <w:rtl/>
        </w:rPr>
        <w:t xml:space="preserve"> </w:t>
      </w:r>
      <w:bookmarkStart w:id="6085" w:name="_ETM_Q14_590160"/>
      <w:bookmarkEnd w:id="6085"/>
      <w:r>
        <w:rPr>
          <w:rtl/>
        </w:rPr>
        <w:t xml:space="preserve">מי </w:t>
      </w:r>
      <w:bookmarkStart w:id="6086" w:name="_ETM_Q14_590700"/>
      <w:bookmarkEnd w:id="6086"/>
      <w:r>
        <w:rPr>
          <w:rtl/>
        </w:rPr>
        <w:t xml:space="preserve">לעזאזל </w:t>
      </w:r>
      <w:bookmarkStart w:id="6087" w:name="_ETM_Q14_591510"/>
      <w:bookmarkEnd w:id="6087"/>
      <w:r>
        <w:rPr>
          <w:rtl/>
        </w:rPr>
        <w:t xml:space="preserve">רוצה </w:t>
      </w:r>
      <w:bookmarkStart w:id="6088" w:name="_ETM_Q14_591930"/>
      <w:bookmarkEnd w:id="6088"/>
      <w:r>
        <w:rPr>
          <w:rtl/>
        </w:rPr>
        <w:t xml:space="preserve">בעל </w:t>
      </w:r>
      <w:bookmarkStart w:id="6089" w:name="_ETM_Q14_592170"/>
      <w:bookmarkEnd w:id="6089"/>
      <w:r>
        <w:rPr>
          <w:rtl/>
        </w:rPr>
        <w:t xml:space="preserve">בית </w:t>
      </w:r>
      <w:bookmarkStart w:id="6090" w:name="_ETM_Q14_592470"/>
      <w:bookmarkEnd w:id="6090"/>
      <w:r>
        <w:rPr>
          <w:rtl/>
        </w:rPr>
        <w:t>כזה</w:t>
      </w:r>
      <w:r>
        <w:rPr>
          <w:rFonts w:hint="cs"/>
          <w:rtl/>
        </w:rPr>
        <w:t>?</w:t>
      </w:r>
    </w:p>
    <w:p w:rsidR="00A137FB" w:rsidRDefault="00A137FB" w:rsidP="00045B3C">
      <w:pPr>
        <w:rPr>
          <w:rtl/>
        </w:rPr>
      </w:pPr>
      <w:bookmarkStart w:id="6091" w:name="_ETM_Q14_595459"/>
      <w:bookmarkStart w:id="6092" w:name="_ETM_Q14_595533"/>
      <w:bookmarkEnd w:id="6091"/>
      <w:bookmarkEnd w:id="6092"/>
    </w:p>
    <w:p w:rsidR="00A137FB" w:rsidRDefault="00A137FB" w:rsidP="00DD0E79">
      <w:pPr>
        <w:rPr>
          <w:rtl/>
        </w:rPr>
      </w:pPr>
      <w:bookmarkStart w:id="6093" w:name="_ETM_Q14_595604"/>
      <w:bookmarkStart w:id="6094" w:name="_ETM_Q14_595661"/>
      <w:bookmarkStart w:id="6095" w:name="_ETM_Q14_594159"/>
      <w:bookmarkEnd w:id="6093"/>
      <w:bookmarkEnd w:id="6094"/>
      <w:bookmarkEnd w:id="6095"/>
      <w:r>
        <w:rPr>
          <w:rtl/>
        </w:rPr>
        <w:t xml:space="preserve">אז </w:t>
      </w:r>
      <w:bookmarkStart w:id="6096" w:name="_ETM_Q14_594369"/>
      <w:bookmarkEnd w:id="6096"/>
      <w:r>
        <w:rPr>
          <w:rtl/>
        </w:rPr>
        <w:t>אדוני</w:t>
      </w:r>
      <w:r>
        <w:rPr>
          <w:rFonts w:hint="cs"/>
          <w:rtl/>
        </w:rPr>
        <w:t>,</w:t>
      </w:r>
      <w:r>
        <w:rPr>
          <w:rtl/>
        </w:rPr>
        <w:t xml:space="preserve"> </w:t>
      </w:r>
      <w:bookmarkStart w:id="6097" w:name="_ETM_Q14_594759"/>
      <w:bookmarkEnd w:id="6097"/>
      <w:r>
        <w:rPr>
          <w:rtl/>
        </w:rPr>
        <w:t xml:space="preserve">אולי </w:t>
      </w:r>
      <w:bookmarkStart w:id="6098" w:name="_ETM_Q14_594970"/>
      <w:bookmarkEnd w:id="6098"/>
      <w:r>
        <w:rPr>
          <w:rtl/>
        </w:rPr>
        <w:t xml:space="preserve">כדאי </w:t>
      </w:r>
      <w:bookmarkStart w:id="6099" w:name="_ETM_Q14_595180"/>
      <w:bookmarkEnd w:id="6099"/>
      <w:r>
        <w:rPr>
          <w:rtl/>
        </w:rPr>
        <w:t>ש</w:t>
      </w:r>
      <w:bookmarkStart w:id="6100" w:name="_ETM_Q14_595570"/>
      <w:bookmarkEnd w:id="6100"/>
      <w:r>
        <w:rPr>
          <w:rtl/>
        </w:rPr>
        <w:t xml:space="preserve">אפרט </w:t>
      </w:r>
      <w:bookmarkStart w:id="6101" w:name="_ETM_Q14_596049"/>
      <w:bookmarkEnd w:id="6101"/>
      <w:r>
        <w:rPr>
          <w:rtl/>
        </w:rPr>
        <w:t xml:space="preserve">לך </w:t>
      </w:r>
      <w:bookmarkStart w:id="6102" w:name="_ETM_Q14_596350"/>
      <w:bookmarkEnd w:id="6102"/>
      <w:r>
        <w:rPr>
          <w:rtl/>
        </w:rPr>
        <w:t xml:space="preserve">מה </w:t>
      </w:r>
      <w:bookmarkStart w:id="6103" w:name="_ETM_Q14_596529"/>
      <w:bookmarkEnd w:id="6103"/>
      <w:r>
        <w:rPr>
          <w:rtl/>
        </w:rPr>
        <w:t xml:space="preserve">קורה </w:t>
      </w:r>
      <w:bookmarkStart w:id="6104" w:name="_ETM_Q14_596799"/>
      <w:bookmarkEnd w:id="6104"/>
      <w:r>
        <w:rPr>
          <w:rtl/>
        </w:rPr>
        <w:t xml:space="preserve">בבית </w:t>
      </w:r>
      <w:bookmarkStart w:id="6105" w:name="_ETM_Q14_597400"/>
      <w:bookmarkEnd w:id="6105"/>
      <w:r>
        <w:rPr>
          <w:rtl/>
        </w:rPr>
        <w:t xml:space="preserve">שאתה </w:t>
      </w:r>
      <w:bookmarkStart w:id="6106" w:name="_ETM_Q14_597700"/>
      <w:bookmarkEnd w:id="6106"/>
      <w:r>
        <w:rPr>
          <w:rtl/>
        </w:rPr>
        <w:t xml:space="preserve">טוען </w:t>
      </w:r>
      <w:bookmarkStart w:id="6107" w:name="_ETM_Q14_598060"/>
      <w:bookmarkEnd w:id="6107"/>
      <w:r>
        <w:rPr>
          <w:rtl/>
        </w:rPr>
        <w:t xml:space="preserve">שאתה </w:t>
      </w:r>
      <w:bookmarkStart w:id="6108" w:name="_ETM_Q14_598479"/>
      <w:bookmarkEnd w:id="6108"/>
      <w:r>
        <w:rPr>
          <w:rtl/>
        </w:rPr>
        <w:t xml:space="preserve">הבעלים </w:t>
      </w:r>
      <w:bookmarkStart w:id="6109" w:name="_ETM_Q14_598960"/>
      <w:bookmarkEnd w:id="6109"/>
      <w:r>
        <w:rPr>
          <w:rtl/>
        </w:rPr>
        <w:t>שלו</w:t>
      </w:r>
      <w:r>
        <w:rPr>
          <w:rFonts w:hint="cs"/>
          <w:rtl/>
        </w:rPr>
        <w:t>.</w:t>
      </w:r>
      <w:r>
        <w:rPr>
          <w:rtl/>
        </w:rPr>
        <w:t xml:space="preserve"> </w:t>
      </w:r>
      <w:bookmarkStart w:id="6110" w:name="_ETM_Q14_600100"/>
      <w:bookmarkEnd w:id="6110"/>
      <w:r>
        <w:rPr>
          <w:rtl/>
        </w:rPr>
        <w:t xml:space="preserve">רצח </w:t>
      </w:r>
      <w:bookmarkStart w:id="6111" w:name="_ETM_Q14_600579"/>
      <w:bookmarkEnd w:id="6111"/>
      <w:r>
        <w:rPr>
          <w:rtl/>
        </w:rPr>
        <w:t xml:space="preserve">נשים </w:t>
      </w:r>
      <w:bookmarkStart w:id="6112" w:name="_ETM_Q14_601420"/>
      <w:bookmarkEnd w:id="6112"/>
      <w:r>
        <w:rPr>
          <w:rFonts w:hint="cs"/>
          <w:rtl/>
        </w:rPr>
        <w:t>– עלייה. שמונה</w:t>
      </w:r>
      <w:r>
        <w:rPr>
          <w:rtl/>
        </w:rPr>
        <w:t xml:space="preserve"> </w:t>
      </w:r>
      <w:bookmarkStart w:id="6113" w:name="_ETM_Q14_602830"/>
      <w:bookmarkEnd w:id="6113"/>
      <w:r>
        <w:rPr>
          <w:rtl/>
        </w:rPr>
        <w:t xml:space="preserve">נשים </w:t>
      </w:r>
      <w:bookmarkStart w:id="6114" w:name="_ETM_Q14_603189"/>
      <w:bookmarkEnd w:id="6114"/>
      <w:r>
        <w:rPr>
          <w:rtl/>
        </w:rPr>
        <w:t xml:space="preserve">נרצחו </w:t>
      </w:r>
      <w:bookmarkStart w:id="6115" w:name="_ETM_Q14_603670"/>
      <w:bookmarkEnd w:id="6115"/>
      <w:r>
        <w:rPr>
          <w:rtl/>
        </w:rPr>
        <w:t xml:space="preserve">על </w:t>
      </w:r>
      <w:bookmarkStart w:id="6116" w:name="_ETM_Q14_603759"/>
      <w:bookmarkEnd w:id="6116"/>
      <w:r>
        <w:rPr>
          <w:rtl/>
        </w:rPr>
        <w:t xml:space="preserve">רקע </w:t>
      </w:r>
      <w:bookmarkStart w:id="6117" w:name="_ETM_Q14_604029"/>
      <w:bookmarkEnd w:id="6117"/>
      <w:r>
        <w:rPr>
          <w:rtl/>
        </w:rPr>
        <w:t xml:space="preserve">אלימות </w:t>
      </w:r>
      <w:bookmarkStart w:id="6118" w:name="_ETM_Q14_604330"/>
      <w:bookmarkEnd w:id="6118"/>
      <w:r>
        <w:rPr>
          <w:rtl/>
        </w:rPr>
        <w:t>במשפחה</w:t>
      </w:r>
      <w:r>
        <w:rPr>
          <w:rFonts w:hint="cs"/>
          <w:rtl/>
        </w:rPr>
        <w:t>,</w:t>
      </w:r>
      <w:r>
        <w:rPr>
          <w:rtl/>
        </w:rPr>
        <w:t xml:space="preserve"> </w:t>
      </w:r>
      <w:bookmarkStart w:id="6119" w:name="_ETM_Q14_605110"/>
      <w:bookmarkEnd w:id="6119"/>
      <w:r>
        <w:rPr>
          <w:rtl/>
        </w:rPr>
        <w:t xml:space="preserve">האחרונה </w:t>
      </w:r>
      <w:bookmarkStart w:id="6120" w:name="_ETM_Q14_606159"/>
      <w:bookmarkEnd w:id="6120"/>
      <w:r>
        <w:rPr>
          <w:rtl/>
        </w:rPr>
        <w:t xml:space="preserve">רק </w:t>
      </w:r>
      <w:bookmarkStart w:id="6121" w:name="_ETM_Q14_606490"/>
      <w:bookmarkEnd w:id="6121"/>
      <w:r>
        <w:rPr>
          <w:rtl/>
        </w:rPr>
        <w:t>היום</w:t>
      </w:r>
      <w:r>
        <w:rPr>
          <w:rFonts w:hint="cs"/>
          <w:rtl/>
        </w:rPr>
        <w:t>;</w:t>
      </w:r>
      <w:r>
        <w:rPr>
          <w:rtl/>
        </w:rPr>
        <w:t xml:space="preserve"> </w:t>
      </w:r>
      <w:bookmarkStart w:id="6122" w:name="_ETM_Q14_607509"/>
      <w:bookmarkEnd w:id="6122"/>
      <w:r>
        <w:rPr>
          <w:rtl/>
        </w:rPr>
        <w:t xml:space="preserve">רצח </w:t>
      </w:r>
      <w:bookmarkStart w:id="6123" w:name="_ETM_Q14_607960"/>
      <w:bookmarkEnd w:id="6123"/>
      <w:r>
        <w:rPr>
          <w:rtl/>
        </w:rPr>
        <w:t xml:space="preserve">במגזר </w:t>
      </w:r>
      <w:bookmarkStart w:id="6124" w:name="_ETM_Q14_608500"/>
      <w:bookmarkEnd w:id="6124"/>
      <w:r>
        <w:rPr>
          <w:rtl/>
        </w:rPr>
        <w:t xml:space="preserve">הערבי </w:t>
      </w:r>
      <w:bookmarkStart w:id="6125" w:name="_ETM_Q14_609339"/>
      <w:bookmarkEnd w:id="6125"/>
      <w:r>
        <w:rPr>
          <w:rFonts w:hint="cs"/>
          <w:rtl/>
        </w:rPr>
        <w:t xml:space="preserve">– </w:t>
      </w:r>
      <w:r>
        <w:rPr>
          <w:rtl/>
        </w:rPr>
        <w:t>על</w:t>
      </w:r>
      <w:r>
        <w:rPr>
          <w:rFonts w:hint="cs"/>
          <w:rtl/>
        </w:rPr>
        <w:t>י</w:t>
      </w:r>
      <w:r>
        <w:rPr>
          <w:rtl/>
        </w:rPr>
        <w:t>יה</w:t>
      </w:r>
      <w:r>
        <w:rPr>
          <w:rFonts w:hint="cs"/>
          <w:rtl/>
        </w:rPr>
        <w:t>.</w:t>
      </w:r>
      <w:r>
        <w:rPr>
          <w:rtl/>
        </w:rPr>
        <w:t xml:space="preserve"> </w:t>
      </w:r>
      <w:bookmarkStart w:id="6126" w:name="_ETM_Q14_610360"/>
      <w:bookmarkEnd w:id="6126"/>
      <w:r>
        <w:rPr>
          <w:rtl/>
        </w:rPr>
        <w:t xml:space="preserve">36 </w:t>
      </w:r>
      <w:bookmarkStart w:id="6127" w:name="_ETM_Q14_611349"/>
      <w:bookmarkEnd w:id="6127"/>
      <w:r>
        <w:rPr>
          <w:rtl/>
        </w:rPr>
        <w:t xml:space="preserve">אזרחים </w:t>
      </w:r>
      <w:bookmarkStart w:id="6128" w:name="_ETM_Q14_611800"/>
      <w:bookmarkEnd w:id="6128"/>
      <w:r>
        <w:rPr>
          <w:rtl/>
        </w:rPr>
        <w:t xml:space="preserve">מהמגזר </w:t>
      </w:r>
      <w:bookmarkStart w:id="6129" w:name="_ETM_Q14_612280"/>
      <w:bookmarkEnd w:id="6129"/>
      <w:r>
        <w:rPr>
          <w:rtl/>
        </w:rPr>
        <w:t xml:space="preserve">הערבי </w:t>
      </w:r>
      <w:bookmarkStart w:id="6130" w:name="_ETM_Q14_612670"/>
      <w:bookmarkEnd w:id="6130"/>
      <w:r>
        <w:rPr>
          <w:rtl/>
        </w:rPr>
        <w:t xml:space="preserve">נרצחו </w:t>
      </w:r>
      <w:bookmarkStart w:id="6131" w:name="_ETM_Q14_613120"/>
      <w:bookmarkEnd w:id="6131"/>
      <w:r>
        <w:rPr>
          <w:rtl/>
        </w:rPr>
        <w:t xml:space="preserve">מתחילת </w:t>
      </w:r>
      <w:bookmarkStart w:id="6132" w:name="_ETM_Q14_613569"/>
      <w:bookmarkEnd w:id="6132"/>
      <w:r>
        <w:rPr>
          <w:rtl/>
        </w:rPr>
        <w:t>השנה</w:t>
      </w:r>
      <w:r>
        <w:rPr>
          <w:rFonts w:hint="cs"/>
          <w:rtl/>
        </w:rPr>
        <w:t>;</w:t>
      </w:r>
      <w:r>
        <w:rPr>
          <w:rtl/>
        </w:rPr>
        <w:t xml:space="preserve"> </w:t>
      </w:r>
      <w:bookmarkStart w:id="6133" w:name="_ETM_Q14_614469"/>
      <w:bookmarkEnd w:id="6133"/>
      <w:r>
        <w:rPr>
          <w:rtl/>
        </w:rPr>
        <w:t xml:space="preserve">הפשיעה </w:t>
      </w:r>
      <w:bookmarkStart w:id="6134" w:name="_ETM_Q14_615010"/>
      <w:bookmarkEnd w:id="6134"/>
      <w:r>
        <w:rPr>
          <w:rtl/>
        </w:rPr>
        <w:t xml:space="preserve">במגזר </w:t>
      </w:r>
      <w:bookmarkStart w:id="6135" w:name="_ETM_Q14_615579"/>
      <w:bookmarkEnd w:id="6135"/>
      <w:r>
        <w:rPr>
          <w:rtl/>
        </w:rPr>
        <w:t xml:space="preserve">הערבי </w:t>
      </w:r>
      <w:bookmarkStart w:id="6136" w:name="_ETM_Q14_616420"/>
      <w:bookmarkEnd w:id="6136"/>
      <w:r>
        <w:rPr>
          <w:rFonts w:hint="cs"/>
          <w:rtl/>
        </w:rPr>
        <w:t xml:space="preserve">– </w:t>
      </w:r>
      <w:r>
        <w:rPr>
          <w:rtl/>
        </w:rPr>
        <w:t>עלי</w:t>
      </w:r>
      <w:r>
        <w:rPr>
          <w:rFonts w:hint="cs"/>
          <w:rtl/>
        </w:rPr>
        <w:t>יה;</w:t>
      </w:r>
      <w:r>
        <w:rPr>
          <w:rtl/>
        </w:rPr>
        <w:t xml:space="preserve"> </w:t>
      </w:r>
      <w:bookmarkStart w:id="6137" w:name="_ETM_Q14_617500"/>
      <w:bookmarkEnd w:id="6137"/>
      <w:r>
        <w:rPr>
          <w:rtl/>
        </w:rPr>
        <w:t xml:space="preserve">תחושת </w:t>
      </w:r>
      <w:bookmarkStart w:id="6138" w:name="_ETM_Q14_618040"/>
      <w:bookmarkEnd w:id="6138"/>
      <w:r>
        <w:rPr>
          <w:rtl/>
        </w:rPr>
        <w:t xml:space="preserve">הביטחון </w:t>
      </w:r>
      <w:bookmarkStart w:id="6139" w:name="_ETM_Q14_618640"/>
      <w:bookmarkEnd w:id="6139"/>
      <w:r>
        <w:rPr>
          <w:rtl/>
        </w:rPr>
        <w:t xml:space="preserve">האישי </w:t>
      </w:r>
      <w:bookmarkStart w:id="6140" w:name="_ETM_Q14_619480"/>
      <w:bookmarkEnd w:id="6140"/>
      <w:r>
        <w:rPr>
          <w:rFonts w:hint="cs"/>
          <w:rtl/>
        </w:rPr>
        <w:t xml:space="preserve">– </w:t>
      </w:r>
      <w:bookmarkStart w:id="6141" w:name="_ETM_Q14_622003"/>
      <w:bookmarkEnd w:id="6141"/>
      <w:r>
        <w:rPr>
          <w:rtl/>
        </w:rPr>
        <w:t xml:space="preserve">ירידה </w:t>
      </w:r>
      <w:bookmarkStart w:id="6142" w:name="_ETM_Q14_620470"/>
      <w:bookmarkEnd w:id="6142"/>
      <w:r>
        <w:rPr>
          <w:rtl/>
        </w:rPr>
        <w:t xml:space="preserve">חדה </w:t>
      </w:r>
      <w:bookmarkStart w:id="6143" w:name="_ETM_Q14_621460"/>
      <w:bookmarkEnd w:id="6143"/>
      <w:proofErr w:type="spellStart"/>
      <w:r>
        <w:rPr>
          <w:rtl/>
        </w:rPr>
        <w:t>חדה</w:t>
      </w:r>
      <w:proofErr w:type="spellEnd"/>
      <w:r>
        <w:rPr>
          <w:rtl/>
        </w:rPr>
        <w:t xml:space="preserve"> </w:t>
      </w:r>
      <w:bookmarkStart w:id="6144" w:name="_ETM_Q14_622270"/>
      <w:bookmarkEnd w:id="6144"/>
      <w:proofErr w:type="spellStart"/>
      <w:r>
        <w:rPr>
          <w:rtl/>
        </w:rPr>
        <w:t>חדה</w:t>
      </w:r>
      <w:proofErr w:type="spellEnd"/>
      <w:r>
        <w:rPr>
          <w:rFonts w:hint="cs"/>
          <w:rtl/>
        </w:rPr>
        <w:t>.</w:t>
      </w:r>
      <w:r>
        <w:rPr>
          <w:rtl/>
        </w:rPr>
        <w:t xml:space="preserve"> </w:t>
      </w:r>
      <w:bookmarkStart w:id="6145" w:name="_ETM_Q14_624139"/>
      <w:bookmarkStart w:id="6146" w:name="_ETM_Q14_627666"/>
      <w:bookmarkEnd w:id="6145"/>
      <w:bookmarkEnd w:id="6146"/>
    </w:p>
    <w:p w:rsidR="00A137FB" w:rsidRDefault="00A137FB" w:rsidP="00045B3C">
      <w:pPr>
        <w:rPr>
          <w:rtl/>
        </w:rPr>
      </w:pPr>
      <w:bookmarkStart w:id="6147" w:name="_ETM_Q14_627727"/>
      <w:bookmarkStart w:id="6148" w:name="_ETM_Q14_627828"/>
      <w:bookmarkEnd w:id="6147"/>
      <w:bookmarkEnd w:id="6148"/>
    </w:p>
    <w:p w:rsidR="00A137FB" w:rsidRDefault="00A137FB" w:rsidP="000376C3">
      <w:pPr>
        <w:rPr>
          <w:rtl/>
        </w:rPr>
      </w:pPr>
      <w:bookmarkStart w:id="6149" w:name="_ETM_Q14_627873"/>
      <w:bookmarkEnd w:id="6149"/>
      <w:r>
        <w:rPr>
          <w:rtl/>
        </w:rPr>
        <w:t xml:space="preserve">וזה </w:t>
      </w:r>
      <w:bookmarkStart w:id="6150" w:name="_ETM_Q14_624529"/>
      <w:bookmarkEnd w:id="6150"/>
      <w:r>
        <w:rPr>
          <w:rtl/>
        </w:rPr>
        <w:t xml:space="preserve">שאתה </w:t>
      </w:r>
      <w:bookmarkStart w:id="6151" w:name="_ETM_Q14_624799"/>
      <w:bookmarkEnd w:id="6151"/>
      <w:r>
        <w:rPr>
          <w:rtl/>
        </w:rPr>
        <w:t xml:space="preserve">מתגאה </w:t>
      </w:r>
      <w:bookmarkStart w:id="6152" w:name="_ETM_Q14_625249"/>
      <w:bookmarkEnd w:id="6152"/>
      <w:r>
        <w:rPr>
          <w:rtl/>
        </w:rPr>
        <w:t xml:space="preserve">בחלוקת </w:t>
      </w:r>
      <w:bookmarkStart w:id="6153" w:name="_ETM_Q14_625760"/>
      <w:bookmarkEnd w:id="6153"/>
      <w:r>
        <w:rPr>
          <w:rtl/>
        </w:rPr>
        <w:t xml:space="preserve">נשקים </w:t>
      </w:r>
      <w:bookmarkStart w:id="6154" w:name="_ETM_Q14_626209"/>
      <w:bookmarkEnd w:id="6154"/>
      <w:r>
        <w:rPr>
          <w:rtl/>
        </w:rPr>
        <w:t xml:space="preserve">לכל </w:t>
      </w:r>
      <w:bookmarkStart w:id="6155" w:name="_ETM_Q14_626510"/>
      <w:bookmarkEnd w:id="6155"/>
      <w:r>
        <w:rPr>
          <w:rtl/>
        </w:rPr>
        <w:t>דורש</w:t>
      </w:r>
      <w:r>
        <w:rPr>
          <w:rFonts w:hint="cs"/>
          <w:rtl/>
        </w:rPr>
        <w:t>, מראה</w:t>
      </w:r>
      <w:r>
        <w:rPr>
          <w:rtl/>
        </w:rPr>
        <w:t xml:space="preserve"> </w:t>
      </w:r>
      <w:bookmarkStart w:id="6156" w:name="_ETM_Q14_627200"/>
      <w:bookmarkEnd w:id="6156"/>
      <w:r>
        <w:rPr>
          <w:rtl/>
        </w:rPr>
        <w:t xml:space="preserve">רק </w:t>
      </w:r>
      <w:bookmarkStart w:id="6157" w:name="_ETM_Q14_627470"/>
      <w:bookmarkEnd w:id="6157"/>
      <w:r>
        <w:rPr>
          <w:rtl/>
        </w:rPr>
        <w:t xml:space="preserve">דבר </w:t>
      </w:r>
      <w:bookmarkStart w:id="6158" w:name="_ETM_Q14_627770"/>
      <w:bookmarkStart w:id="6159" w:name="_ETM_Q14_628640"/>
      <w:bookmarkEnd w:id="6158"/>
      <w:bookmarkEnd w:id="6159"/>
      <w:r>
        <w:rPr>
          <w:rFonts w:hint="cs"/>
          <w:rtl/>
        </w:rPr>
        <w:t xml:space="preserve">אחד </w:t>
      </w:r>
      <w:r>
        <w:rPr>
          <w:rFonts w:hint="eastAsia"/>
        </w:rPr>
        <w:t>–</w:t>
      </w:r>
      <w:r>
        <w:rPr>
          <w:rFonts w:hint="cs"/>
          <w:rtl/>
        </w:rPr>
        <w:t xml:space="preserve"> </w:t>
      </w:r>
      <w:r>
        <w:rPr>
          <w:rtl/>
        </w:rPr>
        <w:t xml:space="preserve">אתה </w:t>
      </w:r>
      <w:bookmarkStart w:id="6160" w:name="_ETM_Q14_628879"/>
      <w:bookmarkEnd w:id="6160"/>
      <w:r>
        <w:rPr>
          <w:rtl/>
        </w:rPr>
        <w:t xml:space="preserve">כושל </w:t>
      </w:r>
      <w:bookmarkStart w:id="6161" w:name="_ETM_Q14_629390"/>
      <w:bookmarkEnd w:id="6161"/>
      <w:r>
        <w:rPr>
          <w:rtl/>
        </w:rPr>
        <w:t xml:space="preserve">בהגנה </w:t>
      </w:r>
      <w:bookmarkStart w:id="6162" w:name="_ETM_Q14_629840"/>
      <w:bookmarkEnd w:id="6162"/>
      <w:r>
        <w:rPr>
          <w:rtl/>
        </w:rPr>
        <w:t xml:space="preserve">על </w:t>
      </w:r>
      <w:bookmarkStart w:id="6163" w:name="_ETM_Q14_629930"/>
      <w:bookmarkEnd w:id="6163"/>
      <w:r>
        <w:rPr>
          <w:rtl/>
        </w:rPr>
        <w:t xml:space="preserve">האזרחים </w:t>
      </w:r>
      <w:bookmarkStart w:id="6164" w:name="_ETM_Q14_630500"/>
      <w:bookmarkEnd w:id="6164"/>
      <w:r>
        <w:rPr>
          <w:rtl/>
        </w:rPr>
        <w:t xml:space="preserve">ומצפה </w:t>
      </w:r>
      <w:bookmarkStart w:id="6165" w:name="_ETM_Q14_631069"/>
      <w:bookmarkEnd w:id="6165"/>
      <w:r>
        <w:rPr>
          <w:rtl/>
        </w:rPr>
        <w:t xml:space="preserve">מהם </w:t>
      </w:r>
      <w:bookmarkStart w:id="6166" w:name="_ETM_Q14_631310"/>
      <w:bookmarkEnd w:id="6166"/>
      <w:r>
        <w:rPr>
          <w:rtl/>
        </w:rPr>
        <w:t xml:space="preserve">להגן </w:t>
      </w:r>
      <w:bookmarkStart w:id="6167" w:name="_ETM_Q14_631640"/>
      <w:bookmarkEnd w:id="6167"/>
      <w:r>
        <w:rPr>
          <w:rtl/>
        </w:rPr>
        <w:t xml:space="preserve">על </w:t>
      </w:r>
      <w:bookmarkStart w:id="6168" w:name="_ETM_Q14_631760"/>
      <w:bookmarkEnd w:id="6168"/>
      <w:r>
        <w:rPr>
          <w:rtl/>
        </w:rPr>
        <w:t>עצמ</w:t>
      </w:r>
      <w:r>
        <w:rPr>
          <w:rFonts w:hint="cs"/>
          <w:rtl/>
        </w:rPr>
        <w:t>ם.</w:t>
      </w:r>
      <w:r>
        <w:rPr>
          <w:rtl/>
        </w:rPr>
        <w:t xml:space="preserve"> </w:t>
      </w:r>
      <w:bookmarkStart w:id="6169" w:name="_ETM_Q14_632830"/>
      <w:bookmarkEnd w:id="6169"/>
      <w:r>
        <w:rPr>
          <w:rtl/>
        </w:rPr>
        <w:t xml:space="preserve">גם </w:t>
      </w:r>
      <w:bookmarkStart w:id="6170" w:name="_ETM_Q14_633280"/>
      <w:bookmarkEnd w:id="6170"/>
      <w:r>
        <w:rPr>
          <w:rtl/>
        </w:rPr>
        <w:t xml:space="preserve">כן </w:t>
      </w:r>
      <w:bookmarkStart w:id="6171" w:name="_ETM_Q14_633520"/>
      <w:bookmarkEnd w:id="6171"/>
      <w:r>
        <w:rPr>
          <w:rtl/>
        </w:rPr>
        <w:t xml:space="preserve">בעל </w:t>
      </w:r>
      <w:bookmarkStart w:id="6172" w:name="_ETM_Q14_633760"/>
      <w:bookmarkEnd w:id="6172"/>
      <w:r>
        <w:rPr>
          <w:rtl/>
        </w:rPr>
        <w:t>בית</w:t>
      </w:r>
      <w:r>
        <w:rPr>
          <w:rFonts w:hint="cs"/>
          <w:rtl/>
        </w:rPr>
        <w:t>.</w:t>
      </w:r>
      <w:r>
        <w:rPr>
          <w:rtl/>
        </w:rPr>
        <w:t xml:space="preserve"> </w:t>
      </w:r>
      <w:bookmarkStart w:id="6173" w:name="_ETM_Q14_634900"/>
      <w:bookmarkEnd w:id="6173"/>
      <w:r>
        <w:rPr>
          <w:rtl/>
        </w:rPr>
        <w:t xml:space="preserve">אולי </w:t>
      </w:r>
      <w:bookmarkStart w:id="6174" w:name="_ETM_Q14_635170"/>
      <w:bookmarkEnd w:id="6174"/>
      <w:r>
        <w:rPr>
          <w:rtl/>
        </w:rPr>
        <w:t xml:space="preserve">הבעיה </w:t>
      </w:r>
      <w:bookmarkStart w:id="6175" w:name="_ETM_Q14_635499"/>
      <w:bookmarkEnd w:id="6175"/>
      <w:r>
        <w:rPr>
          <w:rtl/>
        </w:rPr>
        <w:t xml:space="preserve">היא </w:t>
      </w:r>
      <w:bookmarkStart w:id="6176" w:name="_ETM_Q14_635590"/>
      <w:bookmarkEnd w:id="6176"/>
      <w:r>
        <w:rPr>
          <w:rtl/>
        </w:rPr>
        <w:t xml:space="preserve">בהגדרת </w:t>
      </w:r>
      <w:bookmarkStart w:id="6177" w:name="_ETM_Q14_636370"/>
      <w:bookmarkEnd w:id="6177"/>
      <w:r>
        <w:rPr>
          <w:rtl/>
        </w:rPr>
        <w:t xml:space="preserve">מהו </w:t>
      </w:r>
      <w:bookmarkStart w:id="6178" w:name="_ETM_Q14_636790"/>
      <w:bookmarkEnd w:id="6178"/>
      <w:r>
        <w:rPr>
          <w:rtl/>
        </w:rPr>
        <w:t>בית</w:t>
      </w:r>
      <w:r>
        <w:rPr>
          <w:rFonts w:hint="cs"/>
          <w:rtl/>
        </w:rPr>
        <w:t>.</w:t>
      </w:r>
      <w:r>
        <w:rPr>
          <w:rtl/>
        </w:rPr>
        <w:t xml:space="preserve"> </w:t>
      </w:r>
      <w:bookmarkStart w:id="6179" w:name="_ETM_Q14_637540"/>
      <w:bookmarkEnd w:id="6179"/>
      <w:r>
        <w:rPr>
          <w:rtl/>
        </w:rPr>
        <w:t xml:space="preserve">אולי </w:t>
      </w:r>
      <w:bookmarkStart w:id="6180" w:name="_ETM_Q14_637930"/>
      <w:bookmarkEnd w:id="6180"/>
      <w:r>
        <w:rPr>
          <w:rtl/>
        </w:rPr>
        <w:t xml:space="preserve">עבורך </w:t>
      </w:r>
      <w:bookmarkStart w:id="6181" w:name="_ETM_Q14_638409"/>
      <w:bookmarkEnd w:id="6181"/>
      <w:r>
        <w:rPr>
          <w:rtl/>
        </w:rPr>
        <w:t xml:space="preserve">בית </w:t>
      </w:r>
      <w:bookmarkStart w:id="6182" w:name="_ETM_Q14_639010"/>
      <w:bookmarkEnd w:id="6182"/>
      <w:r>
        <w:rPr>
          <w:rtl/>
        </w:rPr>
        <w:t xml:space="preserve">זה </w:t>
      </w:r>
      <w:bookmarkStart w:id="6183" w:name="_ETM_Q14_639250"/>
      <w:bookmarkEnd w:id="6183"/>
      <w:r>
        <w:rPr>
          <w:rtl/>
        </w:rPr>
        <w:t xml:space="preserve">רק </w:t>
      </w:r>
      <w:bookmarkStart w:id="6184" w:name="_ETM_Q14_639489"/>
      <w:bookmarkEnd w:id="6184"/>
      <w:r>
        <w:rPr>
          <w:rtl/>
        </w:rPr>
        <w:t xml:space="preserve">אזור </w:t>
      </w:r>
      <w:bookmarkStart w:id="6185" w:name="_ETM_Q14_639969"/>
      <w:bookmarkEnd w:id="6185"/>
      <w:r>
        <w:rPr>
          <w:rtl/>
        </w:rPr>
        <w:t>מסוים</w:t>
      </w:r>
      <w:r>
        <w:rPr>
          <w:rFonts w:hint="cs"/>
          <w:rtl/>
        </w:rPr>
        <w:t>,</w:t>
      </w:r>
      <w:r>
        <w:rPr>
          <w:rtl/>
        </w:rPr>
        <w:t xml:space="preserve"> </w:t>
      </w:r>
      <w:bookmarkStart w:id="6186" w:name="_ETM_Q14_640689"/>
      <w:bookmarkEnd w:id="6186"/>
      <w:r>
        <w:rPr>
          <w:rtl/>
        </w:rPr>
        <w:t xml:space="preserve">נניח </w:t>
      </w:r>
      <w:bookmarkStart w:id="6187" w:name="_ETM_Q14_641049"/>
      <w:bookmarkEnd w:id="6187"/>
      <w:r>
        <w:rPr>
          <w:rtl/>
        </w:rPr>
        <w:t xml:space="preserve">יהודה </w:t>
      </w:r>
      <w:bookmarkStart w:id="6188" w:name="_ETM_Q14_641319"/>
      <w:bookmarkEnd w:id="6188"/>
      <w:r>
        <w:rPr>
          <w:rtl/>
        </w:rPr>
        <w:t>ושומרון</w:t>
      </w:r>
      <w:r w:rsidR="000376C3">
        <w:rPr>
          <w:rFonts w:hint="cs"/>
          <w:rtl/>
        </w:rPr>
        <w:t>,</w:t>
      </w:r>
      <w:r>
        <w:rPr>
          <w:rtl/>
        </w:rPr>
        <w:t xml:space="preserve"> </w:t>
      </w:r>
      <w:bookmarkStart w:id="6189" w:name="_ETM_Q14_642670"/>
      <w:bookmarkEnd w:id="6189"/>
      <w:r>
        <w:rPr>
          <w:rtl/>
        </w:rPr>
        <w:t xml:space="preserve">אבל </w:t>
      </w:r>
      <w:bookmarkStart w:id="6190" w:name="_ETM_Q14_642969"/>
      <w:bookmarkEnd w:id="6190"/>
      <w:r>
        <w:rPr>
          <w:rtl/>
        </w:rPr>
        <w:t xml:space="preserve">בית </w:t>
      </w:r>
      <w:bookmarkStart w:id="6191" w:name="_ETM_Q14_643670"/>
      <w:bookmarkEnd w:id="6191"/>
      <w:r>
        <w:rPr>
          <w:rtl/>
        </w:rPr>
        <w:t xml:space="preserve">הוא </w:t>
      </w:r>
      <w:bookmarkStart w:id="6192" w:name="_ETM_Q14_643760"/>
      <w:bookmarkEnd w:id="6192"/>
      <w:r>
        <w:rPr>
          <w:rtl/>
        </w:rPr>
        <w:t xml:space="preserve">גם </w:t>
      </w:r>
      <w:bookmarkStart w:id="6193" w:name="_ETM_Q14_644030"/>
      <w:bookmarkEnd w:id="6193"/>
      <w:r>
        <w:rPr>
          <w:rtl/>
        </w:rPr>
        <w:t xml:space="preserve">האישה </w:t>
      </w:r>
      <w:bookmarkStart w:id="6194" w:name="_ETM_Q14_644330"/>
      <w:bookmarkEnd w:id="6194"/>
      <w:r>
        <w:rPr>
          <w:rtl/>
        </w:rPr>
        <w:t xml:space="preserve">שנרצחה </w:t>
      </w:r>
      <w:bookmarkStart w:id="6195" w:name="_ETM_Q14_644990"/>
      <w:bookmarkEnd w:id="6195"/>
      <w:r>
        <w:rPr>
          <w:rtl/>
        </w:rPr>
        <w:t xml:space="preserve">בעפולה </w:t>
      </w:r>
      <w:bookmarkStart w:id="6196" w:name="_ETM_Q14_646070"/>
      <w:bookmarkEnd w:id="6196"/>
      <w:r>
        <w:rPr>
          <w:rtl/>
        </w:rPr>
        <w:t xml:space="preserve">וגם </w:t>
      </w:r>
      <w:bookmarkStart w:id="6197" w:name="_ETM_Q14_646670"/>
      <w:bookmarkEnd w:id="6197"/>
      <w:r>
        <w:rPr>
          <w:rtl/>
        </w:rPr>
        <w:t xml:space="preserve">חבר </w:t>
      </w:r>
      <w:bookmarkStart w:id="6198" w:name="_ETM_Q14_647060"/>
      <w:bookmarkEnd w:id="6198"/>
      <w:r>
        <w:rPr>
          <w:rtl/>
        </w:rPr>
        <w:t xml:space="preserve">המועצה </w:t>
      </w:r>
      <w:bookmarkStart w:id="6199" w:name="_ETM_Q14_647930"/>
      <w:bookmarkEnd w:id="6199"/>
      <w:r>
        <w:rPr>
          <w:rtl/>
        </w:rPr>
        <w:t xml:space="preserve">שנרצח </w:t>
      </w:r>
      <w:bookmarkStart w:id="6200" w:name="_ETM_Q14_648620"/>
      <w:bookmarkEnd w:id="6200"/>
      <w:r>
        <w:rPr>
          <w:rtl/>
        </w:rPr>
        <w:t xml:space="preserve">בבאקה </w:t>
      </w:r>
      <w:bookmarkStart w:id="6201" w:name="_ETM_Q14_649100"/>
      <w:bookmarkEnd w:id="6201"/>
      <w:r>
        <w:rPr>
          <w:rtl/>
        </w:rPr>
        <w:t>אל-</w:t>
      </w:r>
      <w:proofErr w:type="spellStart"/>
      <w:r>
        <w:rPr>
          <w:rtl/>
        </w:rPr>
        <w:t>גרבייה</w:t>
      </w:r>
      <w:proofErr w:type="spellEnd"/>
      <w:r>
        <w:rPr>
          <w:rFonts w:hint="cs"/>
          <w:rtl/>
        </w:rPr>
        <w:t>.</w:t>
      </w:r>
      <w:r>
        <w:rPr>
          <w:rtl/>
        </w:rPr>
        <w:t xml:space="preserve"> </w:t>
      </w:r>
      <w:bookmarkStart w:id="6202" w:name="_ETM_Q14_650060"/>
      <w:bookmarkEnd w:id="6202"/>
      <w:r>
        <w:rPr>
          <w:rtl/>
        </w:rPr>
        <w:t>תודה</w:t>
      </w:r>
      <w:r>
        <w:rPr>
          <w:rFonts w:hint="cs"/>
          <w:rtl/>
        </w:rPr>
        <w:t>.</w:t>
      </w:r>
    </w:p>
    <w:p w:rsidR="00A137FB" w:rsidRDefault="00A137FB" w:rsidP="00045B3C">
      <w:pPr>
        <w:rPr>
          <w:rtl/>
        </w:rPr>
      </w:pPr>
      <w:bookmarkStart w:id="6203" w:name="_ETM_Q14_652788"/>
      <w:bookmarkStart w:id="6204" w:name="_ETM_Q14_652864"/>
      <w:bookmarkEnd w:id="6203"/>
      <w:bookmarkEnd w:id="6204"/>
    </w:p>
    <w:p w:rsidR="00A137FB" w:rsidRDefault="00A137FB" w:rsidP="00045B3C">
      <w:pPr>
        <w:pStyle w:val="af6"/>
        <w:keepNext/>
        <w:rPr>
          <w:rtl/>
        </w:rPr>
      </w:pPr>
      <w:r w:rsidRPr="000705C2">
        <w:rPr>
          <w:rStyle w:val="TagStyle"/>
          <w:rtl/>
        </w:rPr>
        <w:t xml:space="preserve"> &lt;&lt; יור &gt;&gt;</w:t>
      </w:r>
      <w:r w:rsidRPr="001973BE">
        <w:rPr>
          <w:rStyle w:val="TagStyle"/>
          <w:rtl/>
        </w:rPr>
        <w:t xml:space="preserve"> </w:t>
      </w:r>
      <w:r>
        <w:rPr>
          <w:rtl/>
        </w:rPr>
        <w:t>היו"ר ארז מלול:</w:t>
      </w:r>
      <w:r w:rsidRPr="001973BE">
        <w:rPr>
          <w:rStyle w:val="TagStyle"/>
          <w:rtl/>
        </w:rPr>
        <w:t xml:space="preserve"> </w:t>
      </w:r>
      <w:r w:rsidRPr="000705C2">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6205" w:name="_ETM_Q14_653653"/>
      <w:bookmarkStart w:id="6206" w:name="_ETM_Q14_651290"/>
      <w:bookmarkEnd w:id="6205"/>
      <w:bookmarkEnd w:id="6206"/>
      <w:r>
        <w:rPr>
          <w:rtl/>
        </w:rPr>
        <w:t xml:space="preserve">תודה </w:t>
      </w:r>
      <w:bookmarkStart w:id="6207" w:name="_ETM_Q14_651650"/>
      <w:bookmarkEnd w:id="6207"/>
      <w:r>
        <w:rPr>
          <w:rtl/>
        </w:rPr>
        <w:t>רבה</w:t>
      </w:r>
      <w:r>
        <w:rPr>
          <w:rFonts w:hint="cs"/>
          <w:rtl/>
        </w:rPr>
        <w:t>.</w:t>
      </w:r>
      <w:r>
        <w:rPr>
          <w:rtl/>
        </w:rPr>
        <w:t xml:space="preserve"> </w:t>
      </w:r>
      <w:bookmarkStart w:id="6208" w:name="_ETM_Q14_652190"/>
      <w:bookmarkEnd w:id="6208"/>
      <w:r>
        <w:rPr>
          <w:rtl/>
        </w:rPr>
        <w:t xml:space="preserve">חבר </w:t>
      </w:r>
      <w:bookmarkStart w:id="6209" w:name="_ETM_Q14_652610"/>
      <w:bookmarkEnd w:id="6209"/>
      <w:r>
        <w:rPr>
          <w:rtl/>
        </w:rPr>
        <w:t xml:space="preserve">הכנסת </w:t>
      </w:r>
      <w:bookmarkStart w:id="6210" w:name="_ETM_Q14_653090"/>
      <w:bookmarkEnd w:id="6210"/>
      <w:r>
        <w:rPr>
          <w:rtl/>
        </w:rPr>
        <w:t xml:space="preserve">יוראי </w:t>
      </w:r>
      <w:bookmarkStart w:id="6211" w:name="_ETM_Q14_653480"/>
      <w:bookmarkEnd w:id="6211"/>
      <w:r>
        <w:rPr>
          <w:rtl/>
        </w:rPr>
        <w:t xml:space="preserve">להב </w:t>
      </w:r>
      <w:bookmarkStart w:id="6212" w:name="_ETM_Q14_654230"/>
      <w:bookmarkEnd w:id="6212"/>
      <w:r>
        <w:rPr>
          <w:rtl/>
        </w:rPr>
        <w:t>הרצנו</w:t>
      </w:r>
      <w:r>
        <w:rPr>
          <w:rFonts w:hint="cs"/>
          <w:rtl/>
        </w:rPr>
        <w:t>,</w:t>
      </w:r>
      <w:r>
        <w:rPr>
          <w:rtl/>
        </w:rPr>
        <w:t xml:space="preserve"> </w:t>
      </w:r>
      <w:bookmarkStart w:id="6213" w:name="_ETM_Q14_655070"/>
      <w:bookmarkEnd w:id="6213"/>
      <w:r>
        <w:rPr>
          <w:rtl/>
        </w:rPr>
        <w:t>בבקשה</w:t>
      </w:r>
      <w:r>
        <w:rPr>
          <w:rFonts w:hint="cs"/>
          <w:rtl/>
        </w:rPr>
        <w:t>, שלוש</w:t>
      </w:r>
      <w:bookmarkStart w:id="6214" w:name="_ETM_Q14_655850"/>
      <w:bookmarkEnd w:id="6214"/>
      <w:r>
        <w:rPr>
          <w:rtl/>
        </w:rPr>
        <w:t xml:space="preserve"> </w:t>
      </w:r>
      <w:bookmarkStart w:id="6215" w:name="_ETM_Q14_656210"/>
      <w:bookmarkEnd w:id="6215"/>
      <w:r>
        <w:rPr>
          <w:rtl/>
        </w:rPr>
        <w:t xml:space="preserve">דקות </w:t>
      </w:r>
      <w:bookmarkStart w:id="6216" w:name="_ETM_Q14_656570"/>
      <w:bookmarkEnd w:id="6216"/>
      <w:r>
        <w:rPr>
          <w:rtl/>
        </w:rPr>
        <w:t>לרשותך</w:t>
      </w:r>
      <w:r>
        <w:rPr>
          <w:rFonts w:hint="cs"/>
          <w:rtl/>
        </w:rPr>
        <w:t>.</w:t>
      </w:r>
    </w:p>
    <w:p w:rsidR="00A137FB" w:rsidRDefault="00A137FB" w:rsidP="00045B3C">
      <w:pPr>
        <w:rPr>
          <w:rtl/>
        </w:rPr>
      </w:pPr>
      <w:bookmarkStart w:id="6217" w:name="_ETM_Q14_662229"/>
      <w:bookmarkStart w:id="6218" w:name="_ETM_Q14_662296"/>
      <w:bookmarkEnd w:id="6217"/>
      <w:bookmarkEnd w:id="6218"/>
    </w:p>
    <w:p w:rsidR="00A137FB" w:rsidRDefault="00A137FB" w:rsidP="00045B3C">
      <w:pPr>
        <w:pStyle w:val="a4"/>
        <w:keepNext/>
        <w:rPr>
          <w:rtl/>
        </w:rPr>
      </w:pPr>
      <w:bookmarkStart w:id="6219" w:name="ET_speaker_5787_14"/>
      <w:r w:rsidRPr="000705C2">
        <w:rPr>
          <w:rStyle w:val="TagStyle"/>
          <w:rtl/>
        </w:rPr>
        <w:t xml:space="preserve"> &lt;&lt; דובר &gt;&gt;</w:t>
      </w:r>
      <w:r w:rsidRPr="001973BE">
        <w:rPr>
          <w:rStyle w:val="TagStyle"/>
          <w:rtl/>
        </w:rPr>
        <w:t xml:space="preserve"> </w:t>
      </w:r>
      <w:bookmarkStart w:id="6220" w:name="_Toc161090236"/>
      <w:r>
        <w:rPr>
          <w:rtl/>
        </w:rPr>
        <w:t>יוראי להב הרצנו (יש עתיד):</w:t>
      </w:r>
      <w:bookmarkEnd w:id="6220"/>
      <w:r w:rsidRPr="001973BE">
        <w:rPr>
          <w:rStyle w:val="TagStyle"/>
          <w:rtl/>
        </w:rPr>
        <w:t xml:space="preserve"> </w:t>
      </w:r>
      <w:r w:rsidRPr="000705C2">
        <w:rPr>
          <w:rStyle w:val="TagStyle"/>
          <w:rtl/>
        </w:rPr>
        <w:t>&lt;&lt; דובר &gt;&gt;</w:t>
      </w:r>
      <w:r>
        <w:rPr>
          <w:rtl/>
        </w:rPr>
        <w:t xml:space="preserve">   </w:t>
      </w:r>
      <w:bookmarkEnd w:id="6219"/>
    </w:p>
    <w:p w:rsidR="00A137FB" w:rsidRDefault="00A137FB" w:rsidP="00722A48">
      <w:pPr>
        <w:rPr>
          <w:rtl/>
        </w:rPr>
      </w:pPr>
    </w:p>
    <w:p w:rsidR="000376C3" w:rsidRDefault="00A137FB" w:rsidP="000376C3">
      <w:pPr>
        <w:rPr>
          <w:rtl/>
        </w:rPr>
      </w:pPr>
      <w:bookmarkStart w:id="6221" w:name="_ETM_Q14_664449"/>
      <w:bookmarkStart w:id="6222" w:name="_ETM_Q14_664521"/>
      <w:bookmarkStart w:id="6223" w:name="_ETM_Q14_671400"/>
      <w:bookmarkEnd w:id="6221"/>
      <w:bookmarkEnd w:id="6222"/>
      <w:bookmarkEnd w:id="6223"/>
      <w:r>
        <w:rPr>
          <w:rtl/>
        </w:rPr>
        <w:t xml:space="preserve">אדוני </w:t>
      </w:r>
      <w:bookmarkStart w:id="6224" w:name="_ETM_Q14_671730"/>
      <w:bookmarkEnd w:id="6224"/>
      <w:r>
        <w:rPr>
          <w:rFonts w:hint="cs"/>
          <w:rtl/>
        </w:rPr>
        <w:t>ה</w:t>
      </w:r>
      <w:r>
        <w:rPr>
          <w:rtl/>
        </w:rPr>
        <w:t>יושב-ראש</w:t>
      </w:r>
      <w:r>
        <w:rPr>
          <w:rFonts w:hint="cs"/>
          <w:rtl/>
        </w:rPr>
        <w:t>,</w:t>
      </w:r>
      <w:r>
        <w:rPr>
          <w:rtl/>
        </w:rPr>
        <w:t xml:space="preserve"> </w:t>
      </w:r>
      <w:bookmarkStart w:id="6225" w:name="_ETM_Q14_672630"/>
      <w:bookmarkEnd w:id="6225"/>
      <w:r>
        <w:rPr>
          <w:rtl/>
        </w:rPr>
        <w:t xml:space="preserve">חבריי </w:t>
      </w:r>
      <w:bookmarkStart w:id="6226" w:name="_ETM_Q14_673110"/>
      <w:bookmarkEnd w:id="6226"/>
      <w:r>
        <w:rPr>
          <w:rtl/>
        </w:rPr>
        <w:t xml:space="preserve">חברי </w:t>
      </w:r>
      <w:bookmarkStart w:id="6227" w:name="_ETM_Q14_673440"/>
      <w:bookmarkEnd w:id="6227"/>
      <w:r>
        <w:rPr>
          <w:rtl/>
        </w:rPr>
        <w:t>הכנסת</w:t>
      </w:r>
      <w:r>
        <w:rPr>
          <w:rFonts w:hint="cs"/>
          <w:rtl/>
        </w:rPr>
        <w:t>,</w:t>
      </w:r>
      <w:r>
        <w:rPr>
          <w:rtl/>
        </w:rPr>
        <w:t xml:space="preserve"> </w:t>
      </w:r>
      <w:bookmarkStart w:id="6228" w:name="_ETM_Q14_674280"/>
      <w:bookmarkEnd w:id="6228"/>
      <w:r>
        <w:rPr>
          <w:rtl/>
        </w:rPr>
        <w:t xml:space="preserve">אתמול </w:t>
      </w:r>
      <w:bookmarkStart w:id="6229" w:name="_ETM_Q14_674670"/>
      <w:bookmarkEnd w:id="6229"/>
      <w:r>
        <w:rPr>
          <w:rtl/>
        </w:rPr>
        <w:t xml:space="preserve">אזרחי </w:t>
      </w:r>
      <w:bookmarkStart w:id="6230" w:name="_ETM_Q14_675090"/>
      <w:bookmarkEnd w:id="6230"/>
      <w:r>
        <w:rPr>
          <w:rtl/>
        </w:rPr>
        <w:t xml:space="preserve">ישראל </w:t>
      </w:r>
      <w:bookmarkStart w:id="6231" w:name="_ETM_Q14_675450"/>
      <w:bookmarkEnd w:id="6231"/>
      <w:r>
        <w:rPr>
          <w:rtl/>
        </w:rPr>
        <w:t xml:space="preserve">קיבלו </w:t>
      </w:r>
      <w:bookmarkStart w:id="6232" w:name="_ETM_Q14_675930"/>
      <w:bookmarkEnd w:id="6232"/>
      <w:r>
        <w:rPr>
          <w:rtl/>
        </w:rPr>
        <w:t xml:space="preserve">הצצה </w:t>
      </w:r>
      <w:bookmarkStart w:id="6233" w:name="_ETM_Q14_676440"/>
      <w:bookmarkEnd w:id="6233"/>
      <w:r>
        <w:rPr>
          <w:rtl/>
        </w:rPr>
        <w:t xml:space="preserve">מפחידה </w:t>
      </w:r>
      <w:bookmarkStart w:id="6234" w:name="_ETM_Q14_677830"/>
      <w:bookmarkEnd w:id="6234"/>
      <w:r>
        <w:rPr>
          <w:rtl/>
        </w:rPr>
        <w:t xml:space="preserve">לגבי </w:t>
      </w:r>
      <w:bookmarkStart w:id="6235" w:name="_ETM_Q14_678340"/>
      <w:bookmarkEnd w:id="6235"/>
      <w:r>
        <w:rPr>
          <w:rtl/>
        </w:rPr>
        <w:t xml:space="preserve">סדרי </w:t>
      </w:r>
      <w:bookmarkStart w:id="6236" w:name="_ETM_Q14_678760"/>
      <w:bookmarkEnd w:id="6236"/>
      <w:r>
        <w:rPr>
          <w:rtl/>
        </w:rPr>
        <w:t xml:space="preserve">העדיפויות </w:t>
      </w:r>
      <w:bookmarkStart w:id="6237" w:name="_ETM_Q14_679390"/>
      <w:bookmarkEnd w:id="6237"/>
      <w:r>
        <w:rPr>
          <w:rtl/>
        </w:rPr>
        <w:t xml:space="preserve">של </w:t>
      </w:r>
      <w:bookmarkStart w:id="6238" w:name="_ETM_Q14_679540"/>
      <w:bookmarkEnd w:id="6238"/>
      <w:r>
        <w:rPr>
          <w:rtl/>
        </w:rPr>
        <w:t xml:space="preserve">הממשלה </w:t>
      </w:r>
      <w:bookmarkStart w:id="6239" w:name="_ETM_Q14_680170"/>
      <w:bookmarkEnd w:id="6239"/>
      <w:r>
        <w:rPr>
          <w:rtl/>
        </w:rPr>
        <w:t>הזאת</w:t>
      </w:r>
      <w:r>
        <w:rPr>
          <w:rFonts w:hint="cs"/>
          <w:rtl/>
        </w:rPr>
        <w:t>.</w:t>
      </w:r>
      <w:r>
        <w:rPr>
          <w:rtl/>
        </w:rPr>
        <w:t xml:space="preserve"> </w:t>
      </w:r>
      <w:bookmarkStart w:id="6240" w:name="_ETM_Q14_680770"/>
      <w:bookmarkEnd w:id="6240"/>
      <w:r>
        <w:rPr>
          <w:rtl/>
        </w:rPr>
        <w:t xml:space="preserve">הממשלה </w:t>
      </w:r>
      <w:bookmarkStart w:id="6241" w:name="_ETM_Q14_681640"/>
      <w:bookmarkEnd w:id="6241"/>
      <w:r>
        <w:rPr>
          <w:rtl/>
        </w:rPr>
        <w:t xml:space="preserve">קיצצה </w:t>
      </w:r>
      <w:bookmarkStart w:id="6242" w:name="_ETM_Q14_682150"/>
      <w:bookmarkStart w:id="6243" w:name="_ETM_Q14_683050"/>
      <w:bookmarkEnd w:id="6242"/>
      <w:bookmarkEnd w:id="6243"/>
      <w:r>
        <w:rPr>
          <w:rFonts w:hint="cs"/>
          <w:rtl/>
        </w:rPr>
        <w:t xml:space="preserve">14 מיליון </w:t>
      </w:r>
      <w:r>
        <w:rPr>
          <w:rtl/>
        </w:rPr>
        <w:t xml:space="preserve">שקל </w:t>
      </w:r>
      <w:bookmarkStart w:id="6244" w:name="_ETM_Q14_684310"/>
      <w:bookmarkEnd w:id="6244"/>
      <w:r>
        <w:rPr>
          <w:rtl/>
        </w:rPr>
        <w:t xml:space="preserve">של </w:t>
      </w:r>
      <w:bookmarkStart w:id="6245" w:name="_ETM_Q14_684489"/>
      <w:bookmarkEnd w:id="6245"/>
      <w:r>
        <w:rPr>
          <w:rtl/>
        </w:rPr>
        <w:t xml:space="preserve">תמיכה </w:t>
      </w:r>
      <w:bookmarkStart w:id="6246" w:name="_ETM_Q14_684879"/>
      <w:bookmarkEnd w:id="6246"/>
      <w:proofErr w:type="spellStart"/>
      <w:r>
        <w:rPr>
          <w:rtl/>
        </w:rPr>
        <w:t>בלהט"בים</w:t>
      </w:r>
      <w:proofErr w:type="spellEnd"/>
      <w:r>
        <w:rPr>
          <w:rtl/>
        </w:rPr>
        <w:t xml:space="preserve"> </w:t>
      </w:r>
      <w:bookmarkStart w:id="6247" w:name="_ETM_Q14_685689"/>
      <w:bookmarkEnd w:id="6247"/>
      <w:r>
        <w:rPr>
          <w:rtl/>
        </w:rPr>
        <w:t xml:space="preserve">והעבירה </w:t>
      </w:r>
      <w:bookmarkStart w:id="6248" w:name="_ETM_Q14_686200"/>
      <w:bookmarkEnd w:id="6248"/>
      <w:r>
        <w:rPr>
          <w:rtl/>
        </w:rPr>
        <w:t xml:space="preserve">אותם </w:t>
      </w:r>
      <w:bookmarkStart w:id="6249" w:name="_ETM_Q14_686769"/>
      <w:bookmarkEnd w:id="6249"/>
      <w:r>
        <w:rPr>
          <w:rtl/>
        </w:rPr>
        <w:t xml:space="preserve">לשונאי </w:t>
      </w:r>
      <w:bookmarkStart w:id="6250" w:name="_ETM_Q14_687280"/>
      <w:bookmarkEnd w:id="6250"/>
      <w:r>
        <w:rPr>
          <w:rtl/>
        </w:rPr>
        <w:t>להט"בים</w:t>
      </w:r>
      <w:r>
        <w:rPr>
          <w:rFonts w:hint="cs"/>
          <w:rtl/>
        </w:rPr>
        <w:t>.</w:t>
      </w:r>
      <w:r>
        <w:rPr>
          <w:rtl/>
        </w:rPr>
        <w:t xml:space="preserve"> </w:t>
      </w:r>
      <w:bookmarkStart w:id="6251" w:name="_ETM_Q14_688209"/>
      <w:bookmarkEnd w:id="6251"/>
      <w:r>
        <w:rPr>
          <w:rtl/>
        </w:rPr>
        <w:t xml:space="preserve">עשרות </w:t>
      </w:r>
      <w:bookmarkStart w:id="6252" w:name="_ETM_Q14_688629"/>
      <w:bookmarkEnd w:id="6252"/>
      <w:r>
        <w:rPr>
          <w:rtl/>
        </w:rPr>
        <w:t xml:space="preserve">מיליוני </w:t>
      </w:r>
      <w:bookmarkStart w:id="6253" w:name="_ETM_Q14_688989"/>
      <w:bookmarkEnd w:id="6253"/>
      <w:r>
        <w:rPr>
          <w:rtl/>
        </w:rPr>
        <w:t xml:space="preserve">שקלים </w:t>
      </w:r>
      <w:bookmarkStart w:id="6254" w:name="_ETM_Q14_689409"/>
      <w:bookmarkEnd w:id="6254"/>
      <w:r>
        <w:rPr>
          <w:rtl/>
        </w:rPr>
        <w:t xml:space="preserve">אושרו </w:t>
      </w:r>
      <w:bookmarkStart w:id="6255" w:name="_ETM_Q14_689709"/>
      <w:bookmarkEnd w:id="6255"/>
      <w:r>
        <w:rPr>
          <w:rtl/>
        </w:rPr>
        <w:t xml:space="preserve">אתמול </w:t>
      </w:r>
      <w:bookmarkStart w:id="6256" w:name="_ETM_Q14_690189"/>
      <w:bookmarkEnd w:id="6256"/>
      <w:r>
        <w:rPr>
          <w:rtl/>
        </w:rPr>
        <w:t xml:space="preserve">במשאל </w:t>
      </w:r>
      <w:bookmarkStart w:id="6257" w:name="_ETM_Q14_690760"/>
      <w:bookmarkEnd w:id="6257"/>
      <w:r>
        <w:rPr>
          <w:rtl/>
        </w:rPr>
        <w:t xml:space="preserve">טלפוני </w:t>
      </w:r>
      <w:bookmarkStart w:id="6258" w:name="_ETM_Q14_691950"/>
      <w:bookmarkEnd w:id="6258"/>
      <w:r>
        <w:rPr>
          <w:rFonts w:hint="cs"/>
          <w:rtl/>
        </w:rPr>
        <w:t>דחוף</w:t>
      </w:r>
      <w:r>
        <w:rPr>
          <w:rtl/>
        </w:rPr>
        <w:t xml:space="preserve"> </w:t>
      </w:r>
      <w:bookmarkStart w:id="6259" w:name="_ETM_Q14_693099"/>
      <w:bookmarkEnd w:id="6259"/>
      <w:r>
        <w:rPr>
          <w:rtl/>
        </w:rPr>
        <w:t xml:space="preserve">ויוקצו </w:t>
      </w:r>
      <w:bookmarkStart w:id="6260" w:name="_ETM_Q14_693670"/>
      <w:bookmarkEnd w:id="6260"/>
      <w:r>
        <w:rPr>
          <w:rtl/>
        </w:rPr>
        <w:t xml:space="preserve">לרשות </w:t>
      </w:r>
      <w:bookmarkStart w:id="6261" w:name="_ETM_Q14_694179"/>
      <w:bookmarkEnd w:id="6261"/>
      <w:r>
        <w:rPr>
          <w:rtl/>
        </w:rPr>
        <w:t xml:space="preserve">לחיזוק </w:t>
      </w:r>
      <w:bookmarkStart w:id="6262" w:name="_ETM_Q14_694659"/>
      <w:bookmarkEnd w:id="6262"/>
      <w:r>
        <w:rPr>
          <w:rtl/>
        </w:rPr>
        <w:t xml:space="preserve">הזהות </w:t>
      </w:r>
      <w:bookmarkStart w:id="6263" w:name="_ETM_Q14_695050"/>
      <w:bookmarkEnd w:id="6263"/>
      <w:r>
        <w:rPr>
          <w:rtl/>
        </w:rPr>
        <w:t xml:space="preserve">היהודית </w:t>
      </w:r>
      <w:bookmarkStart w:id="6264" w:name="_ETM_Q14_696069"/>
      <w:bookmarkEnd w:id="6264"/>
      <w:r>
        <w:rPr>
          <w:rtl/>
        </w:rPr>
        <w:t xml:space="preserve">של </w:t>
      </w:r>
      <w:bookmarkStart w:id="6265" w:name="_ETM_Q14_696309"/>
      <w:bookmarkEnd w:id="6265"/>
      <w:r>
        <w:rPr>
          <w:rtl/>
        </w:rPr>
        <w:t xml:space="preserve">אבי </w:t>
      </w:r>
      <w:bookmarkStart w:id="6266" w:name="_ETM_Q14_696610"/>
      <w:bookmarkEnd w:id="6266"/>
      <w:r>
        <w:rPr>
          <w:rtl/>
        </w:rPr>
        <w:t>מעוז</w:t>
      </w:r>
      <w:r>
        <w:rPr>
          <w:rFonts w:hint="cs"/>
          <w:rtl/>
        </w:rPr>
        <w:t>,</w:t>
      </w:r>
      <w:r>
        <w:rPr>
          <w:rtl/>
        </w:rPr>
        <w:t xml:space="preserve"> </w:t>
      </w:r>
      <w:bookmarkStart w:id="6267" w:name="_ETM_Q14_697239"/>
      <w:bookmarkEnd w:id="6267"/>
      <w:r>
        <w:rPr>
          <w:rtl/>
        </w:rPr>
        <w:t xml:space="preserve">ההומופוב </w:t>
      </w:r>
      <w:bookmarkStart w:id="6268" w:name="_ETM_Q14_698019"/>
      <w:bookmarkEnd w:id="6268"/>
      <w:r>
        <w:rPr>
          <w:rtl/>
        </w:rPr>
        <w:t xml:space="preserve">שהבטיח </w:t>
      </w:r>
      <w:bookmarkStart w:id="6269" w:name="_ETM_Q14_698739"/>
      <w:bookmarkEnd w:id="6269"/>
      <w:r>
        <w:rPr>
          <w:rtl/>
        </w:rPr>
        <w:t xml:space="preserve">לשלוח </w:t>
      </w:r>
      <w:bookmarkStart w:id="6270" w:name="_ETM_Q14_699250"/>
      <w:bookmarkEnd w:id="6270"/>
      <w:r>
        <w:rPr>
          <w:rtl/>
        </w:rPr>
        <w:t xml:space="preserve">צעירים </w:t>
      </w:r>
      <w:bookmarkStart w:id="6271" w:name="_ETM_Q14_700120"/>
      <w:bookmarkEnd w:id="6271"/>
      <w:r>
        <w:rPr>
          <w:rtl/>
        </w:rPr>
        <w:t xml:space="preserve">לטיפולי </w:t>
      </w:r>
      <w:bookmarkStart w:id="6272" w:name="_ETM_Q14_700690"/>
      <w:bookmarkEnd w:id="6272"/>
      <w:r>
        <w:rPr>
          <w:rFonts w:hint="cs"/>
          <w:rtl/>
        </w:rPr>
        <w:t>ה</w:t>
      </w:r>
      <w:r>
        <w:rPr>
          <w:rtl/>
        </w:rPr>
        <w:t>מרה</w:t>
      </w:r>
      <w:r>
        <w:rPr>
          <w:rFonts w:hint="cs"/>
          <w:rtl/>
        </w:rPr>
        <w:t>,</w:t>
      </w:r>
      <w:r>
        <w:rPr>
          <w:rtl/>
        </w:rPr>
        <w:t xml:space="preserve"> </w:t>
      </w:r>
      <w:bookmarkStart w:id="6273" w:name="_ETM_Q14_701260"/>
      <w:bookmarkEnd w:id="6273"/>
      <w:r>
        <w:rPr>
          <w:rtl/>
        </w:rPr>
        <w:t xml:space="preserve">לבטל </w:t>
      </w:r>
      <w:bookmarkStart w:id="6274" w:name="_ETM_Q14_701799"/>
      <w:bookmarkEnd w:id="6274"/>
      <w:r>
        <w:rPr>
          <w:rtl/>
        </w:rPr>
        <w:t xml:space="preserve">ניתוחים </w:t>
      </w:r>
      <w:bookmarkStart w:id="6275" w:name="_ETM_Q14_702250"/>
      <w:bookmarkEnd w:id="6275"/>
      <w:r>
        <w:rPr>
          <w:rtl/>
        </w:rPr>
        <w:t>לטרנסים</w:t>
      </w:r>
      <w:r>
        <w:rPr>
          <w:rFonts w:hint="cs"/>
          <w:rtl/>
        </w:rPr>
        <w:t>,</w:t>
      </w:r>
      <w:r>
        <w:rPr>
          <w:rtl/>
        </w:rPr>
        <w:t xml:space="preserve"> </w:t>
      </w:r>
      <w:bookmarkStart w:id="6276" w:name="_ETM_Q14_703330"/>
      <w:bookmarkEnd w:id="6276"/>
      <w:r>
        <w:rPr>
          <w:rtl/>
        </w:rPr>
        <w:t xml:space="preserve">לדחוף </w:t>
      </w:r>
      <w:bookmarkStart w:id="6277" w:name="_ETM_Q14_703940"/>
      <w:bookmarkEnd w:id="6277"/>
      <w:r>
        <w:rPr>
          <w:rtl/>
        </w:rPr>
        <w:t xml:space="preserve">תכנים </w:t>
      </w:r>
      <w:bookmarkStart w:id="6278" w:name="_ETM_Q14_704960"/>
      <w:bookmarkEnd w:id="6278"/>
      <w:proofErr w:type="spellStart"/>
      <w:r>
        <w:rPr>
          <w:rtl/>
        </w:rPr>
        <w:t>כהניסטי</w:t>
      </w:r>
      <w:r>
        <w:rPr>
          <w:rFonts w:hint="cs"/>
          <w:rtl/>
        </w:rPr>
        <w:t>י</w:t>
      </w:r>
      <w:r>
        <w:rPr>
          <w:rtl/>
        </w:rPr>
        <w:t>ם</w:t>
      </w:r>
      <w:proofErr w:type="spellEnd"/>
      <w:r>
        <w:rPr>
          <w:rFonts w:hint="cs"/>
          <w:rtl/>
        </w:rPr>
        <w:t>,</w:t>
      </w:r>
      <w:r>
        <w:rPr>
          <w:rtl/>
        </w:rPr>
        <w:t xml:space="preserve"> </w:t>
      </w:r>
      <w:bookmarkStart w:id="6279" w:name="_ETM_Q14_705830"/>
      <w:bookmarkEnd w:id="6279"/>
      <w:proofErr w:type="spellStart"/>
      <w:r>
        <w:rPr>
          <w:rtl/>
        </w:rPr>
        <w:t>הומופובי</w:t>
      </w:r>
      <w:r>
        <w:rPr>
          <w:rFonts w:hint="cs"/>
          <w:rtl/>
        </w:rPr>
        <w:t>ים</w:t>
      </w:r>
      <w:proofErr w:type="spellEnd"/>
      <w:r>
        <w:rPr>
          <w:rtl/>
        </w:rPr>
        <w:t xml:space="preserve"> </w:t>
      </w:r>
      <w:bookmarkStart w:id="6280" w:name="_ETM_Q14_706550"/>
      <w:bookmarkEnd w:id="6280"/>
      <w:r>
        <w:rPr>
          <w:rtl/>
        </w:rPr>
        <w:t xml:space="preserve">וגזעניים </w:t>
      </w:r>
      <w:bookmarkStart w:id="6281" w:name="_ETM_Q14_707270"/>
      <w:bookmarkEnd w:id="6281"/>
      <w:r>
        <w:rPr>
          <w:rtl/>
        </w:rPr>
        <w:t xml:space="preserve">למערכת </w:t>
      </w:r>
      <w:bookmarkStart w:id="6282" w:name="_ETM_Q14_707690"/>
      <w:bookmarkEnd w:id="6282"/>
      <w:r>
        <w:rPr>
          <w:rtl/>
        </w:rPr>
        <w:t xml:space="preserve">החינוך </w:t>
      </w:r>
      <w:bookmarkStart w:id="6283" w:name="_ETM_Q14_708320"/>
      <w:bookmarkEnd w:id="6283"/>
      <w:r>
        <w:rPr>
          <w:rtl/>
        </w:rPr>
        <w:t>הממלכתית</w:t>
      </w:r>
      <w:r w:rsidR="000376C3">
        <w:rPr>
          <w:rFonts w:hint="cs"/>
          <w:rtl/>
        </w:rPr>
        <w:t xml:space="preserve">, </w:t>
      </w:r>
      <w:bookmarkStart w:id="6284" w:name="_ETM_Q14_709790"/>
      <w:bookmarkEnd w:id="6284"/>
      <w:r>
        <w:rPr>
          <w:rtl/>
        </w:rPr>
        <w:t>ובמקביל</w:t>
      </w:r>
      <w:r>
        <w:rPr>
          <w:rFonts w:hint="cs"/>
          <w:rtl/>
        </w:rPr>
        <w:t>,</w:t>
      </w:r>
      <w:r>
        <w:rPr>
          <w:rtl/>
        </w:rPr>
        <w:t xml:space="preserve"> </w:t>
      </w:r>
      <w:bookmarkStart w:id="6285" w:name="_ETM_Q14_710840"/>
      <w:bookmarkEnd w:id="6285"/>
      <w:r>
        <w:rPr>
          <w:rtl/>
        </w:rPr>
        <w:t xml:space="preserve">עשרות </w:t>
      </w:r>
      <w:bookmarkStart w:id="6286" w:name="_ETM_Q14_711230"/>
      <w:bookmarkEnd w:id="6286"/>
      <w:r>
        <w:rPr>
          <w:rtl/>
        </w:rPr>
        <w:t xml:space="preserve">מיליוני </w:t>
      </w:r>
      <w:bookmarkStart w:id="6287" w:name="_ETM_Q14_711590"/>
      <w:bookmarkEnd w:id="6287"/>
      <w:r>
        <w:rPr>
          <w:rtl/>
        </w:rPr>
        <w:t xml:space="preserve">שקלים </w:t>
      </w:r>
      <w:bookmarkStart w:id="6288" w:name="_ETM_Q14_712559"/>
      <w:bookmarkEnd w:id="6288"/>
      <w:r>
        <w:rPr>
          <w:rtl/>
        </w:rPr>
        <w:t xml:space="preserve">קוצצו </w:t>
      </w:r>
      <w:bookmarkStart w:id="6289" w:name="_ETM_Q14_713250"/>
      <w:bookmarkEnd w:id="6289"/>
      <w:r>
        <w:rPr>
          <w:rtl/>
        </w:rPr>
        <w:t xml:space="preserve">מפרויקטים </w:t>
      </w:r>
      <w:bookmarkStart w:id="6290" w:name="_ETM_Q14_713820"/>
      <w:bookmarkEnd w:id="6290"/>
      <w:r>
        <w:rPr>
          <w:rFonts w:hint="cs"/>
          <w:rtl/>
        </w:rPr>
        <w:t>מ</w:t>
      </w:r>
      <w:r>
        <w:rPr>
          <w:rtl/>
        </w:rPr>
        <w:t xml:space="preserve">צילי </w:t>
      </w:r>
      <w:bookmarkStart w:id="6291" w:name="_ETM_Q14_714240"/>
      <w:bookmarkEnd w:id="6291"/>
      <w:r>
        <w:rPr>
          <w:rtl/>
        </w:rPr>
        <w:t xml:space="preserve">חיים </w:t>
      </w:r>
      <w:bookmarkStart w:id="6292" w:name="_ETM_Q14_714570"/>
      <w:bookmarkEnd w:id="6292"/>
      <w:r>
        <w:rPr>
          <w:rtl/>
        </w:rPr>
        <w:t xml:space="preserve">עבור </w:t>
      </w:r>
      <w:bookmarkStart w:id="6293" w:name="_ETM_Q14_714809"/>
      <w:bookmarkEnd w:id="6293"/>
      <w:r>
        <w:rPr>
          <w:rtl/>
        </w:rPr>
        <w:t>להט"בים</w:t>
      </w:r>
      <w:r w:rsidR="000376C3">
        <w:rPr>
          <w:rFonts w:hint="cs"/>
          <w:rtl/>
        </w:rPr>
        <w:t>,</w:t>
      </w:r>
      <w:r>
        <w:rPr>
          <w:rtl/>
        </w:rPr>
        <w:t xml:space="preserve"> </w:t>
      </w:r>
      <w:bookmarkStart w:id="6294" w:name="_ETM_Q14_715710"/>
      <w:bookmarkEnd w:id="6294"/>
      <w:r>
        <w:rPr>
          <w:rtl/>
        </w:rPr>
        <w:t>לדוגמה</w:t>
      </w:r>
      <w:r>
        <w:rPr>
          <w:rFonts w:hint="cs"/>
          <w:rtl/>
        </w:rPr>
        <w:t>,</w:t>
      </w:r>
      <w:r>
        <w:rPr>
          <w:rtl/>
        </w:rPr>
        <w:t xml:space="preserve"> </w:t>
      </w:r>
      <w:bookmarkStart w:id="6295" w:name="_ETM_Q14_716370"/>
      <w:bookmarkEnd w:id="6295"/>
      <w:r>
        <w:rPr>
          <w:rtl/>
        </w:rPr>
        <w:t xml:space="preserve">קיצוץ </w:t>
      </w:r>
      <w:bookmarkStart w:id="6296" w:name="_ETM_Q14_717209"/>
      <w:bookmarkEnd w:id="6296"/>
      <w:r>
        <w:rPr>
          <w:rtl/>
        </w:rPr>
        <w:t xml:space="preserve">בתוכנית </w:t>
      </w:r>
      <w:bookmarkStart w:id="6297" w:name="_ETM_Q14_717870"/>
      <w:bookmarkEnd w:id="6297"/>
      <w:r>
        <w:rPr>
          <w:rtl/>
        </w:rPr>
        <w:t xml:space="preserve">לצמצום </w:t>
      </w:r>
      <w:bookmarkStart w:id="6298" w:name="_ETM_Q14_718620"/>
      <w:bookmarkEnd w:id="6298"/>
      <w:r>
        <w:rPr>
          <w:rtl/>
        </w:rPr>
        <w:t xml:space="preserve">אובדנות </w:t>
      </w:r>
      <w:bookmarkStart w:id="6299" w:name="_ETM_Q14_719309"/>
      <w:bookmarkEnd w:id="6299"/>
      <w:r>
        <w:rPr>
          <w:rtl/>
        </w:rPr>
        <w:t xml:space="preserve">בקרב </w:t>
      </w:r>
      <w:bookmarkStart w:id="6300" w:name="_ETM_Q14_719760"/>
      <w:bookmarkEnd w:id="6300"/>
      <w:r>
        <w:rPr>
          <w:rtl/>
        </w:rPr>
        <w:t>להט"בים</w:t>
      </w:r>
      <w:r w:rsidR="000376C3">
        <w:rPr>
          <w:rFonts w:hint="cs"/>
          <w:rtl/>
        </w:rPr>
        <w:t>,</w:t>
      </w:r>
      <w:r>
        <w:rPr>
          <w:rtl/>
        </w:rPr>
        <w:t xml:space="preserve"> </w:t>
      </w:r>
      <w:bookmarkStart w:id="6301" w:name="_ETM_Q14_720809"/>
      <w:bookmarkEnd w:id="6301"/>
      <w:r>
        <w:rPr>
          <w:rtl/>
        </w:rPr>
        <w:t xml:space="preserve">קיצוץ </w:t>
      </w:r>
      <w:bookmarkStart w:id="6302" w:name="_ETM_Q14_721229"/>
      <w:bookmarkEnd w:id="6302"/>
      <w:r>
        <w:rPr>
          <w:rtl/>
        </w:rPr>
        <w:t xml:space="preserve">במסגרות </w:t>
      </w:r>
      <w:bookmarkStart w:id="6303" w:name="_ETM_Q14_721799"/>
      <w:bookmarkEnd w:id="6303"/>
      <w:r>
        <w:rPr>
          <w:rtl/>
        </w:rPr>
        <w:t xml:space="preserve">חוץ-ביתיות </w:t>
      </w:r>
      <w:bookmarkStart w:id="6304" w:name="_ETM_Q14_722549"/>
      <w:bookmarkEnd w:id="6304"/>
      <w:proofErr w:type="spellStart"/>
      <w:r>
        <w:rPr>
          <w:rtl/>
        </w:rPr>
        <w:t>ל</w:t>
      </w:r>
      <w:r>
        <w:rPr>
          <w:rFonts w:hint="cs"/>
          <w:rtl/>
        </w:rPr>
        <w:t>ל</w:t>
      </w:r>
      <w:r>
        <w:rPr>
          <w:rtl/>
        </w:rPr>
        <w:t>הט"בים</w:t>
      </w:r>
      <w:proofErr w:type="spellEnd"/>
      <w:r>
        <w:rPr>
          <w:rFonts w:hint="cs"/>
          <w:rtl/>
        </w:rPr>
        <w:t>,</w:t>
      </w:r>
      <w:r>
        <w:rPr>
          <w:rtl/>
        </w:rPr>
        <w:t xml:space="preserve"> </w:t>
      </w:r>
      <w:bookmarkStart w:id="6305" w:name="_ETM_Q14_723299"/>
      <w:bookmarkEnd w:id="6305"/>
      <w:r>
        <w:rPr>
          <w:rtl/>
        </w:rPr>
        <w:t xml:space="preserve">קיצוץ </w:t>
      </w:r>
      <w:bookmarkStart w:id="6306" w:name="_ETM_Q14_723749"/>
      <w:bookmarkEnd w:id="6306"/>
      <w:r>
        <w:rPr>
          <w:rtl/>
        </w:rPr>
        <w:t xml:space="preserve">בתוכניות </w:t>
      </w:r>
      <w:bookmarkStart w:id="6307" w:name="_ETM_Q14_724290"/>
      <w:bookmarkEnd w:id="6307"/>
      <w:r>
        <w:rPr>
          <w:rtl/>
        </w:rPr>
        <w:t xml:space="preserve">לקידום </w:t>
      </w:r>
      <w:bookmarkStart w:id="6308" w:name="_ETM_Q14_724679"/>
      <w:bookmarkEnd w:id="6308"/>
      <w:r>
        <w:rPr>
          <w:rtl/>
        </w:rPr>
        <w:t xml:space="preserve">סובלנות </w:t>
      </w:r>
      <w:bookmarkStart w:id="6309" w:name="_ETM_Q14_725219"/>
      <w:bookmarkEnd w:id="6309"/>
      <w:r>
        <w:rPr>
          <w:rtl/>
        </w:rPr>
        <w:t xml:space="preserve">כלפי </w:t>
      </w:r>
      <w:bookmarkStart w:id="6310" w:name="_ETM_Q14_725519"/>
      <w:bookmarkEnd w:id="6310"/>
      <w:r>
        <w:rPr>
          <w:rtl/>
        </w:rPr>
        <w:t xml:space="preserve">הקהילה </w:t>
      </w:r>
      <w:bookmarkStart w:id="6311" w:name="_ETM_Q14_725969"/>
      <w:bookmarkEnd w:id="6311"/>
      <w:r>
        <w:rPr>
          <w:rtl/>
        </w:rPr>
        <w:t>הגאה</w:t>
      </w:r>
      <w:r>
        <w:rPr>
          <w:rFonts w:hint="cs"/>
          <w:rtl/>
        </w:rPr>
        <w:t>,</w:t>
      </w:r>
      <w:r>
        <w:rPr>
          <w:rtl/>
        </w:rPr>
        <w:t xml:space="preserve"> </w:t>
      </w:r>
      <w:bookmarkStart w:id="6312" w:name="_ETM_Q14_726730"/>
      <w:bookmarkEnd w:id="6312"/>
      <w:r>
        <w:rPr>
          <w:rtl/>
        </w:rPr>
        <w:t xml:space="preserve">שבשנה </w:t>
      </w:r>
      <w:bookmarkStart w:id="6313" w:name="_ETM_Q14_727360"/>
      <w:bookmarkEnd w:id="6313"/>
      <w:r>
        <w:rPr>
          <w:rFonts w:hint="cs"/>
          <w:rtl/>
        </w:rPr>
        <w:t>ה</w:t>
      </w:r>
      <w:r>
        <w:rPr>
          <w:rtl/>
        </w:rPr>
        <w:t xml:space="preserve">חולפת </w:t>
      </w:r>
      <w:bookmarkStart w:id="6314" w:name="_ETM_Q14_727840"/>
      <w:bookmarkEnd w:id="6314"/>
      <w:r>
        <w:rPr>
          <w:rtl/>
        </w:rPr>
        <w:t xml:space="preserve">סובלת </w:t>
      </w:r>
      <w:bookmarkStart w:id="6315" w:name="_ETM_Q14_728230"/>
      <w:bookmarkEnd w:id="6315"/>
      <w:r>
        <w:rPr>
          <w:rtl/>
        </w:rPr>
        <w:t xml:space="preserve">פי </w:t>
      </w:r>
      <w:bookmarkStart w:id="6316" w:name="_ETM_Q14_728739"/>
      <w:bookmarkEnd w:id="6316"/>
      <w:r>
        <w:rPr>
          <w:rFonts w:hint="cs"/>
          <w:rtl/>
        </w:rPr>
        <w:t>ארבעה</w:t>
      </w:r>
      <w:r>
        <w:rPr>
          <w:rtl/>
        </w:rPr>
        <w:t xml:space="preserve"> </w:t>
      </w:r>
      <w:bookmarkStart w:id="6317" w:name="_ETM_Q14_729489"/>
      <w:bookmarkEnd w:id="6317"/>
      <w:r>
        <w:rPr>
          <w:rtl/>
        </w:rPr>
        <w:t xml:space="preserve">בכמות </w:t>
      </w:r>
      <w:bookmarkStart w:id="6318" w:name="_ETM_Q14_730090"/>
      <w:bookmarkEnd w:id="6318"/>
      <w:r>
        <w:rPr>
          <w:rtl/>
        </w:rPr>
        <w:t xml:space="preserve">האלימות </w:t>
      </w:r>
      <w:bookmarkStart w:id="6319" w:name="_ETM_Q14_730809"/>
      <w:bookmarkEnd w:id="6319"/>
      <w:r>
        <w:rPr>
          <w:rtl/>
        </w:rPr>
        <w:t xml:space="preserve">כנגדנו </w:t>
      </w:r>
      <w:bookmarkStart w:id="6320" w:name="_ETM_Q14_731469"/>
      <w:bookmarkEnd w:id="6320"/>
      <w:r>
        <w:rPr>
          <w:rtl/>
        </w:rPr>
        <w:t xml:space="preserve">במרחב </w:t>
      </w:r>
      <w:bookmarkStart w:id="6321" w:name="_ETM_Q14_731950"/>
      <w:bookmarkEnd w:id="6321"/>
      <w:r>
        <w:rPr>
          <w:rtl/>
        </w:rPr>
        <w:t xml:space="preserve">הציבורי </w:t>
      </w:r>
      <w:bookmarkStart w:id="6322" w:name="_ETM_Q14_732429"/>
      <w:bookmarkEnd w:id="6322"/>
      <w:r>
        <w:rPr>
          <w:rtl/>
        </w:rPr>
        <w:t>בישראל</w:t>
      </w:r>
      <w:r w:rsidR="000376C3">
        <w:rPr>
          <w:rFonts w:hint="cs"/>
          <w:rtl/>
        </w:rPr>
        <w:t>,</w:t>
      </w:r>
      <w:r>
        <w:rPr>
          <w:rtl/>
        </w:rPr>
        <w:t xml:space="preserve"> </w:t>
      </w:r>
      <w:bookmarkStart w:id="6323" w:name="_ETM_Q14_733120"/>
      <w:bookmarkStart w:id="6324" w:name="TOR_Q15"/>
      <w:bookmarkEnd w:id="6323"/>
      <w:bookmarkEnd w:id="6324"/>
      <w:r>
        <w:rPr>
          <w:rFonts w:hint="cs"/>
          <w:rtl/>
        </w:rPr>
        <w:t xml:space="preserve">קיצוץ בתוכנית להגנת ילדים ברשת, קיצוץ בתוכנית לצמצום זנות. </w:t>
      </w:r>
    </w:p>
    <w:p w:rsidR="000376C3" w:rsidRDefault="000376C3" w:rsidP="000376C3">
      <w:pPr>
        <w:rPr>
          <w:rtl/>
        </w:rPr>
      </w:pPr>
    </w:p>
    <w:p w:rsidR="00A137FB" w:rsidRDefault="00A137FB" w:rsidP="000376C3">
      <w:pPr>
        <w:rPr>
          <w:rtl/>
        </w:rPr>
      </w:pPr>
      <w:r>
        <w:rPr>
          <w:rFonts w:hint="cs"/>
          <w:rtl/>
        </w:rPr>
        <w:t xml:space="preserve">אני רוצה לשאול אולי </w:t>
      </w:r>
      <w:bookmarkStart w:id="6325" w:name="_ETM_Q15_133966"/>
      <w:bookmarkEnd w:id="6325"/>
      <w:r>
        <w:rPr>
          <w:rFonts w:hint="cs"/>
          <w:rtl/>
        </w:rPr>
        <w:t xml:space="preserve">את חברי הקואליציה שיצביעו בעד אותם קיצוצים: מה יקרה לאנשים </w:t>
      </w:r>
      <w:bookmarkStart w:id="6326" w:name="_ETM_Q15_143269"/>
      <w:bookmarkEnd w:id="6326"/>
      <w:r>
        <w:rPr>
          <w:rFonts w:hint="cs"/>
          <w:rtl/>
        </w:rPr>
        <w:t xml:space="preserve">שחושבים להתאבד בלי מענה מתאים? מה יקרה להם? </w:t>
      </w:r>
    </w:p>
    <w:p w:rsidR="00A137FB" w:rsidRDefault="00A137FB" w:rsidP="00045B3C">
      <w:pPr>
        <w:rPr>
          <w:rtl/>
        </w:rPr>
      </w:pPr>
    </w:p>
    <w:p w:rsidR="00A137FB" w:rsidRDefault="00A137FB" w:rsidP="00045B3C">
      <w:pPr>
        <w:pStyle w:val="af5"/>
        <w:keepNext/>
        <w:rPr>
          <w:rtl/>
        </w:rPr>
      </w:pPr>
      <w:bookmarkStart w:id="6327" w:name="ET_interruption_6345_5"/>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r>
        <w:rPr>
          <w:rtl/>
        </w:rPr>
        <w:t xml:space="preserve">   </w:t>
      </w:r>
      <w:bookmarkEnd w:id="6327"/>
    </w:p>
    <w:p w:rsidR="00A137FB" w:rsidRDefault="00A137FB" w:rsidP="00722A48">
      <w:pPr>
        <w:rPr>
          <w:rtl/>
        </w:rPr>
      </w:pPr>
      <w:bookmarkStart w:id="6328" w:name="_ETM_Q15_146969"/>
      <w:bookmarkEnd w:id="6328"/>
    </w:p>
    <w:p w:rsidR="00A137FB" w:rsidRPr="00AF577B" w:rsidRDefault="00A137FB" w:rsidP="00045B3C">
      <w:pPr>
        <w:rPr>
          <w:rtl/>
        </w:rPr>
      </w:pPr>
      <w:bookmarkStart w:id="6329" w:name="_ETM_Q15_147134"/>
      <w:bookmarkEnd w:id="6329"/>
      <w:r>
        <w:rPr>
          <w:rFonts w:hint="cs"/>
          <w:rtl/>
        </w:rPr>
        <w:t>אתה באמת</w:t>
      </w:r>
      <w:bookmarkStart w:id="6330" w:name="_ETM_Q15_143856"/>
      <w:bookmarkEnd w:id="6330"/>
      <w:r>
        <w:rPr>
          <w:rFonts w:hint="cs"/>
          <w:rtl/>
        </w:rPr>
        <w:t xml:space="preserve"> </w:t>
      </w:r>
      <w:r w:rsidR="00722A48">
        <w:rPr>
          <w:rFonts w:hint="cs"/>
          <w:rtl/>
        </w:rPr>
        <w:t>– – –</w:t>
      </w:r>
      <w:r>
        <w:rPr>
          <w:rFonts w:hint="cs"/>
          <w:rtl/>
        </w:rPr>
        <w:t xml:space="preserve"> אתה רוצה תשובה על זה? אתה באמת</w:t>
      </w:r>
      <w:bookmarkStart w:id="6331" w:name="_ETM_Q15_146239"/>
      <w:bookmarkEnd w:id="6331"/>
      <w:r>
        <w:rPr>
          <w:rFonts w:hint="cs"/>
          <w:rtl/>
        </w:rPr>
        <w:t xml:space="preserve"> רוצה תשובות?</w:t>
      </w:r>
    </w:p>
    <w:p w:rsidR="00A137FB" w:rsidRPr="00AF577B" w:rsidRDefault="00A137FB" w:rsidP="00045B3C">
      <w:pPr>
        <w:rPr>
          <w:rtl/>
        </w:rPr>
      </w:pPr>
      <w:bookmarkStart w:id="6332" w:name="_ETM_Q15_144925"/>
      <w:bookmarkStart w:id="6333" w:name="_ETM_Q15_145199"/>
      <w:bookmarkStart w:id="6334" w:name="_ETM_Q15_145226"/>
      <w:bookmarkStart w:id="6335" w:name="_ETM_Q15_145297"/>
      <w:bookmarkEnd w:id="6332"/>
      <w:bookmarkEnd w:id="6333"/>
      <w:bookmarkEnd w:id="6334"/>
      <w:bookmarkEnd w:id="6335"/>
    </w:p>
    <w:p w:rsidR="00A137FB" w:rsidRDefault="00A137FB" w:rsidP="00045B3C">
      <w:pPr>
        <w:pStyle w:val="-"/>
        <w:keepNext/>
        <w:rPr>
          <w:rtl/>
        </w:rPr>
      </w:pPr>
      <w:bookmarkStart w:id="6336" w:name="ET_speakercontinue_5787_7"/>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r>
        <w:rPr>
          <w:rtl/>
        </w:rPr>
        <w:t xml:space="preserve">   </w:t>
      </w:r>
      <w:bookmarkEnd w:id="6336"/>
    </w:p>
    <w:p w:rsidR="00A137FB" w:rsidRDefault="00A137FB" w:rsidP="00722A48">
      <w:pPr>
        <w:rPr>
          <w:rtl/>
        </w:rPr>
      </w:pPr>
    </w:p>
    <w:p w:rsidR="00A137FB" w:rsidRDefault="00A137FB" w:rsidP="00045B3C">
      <w:pPr>
        <w:rPr>
          <w:rtl/>
        </w:rPr>
      </w:pPr>
      <w:r>
        <w:rPr>
          <w:rFonts w:hint="cs"/>
          <w:rtl/>
        </w:rPr>
        <w:t xml:space="preserve">מה יקרה לאותם אנשים ששוקלים להתאבד </w:t>
      </w:r>
      <w:r w:rsidR="00722A48">
        <w:rPr>
          <w:rFonts w:hint="cs"/>
          <w:rtl/>
        </w:rPr>
        <w:t>– – –</w:t>
      </w:r>
      <w:r>
        <w:rPr>
          <w:rFonts w:hint="cs"/>
          <w:rtl/>
        </w:rPr>
        <w:t xml:space="preserve"> </w:t>
      </w:r>
    </w:p>
    <w:p w:rsidR="00A137FB" w:rsidRDefault="00A137FB" w:rsidP="00045B3C">
      <w:pPr>
        <w:rPr>
          <w:rtl/>
        </w:rPr>
      </w:pPr>
    </w:p>
    <w:p w:rsidR="00A137FB" w:rsidRDefault="00A137FB" w:rsidP="00045B3C">
      <w:pPr>
        <w:pStyle w:val="af5"/>
        <w:keepNext/>
        <w:rPr>
          <w:rtl/>
        </w:rPr>
      </w:pPr>
      <w:bookmarkStart w:id="6337" w:name="ET_interruption_6345_43"/>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37"/>
      <w:r>
        <w:rPr>
          <w:rtl/>
        </w:rPr>
        <w:t xml:space="preserve">   </w:t>
      </w:r>
    </w:p>
    <w:p w:rsidR="00A137FB" w:rsidRDefault="00A137FB" w:rsidP="00722A48">
      <w:pPr>
        <w:rPr>
          <w:rtl/>
        </w:rPr>
      </w:pPr>
    </w:p>
    <w:p w:rsidR="00A137FB" w:rsidRDefault="00A137FB" w:rsidP="00045B3C">
      <w:pPr>
        <w:rPr>
          <w:rtl/>
        </w:rPr>
      </w:pPr>
      <w:r>
        <w:rPr>
          <w:rFonts w:hint="cs"/>
          <w:rtl/>
        </w:rPr>
        <w:t xml:space="preserve">אתה באמת </w:t>
      </w:r>
      <w:bookmarkStart w:id="6338" w:name="_ETM_Q15_148950"/>
      <w:bookmarkEnd w:id="6338"/>
      <w:r>
        <w:rPr>
          <w:rFonts w:hint="cs"/>
          <w:rtl/>
        </w:rPr>
        <w:t xml:space="preserve">רוצה תשובה על זה? </w:t>
      </w:r>
    </w:p>
    <w:p w:rsidR="00A137FB" w:rsidRPr="00AF577B" w:rsidRDefault="00A137FB" w:rsidP="00045B3C">
      <w:pPr>
        <w:rPr>
          <w:rtl/>
        </w:rPr>
      </w:pPr>
    </w:p>
    <w:p w:rsidR="00A137FB" w:rsidRDefault="00A137FB" w:rsidP="00045B3C">
      <w:pPr>
        <w:pStyle w:val="-"/>
        <w:keepNext/>
        <w:rPr>
          <w:rtl/>
        </w:rPr>
      </w:pPr>
      <w:bookmarkStart w:id="6339" w:name="ET_speakercontinue_5787_44"/>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39"/>
      <w:r>
        <w:rPr>
          <w:rtl/>
        </w:rPr>
        <w:t xml:space="preserve">   </w:t>
      </w:r>
    </w:p>
    <w:p w:rsidR="00A137FB" w:rsidRDefault="00A137FB" w:rsidP="00722A48">
      <w:pPr>
        <w:rPr>
          <w:rtl/>
        </w:rPr>
      </w:pPr>
    </w:p>
    <w:p w:rsidR="00A137FB" w:rsidRDefault="00A137FB" w:rsidP="00045B3C">
      <w:pPr>
        <w:rPr>
          <w:rtl/>
        </w:rPr>
      </w:pPr>
      <w:r>
        <w:rPr>
          <w:rFonts w:hint="cs"/>
          <w:rtl/>
        </w:rPr>
        <w:t xml:space="preserve">כן, טלי גוטליב, אני </w:t>
      </w:r>
      <w:bookmarkStart w:id="6340" w:name="_ETM_Q15_154889"/>
      <w:bookmarkEnd w:id="6340"/>
      <w:r w:rsidR="000376C3">
        <w:rPr>
          <w:rFonts w:hint="cs"/>
          <w:rtl/>
        </w:rPr>
        <w:t>רוצה תשובה, כי יש אנשים</w:t>
      </w:r>
      <w:r>
        <w:rPr>
          <w:rFonts w:hint="cs"/>
          <w:rtl/>
        </w:rPr>
        <w:t xml:space="preserve"> </w:t>
      </w:r>
      <w:r w:rsidR="00722A48">
        <w:rPr>
          <w:rFonts w:hint="cs"/>
          <w:rtl/>
        </w:rPr>
        <w:t>– – –</w:t>
      </w:r>
      <w:r>
        <w:rPr>
          <w:rFonts w:hint="cs"/>
          <w:rtl/>
        </w:rPr>
        <w:t xml:space="preserve"> </w:t>
      </w:r>
    </w:p>
    <w:p w:rsidR="00A137FB" w:rsidRDefault="00A137FB" w:rsidP="00045B3C">
      <w:pPr>
        <w:rPr>
          <w:rtl/>
        </w:rPr>
      </w:pPr>
    </w:p>
    <w:p w:rsidR="00A137FB" w:rsidRDefault="00A137FB" w:rsidP="00045B3C">
      <w:pPr>
        <w:pStyle w:val="af5"/>
        <w:keepNext/>
        <w:rPr>
          <w:rtl/>
        </w:rPr>
      </w:pPr>
      <w:bookmarkStart w:id="6341" w:name="ET_interruption_6345_45"/>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41"/>
      <w:r>
        <w:rPr>
          <w:rtl/>
        </w:rPr>
        <w:t xml:space="preserve">   </w:t>
      </w:r>
    </w:p>
    <w:p w:rsidR="00A137FB" w:rsidRDefault="00A137FB" w:rsidP="00722A48">
      <w:pPr>
        <w:rPr>
          <w:rtl/>
        </w:rPr>
      </w:pPr>
    </w:p>
    <w:p w:rsidR="00A137FB" w:rsidRDefault="00A137FB" w:rsidP="000376C3">
      <w:pPr>
        <w:rPr>
          <w:rtl/>
        </w:rPr>
      </w:pPr>
      <w:bookmarkStart w:id="6342" w:name="_ETM_Q15_156844"/>
      <w:bookmarkStart w:id="6343" w:name="_ETM_Q15_156981"/>
      <w:bookmarkEnd w:id="6342"/>
      <w:bookmarkEnd w:id="6343"/>
      <w:r>
        <w:rPr>
          <w:rFonts w:hint="cs"/>
          <w:rtl/>
        </w:rPr>
        <w:t>אז תקשיב לי</w:t>
      </w:r>
      <w:r w:rsidR="000376C3">
        <w:rPr>
          <w:rFonts w:hint="cs"/>
          <w:rtl/>
        </w:rPr>
        <w:t>.</w:t>
      </w:r>
      <w:r>
        <w:rPr>
          <w:rFonts w:hint="cs"/>
          <w:rtl/>
        </w:rPr>
        <w:t xml:space="preserve"> לא רק שיש מענה לאובדנות, חס וחלילה, או לנטייה</w:t>
      </w:r>
      <w:bookmarkStart w:id="6344" w:name="_ETM_Q15_158981"/>
      <w:bookmarkEnd w:id="6344"/>
      <w:r>
        <w:rPr>
          <w:rFonts w:hint="cs"/>
          <w:rtl/>
        </w:rPr>
        <w:t xml:space="preserve"> אובדנית </w:t>
      </w:r>
      <w:r w:rsidR="00722A48">
        <w:rPr>
          <w:rFonts w:hint="cs"/>
          <w:rtl/>
        </w:rPr>
        <w:t>– – –</w:t>
      </w:r>
      <w:r>
        <w:rPr>
          <w:rFonts w:hint="cs"/>
          <w:rtl/>
        </w:rPr>
        <w:t xml:space="preserve"> </w:t>
      </w:r>
    </w:p>
    <w:p w:rsidR="00A137FB" w:rsidRPr="00EA24AC" w:rsidRDefault="00A137FB" w:rsidP="00045B3C">
      <w:pPr>
        <w:rPr>
          <w:rtl/>
        </w:rPr>
      </w:pPr>
    </w:p>
    <w:p w:rsidR="00A137FB" w:rsidRDefault="00A137FB" w:rsidP="00045B3C">
      <w:pPr>
        <w:pStyle w:val="-"/>
        <w:keepNext/>
        <w:rPr>
          <w:rtl/>
        </w:rPr>
      </w:pPr>
      <w:bookmarkStart w:id="6345" w:name="ET_speakercontinue_5787_46"/>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45"/>
      <w:r>
        <w:rPr>
          <w:rtl/>
        </w:rPr>
        <w:t xml:space="preserve">   </w:t>
      </w:r>
    </w:p>
    <w:p w:rsidR="00A137FB" w:rsidRDefault="00A137FB" w:rsidP="00722A48">
      <w:pPr>
        <w:rPr>
          <w:rtl/>
        </w:rPr>
      </w:pPr>
    </w:p>
    <w:p w:rsidR="00A137FB" w:rsidRDefault="00A137FB" w:rsidP="00045B3C">
      <w:pPr>
        <w:rPr>
          <w:rtl/>
        </w:rPr>
      </w:pPr>
      <w:r>
        <w:rPr>
          <w:rFonts w:hint="cs"/>
          <w:rtl/>
        </w:rPr>
        <w:t xml:space="preserve">אתם מקצצים אותו עכשיו. אתם מקצצים בתקציב. </w:t>
      </w:r>
    </w:p>
    <w:p w:rsidR="00A137FB" w:rsidRDefault="00A137FB" w:rsidP="00045B3C">
      <w:pPr>
        <w:rPr>
          <w:rtl/>
        </w:rPr>
      </w:pPr>
      <w:bookmarkStart w:id="6346" w:name="_ETM_Q15_164001"/>
      <w:bookmarkStart w:id="6347" w:name="_ETM_Q15_164127"/>
      <w:bookmarkEnd w:id="6346"/>
      <w:bookmarkEnd w:id="6347"/>
    </w:p>
    <w:p w:rsidR="00A137FB" w:rsidRDefault="00A137FB" w:rsidP="00045B3C">
      <w:pPr>
        <w:pStyle w:val="af5"/>
        <w:keepNext/>
        <w:rPr>
          <w:rtl/>
        </w:rPr>
      </w:pPr>
      <w:bookmarkStart w:id="6348" w:name="ET_interruption_6345_47"/>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48"/>
      <w:r>
        <w:rPr>
          <w:rtl/>
        </w:rPr>
        <w:t xml:space="preserve">   </w:t>
      </w:r>
    </w:p>
    <w:p w:rsidR="00A137FB" w:rsidRDefault="00A137FB" w:rsidP="00722A48">
      <w:pPr>
        <w:rPr>
          <w:rtl/>
        </w:rPr>
      </w:pPr>
    </w:p>
    <w:p w:rsidR="00A137FB" w:rsidRDefault="00A137FB" w:rsidP="00045B3C">
      <w:pPr>
        <w:rPr>
          <w:rtl/>
        </w:rPr>
      </w:pPr>
      <w:bookmarkStart w:id="6349" w:name="_ETM_Q15_161732"/>
      <w:bookmarkStart w:id="6350" w:name="_ETM_Q15_161886"/>
      <w:bookmarkEnd w:id="6349"/>
      <w:bookmarkEnd w:id="6350"/>
      <w:r>
        <w:rPr>
          <w:rFonts w:hint="cs"/>
          <w:rtl/>
        </w:rPr>
        <w:t xml:space="preserve">זה ממש לא, זה נכנס </w:t>
      </w:r>
      <w:bookmarkStart w:id="6351" w:name="_ETM_Q15_161777"/>
      <w:bookmarkEnd w:id="6351"/>
      <w:r>
        <w:rPr>
          <w:rFonts w:hint="cs"/>
          <w:rtl/>
        </w:rPr>
        <w:t xml:space="preserve">תחת הכותרת </w:t>
      </w:r>
      <w:r>
        <w:rPr>
          <w:rtl/>
        </w:rPr>
        <w:t>–</w:t>
      </w:r>
      <w:r>
        <w:rPr>
          <w:rFonts w:hint="cs"/>
          <w:rtl/>
        </w:rPr>
        <w:t xml:space="preserve"> לא, לא. </w:t>
      </w:r>
    </w:p>
    <w:p w:rsidR="00A137FB" w:rsidRPr="00EA24AC" w:rsidRDefault="00A137FB" w:rsidP="00045B3C">
      <w:pPr>
        <w:rPr>
          <w:rtl/>
        </w:rPr>
      </w:pPr>
      <w:bookmarkStart w:id="6352" w:name="_ETM_Q15_163947"/>
      <w:bookmarkStart w:id="6353" w:name="_ETM_Q15_164078"/>
      <w:bookmarkEnd w:id="6352"/>
      <w:bookmarkEnd w:id="6353"/>
    </w:p>
    <w:p w:rsidR="00A137FB" w:rsidRDefault="00A137FB" w:rsidP="00045B3C">
      <w:pPr>
        <w:pStyle w:val="-"/>
        <w:keepNext/>
        <w:rPr>
          <w:rtl/>
        </w:rPr>
      </w:pPr>
      <w:bookmarkStart w:id="6354" w:name="ET_speakercontinue_5787_48"/>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54"/>
      <w:r>
        <w:rPr>
          <w:rtl/>
        </w:rPr>
        <w:t xml:space="preserve">   </w:t>
      </w:r>
    </w:p>
    <w:p w:rsidR="00A137FB" w:rsidRDefault="00A137FB" w:rsidP="00722A48">
      <w:pPr>
        <w:rPr>
          <w:rtl/>
        </w:rPr>
      </w:pPr>
    </w:p>
    <w:p w:rsidR="00A137FB" w:rsidRDefault="00A137FB" w:rsidP="00045B3C">
      <w:pPr>
        <w:rPr>
          <w:rtl/>
        </w:rPr>
      </w:pPr>
      <w:r>
        <w:rPr>
          <w:rFonts w:hint="cs"/>
          <w:rtl/>
        </w:rPr>
        <w:t xml:space="preserve">אתם מקצצים 14 מיליון </w:t>
      </w:r>
      <w:r w:rsidR="00722A48">
        <w:rPr>
          <w:rFonts w:hint="cs"/>
          <w:rtl/>
        </w:rPr>
        <w:t>– –</w:t>
      </w:r>
      <w:r>
        <w:rPr>
          <w:rFonts w:hint="cs"/>
          <w:rtl/>
        </w:rPr>
        <w:t xml:space="preserve"> </w:t>
      </w:r>
    </w:p>
    <w:p w:rsidR="00A137FB" w:rsidRDefault="00A137FB" w:rsidP="00045B3C">
      <w:pPr>
        <w:rPr>
          <w:rtl/>
        </w:rPr>
      </w:pPr>
    </w:p>
    <w:p w:rsidR="00A137FB" w:rsidRDefault="00A137FB" w:rsidP="00045B3C">
      <w:pPr>
        <w:pStyle w:val="af5"/>
        <w:keepNext/>
        <w:rPr>
          <w:rtl/>
        </w:rPr>
      </w:pPr>
      <w:bookmarkStart w:id="6355" w:name="ET_interruption_6345_49"/>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55"/>
      <w:r>
        <w:rPr>
          <w:rtl/>
        </w:rPr>
        <w:t xml:space="preserve">   </w:t>
      </w:r>
    </w:p>
    <w:p w:rsidR="00A137FB" w:rsidRDefault="00A137FB" w:rsidP="00722A48">
      <w:pPr>
        <w:rPr>
          <w:rtl/>
        </w:rPr>
      </w:pPr>
      <w:bookmarkStart w:id="6356" w:name="_ETM_Q15_168224"/>
      <w:bookmarkEnd w:id="6356"/>
    </w:p>
    <w:p w:rsidR="00A137FB" w:rsidRDefault="00A137FB" w:rsidP="00045B3C">
      <w:pPr>
        <w:rPr>
          <w:rtl/>
        </w:rPr>
      </w:pPr>
      <w:bookmarkStart w:id="6357" w:name="_ETM_Q15_168401"/>
      <w:bookmarkEnd w:id="6357"/>
      <w:r>
        <w:rPr>
          <w:rFonts w:hint="cs"/>
          <w:rtl/>
        </w:rPr>
        <w:t>קיזזנו</w:t>
      </w:r>
      <w:bookmarkStart w:id="6358" w:name="_ETM_Q15_170913"/>
      <w:bookmarkEnd w:id="6358"/>
      <w:r>
        <w:rPr>
          <w:rFonts w:hint="cs"/>
          <w:rtl/>
        </w:rPr>
        <w:t xml:space="preserve"> את מערך בריאות הנפש באופן שונה. </w:t>
      </w:r>
    </w:p>
    <w:p w:rsidR="00A137FB" w:rsidRPr="00EA24AC" w:rsidRDefault="00A137FB" w:rsidP="00045B3C">
      <w:pPr>
        <w:rPr>
          <w:rtl/>
        </w:rPr>
      </w:pPr>
      <w:bookmarkStart w:id="6359" w:name="_ETM_Q15_169062"/>
      <w:bookmarkStart w:id="6360" w:name="_ETM_Q15_169253"/>
      <w:bookmarkEnd w:id="6359"/>
      <w:bookmarkEnd w:id="6360"/>
    </w:p>
    <w:p w:rsidR="00A137FB" w:rsidRDefault="00A137FB" w:rsidP="00045B3C">
      <w:pPr>
        <w:pStyle w:val="-"/>
        <w:keepNext/>
        <w:rPr>
          <w:rtl/>
        </w:rPr>
      </w:pPr>
      <w:bookmarkStart w:id="6361" w:name="ET_speakercontinue_5787_50"/>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61"/>
      <w:r>
        <w:rPr>
          <w:rtl/>
        </w:rPr>
        <w:t xml:space="preserve">   </w:t>
      </w:r>
    </w:p>
    <w:p w:rsidR="00A137FB" w:rsidRDefault="00A137FB" w:rsidP="00722A48">
      <w:pPr>
        <w:rPr>
          <w:rtl/>
        </w:rPr>
      </w:pPr>
    </w:p>
    <w:p w:rsidR="00A137FB" w:rsidRDefault="00722A48" w:rsidP="00045B3C">
      <w:pPr>
        <w:rPr>
          <w:rtl/>
        </w:rPr>
      </w:pPr>
      <w:r>
        <w:rPr>
          <w:rFonts w:hint="cs"/>
          <w:rtl/>
        </w:rPr>
        <w:t>– –</w:t>
      </w:r>
      <w:r w:rsidR="00A137FB">
        <w:rPr>
          <w:rFonts w:hint="cs"/>
          <w:rtl/>
        </w:rPr>
        <w:t xml:space="preserve"> וגם בתוכנית לצמצום אובדנות. אז מה יקרה להם, טלי גוטליב? </w:t>
      </w:r>
      <w:bookmarkStart w:id="6362" w:name="_ETM_Q15_173000"/>
      <w:bookmarkEnd w:id="6362"/>
      <w:r w:rsidR="00A137FB">
        <w:rPr>
          <w:rFonts w:hint="cs"/>
          <w:rtl/>
        </w:rPr>
        <w:t>יש מענים</w:t>
      </w:r>
      <w:bookmarkStart w:id="6363" w:name="_ETM_Q15_172764"/>
      <w:bookmarkEnd w:id="6363"/>
      <w:r w:rsidR="00A137FB">
        <w:rPr>
          <w:rFonts w:hint="cs"/>
          <w:rtl/>
        </w:rPr>
        <w:t xml:space="preserve"> </w:t>
      </w:r>
      <w:r w:rsidR="00A137FB">
        <w:rPr>
          <w:rtl/>
        </w:rPr>
        <w:t>–</w:t>
      </w:r>
      <w:r w:rsidR="00A137FB">
        <w:rPr>
          <w:rFonts w:hint="cs"/>
          <w:rtl/>
        </w:rPr>
        <w:t xml:space="preserve"> אתם מקצצים בהם.  </w:t>
      </w:r>
      <w:bookmarkStart w:id="6364" w:name="_ETM_Q15_174301"/>
      <w:bookmarkEnd w:id="6364"/>
    </w:p>
    <w:p w:rsidR="00A137FB" w:rsidRDefault="00A137FB" w:rsidP="00045B3C">
      <w:pPr>
        <w:rPr>
          <w:rtl/>
        </w:rPr>
      </w:pPr>
    </w:p>
    <w:p w:rsidR="00A137FB" w:rsidRDefault="00A137FB" w:rsidP="00045B3C">
      <w:pPr>
        <w:pStyle w:val="af5"/>
        <w:keepNext/>
        <w:rPr>
          <w:rtl/>
        </w:rPr>
      </w:pPr>
      <w:bookmarkStart w:id="6365" w:name="ET_interruption_6345_51"/>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65"/>
      <w:r>
        <w:rPr>
          <w:rtl/>
        </w:rPr>
        <w:t xml:space="preserve">   </w:t>
      </w:r>
    </w:p>
    <w:p w:rsidR="00A137FB" w:rsidRDefault="00A137FB" w:rsidP="00722A48">
      <w:pPr>
        <w:rPr>
          <w:rtl/>
        </w:rPr>
      </w:pPr>
      <w:bookmarkStart w:id="6366" w:name="_ETM_Q15_172844"/>
      <w:bookmarkEnd w:id="6366"/>
    </w:p>
    <w:p w:rsidR="00A137FB" w:rsidRDefault="00A137FB" w:rsidP="00045B3C">
      <w:pPr>
        <w:rPr>
          <w:rtl/>
        </w:rPr>
      </w:pPr>
      <w:bookmarkStart w:id="6367" w:name="_ETM_Q15_172999"/>
      <w:bookmarkEnd w:id="6367"/>
      <w:r>
        <w:rPr>
          <w:rFonts w:hint="cs"/>
          <w:rtl/>
        </w:rPr>
        <w:t xml:space="preserve">ממש לא. יש מענים </w:t>
      </w:r>
      <w:r w:rsidR="00722A48">
        <w:rPr>
          <w:rFonts w:hint="cs"/>
          <w:rtl/>
        </w:rPr>
        <w:t>– – –</w:t>
      </w:r>
      <w:r>
        <w:rPr>
          <w:rFonts w:hint="cs"/>
          <w:rtl/>
        </w:rPr>
        <w:t xml:space="preserve"> </w:t>
      </w:r>
      <w:bookmarkStart w:id="6368" w:name="_ETM_Q15_175349"/>
      <w:bookmarkEnd w:id="6368"/>
    </w:p>
    <w:p w:rsidR="00A137FB" w:rsidRPr="00EA24AC" w:rsidRDefault="00A137FB" w:rsidP="00045B3C">
      <w:pPr>
        <w:rPr>
          <w:rtl/>
        </w:rPr>
      </w:pPr>
      <w:bookmarkStart w:id="6369" w:name="_ETM_Q15_175507"/>
      <w:bookmarkEnd w:id="6369"/>
    </w:p>
    <w:p w:rsidR="00A137FB" w:rsidRDefault="00A137FB" w:rsidP="00045B3C">
      <w:pPr>
        <w:pStyle w:val="-"/>
        <w:keepNext/>
        <w:rPr>
          <w:rtl/>
        </w:rPr>
      </w:pPr>
      <w:bookmarkStart w:id="6370" w:name="ET_speakercontinue_5787_52"/>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70"/>
      <w:r>
        <w:rPr>
          <w:rtl/>
        </w:rPr>
        <w:t xml:space="preserve">   </w:t>
      </w:r>
    </w:p>
    <w:p w:rsidR="00A137FB" w:rsidRDefault="00A137FB" w:rsidP="00722A48">
      <w:pPr>
        <w:rPr>
          <w:rtl/>
        </w:rPr>
      </w:pPr>
    </w:p>
    <w:p w:rsidR="00A137FB" w:rsidRDefault="00A137FB" w:rsidP="00045B3C">
      <w:pPr>
        <w:rPr>
          <w:rtl/>
        </w:rPr>
      </w:pPr>
      <w:r>
        <w:rPr>
          <w:rFonts w:hint="cs"/>
          <w:rtl/>
        </w:rPr>
        <w:t xml:space="preserve">אז מה יקרה </w:t>
      </w:r>
      <w:bookmarkStart w:id="6371" w:name="_ETM_Q15_175471"/>
      <w:bookmarkEnd w:id="6371"/>
      <w:r>
        <w:rPr>
          <w:rFonts w:hint="cs"/>
          <w:rtl/>
        </w:rPr>
        <w:t xml:space="preserve">לאותם אנשים מהקהילה הגאה שחושבים להתאבד? </w:t>
      </w:r>
    </w:p>
    <w:p w:rsidR="00A137FB" w:rsidRDefault="00A137FB" w:rsidP="00045B3C">
      <w:pPr>
        <w:rPr>
          <w:rtl/>
        </w:rPr>
      </w:pPr>
    </w:p>
    <w:p w:rsidR="00A137FB" w:rsidRDefault="00A137FB" w:rsidP="00045B3C">
      <w:pPr>
        <w:pStyle w:val="af5"/>
        <w:keepNext/>
        <w:rPr>
          <w:rtl/>
        </w:rPr>
      </w:pPr>
      <w:bookmarkStart w:id="6372" w:name="ET_interruption_6345_53"/>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72"/>
      <w:r>
        <w:rPr>
          <w:rtl/>
        </w:rPr>
        <w:t xml:space="preserve">   </w:t>
      </w:r>
    </w:p>
    <w:p w:rsidR="00A137FB" w:rsidRDefault="00A137FB" w:rsidP="00722A48">
      <w:pPr>
        <w:rPr>
          <w:rtl/>
        </w:rPr>
      </w:pPr>
    </w:p>
    <w:p w:rsidR="00A137FB" w:rsidRDefault="00A137FB" w:rsidP="00045B3C">
      <w:pPr>
        <w:rPr>
          <w:rtl/>
        </w:rPr>
      </w:pPr>
      <w:bookmarkStart w:id="6373" w:name="_ETM_Q15_178626"/>
      <w:bookmarkStart w:id="6374" w:name="_ETM_Q15_178770"/>
      <w:bookmarkEnd w:id="6373"/>
      <w:bookmarkEnd w:id="6374"/>
      <w:r>
        <w:rPr>
          <w:rFonts w:hint="cs"/>
          <w:rtl/>
        </w:rPr>
        <w:t xml:space="preserve">אני לא מסכימה איתך. </w:t>
      </w:r>
      <w:bookmarkStart w:id="6375" w:name="_ETM_Q15_181425"/>
      <w:bookmarkEnd w:id="6375"/>
      <w:r>
        <w:rPr>
          <w:rFonts w:hint="cs"/>
          <w:rtl/>
        </w:rPr>
        <w:t xml:space="preserve">ברוך השם, אנחנו נמצאים במקום שבו </w:t>
      </w:r>
      <w:proofErr w:type="spellStart"/>
      <w:r>
        <w:rPr>
          <w:rFonts w:hint="cs"/>
          <w:rtl/>
        </w:rPr>
        <w:t>הלהט"ב</w:t>
      </w:r>
      <w:proofErr w:type="spellEnd"/>
      <w:r>
        <w:rPr>
          <w:rFonts w:hint="cs"/>
          <w:rtl/>
        </w:rPr>
        <w:t xml:space="preserve"> הם חלק מאיתנו, </w:t>
      </w:r>
      <w:bookmarkStart w:id="6376" w:name="_ETM_Q15_182334"/>
      <w:bookmarkEnd w:id="6376"/>
      <w:r>
        <w:rPr>
          <w:rFonts w:hint="cs"/>
          <w:rtl/>
        </w:rPr>
        <w:t>ולכן גם הטיפול</w:t>
      </w:r>
      <w:bookmarkStart w:id="6377" w:name="_ETM_Q15_183447"/>
      <w:bookmarkEnd w:id="6377"/>
      <w:r>
        <w:rPr>
          <w:rFonts w:hint="cs"/>
          <w:rtl/>
        </w:rPr>
        <w:t xml:space="preserve"> בהם הוא חלק מכל התקציב.  </w:t>
      </w:r>
    </w:p>
    <w:p w:rsidR="00A137FB" w:rsidRDefault="00A137FB" w:rsidP="00045B3C">
      <w:pPr>
        <w:rPr>
          <w:rtl/>
        </w:rPr>
      </w:pPr>
    </w:p>
    <w:p w:rsidR="00A137FB" w:rsidRDefault="00A137FB" w:rsidP="00045B3C">
      <w:pPr>
        <w:pStyle w:val="-"/>
        <w:keepNext/>
        <w:rPr>
          <w:rtl/>
        </w:rPr>
      </w:pPr>
      <w:bookmarkStart w:id="6378" w:name="_ETM_Q15_183463"/>
      <w:bookmarkStart w:id="6379" w:name="_ETM_Q15_183613"/>
      <w:bookmarkStart w:id="6380" w:name="ET_speakercontinue_5787_54"/>
      <w:bookmarkEnd w:id="6378"/>
      <w:bookmarkEnd w:id="6379"/>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80"/>
      <w:r>
        <w:rPr>
          <w:rtl/>
        </w:rPr>
        <w:t xml:space="preserve">   </w:t>
      </w:r>
    </w:p>
    <w:p w:rsidR="00A137FB" w:rsidRDefault="00A137FB" w:rsidP="00722A48">
      <w:pPr>
        <w:rPr>
          <w:rtl/>
        </w:rPr>
      </w:pPr>
      <w:bookmarkStart w:id="6381" w:name="_ETM_Q15_185190"/>
      <w:bookmarkEnd w:id="6381"/>
    </w:p>
    <w:p w:rsidR="00A137FB" w:rsidRDefault="00A137FB" w:rsidP="000376C3">
      <w:pPr>
        <w:rPr>
          <w:rtl/>
        </w:rPr>
      </w:pPr>
      <w:bookmarkStart w:id="6382" w:name="_ETM_Q15_185322"/>
      <w:bookmarkEnd w:id="6382"/>
      <w:r>
        <w:rPr>
          <w:rFonts w:hint="cs"/>
          <w:rtl/>
        </w:rPr>
        <w:t xml:space="preserve">לכן אתם בוחרים לקצץ בתוכניות </w:t>
      </w:r>
      <w:bookmarkStart w:id="6383" w:name="_ETM_Q15_189245"/>
      <w:bookmarkEnd w:id="6383"/>
      <w:r>
        <w:rPr>
          <w:rFonts w:hint="cs"/>
          <w:rtl/>
        </w:rPr>
        <w:t>מצילות חיים, כן. יש קיצוץ של 14 מיליון שקלים בתוכניות,</w:t>
      </w:r>
      <w:bookmarkStart w:id="6384" w:name="_ETM_Q15_189816"/>
      <w:bookmarkEnd w:id="6384"/>
      <w:r>
        <w:rPr>
          <w:rFonts w:hint="cs"/>
          <w:rtl/>
        </w:rPr>
        <w:t xml:space="preserve"> בתוכם התוכנית לצמצום או למניע</w:t>
      </w:r>
      <w:r w:rsidR="000376C3">
        <w:rPr>
          <w:rFonts w:hint="cs"/>
          <w:rtl/>
        </w:rPr>
        <w:t>ה של</w:t>
      </w:r>
      <w:r>
        <w:rPr>
          <w:rFonts w:hint="cs"/>
          <w:rtl/>
        </w:rPr>
        <w:t xml:space="preserve"> אובדנות בקרב להט"בים. </w:t>
      </w:r>
      <w:bookmarkStart w:id="6385" w:name="_ETM_Q15_190240"/>
      <w:bookmarkEnd w:id="6385"/>
      <w:r>
        <w:rPr>
          <w:rFonts w:hint="cs"/>
          <w:rtl/>
        </w:rPr>
        <w:t>אפרופו, צמצום</w:t>
      </w:r>
      <w:r w:rsidR="000376C3">
        <w:rPr>
          <w:rFonts w:hint="cs"/>
          <w:rtl/>
        </w:rPr>
        <w:t>,</w:t>
      </w:r>
      <w:r>
        <w:rPr>
          <w:rFonts w:hint="cs"/>
          <w:rtl/>
        </w:rPr>
        <w:t xml:space="preserve"> סגירה </w:t>
      </w:r>
      <w:r w:rsidR="00722A48">
        <w:rPr>
          <w:rFonts w:hint="cs"/>
          <w:rtl/>
        </w:rPr>
        <w:t>– – –</w:t>
      </w:r>
      <w:r>
        <w:rPr>
          <w:rFonts w:hint="cs"/>
          <w:rtl/>
        </w:rPr>
        <w:t xml:space="preserve"> </w:t>
      </w:r>
    </w:p>
    <w:p w:rsidR="00A137FB" w:rsidRDefault="00A137FB" w:rsidP="00045B3C">
      <w:pPr>
        <w:rPr>
          <w:rtl/>
        </w:rPr>
      </w:pPr>
    </w:p>
    <w:p w:rsidR="00A137FB" w:rsidRDefault="00A137FB" w:rsidP="00045B3C">
      <w:pPr>
        <w:pStyle w:val="af5"/>
        <w:keepNext/>
        <w:rPr>
          <w:rtl/>
        </w:rPr>
      </w:pPr>
      <w:bookmarkStart w:id="6386" w:name="ET_interruption_6345_55"/>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86"/>
      <w:r>
        <w:rPr>
          <w:rtl/>
        </w:rPr>
        <w:t xml:space="preserve">   </w:t>
      </w:r>
    </w:p>
    <w:p w:rsidR="00A137FB" w:rsidRDefault="00A137FB" w:rsidP="00722A48">
      <w:pPr>
        <w:rPr>
          <w:rtl/>
        </w:rPr>
      </w:pPr>
    </w:p>
    <w:p w:rsidR="00A137FB" w:rsidRDefault="00A137FB" w:rsidP="00045B3C">
      <w:pPr>
        <w:rPr>
          <w:rtl/>
        </w:rPr>
      </w:pPr>
      <w:bookmarkStart w:id="6387" w:name="_ETM_Q15_201569"/>
      <w:bookmarkStart w:id="6388" w:name="_ETM_Q15_201697"/>
      <w:bookmarkEnd w:id="6387"/>
      <w:bookmarkEnd w:id="6388"/>
      <w:r>
        <w:rPr>
          <w:rFonts w:hint="cs"/>
          <w:rtl/>
        </w:rPr>
        <w:t>לא סגירה. לא</w:t>
      </w:r>
      <w:bookmarkStart w:id="6389" w:name="_ETM_Q15_199914"/>
      <w:bookmarkEnd w:id="6389"/>
      <w:r>
        <w:rPr>
          <w:rFonts w:hint="cs"/>
          <w:rtl/>
        </w:rPr>
        <w:t xml:space="preserve"> סגרו לך אף מקום. לא סגרו לך מקום, כי התוכנית </w:t>
      </w:r>
      <w:bookmarkStart w:id="6390" w:name="_ETM_Q15_202806"/>
      <w:bookmarkEnd w:id="6390"/>
      <w:r>
        <w:rPr>
          <w:rFonts w:hint="cs"/>
          <w:rtl/>
        </w:rPr>
        <w:t xml:space="preserve">לא מומשה. </w:t>
      </w:r>
    </w:p>
    <w:p w:rsidR="00A137FB" w:rsidRPr="00874F47" w:rsidRDefault="00A137FB" w:rsidP="00045B3C">
      <w:pPr>
        <w:rPr>
          <w:rtl/>
        </w:rPr>
      </w:pPr>
      <w:bookmarkStart w:id="6391" w:name="_ETM_Q15_204835"/>
      <w:bookmarkStart w:id="6392" w:name="_ETM_Q15_204973"/>
      <w:bookmarkEnd w:id="6391"/>
      <w:bookmarkEnd w:id="6392"/>
    </w:p>
    <w:p w:rsidR="00A137FB" w:rsidRDefault="00A137FB" w:rsidP="00045B3C">
      <w:pPr>
        <w:pStyle w:val="-"/>
        <w:keepNext/>
        <w:rPr>
          <w:rtl/>
        </w:rPr>
      </w:pPr>
      <w:bookmarkStart w:id="6393" w:name="ET_speakercontinue_5787_56"/>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393"/>
      <w:r>
        <w:rPr>
          <w:rtl/>
        </w:rPr>
        <w:t xml:space="preserve">   </w:t>
      </w:r>
    </w:p>
    <w:p w:rsidR="00A137FB" w:rsidRDefault="00A137FB" w:rsidP="00722A48">
      <w:pPr>
        <w:rPr>
          <w:rtl/>
        </w:rPr>
      </w:pPr>
    </w:p>
    <w:p w:rsidR="00A137FB" w:rsidRDefault="00A137FB" w:rsidP="00045B3C">
      <w:pPr>
        <w:rPr>
          <w:rtl/>
        </w:rPr>
      </w:pPr>
      <w:r>
        <w:rPr>
          <w:rFonts w:hint="cs"/>
          <w:rtl/>
        </w:rPr>
        <w:t>מצמצמים תוכניות למסגרות חוץ-ביתיות. לאן ילכו בני הנוער</w:t>
      </w:r>
      <w:bookmarkStart w:id="6394" w:name="_ETM_Q15_206040"/>
      <w:bookmarkEnd w:id="6394"/>
      <w:r>
        <w:rPr>
          <w:rFonts w:hint="cs"/>
          <w:rtl/>
        </w:rPr>
        <w:t xml:space="preserve"> שזרקו אותם מהבית עכשיו? לאן הם ילכו? </w:t>
      </w:r>
    </w:p>
    <w:p w:rsidR="000376C3" w:rsidRDefault="000376C3" w:rsidP="00045B3C">
      <w:pPr>
        <w:rPr>
          <w:rtl/>
        </w:rPr>
      </w:pPr>
    </w:p>
    <w:p w:rsidR="00A137FB" w:rsidRDefault="00A137FB" w:rsidP="00045B3C">
      <w:pPr>
        <w:pStyle w:val="af5"/>
        <w:keepNext/>
        <w:rPr>
          <w:rtl/>
        </w:rPr>
      </w:pPr>
      <w:bookmarkStart w:id="6395" w:name="_ETM_Q15_207818"/>
      <w:bookmarkStart w:id="6396" w:name="_ETM_Q15_207960"/>
      <w:bookmarkStart w:id="6397" w:name="ET_interruption_6345_57"/>
      <w:bookmarkEnd w:id="6395"/>
      <w:bookmarkEnd w:id="6396"/>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397"/>
      <w:r>
        <w:rPr>
          <w:rtl/>
        </w:rPr>
        <w:t xml:space="preserve">   </w:t>
      </w:r>
    </w:p>
    <w:p w:rsidR="00A137FB" w:rsidRDefault="00A137FB" w:rsidP="00722A48">
      <w:pPr>
        <w:rPr>
          <w:rtl/>
        </w:rPr>
      </w:pPr>
    </w:p>
    <w:p w:rsidR="00A137FB" w:rsidRDefault="00A137FB" w:rsidP="00045B3C">
      <w:pPr>
        <w:rPr>
          <w:rtl/>
        </w:rPr>
      </w:pPr>
      <w:bookmarkStart w:id="6398" w:name="_ETM_Q15_211729"/>
      <w:bookmarkStart w:id="6399" w:name="_ETM_Q15_211924"/>
      <w:bookmarkEnd w:id="6398"/>
      <w:bookmarkEnd w:id="6399"/>
      <w:r>
        <w:rPr>
          <w:rFonts w:hint="cs"/>
          <w:rtl/>
        </w:rPr>
        <w:t xml:space="preserve">בדיוק למסגרות החוץ-ביתיות שקיימות. </w:t>
      </w:r>
      <w:bookmarkStart w:id="6400" w:name="_ETM_Q15_210146"/>
      <w:bookmarkStart w:id="6401" w:name="_ETM_Q15_210755"/>
      <w:bookmarkEnd w:id="6400"/>
      <w:bookmarkEnd w:id="6401"/>
    </w:p>
    <w:p w:rsidR="00A137FB" w:rsidRPr="00874F47" w:rsidRDefault="00A137FB" w:rsidP="00045B3C">
      <w:pPr>
        <w:rPr>
          <w:rtl/>
        </w:rPr>
      </w:pPr>
      <w:bookmarkStart w:id="6402" w:name="_ETM_Q15_210927"/>
      <w:bookmarkEnd w:id="6402"/>
    </w:p>
    <w:p w:rsidR="00A137FB" w:rsidRDefault="00A137FB" w:rsidP="00045B3C">
      <w:pPr>
        <w:pStyle w:val="-"/>
        <w:keepNext/>
        <w:rPr>
          <w:rtl/>
        </w:rPr>
      </w:pPr>
      <w:bookmarkStart w:id="6403" w:name="ET_speakercontinue_5787_58"/>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403"/>
      <w:r>
        <w:rPr>
          <w:rtl/>
        </w:rPr>
        <w:t xml:space="preserve">   </w:t>
      </w:r>
    </w:p>
    <w:p w:rsidR="00A137FB" w:rsidRDefault="00A137FB" w:rsidP="00722A48">
      <w:pPr>
        <w:rPr>
          <w:rtl/>
        </w:rPr>
      </w:pPr>
    </w:p>
    <w:p w:rsidR="00A137FB" w:rsidRDefault="00A137FB" w:rsidP="00045B3C">
      <w:pPr>
        <w:ind w:firstLine="0"/>
        <w:rPr>
          <w:rtl/>
        </w:rPr>
      </w:pPr>
      <w:r>
        <w:rPr>
          <w:rFonts w:hint="cs"/>
          <w:rtl/>
        </w:rPr>
        <w:tab/>
        <w:t xml:space="preserve">סוגרים עכשיו. </w:t>
      </w:r>
      <w:bookmarkStart w:id="6404" w:name="_ETM_Q15_211610"/>
      <w:bookmarkEnd w:id="6404"/>
    </w:p>
    <w:p w:rsidR="00A137FB" w:rsidRDefault="00A137FB" w:rsidP="00045B3C">
      <w:pPr>
        <w:ind w:firstLine="0"/>
        <w:rPr>
          <w:rtl/>
        </w:rPr>
      </w:pPr>
    </w:p>
    <w:p w:rsidR="00A137FB" w:rsidRDefault="00A137FB" w:rsidP="00045B3C">
      <w:pPr>
        <w:pStyle w:val="af5"/>
        <w:keepNext/>
        <w:rPr>
          <w:rtl/>
        </w:rPr>
      </w:pPr>
      <w:bookmarkStart w:id="6405" w:name="_ETM_Q15_211807"/>
      <w:bookmarkStart w:id="6406" w:name="_ETM_Q15_211839"/>
      <w:bookmarkStart w:id="6407" w:name="_ETM_Q15_211914"/>
      <w:bookmarkStart w:id="6408" w:name="ET_interruption_6345_59"/>
      <w:bookmarkEnd w:id="6405"/>
      <w:bookmarkEnd w:id="6406"/>
      <w:bookmarkEnd w:id="6407"/>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408"/>
      <w:r>
        <w:rPr>
          <w:rtl/>
        </w:rPr>
        <w:t xml:space="preserve">   </w:t>
      </w:r>
    </w:p>
    <w:p w:rsidR="00A137FB" w:rsidRDefault="00A137FB" w:rsidP="00722A48">
      <w:pPr>
        <w:rPr>
          <w:rtl/>
        </w:rPr>
      </w:pPr>
    </w:p>
    <w:p w:rsidR="00A137FB" w:rsidRDefault="00A137FB" w:rsidP="00045B3C">
      <w:pPr>
        <w:rPr>
          <w:rtl/>
        </w:rPr>
      </w:pPr>
      <w:bookmarkStart w:id="6409" w:name="_ETM_Q15_211419"/>
      <w:bookmarkStart w:id="6410" w:name="_ETM_Q15_211598"/>
      <w:bookmarkEnd w:id="6409"/>
      <w:bookmarkEnd w:id="6410"/>
      <w:r>
        <w:rPr>
          <w:rFonts w:hint="cs"/>
          <w:rtl/>
        </w:rPr>
        <w:t xml:space="preserve">אף מסגרת לא נסגרה. אף מסגרת לא נסגרה. </w:t>
      </w:r>
      <w:bookmarkStart w:id="6411" w:name="_ETM_Q15_216228"/>
      <w:bookmarkEnd w:id="6411"/>
    </w:p>
    <w:p w:rsidR="00A137FB" w:rsidRPr="00874F47" w:rsidRDefault="00A137FB" w:rsidP="00045B3C">
      <w:pPr>
        <w:rPr>
          <w:rtl/>
        </w:rPr>
      </w:pPr>
      <w:bookmarkStart w:id="6412" w:name="_ETM_Q15_215146"/>
      <w:bookmarkStart w:id="6413" w:name="_ETM_Q15_215318"/>
      <w:bookmarkEnd w:id="6412"/>
      <w:bookmarkEnd w:id="6413"/>
    </w:p>
    <w:p w:rsidR="00A137FB" w:rsidRDefault="00A137FB" w:rsidP="00045B3C">
      <w:pPr>
        <w:pStyle w:val="-"/>
        <w:keepNext/>
        <w:rPr>
          <w:rtl/>
        </w:rPr>
      </w:pPr>
      <w:bookmarkStart w:id="6414" w:name="ET_speakercontinue_5787_60"/>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414"/>
      <w:r>
        <w:rPr>
          <w:rtl/>
        </w:rPr>
        <w:t xml:space="preserve">   </w:t>
      </w:r>
    </w:p>
    <w:p w:rsidR="00A137FB" w:rsidRDefault="00A137FB" w:rsidP="00722A48">
      <w:pPr>
        <w:rPr>
          <w:rtl/>
        </w:rPr>
      </w:pPr>
      <w:bookmarkStart w:id="6415" w:name="_ETM_Q15_218436"/>
      <w:bookmarkEnd w:id="6415"/>
    </w:p>
    <w:p w:rsidR="00A137FB" w:rsidRDefault="00A137FB" w:rsidP="000376C3">
      <w:pPr>
        <w:rPr>
          <w:rtl/>
        </w:rPr>
      </w:pPr>
      <w:bookmarkStart w:id="6416" w:name="_ETM_Q15_218572"/>
      <w:bookmarkEnd w:id="6416"/>
      <w:r>
        <w:rPr>
          <w:rFonts w:hint="cs"/>
          <w:rtl/>
        </w:rPr>
        <w:t>כן</w:t>
      </w:r>
      <w:r w:rsidR="000376C3">
        <w:rPr>
          <w:rFonts w:hint="cs"/>
          <w:rtl/>
        </w:rPr>
        <w:t>?</w:t>
      </w:r>
      <w:r>
        <w:rPr>
          <w:rFonts w:hint="cs"/>
          <w:rtl/>
        </w:rPr>
        <w:t xml:space="preserve"> אף מסגרת לא נסגרה? 14 מיליון שקלים אתם</w:t>
      </w:r>
      <w:bookmarkStart w:id="6417" w:name="_ETM_Q15_220167"/>
      <w:bookmarkEnd w:id="6417"/>
      <w:r>
        <w:rPr>
          <w:rFonts w:hint="cs"/>
          <w:rtl/>
        </w:rPr>
        <w:t xml:space="preserve"> מקצצים עכשיו. </w:t>
      </w:r>
    </w:p>
    <w:p w:rsidR="00A137FB" w:rsidRDefault="00A137FB" w:rsidP="00045B3C">
      <w:pPr>
        <w:rPr>
          <w:rtl/>
        </w:rPr>
      </w:pPr>
    </w:p>
    <w:p w:rsidR="00A137FB" w:rsidRDefault="00A137FB" w:rsidP="00045B3C">
      <w:pPr>
        <w:pStyle w:val="af5"/>
        <w:keepNext/>
        <w:rPr>
          <w:rtl/>
        </w:rPr>
      </w:pPr>
      <w:bookmarkStart w:id="6418" w:name="ET_interruption_6345_61"/>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418"/>
      <w:r>
        <w:rPr>
          <w:rtl/>
        </w:rPr>
        <w:t xml:space="preserve">   </w:t>
      </w:r>
    </w:p>
    <w:p w:rsidR="00A137FB" w:rsidRDefault="00A137FB" w:rsidP="00722A48">
      <w:pPr>
        <w:rPr>
          <w:rtl/>
        </w:rPr>
      </w:pPr>
      <w:bookmarkStart w:id="6419" w:name="_ETM_Q15_220940"/>
      <w:bookmarkEnd w:id="6419"/>
    </w:p>
    <w:p w:rsidR="00A137FB" w:rsidRDefault="00A137FB" w:rsidP="00045B3C">
      <w:pPr>
        <w:rPr>
          <w:rtl/>
        </w:rPr>
      </w:pPr>
      <w:bookmarkStart w:id="6420" w:name="_ETM_Q15_221088"/>
      <w:bookmarkEnd w:id="6420"/>
      <w:r>
        <w:rPr>
          <w:rFonts w:hint="cs"/>
          <w:rtl/>
        </w:rPr>
        <w:t>המסגרות לא נסגרות. לא ייסגרו</w:t>
      </w:r>
      <w:bookmarkStart w:id="6421" w:name="_ETM_Q15_221939"/>
      <w:bookmarkEnd w:id="6421"/>
      <w:r>
        <w:rPr>
          <w:rFonts w:hint="cs"/>
          <w:rtl/>
        </w:rPr>
        <w:t xml:space="preserve"> בתקציבים ספציפיים.</w:t>
      </w:r>
    </w:p>
    <w:p w:rsidR="00A137FB" w:rsidRPr="00874F47" w:rsidRDefault="00A137FB" w:rsidP="00045B3C">
      <w:pPr>
        <w:rPr>
          <w:rtl/>
        </w:rPr>
      </w:pPr>
      <w:bookmarkStart w:id="6422" w:name="_ETM_Q15_222075"/>
      <w:bookmarkEnd w:id="6422"/>
    </w:p>
    <w:p w:rsidR="00A137FB" w:rsidRDefault="00A137FB" w:rsidP="00045B3C">
      <w:pPr>
        <w:pStyle w:val="-"/>
        <w:keepNext/>
        <w:rPr>
          <w:rtl/>
        </w:rPr>
      </w:pPr>
      <w:bookmarkStart w:id="6423" w:name="ET_speakercontinue_5787_62"/>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423"/>
      <w:r>
        <w:rPr>
          <w:rtl/>
        </w:rPr>
        <w:t xml:space="preserve">   </w:t>
      </w:r>
    </w:p>
    <w:p w:rsidR="00A137FB" w:rsidRDefault="00A137FB" w:rsidP="00722A48">
      <w:pPr>
        <w:rPr>
          <w:rtl/>
        </w:rPr>
      </w:pPr>
    </w:p>
    <w:p w:rsidR="00A137FB" w:rsidRDefault="00A137FB" w:rsidP="000376C3">
      <w:pPr>
        <w:rPr>
          <w:rtl/>
        </w:rPr>
      </w:pPr>
      <w:r>
        <w:rPr>
          <w:rFonts w:hint="cs"/>
          <w:rtl/>
        </w:rPr>
        <w:t>לא ייסגרו</w:t>
      </w:r>
      <w:r w:rsidR="000376C3">
        <w:rPr>
          <w:rFonts w:hint="cs"/>
          <w:rtl/>
        </w:rPr>
        <w:t>.</w:t>
      </w:r>
      <w:r>
        <w:rPr>
          <w:rFonts w:hint="cs"/>
          <w:rtl/>
        </w:rPr>
        <w:t xml:space="preserve"> לא ייסגרו. </w:t>
      </w:r>
      <w:bookmarkStart w:id="6424" w:name="_ETM_Q15_221913"/>
      <w:bookmarkEnd w:id="6424"/>
      <w:r>
        <w:rPr>
          <w:rFonts w:hint="cs"/>
          <w:rtl/>
        </w:rPr>
        <w:t xml:space="preserve">זה מזכיר לי – את יודעת, חברת הכנסת גוטליב, </w:t>
      </w:r>
      <w:bookmarkStart w:id="6425" w:name="_ETM_Q15_226773"/>
      <w:bookmarkEnd w:id="6425"/>
      <w:r>
        <w:rPr>
          <w:rFonts w:hint="cs"/>
          <w:rtl/>
        </w:rPr>
        <w:t>זה מזכיר לי הבטחה של יושב-ראש הכנסת אמיר אוחנה ביום</w:t>
      </w:r>
      <w:bookmarkStart w:id="6426" w:name="_ETM_Q15_231611"/>
      <w:bookmarkEnd w:id="6426"/>
      <w:r>
        <w:rPr>
          <w:rFonts w:hint="cs"/>
          <w:rtl/>
        </w:rPr>
        <w:t xml:space="preserve"> השבעת הכנסת </w:t>
      </w:r>
      <w:r w:rsidR="00722A48">
        <w:rPr>
          <w:rFonts w:hint="cs"/>
          <w:rtl/>
        </w:rPr>
        <w:t>– – –</w:t>
      </w:r>
      <w:r>
        <w:rPr>
          <w:rFonts w:hint="cs"/>
          <w:rtl/>
        </w:rPr>
        <w:t xml:space="preserve"> </w:t>
      </w:r>
      <w:bookmarkStart w:id="6427" w:name="_ETM_Q15_229195"/>
      <w:bookmarkEnd w:id="6427"/>
    </w:p>
    <w:p w:rsidR="00A137FB" w:rsidRDefault="00A137FB" w:rsidP="00045B3C">
      <w:pPr>
        <w:ind w:firstLine="0"/>
        <w:rPr>
          <w:rtl/>
        </w:rPr>
      </w:pPr>
      <w:bookmarkStart w:id="6428" w:name="_ETM_Q15_229319"/>
      <w:bookmarkEnd w:id="6428"/>
    </w:p>
    <w:p w:rsidR="00A137FB" w:rsidRDefault="00A137FB" w:rsidP="00045B3C">
      <w:pPr>
        <w:pStyle w:val="af5"/>
        <w:keepNext/>
        <w:rPr>
          <w:rtl/>
        </w:rPr>
      </w:pPr>
      <w:bookmarkStart w:id="6429" w:name="ET_interruption_6345_63"/>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429"/>
      <w:r>
        <w:rPr>
          <w:rtl/>
        </w:rPr>
        <w:t xml:space="preserve">   </w:t>
      </w:r>
    </w:p>
    <w:p w:rsidR="00A137FB" w:rsidRDefault="00A137FB" w:rsidP="00722A48">
      <w:pPr>
        <w:rPr>
          <w:rtl/>
        </w:rPr>
      </w:pPr>
    </w:p>
    <w:p w:rsidR="00A137FB" w:rsidRDefault="00A137FB" w:rsidP="00045B3C">
      <w:pPr>
        <w:rPr>
          <w:rtl/>
        </w:rPr>
      </w:pPr>
      <w:bookmarkStart w:id="6430" w:name="_ETM_Q15_229372"/>
      <w:bookmarkStart w:id="6431" w:name="_ETM_Q15_229516"/>
      <w:bookmarkStart w:id="6432" w:name="_ETM_Q15_229564"/>
      <w:bookmarkEnd w:id="6430"/>
      <w:bookmarkEnd w:id="6431"/>
      <w:bookmarkEnd w:id="6432"/>
      <w:r>
        <w:rPr>
          <w:rFonts w:hint="cs"/>
          <w:rtl/>
        </w:rPr>
        <w:t xml:space="preserve">לא ייסגר בכלל. זה </w:t>
      </w:r>
      <w:bookmarkStart w:id="6433" w:name="_ETM_Q15_234292"/>
      <w:bookmarkEnd w:id="6433"/>
      <w:r>
        <w:rPr>
          <w:rFonts w:hint="cs"/>
          <w:rtl/>
        </w:rPr>
        <w:t>יכניס את המדינה לגירעון שהמדינה לא תצא ממנו. מה אתם</w:t>
      </w:r>
      <w:bookmarkStart w:id="6434" w:name="_ETM_Q15_236093"/>
      <w:bookmarkEnd w:id="6434"/>
      <w:r>
        <w:rPr>
          <w:rFonts w:hint="cs"/>
          <w:rtl/>
        </w:rPr>
        <w:t xml:space="preserve"> חושבים, שאפשר לא לקצץ? מאיפה תביא לי כל חודש מיליארדים </w:t>
      </w:r>
      <w:bookmarkStart w:id="6435" w:name="_ETM_Q15_236169"/>
      <w:bookmarkEnd w:id="6435"/>
      <w:r>
        <w:rPr>
          <w:rFonts w:hint="cs"/>
          <w:rtl/>
        </w:rPr>
        <w:t xml:space="preserve">של שקלים למלחמה? </w:t>
      </w:r>
    </w:p>
    <w:p w:rsidR="00A137FB" w:rsidRPr="003712C5" w:rsidRDefault="00A137FB" w:rsidP="00045B3C">
      <w:pPr>
        <w:rPr>
          <w:rtl/>
        </w:rPr>
      </w:pPr>
      <w:bookmarkStart w:id="6436" w:name="_ETM_Q15_229680"/>
      <w:bookmarkEnd w:id="6436"/>
    </w:p>
    <w:p w:rsidR="00A137FB" w:rsidRDefault="00A137FB" w:rsidP="00045B3C">
      <w:pPr>
        <w:pStyle w:val="-"/>
        <w:keepNext/>
        <w:rPr>
          <w:rtl/>
        </w:rPr>
      </w:pPr>
      <w:bookmarkStart w:id="6437" w:name="ET_speakercontinue_5787_64"/>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437"/>
      <w:r>
        <w:rPr>
          <w:rtl/>
        </w:rPr>
        <w:t xml:space="preserve">   </w:t>
      </w:r>
    </w:p>
    <w:p w:rsidR="00A137FB" w:rsidRDefault="00A137FB" w:rsidP="00722A48">
      <w:pPr>
        <w:rPr>
          <w:rtl/>
        </w:rPr>
      </w:pPr>
    </w:p>
    <w:p w:rsidR="00A137FB" w:rsidRDefault="00A137FB" w:rsidP="00045B3C">
      <w:pPr>
        <w:rPr>
          <w:rtl/>
        </w:rPr>
      </w:pPr>
      <w:bookmarkStart w:id="6438" w:name="_ETM_Q15_237515"/>
      <w:bookmarkStart w:id="6439" w:name="_ETM_Q15_237650"/>
      <w:bookmarkEnd w:id="6438"/>
      <w:bookmarkEnd w:id="6439"/>
      <w:r>
        <w:rPr>
          <w:rFonts w:hint="cs"/>
          <w:rtl/>
        </w:rPr>
        <w:t xml:space="preserve">אה, אוקיי. אז עכשיו מ"יש מענים" </w:t>
      </w:r>
      <w:r>
        <w:rPr>
          <w:rtl/>
        </w:rPr>
        <w:t>–</w:t>
      </w:r>
      <w:r>
        <w:rPr>
          <w:rFonts w:hint="cs"/>
          <w:rtl/>
        </w:rPr>
        <w:t xml:space="preserve"> </w:t>
      </w:r>
      <w:bookmarkStart w:id="6440" w:name="_ETM_Q15_242306"/>
      <w:bookmarkEnd w:id="6440"/>
      <w:r>
        <w:rPr>
          <w:rFonts w:hint="cs"/>
          <w:rtl/>
        </w:rPr>
        <w:t>"אנחנו צריכים לקצץ במענים". אז יש קיצוץ במענים. תראי לי</w:t>
      </w:r>
      <w:bookmarkStart w:id="6441" w:name="_ETM_Q15_245110"/>
      <w:bookmarkEnd w:id="6441"/>
      <w:r>
        <w:rPr>
          <w:rFonts w:hint="cs"/>
          <w:rtl/>
        </w:rPr>
        <w:t xml:space="preserve"> עוד מקום בתקציב המדינה שיש בו קיצוץ </w:t>
      </w:r>
      <w:bookmarkStart w:id="6442" w:name="_ETM_Q15_250798"/>
      <w:bookmarkEnd w:id="6442"/>
      <w:r>
        <w:rPr>
          <w:rFonts w:hint="cs"/>
          <w:rtl/>
        </w:rPr>
        <w:t xml:space="preserve">בהיקף של 40%. </w:t>
      </w:r>
      <w:bookmarkStart w:id="6443" w:name="_ETM_Q15_250489"/>
      <w:bookmarkEnd w:id="6443"/>
    </w:p>
    <w:p w:rsidR="00A137FB" w:rsidRDefault="00A137FB" w:rsidP="00045B3C">
      <w:pPr>
        <w:rPr>
          <w:rtl/>
        </w:rPr>
      </w:pPr>
      <w:bookmarkStart w:id="6444" w:name="_ETM_Q15_250622"/>
      <w:bookmarkEnd w:id="6444"/>
    </w:p>
    <w:p w:rsidR="00A137FB" w:rsidRDefault="00A137FB" w:rsidP="00045B3C">
      <w:pPr>
        <w:pStyle w:val="af6"/>
        <w:keepNext/>
        <w:rPr>
          <w:rtl/>
        </w:rPr>
      </w:pPr>
      <w:bookmarkStart w:id="6445" w:name="_ETM_Q15_250662"/>
      <w:bookmarkStart w:id="6446" w:name="_ETM_Q15_250768"/>
      <w:bookmarkEnd w:id="6445"/>
      <w:bookmarkEnd w:id="6446"/>
      <w:r w:rsidRPr="001003F8">
        <w:rPr>
          <w:rStyle w:val="TagStyle"/>
          <w:rtl/>
        </w:rPr>
        <w:t xml:space="preserve"> &lt;&lt; יור &gt;&gt;</w:t>
      </w:r>
      <w:r w:rsidRPr="00E51FBA">
        <w:rPr>
          <w:rStyle w:val="TagStyle"/>
          <w:rtl/>
        </w:rPr>
        <w:t xml:space="preserve"> </w:t>
      </w:r>
      <w:r>
        <w:rPr>
          <w:rtl/>
        </w:rPr>
        <w:t>היו"ר ארז מלול:</w:t>
      </w:r>
      <w:r w:rsidRPr="00E51FBA">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Pr="00E51FBA" w:rsidRDefault="00A137FB" w:rsidP="00045B3C">
      <w:pPr>
        <w:rPr>
          <w:rtl/>
        </w:rPr>
      </w:pPr>
      <w:bookmarkStart w:id="6447" w:name="_ETM_Q15_251891"/>
      <w:bookmarkEnd w:id="6447"/>
      <w:r>
        <w:rPr>
          <w:rFonts w:hint="cs"/>
          <w:rtl/>
        </w:rPr>
        <w:t xml:space="preserve">תלושי המזון. בתלושי המזון. </w:t>
      </w:r>
    </w:p>
    <w:p w:rsidR="00A137FB" w:rsidRDefault="00A137FB" w:rsidP="00722A48">
      <w:pPr>
        <w:rPr>
          <w:rtl/>
        </w:rPr>
      </w:pPr>
      <w:bookmarkStart w:id="6448" w:name="_ETM_Q15_254606"/>
      <w:bookmarkEnd w:id="6448"/>
    </w:p>
    <w:p w:rsidR="00A137FB" w:rsidRDefault="00A137FB" w:rsidP="00045B3C">
      <w:pPr>
        <w:pStyle w:val="-"/>
        <w:keepNext/>
        <w:rPr>
          <w:rtl/>
        </w:rPr>
      </w:pPr>
      <w:bookmarkStart w:id="6449" w:name="ET_speakercontinue_5787_65"/>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449"/>
      <w:r>
        <w:rPr>
          <w:rtl/>
        </w:rPr>
        <w:t xml:space="preserve">   </w:t>
      </w:r>
    </w:p>
    <w:p w:rsidR="00A137FB" w:rsidRDefault="00A137FB" w:rsidP="00722A48">
      <w:pPr>
        <w:rPr>
          <w:rtl/>
        </w:rPr>
      </w:pPr>
    </w:p>
    <w:p w:rsidR="00A137FB" w:rsidRDefault="00A137FB" w:rsidP="000376C3">
      <w:pPr>
        <w:ind w:firstLine="0"/>
        <w:rPr>
          <w:rtl/>
        </w:rPr>
      </w:pPr>
      <w:r>
        <w:rPr>
          <w:rtl/>
        </w:rPr>
        <w:tab/>
      </w:r>
      <w:r>
        <w:rPr>
          <w:rFonts w:hint="cs"/>
          <w:rtl/>
        </w:rPr>
        <w:t xml:space="preserve">אתם </w:t>
      </w:r>
      <w:bookmarkStart w:id="6450" w:name="_ETM_Q15_251967"/>
      <w:bookmarkEnd w:id="6450"/>
      <w:r>
        <w:rPr>
          <w:rFonts w:hint="cs"/>
          <w:rtl/>
        </w:rPr>
        <w:t>מקצצים ב-40% בתוכניות של הלהט"בים. 40% אתם מקצצים</w:t>
      </w:r>
      <w:r w:rsidR="000376C3">
        <w:rPr>
          <w:rFonts w:hint="cs"/>
          <w:rtl/>
        </w:rPr>
        <w:t xml:space="preserve"> </w:t>
      </w:r>
      <w:r w:rsidR="000376C3">
        <w:rPr>
          <w:rFonts w:hint="eastAsia"/>
          <w:rtl/>
        </w:rPr>
        <w:t>–</w:t>
      </w:r>
      <w:r w:rsidR="000376C3">
        <w:rPr>
          <w:rFonts w:hint="cs"/>
          <w:rtl/>
        </w:rPr>
        <w:t xml:space="preserve"> </w:t>
      </w:r>
      <w:r w:rsidR="000376C3">
        <w:rPr>
          <w:rFonts w:hint="eastAsia"/>
          <w:rtl/>
        </w:rPr>
        <w:t>–</w:t>
      </w:r>
      <w:r>
        <w:rPr>
          <w:rFonts w:hint="cs"/>
          <w:rtl/>
        </w:rPr>
        <w:t xml:space="preserve"> </w:t>
      </w:r>
      <w:bookmarkStart w:id="6451" w:name="_ETM_Q15_253313"/>
      <w:bookmarkEnd w:id="6451"/>
    </w:p>
    <w:p w:rsidR="00A137FB" w:rsidRDefault="00A137FB" w:rsidP="00045B3C">
      <w:pPr>
        <w:ind w:firstLine="0"/>
        <w:rPr>
          <w:rtl/>
        </w:rPr>
      </w:pPr>
      <w:bookmarkStart w:id="6452" w:name="_ETM_Q15_253498"/>
      <w:bookmarkEnd w:id="6452"/>
    </w:p>
    <w:p w:rsidR="00A137FB" w:rsidRDefault="00A137FB" w:rsidP="00045B3C">
      <w:pPr>
        <w:pStyle w:val="af6"/>
        <w:keepNext/>
        <w:rPr>
          <w:rtl/>
        </w:rPr>
      </w:pPr>
      <w:r w:rsidRPr="001003F8">
        <w:rPr>
          <w:rStyle w:val="TagStyle"/>
          <w:rtl/>
        </w:rPr>
        <w:t xml:space="preserve"> &lt;&lt; יור &gt;&gt;</w:t>
      </w:r>
      <w:r w:rsidRPr="00E51FBA">
        <w:rPr>
          <w:rStyle w:val="TagStyle"/>
          <w:rtl/>
        </w:rPr>
        <w:t xml:space="preserve"> </w:t>
      </w:r>
      <w:r>
        <w:rPr>
          <w:rtl/>
        </w:rPr>
        <w:t>היו"ר ארז מלול:</w:t>
      </w:r>
      <w:r w:rsidRPr="00E51FBA">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6453" w:name="_ETM_Q15_254479"/>
      <w:bookmarkEnd w:id="6453"/>
      <w:r>
        <w:rPr>
          <w:rFonts w:hint="cs"/>
          <w:rtl/>
        </w:rPr>
        <w:t>בתלושי המזון</w:t>
      </w:r>
      <w:bookmarkStart w:id="6454" w:name="_ETM_Q15_257133"/>
      <w:bookmarkEnd w:id="6454"/>
      <w:r>
        <w:rPr>
          <w:rFonts w:hint="cs"/>
          <w:rtl/>
        </w:rPr>
        <w:t xml:space="preserve"> </w:t>
      </w:r>
      <w:r>
        <w:rPr>
          <w:rtl/>
        </w:rPr>
        <w:t>–</w:t>
      </w:r>
      <w:r>
        <w:rPr>
          <w:rFonts w:hint="cs"/>
          <w:rtl/>
        </w:rPr>
        <w:t xml:space="preserve"> 50%.</w:t>
      </w:r>
    </w:p>
    <w:p w:rsidR="00A137FB" w:rsidRDefault="00A137FB" w:rsidP="00045B3C">
      <w:pPr>
        <w:rPr>
          <w:rtl/>
        </w:rPr>
      </w:pPr>
      <w:bookmarkStart w:id="6455" w:name="_ETM_Q15_254054"/>
      <w:bookmarkEnd w:id="6455"/>
    </w:p>
    <w:p w:rsidR="00A137FB" w:rsidRDefault="00A137FB" w:rsidP="00045B3C">
      <w:pPr>
        <w:pStyle w:val="-"/>
        <w:keepNext/>
        <w:rPr>
          <w:rtl/>
        </w:rPr>
      </w:pPr>
      <w:bookmarkStart w:id="6456" w:name="_ETM_Q15_254226"/>
      <w:bookmarkStart w:id="6457" w:name="_ETM_Q15_254309"/>
      <w:bookmarkStart w:id="6458" w:name="_ETM_Q15_254384"/>
      <w:bookmarkStart w:id="6459" w:name="ET_speakercontinue_5787_10"/>
      <w:bookmarkEnd w:id="6456"/>
      <w:bookmarkEnd w:id="6457"/>
      <w:bookmarkEnd w:id="6458"/>
      <w:r w:rsidRPr="001003F8">
        <w:rPr>
          <w:rStyle w:val="TagStyle"/>
          <w:rtl/>
        </w:rPr>
        <w:t xml:space="preserve"> &lt;&lt; דובר_המשך &gt;&gt;</w:t>
      </w:r>
      <w:r w:rsidRPr="00E51FBA">
        <w:rPr>
          <w:rStyle w:val="TagStyle"/>
          <w:rtl/>
        </w:rPr>
        <w:t xml:space="preserve"> </w:t>
      </w:r>
      <w:r>
        <w:rPr>
          <w:rtl/>
        </w:rPr>
        <w:t>יוראי להב הרצנו (יש עתיד):</w:t>
      </w:r>
      <w:r w:rsidRPr="00E51FBA">
        <w:rPr>
          <w:rStyle w:val="TagStyle"/>
          <w:rtl/>
        </w:rPr>
        <w:t xml:space="preserve"> </w:t>
      </w:r>
      <w:r w:rsidRPr="001003F8">
        <w:rPr>
          <w:rStyle w:val="TagStyle"/>
          <w:rtl/>
        </w:rPr>
        <w:t>&lt;&lt; דובר_המשך &gt;&gt;</w:t>
      </w:r>
      <w:r>
        <w:rPr>
          <w:rtl/>
        </w:rPr>
        <w:t xml:space="preserve">   </w:t>
      </w:r>
      <w:bookmarkEnd w:id="6459"/>
    </w:p>
    <w:p w:rsidR="00A137FB" w:rsidRDefault="00A137FB" w:rsidP="00722A48">
      <w:pPr>
        <w:rPr>
          <w:rtl/>
        </w:rPr>
      </w:pPr>
    </w:p>
    <w:p w:rsidR="00A137FB" w:rsidRDefault="000376C3" w:rsidP="000376C3">
      <w:pPr>
        <w:rPr>
          <w:rtl/>
        </w:rPr>
      </w:pPr>
      <w:bookmarkStart w:id="6460" w:name="_ETM_Q15_258116"/>
      <w:bookmarkStart w:id="6461" w:name="_ETM_Q15_258275"/>
      <w:bookmarkEnd w:id="6460"/>
      <w:bookmarkEnd w:id="6461"/>
      <w:r>
        <w:rPr>
          <w:rFonts w:hint="eastAsia"/>
          <w:rtl/>
        </w:rPr>
        <w:t xml:space="preserve">– – </w:t>
      </w:r>
      <w:r w:rsidR="00A137FB">
        <w:rPr>
          <w:rFonts w:hint="cs"/>
          <w:rtl/>
        </w:rPr>
        <w:t xml:space="preserve">גם </w:t>
      </w:r>
      <w:r>
        <w:rPr>
          <w:rFonts w:hint="cs"/>
          <w:rtl/>
        </w:rPr>
        <w:t>ב</w:t>
      </w:r>
      <w:r w:rsidR="00A137FB">
        <w:rPr>
          <w:rFonts w:hint="cs"/>
          <w:rtl/>
        </w:rPr>
        <w:t xml:space="preserve">צמצום אובדנות וגם </w:t>
      </w:r>
      <w:r>
        <w:rPr>
          <w:rFonts w:hint="cs"/>
          <w:rtl/>
        </w:rPr>
        <w:t>ב</w:t>
      </w:r>
      <w:r w:rsidR="00A137FB">
        <w:rPr>
          <w:rFonts w:hint="cs"/>
          <w:rtl/>
        </w:rPr>
        <w:t xml:space="preserve">מענים חוץ-ביתיים. אתם מקצצים. </w:t>
      </w:r>
      <w:bookmarkStart w:id="6462" w:name="_ETM_Q15_262674"/>
      <w:bookmarkStart w:id="6463" w:name="_ETM_Q15_263235"/>
      <w:bookmarkEnd w:id="6462"/>
      <w:bookmarkEnd w:id="6463"/>
    </w:p>
    <w:p w:rsidR="00A137FB" w:rsidRDefault="00A137FB" w:rsidP="00045B3C">
      <w:pPr>
        <w:rPr>
          <w:rtl/>
        </w:rPr>
      </w:pPr>
      <w:bookmarkStart w:id="6464" w:name="_ETM_Q15_263372"/>
      <w:bookmarkEnd w:id="6464"/>
    </w:p>
    <w:p w:rsidR="00A137FB" w:rsidRDefault="00A137FB" w:rsidP="00045B3C">
      <w:pPr>
        <w:pStyle w:val="af5"/>
        <w:keepNext/>
        <w:rPr>
          <w:rtl/>
        </w:rPr>
      </w:pPr>
      <w:bookmarkStart w:id="6465" w:name="ET_interruption_6345_66"/>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bookmarkEnd w:id="6465"/>
      <w:r>
        <w:rPr>
          <w:rtl/>
        </w:rPr>
        <w:t xml:space="preserve">   </w:t>
      </w:r>
    </w:p>
    <w:p w:rsidR="00A137FB" w:rsidRDefault="00A137FB" w:rsidP="00722A48">
      <w:pPr>
        <w:rPr>
          <w:rtl/>
        </w:rPr>
      </w:pPr>
    </w:p>
    <w:p w:rsidR="00A137FB" w:rsidRDefault="00A137FB" w:rsidP="00045B3C">
      <w:pPr>
        <w:rPr>
          <w:rtl/>
        </w:rPr>
      </w:pPr>
      <w:bookmarkStart w:id="6466" w:name="_ETM_Q15_259877"/>
      <w:bookmarkStart w:id="6467" w:name="_ETM_Q15_260038"/>
      <w:bookmarkEnd w:id="6466"/>
      <w:bookmarkEnd w:id="6467"/>
      <w:r>
        <w:rPr>
          <w:rFonts w:hint="cs"/>
          <w:rtl/>
        </w:rPr>
        <w:t xml:space="preserve">גם תלושי המזון קוצצו. </w:t>
      </w:r>
      <w:bookmarkStart w:id="6468" w:name="_ETM_Q15_262993"/>
      <w:bookmarkEnd w:id="6468"/>
      <w:r>
        <w:rPr>
          <w:rFonts w:hint="cs"/>
          <w:rtl/>
        </w:rPr>
        <w:t>כסף צומח</w:t>
      </w:r>
      <w:bookmarkStart w:id="6469" w:name="_ETM_Q15_265447"/>
      <w:bookmarkEnd w:id="6469"/>
      <w:r>
        <w:rPr>
          <w:rFonts w:hint="cs"/>
          <w:rtl/>
        </w:rPr>
        <w:t xml:space="preserve"> על העצים </w:t>
      </w:r>
      <w:r w:rsidR="00722A48">
        <w:rPr>
          <w:rFonts w:hint="cs"/>
          <w:rtl/>
        </w:rPr>
        <w:t>– – –</w:t>
      </w:r>
    </w:p>
    <w:p w:rsidR="00A137FB" w:rsidRPr="00E51FBA" w:rsidRDefault="00A137FB" w:rsidP="00045B3C">
      <w:pPr>
        <w:rPr>
          <w:rtl/>
        </w:rPr>
      </w:pPr>
      <w:bookmarkStart w:id="6470" w:name="_ETM_Q15_263130"/>
      <w:bookmarkEnd w:id="6470"/>
    </w:p>
    <w:p w:rsidR="00A137FB" w:rsidRDefault="00A137FB" w:rsidP="00045B3C">
      <w:pPr>
        <w:pStyle w:val="-"/>
        <w:keepNext/>
        <w:rPr>
          <w:rtl/>
        </w:rPr>
      </w:pPr>
      <w:bookmarkStart w:id="6471" w:name="ET_speakercontinue_5787_67"/>
      <w:r w:rsidRPr="001003F8">
        <w:rPr>
          <w:rStyle w:val="TagStyle"/>
          <w:rtl/>
        </w:rPr>
        <w:t xml:space="preserve"> &lt;&lt; דובר_המשך &gt;&gt;</w:t>
      </w:r>
      <w:r w:rsidRPr="00AF577B">
        <w:rPr>
          <w:rStyle w:val="TagStyle"/>
          <w:rtl/>
        </w:rPr>
        <w:t xml:space="preserve"> </w:t>
      </w:r>
      <w:r>
        <w:rPr>
          <w:rtl/>
        </w:rPr>
        <w:t>יוראי להב הרצנו (יש עתיד):</w:t>
      </w:r>
      <w:r w:rsidRPr="00AF577B">
        <w:rPr>
          <w:rStyle w:val="TagStyle"/>
          <w:rtl/>
        </w:rPr>
        <w:t xml:space="preserve"> </w:t>
      </w:r>
      <w:r w:rsidRPr="001003F8">
        <w:rPr>
          <w:rStyle w:val="TagStyle"/>
          <w:rtl/>
        </w:rPr>
        <w:t>&lt;&lt; דובר_המשך &gt;&gt;</w:t>
      </w:r>
      <w:bookmarkEnd w:id="6471"/>
      <w:r>
        <w:rPr>
          <w:rtl/>
        </w:rPr>
        <w:t xml:space="preserve">   </w:t>
      </w:r>
    </w:p>
    <w:p w:rsidR="00A137FB" w:rsidRDefault="00A137FB" w:rsidP="00722A48">
      <w:pPr>
        <w:rPr>
          <w:rtl/>
        </w:rPr>
      </w:pPr>
    </w:p>
    <w:p w:rsidR="00A137FB" w:rsidRDefault="00A137FB" w:rsidP="00045B3C">
      <w:pPr>
        <w:rPr>
          <w:rtl/>
        </w:rPr>
      </w:pPr>
      <w:r>
        <w:rPr>
          <w:rFonts w:hint="cs"/>
          <w:rtl/>
        </w:rPr>
        <w:t xml:space="preserve">אתם מקצצים. </w:t>
      </w:r>
    </w:p>
    <w:p w:rsidR="00A137FB" w:rsidRDefault="00A137FB" w:rsidP="00045B3C">
      <w:pPr>
        <w:rPr>
          <w:rtl/>
        </w:rPr>
      </w:pPr>
    </w:p>
    <w:p w:rsidR="00A137FB" w:rsidRDefault="00A137FB" w:rsidP="00045B3C">
      <w:pPr>
        <w:pStyle w:val="af6"/>
        <w:keepNext/>
        <w:rPr>
          <w:rtl/>
        </w:rPr>
      </w:pPr>
      <w:r w:rsidRPr="001003F8">
        <w:rPr>
          <w:rStyle w:val="TagStyle"/>
          <w:rtl/>
        </w:rPr>
        <w:t xml:space="preserve"> &lt;&lt; יור &gt;&gt;</w:t>
      </w:r>
      <w:r w:rsidRPr="00E51FBA">
        <w:rPr>
          <w:rStyle w:val="TagStyle"/>
          <w:rtl/>
        </w:rPr>
        <w:t xml:space="preserve"> </w:t>
      </w:r>
      <w:r>
        <w:rPr>
          <w:rtl/>
        </w:rPr>
        <w:t>היו"ר ארז מלול:</w:t>
      </w:r>
      <w:r w:rsidRPr="00E51FBA">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Pr="00E51FBA" w:rsidRDefault="00A137FB" w:rsidP="00045B3C">
      <w:pPr>
        <w:rPr>
          <w:rtl/>
        </w:rPr>
      </w:pPr>
      <w:r>
        <w:rPr>
          <w:rFonts w:hint="cs"/>
          <w:rtl/>
        </w:rPr>
        <w:t xml:space="preserve">תודה רבה. </w:t>
      </w:r>
    </w:p>
    <w:p w:rsidR="00A137FB" w:rsidRDefault="00A137FB" w:rsidP="00045B3C">
      <w:pPr>
        <w:rPr>
          <w:rtl/>
        </w:rPr>
      </w:pPr>
      <w:bookmarkStart w:id="6472" w:name="_ETM_Q15_256200"/>
      <w:bookmarkEnd w:id="6472"/>
    </w:p>
    <w:p w:rsidR="00A137FB" w:rsidRDefault="00A137FB" w:rsidP="00045B3C">
      <w:pPr>
        <w:pStyle w:val="-"/>
        <w:keepNext/>
        <w:rPr>
          <w:rtl/>
        </w:rPr>
      </w:pPr>
      <w:bookmarkStart w:id="6473" w:name="ET_speakercontinue_5787_12"/>
      <w:r w:rsidRPr="001003F8">
        <w:rPr>
          <w:rStyle w:val="TagStyle"/>
          <w:rtl/>
        </w:rPr>
        <w:t xml:space="preserve"> &lt;&lt; דובר_המשך &gt;&gt;</w:t>
      </w:r>
      <w:r w:rsidRPr="00E51FBA">
        <w:rPr>
          <w:rStyle w:val="TagStyle"/>
          <w:rtl/>
        </w:rPr>
        <w:t xml:space="preserve"> </w:t>
      </w:r>
      <w:r>
        <w:rPr>
          <w:rtl/>
        </w:rPr>
        <w:t>יוראי להב הרצנו (יש עתיד):</w:t>
      </w:r>
      <w:r w:rsidRPr="00E51FBA">
        <w:rPr>
          <w:rStyle w:val="TagStyle"/>
          <w:rtl/>
        </w:rPr>
        <w:t xml:space="preserve"> </w:t>
      </w:r>
      <w:r w:rsidRPr="001003F8">
        <w:rPr>
          <w:rStyle w:val="TagStyle"/>
          <w:rtl/>
        </w:rPr>
        <w:t>&lt;&lt; דובר_המשך &gt;&gt;</w:t>
      </w:r>
      <w:r>
        <w:rPr>
          <w:rtl/>
        </w:rPr>
        <w:t xml:space="preserve">   </w:t>
      </w:r>
      <w:bookmarkEnd w:id="6473"/>
    </w:p>
    <w:p w:rsidR="00A137FB" w:rsidRDefault="00A137FB" w:rsidP="00722A48">
      <w:pPr>
        <w:rPr>
          <w:rtl/>
        </w:rPr>
      </w:pPr>
    </w:p>
    <w:p w:rsidR="00A137FB" w:rsidRDefault="00A137FB" w:rsidP="00045B3C">
      <w:pPr>
        <w:rPr>
          <w:rtl/>
        </w:rPr>
      </w:pPr>
      <w:bookmarkStart w:id="6474" w:name="_ETM_Q15_261324"/>
      <w:bookmarkEnd w:id="6474"/>
      <w:r>
        <w:rPr>
          <w:rFonts w:hint="cs"/>
          <w:rtl/>
        </w:rPr>
        <w:t>לא, לא.</w:t>
      </w:r>
      <w:bookmarkStart w:id="6475" w:name="_ETM_Q15_266597"/>
      <w:bookmarkEnd w:id="6475"/>
      <w:r>
        <w:rPr>
          <w:rFonts w:hint="cs"/>
          <w:rtl/>
        </w:rPr>
        <w:t xml:space="preserve"> סליחה. </w:t>
      </w:r>
    </w:p>
    <w:p w:rsidR="00A137FB" w:rsidRDefault="00A137FB" w:rsidP="00045B3C">
      <w:pPr>
        <w:rPr>
          <w:rtl/>
        </w:rPr>
      </w:pPr>
    </w:p>
    <w:p w:rsidR="00A137FB" w:rsidRDefault="00A137FB" w:rsidP="00045B3C">
      <w:pPr>
        <w:pStyle w:val="af5"/>
        <w:keepNext/>
        <w:rPr>
          <w:rtl/>
        </w:rPr>
      </w:pPr>
      <w:bookmarkStart w:id="6476" w:name="ET_interruption_6345_68"/>
      <w:r w:rsidRPr="009C3FE9">
        <w:rPr>
          <w:rStyle w:val="TagStyle"/>
          <w:rtl/>
        </w:rPr>
        <w:t xml:space="preserve"> &lt;&lt; קריאה &gt;&gt; </w:t>
      </w:r>
      <w:r>
        <w:rPr>
          <w:rtl/>
        </w:rPr>
        <w:t>טלי גוטליב (הליכוד):</w:t>
      </w:r>
      <w:r w:rsidRPr="009C3FE9">
        <w:rPr>
          <w:rStyle w:val="TagStyle"/>
          <w:rtl/>
        </w:rPr>
        <w:t xml:space="preserve"> &lt;&lt; קריאה &gt;&gt;</w:t>
      </w:r>
      <w:r>
        <w:rPr>
          <w:rtl/>
        </w:rPr>
        <w:t xml:space="preserve">   </w:t>
      </w:r>
      <w:bookmarkEnd w:id="6476"/>
    </w:p>
    <w:p w:rsidR="00A137FB" w:rsidRDefault="00A137FB" w:rsidP="00722A48">
      <w:pPr>
        <w:rPr>
          <w:rtl/>
          <w:lang w:eastAsia="he-IL"/>
        </w:rPr>
      </w:pPr>
    </w:p>
    <w:p w:rsidR="00A137FB" w:rsidRPr="009C3FE9" w:rsidRDefault="00722A48" w:rsidP="00045B3C">
      <w:pPr>
        <w:rPr>
          <w:rtl/>
          <w:lang w:eastAsia="he-IL"/>
        </w:rPr>
      </w:pPr>
      <w:bookmarkStart w:id="6477" w:name="_ETM_Q15_267622"/>
      <w:bookmarkStart w:id="6478" w:name="_ETM_Q15_267867"/>
      <w:bookmarkStart w:id="6479" w:name="_ETM_Q15_267941"/>
      <w:bookmarkEnd w:id="6477"/>
      <w:bookmarkEnd w:id="6478"/>
      <w:bookmarkEnd w:id="6479"/>
      <w:r>
        <w:rPr>
          <w:rFonts w:hint="cs"/>
          <w:rtl/>
          <w:lang w:eastAsia="he-IL"/>
        </w:rPr>
        <w:t>– – –</w:t>
      </w:r>
    </w:p>
    <w:p w:rsidR="00A137FB" w:rsidRDefault="00A137FB" w:rsidP="00045B3C">
      <w:pPr>
        <w:rPr>
          <w:rtl/>
        </w:rPr>
      </w:pPr>
    </w:p>
    <w:p w:rsidR="00A137FB" w:rsidRDefault="00A137FB" w:rsidP="00045B3C">
      <w:pPr>
        <w:pStyle w:val="af6"/>
        <w:keepNext/>
        <w:rPr>
          <w:rtl/>
        </w:rPr>
      </w:pPr>
      <w:r w:rsidRPr="001003F8">
        <w:rPr>
          <w:rStyle w:val="TagStyle"/>
          <w:rtl/>
        </w:rPr>
        <w:t xml:space="preserve"> &lt;&lt; יור &gt;&gt;</w:t>
      </w:r>
      <w:r w:rsidRPr="00E51FBA">
        <w:rPr>
          <w:rStyle w:val="TagStyle"/>
          <w:rtl/>
        </w:rPr>
        <w:t xml:space="preserve"> </w:t>
      </w:r>
      <w:r>
        <w:rPr>
          <w:rtl/>
        </w:rPr>
        <w:t>היו"ר ארז מלול:</w:t>
      </w:r>
      <w:r w:rsidRPr="00E51FBA">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 xml:space="preserve">לא. ניהלת את הדיון. משפט אחרון. </w:t>
      </w:r>
    </w:p>
    <w:p w:rsidR="00A137FB" w:rsidRDefault="00A137FB" w:rsidP="00045B3C">
      <w:pPr>
        <w:rPr>
          <w:rtl/>
        </w:rPr>
      </w:pPr>
    </w:p>
    <w:p w:rsidR="00A137FB" w:rsidRDefault="00A137FB" w:rsidP="00045B3C">
      <w:pPr>
        <w:pStyle w:val="-"/>
        <w:keepNext/>
        <w:rPr>
          <w:rtl/>
        </w:rPr>
      </w:pPr>
      <w:bookmarkStart w:id="6480" w:name="ET_speakercontinue_5787_15"/>
      <w:r w:rsidRPr="001003F8">
        <w:rPr>
          <w:rStyle w:val="TagStyle"/>
          <w:rtl/>
        </w:rPr>
        <w:t xml:space="preserve"> &lt;&lt; דובר_המשך &gt;&gt;</w:t>
      </w:r>
      <w:r w:rsidRPr="00E51FBA">
        <w:rPr>
          <w:rStyle w:val="TagStyle"/>
          <w:rtl/>
        </w:rPr>
        <w:t xml:space="preserve"> </w:t>
      </w:r>
      <w:r>
        <w:rPr>
          <w:rtl/>
        </w:rPr>
        <w:t>יוראי להב הרצנו (יש עתיד):</w:t>
      </w:r>
      <w:r w:rsidRPr="00E51FBA">
        <w:rPr>
          <w:rStyle w:val="TagStyle"/>
          <w:rtl/>
        </w:rPr>
        <w:t xml:space="preserve"> </w:t>
      </w:r>
      <w:r w:rsidRPr="001003F8">
        <w:rPr>
          <w:rStyle w:val="TagStyle"/>
          <w:rtl/>
        </w:rPr>
        <w:t>&lt;&lt; דובר_המשך &gt;&gt;</w:t>
      </w:r>
      <w:r>
        <w:rPr>
          <w:rtl/>
        </w:rPr>
        <w:t xml:space="preserve">   </w:t>
      </w:r>
      <w:bookmarkEnd w:id="6480"/>
    </w:p>
    <w:p w:rsidR="00A137FB" w:rsidRDefault="00A137FB" w:rsidP="00722A48">
      <w:pPr>
        <w:rPr>
          <w:rtl/>
        </w:rPr>
      </w:pPr>
    </w:p>
    <w:p w:rsidR="00A137FB" w:rsidRDefault="00A137FB" w:rsidP="00045B3C">
      <w:pPr>
        <w:rPr>
          <w:rtl/>
        </w:rPr>
      </w:pPr>
      <w:r>
        <w:rPr>
          <w:rFonts w:hint="cs"/>
          <w:rtl/>
        </w:rPr>
        <w:t xml:space="preserve">חברת הכנסת גוטליב, זה מזכיר לי הבטחה של יושב-ראש הכנסת </w:t>
      </w:r>
      <w:bookmarkStart w:id="6481" w:name="_ETM_Q15_271662"/>
      <w:bookmarkEnd w:id="6481"/>
      <w:r>
        <w:rPr>
          <w:rFonts w:hint="cs"/>
          <w:rtl/>
        </w:rPr>
        <w:t>אמיר אוחנה, ביום שבו הושבעה הכנסת, שבה הוא אמר: "לא ייפגע ילד אחד, משפחה אחת". מדובר פה</w:t>
      </w:r>
      <w:bookmarkStart w:id="6482" w:name="_ETM_Q15_279343"/>
      <w:bookmarkEnd w:id="6482"/>
      <w:r>
        <w:rPr>
          <w:rFonts w:hint="cs"/>
          <w:rtl/>
        </w:rPr>
        <w:t xml:space="preserve"> בפגיעה אנושה בילדים, בבני נוער, בצעירים, באנשים, בחיים שלהם ובהזדמנויות </w:t>
      </w:r>
      <w:bookmarkStart w:id="6483" w:name="_ETM_Q15_284594"/>
      <w:bookmarkEnd w:id="6483"/>
      <w:r>
        <w:rPr>
          <w:rFonts w:hint="cs"/>
          <w:rtl/>
        </w:rPr>
        <w:t>שלהם בחיים.</w:t>
      </w:r>
    </w:p>
    <w:p w:rsidR="00A137FB" w:rsidRDefault="00A137FB" w:rsidP="00045B3C">
      <w:pPr>
        <w:rPr>
          <w:rtl/>
        </w:rPr>
      </w:pPr>
      <w:bookmarkStart w:id="6484" w:name="_ETM_Q15_286627"/>
      <w:bookmarkStart w:id="6485" w:name="_ETM_Q15_283973"/>
      <w:bookmarkStart w:id="6486" w:name="_ETM_Q15_284166"/>
      <w:bookmarkEnd w:id="6484"/>
      <w:bookmarkEnd w:id="6485"/>
      <w:bookmarkEnd w:id="6486"/>
    </w:p>
    <w:p w:rsidR="00A137FB" w:rsidRDefault="00A137FB" w:rsidP="00045B3C">
      <w:pPr>
        <w:pStyle w:val="af5"/>
        <w:keepNext/>
        <w:rPr>
          <w:rtl/>
        </w:rPr>
      </w:pPr>
      <w:r w:rsidRPr="001003F8">
        <w:rPr>
          <w:rStyle w:val="TagStyle"/>
          <w:rtl/>
        </w:rPr>
        <w:t xml:space="preserve"> &lt;&lt; קריאה &gt;&gt;</w:t>
      </w:r>
      <w:r w:rsidRPr="00AF577B">
        <w:rPr>
          <w:rStyle w:val="TagStyle"/>
          <w:rtl/>
        </w:rPr>
        <w:t xml:space="preserve"> </w:t>
      </w:r>
      <w:r>
        <w:rPr>
          <w:rtl/>
        </w:rPr>
        <w:t>טלי גוטליב (הליכוד):</w:t>
      </w:r>
      <w:r w:rsidRPr="00AF577B">
        <w:rPr>
          <w:rStyle w:val="TagStyle"/>
          <w:rtl/>
        </w:rPr>
        <w:t xml:space="preserve"> </w:t>
      </w:r>
      <w:r w:rsidRPr="001003F8">
        <w:rPr>
          <w:rStyle w:val="TagStyle"/>
          <w:rtl/>
        </w:rPr>
        <w:t>&lt;&lt; קריאה &gt;&gt;</w:t>
      </w:r>
      <w:r>
        <w:rPr>
          <w:rtl/>
        </w:rPr>
        <w:t xml:space="preserve">   </w:t>
      </w:r>
    </w:p>
    <w:p w:rsidR="00A137FB" w:rsidRDefault="00A137FB" w:rsidP="00722A48">
      <w:pPr>
        <w:rPr>
          <w:rtl/>
        </w:rPr>
      </w:pPr>
    </w:p>
    <w:p w:rsidR="00A137FB" w:rsidRDefault="00A137FB" w:rsidP="00045B3C">
      <w:pPr>
        <w:rPr>
          <w:rtl/>
        </w:rPr>
      </w:pPr>
      <w:r>
        <w:rPr>
          <w:rFonts w:hint="cs"/>
          <w:rtl/>
        </w:rPr>
        <w:t xml:space="preserve">ממש לא. </w:t>
      </w:r>
      <w:bookmarkStart w:id="6487" w:name="_ETM_Q15_284799"/>
      <w:bookmarkEnd w:id="6487"/>
    </w:p>
    <w:p w:rsidR="00A137FB" w:rsidRPr="00E51FBA" w:rsidRDefault="00A137FB" w:rsidP="00045B3C">
      <w:pPr>
        <w:rPr>
          <w:rtl/>
        </w:rPr>
      </w:pPr>
      <w:bookmarkStart w:id="6488" w:name="_ETM_Q15_284963"/>
      <w:bookmarkEnd w:id="6488"/>
    </w:p>
    <w:p w:rsidR="00A137FB" w:rsidRDefault="00A137FB" w:rsidP="00045B3C">
      <w:pPr>
        <w:pStyle w:val="af6"/>
        <w:keepNext/>
        <w:rPr>
          <w:rtl/>
        </w:rPr>
      </w:pPr>
      <w:bookmarkStart w:id="6489" w:name="_ETM_Q15_286779"/>
      <w:bookmarkStart w:id="6490" w:name="_ETM_Q15_286885"/>
      <w:bookmarkStart w:id="6491" w:name="_ETM_Q15_286974"/>
      <w:bookmarkEnd w:id="6489"/>
      <w:bookmarkEnd w:id="6490"/>
      <w:bookmarkEnd w:id="6491"/>
      <w:r w:rsidRPr="001003F8">
        <w:rPr>
          <w:rStyle w:val="TagStyle"/>
          <w:rtl/>
        </w:rPr>
        <w:t xml:space="preserve"> &lt;&lt; יור &gt;&gt;</w:t>
      </w:r>
      <w:r w:rsidRPr="00E51FBA">
        <w:rPr>
          <w:rStyle w:val="TagStyle"/>
          <w:rtl/>
        </w:rPr>
        <w:t xml:space="preserve"> </w:t>
      </w:r>
      <w:r>
        <w:rPr>
          <w:rtl/>
        </w:rPr>
        <w:t>היו"ר ארז מלול:</w:t>
      </w:r>
      <w:r w:rsidRPr="00E51FBA">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6492" w:name="_ETM_Q15_287817"/>
      <w:bookmarkEnd w:id="6492"/>
      <w:r>
        <w:rPr>
          <w:rFonts w:hint="cs"/>
          <w:rtl/>
        </w:rPr>
        <w:t xml:space="preserve">תודה רבה. </w:t>
      </w:r>
      <w:bookmarkStart w:id="6493" w:name="_ETM_Q15_290303"/>
      <w:bookmarkEnd w:id="6493"/>
    </w:p>
    <w:p w:rsidR="00A137FB" w:rsidRDefault="00A137FB" w:rsidP="00045B3C">
      <w:pPr>
        <w:rPr>
          <w:rtl/>
        </w:rPr>
      </w:pPr>
    </w:p>
    <w:p w:rsidR="00A137FB" w:rsidRDefault="00A137FB" w:rsidP="00045B3C">
      <w:pPr>
        <w:pStyle w:val="-"/>
        <w:keepNext/>
        <w:rPr>
          <w:rtl/>
        </w:rPr>
      </w:pPr>
      <w:bookmarkStart w:id="6494" w:name="ET_speakercontinue_5787_17"/>
      <w:r w:rsidRPr="001003F8">
        <w:rPr>
          <w:rStyle w:val="TagStyle"/>
          <w:rtl/>
        </w:rPr>
        <w:t xml:space="preserve"> &lt;&lt; דובר_המשך &gt;&gt;</w:t>
      </w:r>
      <w:r w:rsidRPr="00E51FBA">
        <w:rPr>
          <w:rStyle w:val="TagStyle"/>
          <w:rtl/>
        </w:rPr>
        <w:t xml:space="preserve"> </w:t>
      </w:r>
      <w:r>
        <w:rPr>
          <w:rtl/>
        </w:rPr>
        <w:t>יוראי להב הרצנו (יש עתיד):</w:t>
      </w:r>
      <w:r w:rsidRPr="00E51FBA">
        <w:rPr>
          <w:rStyle w:val="TagStyle"/>
          <w:rtl/>
        </w:rPr>
        <w:t xml:space="preserve"> </w:t>
      </w:r>
      <w:r w:rsidRPr="001003F8">
        <w:rPr>
          <w:rStyle w:val="TagStyle"/>
          <w:rtl/>
        </w:rPr>
        <w:t>&lt;&lt; דובר_המשך &gt;&gt;</w:t>
      </w:r>
      <w:r>
        <w:rPr>
          <w:rtl/>
        </w:rPr>
        <w:t xml:space="preserve">   </w:t>
      </w:r>
      <w:bookmarkEnd w:id="6494"/>
    </w:p>
    <w:p w:rsidR="00A137FB" w:rsidRDefault="00A137FB" w:rsidP="00722A48">
      <w:pPr>
        <w:rPr>
          <w:rtl/>
        </w:rPr>
      </w:pPr>
    </w:p>
    <w:p w:rsidR="00A137FB" w:rsidRPr="00E51FBA" w:rsidRDefault="00A137FB" w:rsidP="000376C3">
      <w:pPr>
        <w:rPr>
          <w:rtl/>
        </w:rPr>
      </w:pPr>
      <w:r>
        <w:rPr>
          <w:rFonts w:hint="cs"/>
          <w:rtl/>
        </w:rPr>
        <w:t>באמת, ז</w:t>
      </w:r>
      <w:r w:rsidR="000376C3">
        <w:rPr>
          <w:rFonts w:hint="cs"/>
          <w:rtl/>
        </w:rPr>
        <w:t>ה</w:t>
      </w:r>
      <w:r>
        <w:rPr>
          <w:rFonts w:hint="cs"/>
          <w:rtl/>
        </w:rPr>
        <w:t xml:space="preserve"> חרפה ובושה. </w:t>
      </w:r>
    </w:p>
    <w:p w:rsidR="00A137FB" w:rsidRDefault="00A137FB" w:rsidP="00045B3C">
      <w:pPr>
        <w:rPr>
          <w:rtl/>
        </w:rPr>
      </w:pPr>
      <w:bookmarkStart w:id="6495" w:name="_ETM_Q15_290438"/>
      <w:bookmarkStart w:id="6496" w:name="_ETM_Q15_290481"/>
      <w:bookmarkStart w:id="6497" w:name="_ETM_Q15_290610"/>
      <w:bookmarkEnd w:id="6495"/>
      <w:bookmarkEnd w:id="6496"/>
      <w:bookmarkEnd w:id="6497"/>
    </w:p>
    <w:p w:rsidR="00A137FB" w:rsidRDefault="00A137FB" w:rsidP="00045B3C">
      <w:pPr>
        <w:pStyle w:val="af6"/>
        <w:keepNext/>
        <w:rPr>
          <w:rtl/>
        </w:rPr>
      </w:pPr>
      <w:r w:rsidRPr="001003F8">
        <w:rPr>
          <w:rStyle w:val="TagStyle"/>
          <w:rtl/>
        </w:rPr>
        <w:t xml:space="preserve"> &lt;&lt; יור &gt;&gt;</w:t>
      </w:r>
      <w:r w:rsidRPr="00E51FBA">
        <w:rPr>
          <w:rStyle w:val="TagStyle"/>
          <w:rtl/>
        </w:rPr>
        <w:t xml:space="preserve"> </w:t>
      </w:r>
      <w:r>
        <w:rPr>
          <w:rtl/>
        </w:rPr>
        <w:t>היו"ר ארז מלול:</w:t>
      </w:r>
      <w:r w:rsidRPr="00E51FBA">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 xml:space="preserve">בבקשה </w:t>
      </w:r>
      <w:bookmarkStart w:id="6498" w:name="_ETM_Q15_289939"/>
      <w:bookmarkEnd w:id="6498"/>
      <w:r>
        <w:rPr>
          <w:rFonts w:hint="cs"/>
          <w:rtl/>
        </w:rPr>
        <w:t>לסיים, יוראי.</w:t>
      </w:r>
    </w:p>
    <w:p w:rsidR="00A137FB" w:rsidRDefault="00A137FB" w:rsidP="00045B3C">
      <w:pPr>
        <w:rPr>
          <w:rtl/>
        </w:rPr>
      </w:pPr>
      <w:bookmarkStart w:id="6499" w:name="_ETM_Q15_293522"/>
      <w:bookmarkStart w:id="6500" w:name="_ETM_Q15_293672"/>
      <w:bookmarkStart w:id="6501" w:name="_ETM_Q15_293745"/>
      <w:bookmarkStart w:id="6502" w:name="_ETM_Q15_293821"/>
      <w:bookmarkEnd w:id="6499"/>
      <w:bookmarkEnd w:id="6500"/>
      <w:bookmarkEnd w:id="6501"/>
      <w:bookmarkEnd w:id="6502"/>
    </w:p>
    <w:p w:rsidR="00A137FB" w:rsidRDefault="00A137FB" w:rsidP="00045B3C">
      <w:pPr>
        <w:pStyle w:val="-"/>
        <w:keepNext/>
        <w:rPr>
          <w:rtl/>
        </w:rPr>
      </w:pPr>
      <w:bookmarkStart w:id="6503" w:name="ET_speakercontinue_5787_19"/>
      <w:r w:rsidRPr="001003F8">
        <w:rPr>
          <w:rStyle w:val="TagStyle"/>
          <w:rtl/>
        </w:rPr>
        <w:t xml:space="preserve"> &lt;&lt; דובר_המשך &gt;&gt;</w:t>
      </w:r>
      <w:r w:rsidRPr="00E51FBA">
        <w:rPr>
          <w:rStyle w:val="TagStyle"/>
          <w:rtl/>
        </w:rPr>
        <w:t xml:space="preserve"> </w:t>
      </w:r>
      <w:r>
        <w:rPr>
          <w:rtl/>
        </w:rPr>
        <w:t>יוראי להב הרצנו (יש עתיד):</w:t>
      </w:r>
      <w:r w:rsidRPr="00E51FBA">
        <w:rPr>
          <w:rStyle w:val="TagStyle"/>
          <w:rtl/>
        </w:rPr>
        <w:t xml:space="preserve"> </w:t>
      </w:r>
      <w:r w:rsidRPr="001003F8">
        <w:rPr>
          <w:rStyle w:val="TagStyle"/>
          <w:rtl/>
        </w:rPr>
        <w:t>&lt;&lt; דובר_המשך &gt;&gt;</w:t>
      </w:r>
      <w:r>
        <w:rPr>
          <w:rtl/>
        </w:rPr>
        <w:t xml:space="preserve">   </w:t>
      </w:r>
      <w:bookmarkEnd w:id="6503"/>
    </w:p>
    <w:p w:rsidR="00A137FB" w:rsidRDefault="00A137FB" w:rsidP="00722A48">
      <w:pPr>
        <w:rPr>
          <w:rtl/>
        </w:rPr>
      </w:pPr>
    </w:p>
    <w:p w:rsidR="00A137FB" w:rsidRDefault="00A137FB" w:rsidP="000376C3">
      <w:pPr>
        <w:rPr>
          <w:rtl/>
        </w:rPr>
      </w:pPr>
      <w:bookmarkStart w:id="6504" w:name="_ETM_Q15_294912"/>
      <w:bookmarkEnd w:id="6504"/>
      <w:r>
        <w:rPr>
          <w:rFonts w:hint="cs"/>
          <w:rtl/>
        </w:rPr>
        <w:t>ז</w:t>
      </w:r>
      <w:r w:rsidR="000376C3">
        <w:rPr>
          <w:rFonts w:hint="cs"/>
          <w:rtl/>
        </w:rPr>
        <w:t>ה</w:t>
      </w:r>
      <w:r>
        <w:rPr>
          <w:rFonts w:hint="cs"/>
          <w:rtl/>
        </w:rPr>
        <w:t xml:space="preserve"> בושה וחרפה. אני פשוט לא מצליח להבין </w:t>
      </w:r>
      <w:bookmarkStart w:id="6505" w:name="_ETM_Q15_298181"/>
      <w:bookmarkEnd w:id="6505"/>
      <w:r w:rsidR="000376C3">
        <w:rPr>
          <w:rFonts w:hint="cs"/>
          <w:rtl/>
        </w:rPr>
        <w:t>איך אתם, חברי המפלגה הלאומית-</w:t>
      </w:r>
      <w:r>
        <w:rPr>
          <w:rFonts w:hint="cs"/>
          <w:rtl/>
        </w:rPr>
        <w:t>ליברלית, מרשים לתקציב הזה לעבור</w:t>
      </w:r>
      <w:r w:rsidR="000376C3">
        <w:rPr>
          <w:rFonts w:hint="cs"/>
          <w:rtl/>
        </w:rPr>
        <w:t>,</w:t>
      </w:r>
      <w:r>
        <w:rPr>
          <w:rFonts w:hint="cs"/>
          <w:rtl/>
        </w:rPr>
        <w:t xml:space="preserve"> </w:t>
      </w:r>
      <w:bookmarkStart w:id="6506" w:name="_ETM_Q15_299783"/>
      <w:bookmarkEnd w:id="6506"/>
      <w:r>
        <w:rPr>
          <w:rFonts w:hint="cs"/>
          <w:rtl/>
        </w:rPr>
        <w:t xml:space="preserve">עם הקיצוצים הכואבים נגד חברות וחברי הקהילה הגאה. </w:t>
      </w:r>
    </w:p>
    <w:p w:rsidR="00A137FB" w:rsidRDefault="00A137FB" w:rsidP="00045B3C">
      <w:pPr>
        <w:rPr>
          <w:rtl/>
        </w:rPr>
      </w:pPr>
    </w:p>
    <w:p w:rsidR="00A137FB" w:rsidRDefault="00A137FB" w:rsidP="00045B3C">
      <w:pPr>
        <w:pStyle w:val="af5"/>
        <w:keepNext/>
        <w:rPr>
          <w:rtl/>
        </w:rPr>
      </w:pPr>
      <w:bookmarkStart w:id="6507" w:name="ET_interruption_6345_69"/>
      <w:r w:rsidRPr="009C3FE9">
        <w:rPr>
          <w:rStyle w:val="TagStyle"/>
          <w:rtl/>
        </w:rPr>
        <w:t xml:space="preserve"> &lt;&lt; קריאה &gt;&gt; </w:t>
      </w:r>
      <w:r>
        <w:rPr>
          <w:rtl/>
        </w:rPr>
        <w:t>טלי גוטליב (הליכוד):</w:t>
      </w:r>
      <w:r w:rsidRPr="009C3FE9">
        <w:rPr>
          <w:rStyle w:val="TagStyle"/>
          <w:rtl/>
        </w:rPr>
        <w:t xml:space="preserve"> &lt;&lt; קריאה &gt;&gt;</w:t>
      </w:r>
      <w:r>
        <w:rPr>
          <w:rtl/>
        </w:rPr>
        <w:t xml:space="preserve">   </w:t>
      </w:r>
      <w:bookmarkEnd w:id="6507"/>
    </w:p>
    <w:p w:rsidR="00A137FB" w:rsidRDefault="00A137FB" w:rsidP="00722A48">
      <w:pPr>
        <w:rPr>
          <w:rtl/>
          <w:lang w:eastAsia="he-IL"/>
        </w:rPr>
      </w:pPr>
    </w:p>
    <w:p w:rsidR="00A137FB" w:rsidRDefault="00A137FB" w:rsidP="000376C3">
      <w:pPr>
        <w:rPr>
          <w:rtl/>
          <w:lang w:eastAsia="he-IL"/>
        </w:rPr>
      </w:pPr>
      <w:bookmarkStart w:id="6508" w:name="_ETM_Q15_302863"/>
      <w:bookmarkStart w:id="6509" w:name="_ETM_Q15_303131"/>
      <w:bookmarkStart w:id="6510" w:name="_ETM_Q15_303213"/>
      <w:bookmarkEnd w:id="6508"/>
      <w:bookmarkEnd w:id="6509"/>
      <w:bookmarkEnd w:id="6510"/>
      <w:r>
        <w:rPr>
          <w:rFonts w:hint="cs"/>
          <w:rtl/>
          <w:lang w:eastAsia="he-IL"/>
        </w:rPr>
        <w:t xml:space="preserve">הכסף צומח על העצים. </w:t>
      </w:r>
      <w:bookmarkStart w:id="6511" w:name="_ETM_Q15_307252"/>
      <w:bookmarkEnd w:id="6511"/>
      <w:r>
        <w:rPr>
          <w:rFonts w:hint="cs"/>
          <w:rtl/>
          <w:lang w:eastAsia="he-IL"/>
        </w:rPr>
        <w:t>הינה, עכשיו אני אדפיס כסף</w:t>
      </w:r>
      <w:r w:rsidR="000376C3">
        <w:rPr>
          <w:rFonts w:hint="cs"/>
          <w:rtl/>
          <w:lang w:eastAsia="he-IL"/>
        </w:rPr>
        <w:t>,</w:t>
      </w:r>
      <w:r>
        <w:rPr>
          <w:rFonts w:hint="cs"/>
          <w:rtl/>
          <w:lang w:eastAsia="he-IL"/>
        </w:rPr>
        <w:t xml:space="preserve"> אדפיס כסף להתמודד עם המלחמה.</w:t>
      </w:r>
    </w:p>
    <w:p w:rsidR="00A137FB" w:rsidRPr="009C3FE9" w:rsidRDefault="00A137FB" w:rsidP="00045B3C">
      <w:pPr>
        <w:rPr>
          <w:rtl/>
          <w:lang w:eastAsia="he-IL"/>
        </w:rPr>
      </w:pPr>
      <w:bookmarkStart w:id="6512" w:name="_ETM_Q15_303839"/>
      <w:bookmarkStart w:id="6513" w:name="_ETM_Q15_303944"/>
      <w:bookmarkEnd w:id="6512"/>
      <w:bookmarkEnd w:id="6513"/>
    </w:p>
    <w:p w:rsidR="00A137FB" w:rsidRDefault="00A137FB" w:rsidP="00045B3C">
      <w:pPr>
        <w:pStyle w:val="-"/>
        <w:keepNext/>
        <w:rPr>
          <w:rtl/>
        </w:rPr>
      </w:pPr>
      <w:bookmarkStart w:id="6514" w:name="_ETM_Q15_303240"/>
      <w:bookmarkStart w:id="6515" w:name="_ETM_Q15_303305"/>
      <w:bookmarkEnd w:id="6514"/>
      <w:bookmarkEnd w:id="6515"/>
      <w:r w:rsidRPr="001003F8">
        <w:rPr>
          <w:rStyle w:val="TagStyle"/>
          <w:rtl/>
        </w:rPr>
        <w:t>&lt;&lt; דובר_המשך &gt;&gt;</w:t>
      </w:r>
      <w:r w:rsidRPr="00E51FBA">
        <w:rPr>
          <w:rStyle w:val="TagStyle"/>
          <w:rtl/>
        </w:rPr>
        <w:t xml:space="preserve"> </w:t>
      </w:r>
      <w:r>
        <w:rPr>
          <w:rtl/>
        </w:rPr>
        <w:t>יוראי להב הרצנו (יש עתיד):</w:t>
      </w:r>
      <w:r w:rsidRPr="00E51FBA">
        <w:rPr>
          <w:rStyle w:val="TagStyle"/>
          <w:rtl/>
        </w:rPr>
        <w:t xml:space="preserve"> </w:t>
      </w:r>
      <w:r w:rsidRPr="001003F8">
        <w:rPr>
          <w:rStyle w:val="TagStyle"/>
          <w:rtl/>
        </w:rPr>
        <w:t>&lt;&lt; דובר_המשך &gt;&gt;</w:t>
      </w:r>
      <w:r>
        <w:rPr>
          <w:rtl/>
        </w:rPr>
        <w:t xml:space="preserve">   </w:t>
      </w:r>
    </w:p>
    <w:p w:rsidR="00A137FB" w:rsidRDefault="00A137FB" w:rsidP="00045B3C">
      <w:pPr>
        <w:rPr>
          <w:rtl/>
        </w:rPr>
      </w:pPr>
    </w:p>
    <w:p w:rsidR="00A137FB" w:rsidRDefault="00A137FB" w:rsidP="00045B3C">
      <w:pPr>
        <w:rPr>
          <w:rtl/>
        </w:rPr>
      </w:pPr>
      <w:r>
        <w:rPr>
          <w:rFonts w:hint="cs"/>
          <w:rtl/>
        </w:rPr>
        <w:t xml:space="preserve">תתביישו לכם. </w:t>
      </w:r>
    </w:p>
    <w:p w:rsidR="00A137FB" w:rsidRDefault="00A137FB" w:rsidP="00045B3C">
      <w:pPr>
        <w:rPr>
          <w:rtl/>
        </w:rPr>
      </w:pPr>
      <w:bookmarkStart w:id="6516" w:name="_ETM_Q15_301367"/>
      <w:bookmarkStart w:id="6517" w:name="_ETM_Q15_301466"/>
      <w:bookmarkStart w:id="6518" w:name="_ETM_Q15_302566"/>
      <w:bookmarkStart w:id="6519" w:name="_ETM_Q15_302629"/>
      <w:bookmarkStart w:id="6520" w:name="_ETM_Q15_302795"/>
      <w:bookmarkEnd w:id="6516"/>
      <w:bookmarkEnd w:id="6517"/>
      <w:bookmarkEnd w:id="6518"/>
      <w:bookmarkEnd w:id="6519"/>
      <w:bookmarkEnd w:id="6520"/>
    </w:p>
    <w:p w:rsidR="00A137FB" w:rsidRDefault="00A137FB" w:rsidP="00045B3C">
      <w:pPr>
        <w:pStyle w:val="af6"/>
        <w:keepNext/>
        <w:rPr>
          <w:rtl/>
        </w:rPr>
      </w:pPr>
      <w:bookmarkStart w:id="6521" w:name="_ETM_Q15_306799"/>
      <w:bookmarkStart w:id="6522" w:name="_ETM_Q15_307020"/>
      <w:bookmarkEnd w:id="6521"/>
      <w:bookmarkEnd w:id="6522"/>
      <w:r w:rsidRPr="001003F8">
        <w:rPr>
          <w:rStyle w:val="TagStyle"/>
          <w:rtl/>
        </w:rPr>
        <w:t xml:space="preserve"> &lt;&lt; יור &gt;&gt;</w:t>
      </w:r>
      <w:r w:rsidRPr="00953881">
        <w:rPr>
          <w:rStyle w:val="TagStyle"/>
          <w:rtl/>
        </w:rPr>
        <w:t xml:space="preserve"> </w:t>
      </w:r>
      <w:r>
        <w:rPr>
          <w:rtl/>
        </w:rPr>
        <w:t>היו"ר ארז מלול:</w:t>
      </w:r>
      <w:r w:rsidRPr="00953881">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6523" w:name="_ETM_Q15_308447"/>
      <w:bookmarkEnd w:id="6523"/>
      <w:r>
        <w:rPr>
          <w:rFonts w:hint="cs"/>
          <w:rtl/>
        </w:rPr>
        <w:t xml:space="preserve">תודה רבה. אני מזמין את חברת </w:t>
      </w:r>
      <w:bookmarkStart w:id="6524" w:name="_ETM_Q15_313895"/>
      <w:bookmarkEnd w:id="6524"/>
      <w:r>
        <w:rPr>
          <w:rFonts w:hint="cs"/>
          <w:rtl/>
        </w:rPr>
        <w:t xml:space="preserve">הכנסת מטי צרפתי הרכבי. </w:t>
      </w:r>
    </w:p>
    <w:p w:rsidR="00A137FB" w:rsidRDefault="00A137FB" w:rsidP="00045B3C">
      <w:pPr>
        <w:rPr>
          <w:rtl/>
        </w:rPr>
      </w:pPr>
    </w:p>
    <w:p w:rsidR="00A137FB" w:rsidRDefault="00A137FB" w:rsidP="00045B3C">
      <w:pPr>
        <w:pStyle w:val="-"/>
        <w:keepNext/>
        <w:rPr>
          <w:rtl/>
        </w:rPr>
      </w:pPr>
      <w:bookmarkStart w:id="6525" w:name="ET_speakercontinue_5787_21"/>
      <w:r w:rsidRPr="001003F8">
        <w:rPr>
          <w:rStyle w:val="TagStyle"/>
          <w:rtl/>
        </w:rPr>
        <w:t xml:space="preserve"> &lt;&lt; דובר_המשך &gt;&gt;</w:t>
      </w:r>
      <w:r w:rsidRPr="00953881">
        <w:rPr>
          <w:rStyle w:val="TagStyle"/>
          <w:rtl/>
        </w:rPr>
        <w:t xml:space="preserve"> </w:t>
      </w:r>
      <w:r>
        <w:rPr>
          <w:rtl/>
        </w:rPr>
        <w:t>יוראי להב הרצנו (יש עתיד):</w:t>
      </w:r>
      <w:r w:rsidRPr="00953881">
        <w:rPr>
          <w:rStyle w:val="TagStyle"/>
          <w:rtl/>
        </w:rPr>
        <w:t xml:space="preserve"> </w:t>
      </w:r>
      <w:r w:rsidRPr="001003F8">
        <w:rPr>
          <w:rStyle w:val="TagStyle"/>
          <w:rtl/>
        </w:rPr>
        <w:t>&lt;&lt; דובר_המשך &gt;&gt;</w:t>
      </w:r>
      <w:r>
        <w:rPr>
          <w:rtl/>
        </w:rPr>
        <w:t xml:space="preserve">   </w:t>
      </w:r>
      <w:bookmarkEnd w:id="6525"/>
    </w:p>
    <w:p w:rsidR="00A137FB" w:rsidRDefault="00A137FB" w:rsidP="00722A48">
      <w:pPr>
        <w:rPr>
          <w:rtl/>
        </w:rPr>
      </w:pPr>
    </w:p>
    <w:p w:rsidR="00A137FB" w:rsidRDefault="00A137FB" w:rsidP="000376C3">
      <w:pPr>
        <w:rPr>
          <w:rtl/>
        </w:rPr>
      </w:pPr>
      <w:r>
        <w:rPr>
          <w:rFonts w:hint="cs"/>
          <w:rtl/>
        </w:rPr>
        <w:t>אה</w:t>
      </w:r>
      <w:r w:rsidR="000376C3">
        <w:rPr>
          <w:rFonts w:hint="cs"/>
          <w:rtl/>
        </w:rPr>
        <w:t>,</w:t>
      </w:r>
      <w:r>
        <w:rPr>
          <w:rFonts w:hint="cs"/>
          <w:rtl/>
        </w:rPr>
        <w:t xml:space="preserve"> כמה משרדים נסגרו? כמה</w:t>
      </w:r>
      <w:bookmarkStart w:id="6526" w:name="_ETM_Q15_316088"/>
      <w:bookmarkEnd w:id="6526"/>
      <w:r>
        <w:rPr>
          <w:rFonts w:hint="cs"/>
          <w:rtl/>
        </w:rPr>
        <w:t xml:space="preserve"> כספים קואליציוניים נסגרו? </w:t>
      </w:r>
    </w:p>
    <w:p w:rsidR="00A137FB" w:rsidRDefault="00A137FB" w:rsidP="00045B3C">
      <w:pPr>
        <w:rPr>
          <w:rtl/>
        </w:rPr>
      </w:pPr>
    </w:p>
    <w:p w:rsidR="00A137FB" w:rsidRDefault="00A137FB" w:rsidP="00045B3C">
      <w:pPr>
        <w:pStyle w:val="af5"/>
        <w:keepNext/>
        <w:rPr>
          <w:rtl/>
        </w:rPr>
      </w:pPr>
      <w:r w:rsidRPr="009C3FE9">
        <w:rPr>
          <w:rStyle w:val="TagStyle"/>
          <w:rtl/>
        </w:rPr>
        <w:t xml:space="preserve"> &lt;&lt; קריאה &gt;&gt; </w:t>
      </w:r>
      <w:r>
        <w:rPr>
          <w:rtl/>
        </w:rPr>
        <w:t>טלי גוטליב (הליכוד):</w:t>
      </w:r>
      <w:r w:rsidRPr="009C3FE9">
        <w:rPr>
          <w:rStyle w:val="TagStyle"/>
          <w:rtl/>
        </w:rPr>
        <w:t xml:space="preserve"> &lt;&lt; קריאה &gt;&gt;</w:t>
      </w:r>
      <w:r>
        <w:rPr>
          <w:rtl/>
        </w:rPr>
        <w:t xml:space="preserve">   </w:t>
      </w:r>
    </w:p>
    <w:p w:rsidR="00A137FB" w:rsidRDefault="00A137FB" w:rsidP="00722A48">
      <w:pPr>
        <w:rPr>
          <w:rtl/>
          <w:lang w:eastAsia="he-IL"/>
        </w:rPr>
      </w:pPr>
    </w:p>
    <w:p w:rsidR="00A137FB" w:rsidRDefault="00A137FB" w:rsidP="00045B3C">
      <w:pPr>
        <w:rPr>
          <w:rtl/>
          <w:lang w:eastAsia="he-IL"/>
        </w:rPr>
      </w:pPr>
      <w:bookmarkStart w:id="6527" w:name="_ETM_Q15_314276"/>
      <w:bookmarkEnd w:id="6527"/>
      <w:r>
        <w:rPr>
          <w:rFonts w:hint="cs"/>
          <w:rtl/>
          <w:lang w:eastAsia="he-IL"/>
        </w:rPr>
        <w:t xml:space="preserve">אני אדפיס </w:t>
      </w:r>
      <w:r w:rsidR="00722A48">
        <w:rPr>
          <w:rFonts w:hint="cs"/>
          <w:rtl/>
          <w:lang w:eastAsia="he-IL"/>
        </w:rPr>
        <w:t>– – –</w:t>
      </w:r>
    </w:p>
    <w:p w:rsidR="00A137FB" w:rsidRPr="009C3FE9" w:rsidRDefault="00A137FB" w:rsidP="00045B3C">
      <w:pPr>
        <w:rPr>
          <w:rtl/>
          <w:lang w:eastAsia="he-IL"/>
        </w:rPr>
      </w:pPr>
      <w:bookmarkStart w:id="6528" w:name="_ETM_Q15_317698"/>
      <w:bookmarkStart w:id="6529" w:name="_ETM_Q15_317792"/>
      <w:bookmarkEnd w:id="6528"/>
      <w:bookmarkEnd w:id="6529"/>
    </w:p>
    <w:p w:rsidR="00A137FB" w:rsidRDefault="00A137FB" w:rsidP="00045B3C">
      <w:pPr>
        <w:pStyle w:val="af6"/>
        <w:keepNext/>
        <w:rPr>
          <w:rtl/>
        </w:rPr>
      </w:pPr>
      <w:r w:rsidRPr="001003F8">
        <w:rPr>
          <w:rStyle w:val="TagStyle"/>
          <w:rtl/>
        </w:rPr>
        <w:t xml:space="preserve"> &lt;&lt; יור &gt;&gt;</w:t>
      </w:r>
      <w:r w:rsidRPr="00953881">
        <w:rPr>
          <w:rStyle w:val="TagStyle"/>
          <w:rtl/>
        </w:rPr>
        <w:t xml:space="preserve"> </w:t>
      </w:r>
      <w:r>
        <w:rPr>
          <w:rtl/>
        </w:rPr>
        <w:t>היו"ר ארז מלול:</w:t>
      </w:r>
      <w:r w:rsidRPr="00953881">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Pr="00953881" w:rsidRDefault="00A137FB" w:rsidP="000376C3">
      <w:pPr>
        <w:rPr>
          <w:rtl/>
        </w:rPr>
      </w:pPr>
      <w:r>
        <w:rPr>
          <w:rFonts w:hint="cs"/>
          <w:rtl/>
        </w:rPr>
        <w:t>יוראי, יוראי, אני רוצה להגיד משהו איש</w:t>
      </w:r>
      <w:bookmarkStart w:id="6530" w:name="_ETM_Q15_319690"/>
      <w:bookmarkEnd w:id="6530"/>
      <w:r>
        <w:rPr>
          <w:rFonts w:hint="cs"/>
          <w:rtl/>
        </w:rPr>
        <w:t>י</w:t>
      </w:r>
      <w:r w:rsidR="000376C3">
        <w:rPr>
          <w:rFonts w:hint="cs"/>
          <w:rtl/>
        </w:rPr>
        <w:t>,</w:t>
      </w:r>
      <w:r>
        <w:rPr>
          <w:rFonts w:hint="cs"/>
          <w:rtl/>
        </w:rPr>
        <w:t xml:space="preserve"> בסדר? אפשר? </w:t>
      </w:r>
    </w:p>
    <w:p w:rsidR="00A137FB" w:rsidRDefault="00A137FB" w:rsidP="00045B3C">
      <w:pPr>
        <w:rPr>
          <w:rtl/>
        </w:rPr>
      </w:pPr>
      <w:bookmarkStart w:id="6531" w:name="_ETM_Q15_222369"/>
      <w:bookmarkStart w:id="6532" w:name="_ETM_Q15_222472"/>
      <w:bookmarkEnd w:id="6531"/>
      <w:bookmarkEnd w:id="6532"/>
    </w:p>
    <w:p w:rsidR="00A137FB" w:rsidRDefault="00A137FB" w:rsidP="000376C3">
      <w:pPr>
        <w:rPr>
          <w:rtl/>
        </w:rPr>
      </w:pPr>
      <w:bookmarkStart w:id="6533" w:name="_ETM_Q15_319151"/>
      <w:bookmarkStart w:id="6534" w:name="_ETM_Q15_319315"/>
      <w:bookmarkEnd w:id="6533"/>
      <w:bookmarkEnd w:id="6534"/>
      <w:r>
        <w:rPr>
          <w:rFonts w:hint="cs"/>
          <w:rtl/>
        </w:rPr>
        <w:t xml:space="preserve">היום הבת שלי חוגגת </w:t>
      </w:r>
      <w:bookmarkStart w:id="6535" w:name="_ETM_Q15_323018"/>
      <w:bookmarkEnd w:id="6535"/>
      <w:r>
        <w:rPr>
          <w:rFonts w:hint="cs"/>
          <w:rtl/>
        </w:rPr>
        <w:t>בת-מצווה</w:t>
      </w:r>
      <w:r w:rsidR="000376C3">
        <w:rPr>
          <w:rFonts w:hint="cs"/>
          <w:rtl/>
        </w:rPr>
        <w:t>,</w:t>
      </w:r>
      <w:r>
        <w:rPr>
          <w:rFonts w:hint="cs"/>
          <w:rtl/>
        </w:rPr>
        <w:t xml:space="preserve"> דינה מלול. עושים את זה </w:t>
      </w:r>
      <w:bookmarkStart w:id="6536" w:name="_ETM_Q15_329049"/>
      <w:bookmarkEnd w:id="6536"/>
      <w:r>
        <w:rPr>
          <w:rFonts w:hint="cs"/>
          <w:rtl/>
        </w:rPr>
        <w:t>באירוע מאוד מצומצם בגלל התקופה, רק בחיק המשפחה. אני מאחל</w:t>
      </w:r>
      <w:bookmarkStart w:id="6537" w:name="_ETM_Q15_334113"/>
      <w:bookmarkEnd w:id="6537"/>
      <w:r>
        <w:rPr>
          <w:rFonts w:hint="cs"/>
          <w:rtl/>
        </w:rPr>
        <w:t xml:space="preserve"> לה מפה מזל טוב. שתמשיך להיות דינה המתוקה והחרוצה. שנזכה </w:t>
      </w:r>
      <w:bookmarkStart w:id="6538" w:name="_ETM_Q15_340516"/>
      <w:bookmarkEnd w:id="6538"/>
      <w:r>
        <w:rPr>
          <w:rFonts w:hint="cs"/>
          <w:rtl/>
        </w:rPr>
        <w:t xml:space="preserve">לראות נחת ונזכה לראות בחופתה. בעזרת השם, תעשה הרבה נחת. </w:t>
      </w:r>
      <w:bookmarkStart w:id="6539" w:name="_ETM_Q15_348946"/>
      <w:bookmarkEnd w:id="6539"/>
      <w:r>
        <w:rPr>
          <w:rFonts w:hint="cs"/>
          <w:rtl/>
        </w:rPr>
        <w:t xml:space="preserve">נשמח בפעם הבאה איתה, בתקופות הרבה יותר טובות והרבה יותר </w:t>
      </w:r>
      <w:bookmarkStart w:id="6540" w:name="_ETM_Q15_356401"/>
      <w:bookmarkEnd w:id="6540"/>
      <w:r>
        <w:rPr>
          <w:rFonts w:hint="cs"/>
          <w:rtl/>
        </w:rPr>
        <w:t xml:space="preserve">משמחות. תודה רבה לכם. תודה רבה. </w:t>
      </w:r>
    </w:p>
    <w:p w:rsidR="00A137FB" w:rsidRDefault="00A137FB" w:rsidP="00045B3C">
      <w:pPr>
        <w:rPr>
          <w:rtl/>
        </w:rPr>
      </w:pPr>
      <w:bookmarkStart w:id="6541" w:name="_ETM_Q15_360244"/>
      <w:bookmarkStart w:id="6542" w:name="_ETM_Q15_360400"/>
      <w:bookmarkEnd w:id="6541"/>
      <w:bookmarkEnd w:id="6542"/>
    </w:p>
    <w:p w:rsidR="00A137FB" w:rsidRDefault="00A137FB" w:rsidP="00045B3C">
      <w:pPr>
        <w:pStyle w:val="af5"/>
        <w:keepNext/>
        <w:rPr>
          <w:rtl/>
        </w:rPr>
      </w:pPr>
      <w:bookmarkStart w:id="6543" w:name="_ETM_Q15_360430"/>
      <w:bookmarkStart w:id="6544" w:name="_ETM_Q15_360543"/>
      <w:bookmarkStart w:id="6545" w:name="ET_interruption_קר_אה_23"/>
      <w:bookmarkEnd w:id="6543"/>
      <w:bookmarkEnd w:id="6544"/>
      <w:r w:rsidRPr="001003F8">
        <w:rPr>
          <w:rStyle w:val="TagStyle"/>
          <w:rtl/>
        </w:rPr>
        <w:t xml:space="preserve"> &lt;&lt; קריאה &gt;&gt;</w:t>
      </w:r>
      <w:r w:rsidRPr="00953881">
        <w:rPr>
          <w:rStyle w:val="TagStyle"/>
          <w:rtl/>
        </w:rPr>
        <w:t xml:space="preserve"> </w:t>
      </w:r>
      <w:r>
        <w:rPr>
          <w:rtl/>
        </w:rPr>
        <w:t>קריא</w:t>
      </w:r>
      <w:r>
        <w:rPr>
          <w:rFonts w:hint="cs"/>
          <w:rtl/>
        </w:rPr>
        <w:t>ות</w:t>
      </w:r>
      <w:r>
        <w:rPr>
          <w:rtl/>
        </w:rPr>
        <w:t>:</w:t>
      </w:r>
      <w:r w:rsidRPr="00953881">
        <w:rPr>
          <w:rStyle w:val="TagStyle"/>
          <w:rtl/>
        </w:rPr>
        <w:t xml:space="preserve"> </w:t>
      </w:r>
      <w:r w:rsidRPr="001003F8">
        <w:rPr>
          <w:rStyle w:val="TagStyle"/>
          <w:rtl/>
        </w:rPr>
        <w:t>&lt;&lt; קריאה &gt;&gt;</w:t>
      </w:r>
      <w:r>
        <w:rPr>
          <w:rtl/>
        </w:rPr>
        <w:t xml:space="preserve">   </w:t>
      </w:r>
      <w:bookmarkEnd w:id="6545"/>
    </w:p>
    <w:p w:rsidR="00A137FB" w:rsidRDefault="00A137FB" w:rsidP="00722A48">
      <w:pPr>
        <w:rPr>
          <w:rtl/>
        </w:rPr>
      </w:pPr>
    </w:p>
    <w:p w:rsidR="00A137FB" w:rsidRDefault="00A137FB" w:rsidP="00045B3C">
      <w:pPr>
        <w:rPr>
          <w:rtl/>
        </w:rPr>
      </w:pPr>
      <w:r>
        <w:rPr>
          <w:rFonts w:hint="cs"/>
          <w:rtl/>
        </w:rPr>
        <w:t xml:space="preserve">מזל טוב. </w:t>
      </w:r>
      <w:bookmarkStart w:id="6546" w:name="_ETM_Q15_358070"/>
      <w:bookmarkEnd w:id="6546"/>
    </w:p>
    <w:p w:rsidR="00A137FB" w:rsidRDefault="00A137FB" w:rsidP="00045B3C">
      <w:pPr>
        <w:rPr>
          <w:rtl/>
        </w:rPr>
      </w:pPr>
      <w:bookmarkStart w:id="6547" w:name="_ETM_Q15_358182"/>
      <w:bookmarkStart w:id="6548" w:name="_ETM_Q15_358225"/>
      <w:bookmarkStart w:id="6549" w:name="_ETM_Q15_358347"/>
      <w:bookmarkEnd w:id="6547"/>
      <w:bookmarkEnd w:id="6548"/>
      <w:bookmarkEnd w:id="6549"/>
    </w:p>
    <w:p w:rsidR="00A137FB" w:rsidRDefault="00A137FB" w:rsidP="00045B3C">
      <w:pPr>
        <w:pStyle w:val="af6"/>
        <w:keepNext/>
        <w:rPr>
          <w:rtl/>
        </w:rPr>
      </w:pPr>
      <w:r w:rsidRPr="001003F8">
        <w:rPr>
          <w:rStyle w:val="TagStyle"/>
          <w:rtl/>
        </w:rPr>
        <w:t xml:space="preserve"> &lt;&lt; יור &gt;&gt;</w:t>
      </w:r>
      <w:r w:rsidRPr="00953881">
        <w:rPr>
          <w:rStyle w:val="TagStyle"/>
          <w:rtl/>
        </w:rPr>
        <w:t xml:space="preserve"> </w:t>
      </w:r>
      <w:r>
        <w:rPr>
          <w:rtl/>
        </w:rPr>
        <w:t>היו"ר ארז מלול:</w:t>
      </w:r>
      <w:r w:rsidRPr="00953881">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6550" w:name="_ETM_Q15_359430"/>
      <w:bookmarkEnd w:id="6550"/>
      <w:r>
        <w:rPr>
          <w:rFonts w:hint="cs"/>
          <w:rtl/>
        </w:rPr>
        <w:t>תודה רבה.</w:t>
      </w:r>
      <w:bookmarkStart w:id="6551" w:name="_ETM_Q15_361920"/>
      <w:bookmarkEnd w:id="6551"/>
      <w:r>
        <w:rPr>
          <w:rFonts w:hint="cs"/>
          <w:rtl/>
        </w:rPr>
        <w:t xml:space="preserve"> </w:t>
      </w:r>
    </w:p>
    <w:p w:rsidR="00A137FB" w:rsidRDefault="00A137FB" w:rsidP="00045B3C">
      <w:pPr>
        <w:rPr>
          <w:rtl/>
        </w:rPr>
      </w:pPr>
    </w:p>
    <w:p w:rsidR="00A137FB" w:rsidRDefault="00A137FB" w:rsidP="00045B3C">
      <w:pPr>
        <w:pStyle w:val="a4"/>
        <w:keepNext/>
        <w:rPr>
          <w:rtl/>
        </w:rPr>
      </w:pPr>
      <w:bookmarkStart w:id="6552" w:name="ET_speaker_6359_25"/>
      <w:r w:rsidRPr="001003F8">
        <w:rPr>
          <w:rStyle w:val="TagStyle"/>
          <w:rtl/>
        </w:rPr>
        <w:t xml:space="preserve"> &lt;&lt; דובר &gt;&gt;</w:t>
      </w:r>
      <w:r w:rsidRPr="00953881">
        <w:rPr>
          <w:rStyle w:val="TagStyle"/>
          <w:rtl/>
        </w:rPr>
        <w:t xml:space="preserve"> </w:t>
      </w:r>
      <w:bookmarkStart w:id="6553" w:name="_Toc161090237"/>
      <w:r>
        <w:rPr>
          <w:rtl/>
        </w:rPr>
        <w:t>מטי צרפתי הרכבי (יש עתיד):</w:t>
      </w:r>
      <w:bookmarkEnd w:id="6553"/>
      <w:r w:rsidRPr="00953881">
        <w:rPr>
          <w:rStyle w:val="TagStyle"/>
          <w:rtl/>
        </w:rPr>
        <w:t xml:space="preserve"> </w:t>
      </w:r>
      <w:r w:rsidRPr="001003F8">
        <w:rPr>
          <w:rStyle w:val="TagStyle"/>
          <w:rtl/>
        </w:rPr>
        <w:t>&lt;&lt; דובר &gt;&gt;</w:t>
      </w:r>
      <w:r>
        <w:rPr>
          <w:rtl/>
        </w:rPr>
        <w:t xml:space="preserve">   </w:t>
      </w:r>
      <w:bookmarkEnd w:id="6552"/>
    </w:p>
    <w:p w:rsidR="00A137FB" w:rsidRDefault="00A137FB" w:rsidP="00722A48">
      <w:pPr>
        <w:rPr>
          <w:rtl/>
        </w:rPr>
      </w:pPr>
    </w:p>
    <w:p w:rsidR="00A137FB" w:rsidRDefault="00A137FB" w:rsidP="000376C3">
      <w:pPr>
        <w:rPr>
          <w:rtl/>
        </w:rPr>
      </w:pPr>
      <w:bookmarkStart w:id="6554" w:name="_ETM_Q15_362290"/>
      <w:bookmarkStart w:id="6555" w:name="_ETM_Q15_362454"/>
      <w:bookmarkEnd w:id="6554"/>
      <w:bookmarkEnd w:id="6555"/>
      <w:r>
        <w:rPr>
          <w:rFonts w:hint="cs"/>
          <w:rtl/>
        </w:rPr>
        <w:t>אז מזל טוב לדינה מלול</w:t>
      </w:r>
      <w:r w:rsidR="000376C3">
        <w:rPr>
          <w:rFonts w:hint="cs"/>
          <w:rtl/>
        </w:rPr>
        <w:t>.</w:t>
      </w:r>
      <w:r>
        <w:rPr>
          <w:rFonts w:hint="cs"/>
          <w:rtl/>
        </w:rPr>
        <w:t xml:space="preserve"> שכל משאלותיה יתגשמו. </w:t>
      </w:r>
    </w:p>
    <w:p w:rsidR="00A137FB" w:rsidRDefault="00A137FB" w:rsidP="00045B3C">
      <w:pPr>
        <w:rPr>
          <w:rtl/>
        </w:rPr>
      </w:pPr>
    </w:p>
    <w:p w:rsidR="00A137FB" w:rsidRDefault="00A137FB" w:rsidP="00045B3C">
      <w:pPr>
        <w:pStyle w:val="af6"/>
        <w:keepNext/>
        <w:rPr>
          <w:rtl/>
        </w:rPr>
      </w:pPr>
      <w:r w:rsidRPr="001003F8">
        <w:rPr>
          <w:rStyle w:val="TagStyle"/>
          <w:rtl/>
        </w:rPr>
        <w:t xml:space="preserve"> &lt;&lt; יור &gt;&gt;</w:t>
      </w:r>
      <w:r w:rsidRPr="00DB0B33">
        <w:rPr>
          <w:rStyle w:val="TagStyle"/>
          <w:rtl/>
        </w:rPr>
        <w:t xml:space="preserve"> </w:t>
      </w:r>
      <w:r>
        <w:rPr>
          <w:rtl/>
        </w:rPr>
        <w:t>היו"ר ארז מלול:</w:t>
      </w:r>
      <w:r w:rsidRPr="00DB0B33">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אמן, אמן.</w:t>
      </w:r>
      <w:bookmarkStart w:id="6556" w:name="_ETM_Q15_363230"/>
      <w:bookmarkEnd w:id="6556"/>
      <w:r>
        <w:rPr>
          <w:rFonts w:hint="cs"/>
          <w:rtl/>
        </w:rPr>
        <w:t xml:space="preserve"> תודה. </w:t>
      </w:r>
    </w:p>
    <w:p w:rsidR="00A137FB" w:rsidRDefault="00A137FB" w:rsidP="00045B3C">
      <w:pPr>
        <w:rPr>
          <w:rtl/>
        </w:rPr>
      </w:pPr>
      <w:bookmarkStart w:id="6557" w:name="_ETM_Q15_364492"/>
      <w:bookmarkStart w:id="6558" w:name="_ETM_Q15_364620"/>
      <w:bookmarkStart w:id="6559" w:name="_ETM_Q15_368269"/>
      <w:bookmarkStart w:id="6560" w:name="_ETM_Q15_368396"/>
      <w:bookmarkEnd w:id="6557"/>
      <w:bookmarkEnd w:id="6558"/>
      <w:bookmarkEnd w:id="6559"/>
      <w:bookmarkEnd w:id="6560"/>
    </w:p>
    <w:p w:rsidR="00A137FB" w:rsidRDefault="00A137FB" w:rsidP="00045B3C">
      <w:pPr>
        <w:pStyle w:val="-"/>
        <w:keepNext/>
        <w:rPr>
          <w:rtl/>
        </w:rPr>
      </w:pPr>
      <w:bookmarkStart w:id="6561" w:name="ET_speakercontinue_6359_27"/>
      <w:r w:rsidRPr="001003F8">
        <w:rPr>
          <w:rStyle w:val="TagStyle"/>
          <w:rtl/>
        </w:rPr>
        <w:t xml:space="preserve"> &lt;&lt; דובר_המשך &gt;&gt;</w:t>
      </w:r>
      <w:r w:rsidRPr="00DB0B33">
        <w:rPr>
          <w:rStyle w:val="TagStyle"/>
          <w:rtl/>
        </w:rPr>
        <w:t xml:space="preserve"> </w:t>
      </w:r>
      <w:r>
        <w:rPr>
          <w:rtl/>
        </w:rPr>
        <w:t>מטי צרפתי הרכבי (יש עתיד):</w:t>
      </w:r>
      <w:r w:rsidRPr="00DB0B33">
        <w:rPr>
          <w:rStyle w:val="TagStyle"/>
          <w:rtl/>
        </w:rPr>
        <w:t xml:space="preserve"> </w:t>
      </w:r>
      <w:r w:rsidRPr="001003F8">
        <w:rPr>
          <w:rStyle w:val="TagStyle"/>
          <w:rtl/>
        </w:rPr>
        <w:t>&lt;&lt; דובר_המשך &gt;&gt;</w:t>
      </w:r>
      <w:r>
        <w:rPr>
          <w:rtl/>
        </w:rPr>
        <w:t xml:space="preserve">   </w:t>
      </w:r>
      <w:bookmarkEnd w:id="6561"/>
    </w:p>
    <w:p w:rsidR="00A137FB" w:rsidRDefault="00A137FB" w:rsidP="00722A48">
      <w:pPr>
        <w:rPr>
          <w:rtl/>
        </w:rPr>
      </w:pPr>
    </w:p>
    <w:p w:rsidR="00A137FB" w:rsidRDefault="00A137FB" w:rsidP="00045B3C">
      <w:pPr>
        <w:rPr>
          <w:rtl/>
        </w:rPr>
      </w:pPr>
      <w:bookmarkStart w:id="6562" w:name="_ETM_Q15_369723"/>
      <w:bookmarkEnd w:id="6562"/>
      <w:r>
        <w:rPr>
          <w:rFonts w:hint="cs"/>
          <w:rtl/>
        </w:rPr>
        <w:t xml:space="preserve">ותוכל להיות מה שהיא רוצה. </w:t>
      </w:r>
    </w:p>
    <w:p w:rsidR="00A137FB" w:rsidRDefault="00A137FB" w:rsidP="00045B3C">
      <w:pPr>
        <w:rPr>
          <w:rtl/>
        </w:rPr>
      </w:pPr>
    </w:p>
    <w:p w:rsidR="00A137FB" w:rsidRDefault="00A137FB" w:rsidP="00045B3C">
      <w:pPr>
        <w:pStyle w:val="af6"/>
        <w:keepNext/>
        <w:rPr>
          <w:rtl/>
        </w:rPr>
      </w:pPr>
      <w:r w:rsidRPr="001003F8">
        <w:rPr>
          <w:rStyle w:val="TagStyle"/>
          <w:rtl/>
        </w:rPr>
        <w:t xml:space="preserve"> &lt;&lt; יור &gt;&gt;</w:t>
      </w:r>
      <w:r w:rsidRPr="00DB0B33">
        <w:rPr>
          <w:rStyle w:val="TagStyle"/>
          <w:rtl/>
        </w:rPr>
        <w:t xml:space="preserve"> </w:t>
      </w:r>
      <w:r>
        <w:rPr>
          <w:rtl/>
        </w:rPr>
        <w:t>היו"ר ארז מלול:</w:t>
      </w:r>
      <w:r w:rsidRPr="00DB0B33">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r>
        <w:rPr>
          <w:rFonts w:hint="cs"/>
          <w:rtl/>
        </w:rPr>
        <w:t>אמן, אמן.</w:t>
      </w:r>
    </w:p>
    <w:p w:rsidR="00A137FB" w:rsidRDefault="00A137FB" w:rsidP="00045B3C">
      <w:pPr>
        <w:rPr>
          <w:rtl/>
        </w:rPr>
      </w:pPr>
      <w:bookmarkStart w:id="6563" w:name="_ETM_Q15_370577"/>
      <w:bookmarkStart w:id="6564" w:name="_ETM_Q15_370703"/>
      <w:bookmarkEnd w:id="6563"/>
      <w:bookmarkEnd w:id="6564"/>
    </w:p>
    <w:p w:rsidR="00A137FB" w:rsidRDefault="00A137FB" w:rsidP="00045B3C">
      <w:pPr>
        <w:pStyle w:val="-"/>
        <w:keepNext/>
        <w:rPr>
          <w:rtl/>
        </w:rPr>
      </w:pPr>
      <w:bookmarkStart w:id="6565" w:name="ET_speakercontinue_6359_29"/>
      <w:r w:rsidRPr="001003F8">
        <w:rPr>
          <w:rStyle w:val="TagStyle"/>
          <w:rtl/>
        </w:rPr>
        <w:t xml:space="preserve"> &lt;&lt; דובר_המשך &gt;&gt;</w:t>
      </w:r>
      <w:r w:rsidRPr="00DB0B33">
        <w:rPr>
          <w:rStyle w:val="TagStyle"/>
          <w:rtl/>
        </w:rPr>
        <w:t xml:space="preserve"> </w:t>
      </w:r>
      <w:r>
        <w:rPr>
          <w:rtl/>
        </w:rPr>
        <w:t>מטי צרפתי הרכבי (יש עתיד):</w:t>
      </w:r>
      <w:r w:rsidRPr="00DB0B33">
        <w:rPr>
          <w:rStyle w:val="TagStyle"/>
          <w:rtl/>
        </w:rPr>
        <w:t xml:space="preserve"> </w:t>
      </w:r>
      <w:r w:rsidRPr="001003F8">
        <w:rPr>
          <w:rStyle w:val="TagStyle"/>
          <w:rtl/>
        </w:rPr>
        <w:t>&lt;&lt; דובר_המשך &gt;&gt;</w:t>
      </w:r>
      <w:r>
        <w:rPr>
          <w:rtl/>
        </w:rPr>
        <w:t xml:space="preserve">   </w:t>
      </w:r>
      <w:bookmarkEnd w:id="6565"/>
    </w:p>
    <w:p w:rsidR="00A137FB" w:rsidRDefault="00A137FB" w:rsidP="00722A48">
      <w:pPr>
        <w:rPr>
          <w:rtl/>
        </w:rPr>
      </w:pPr>
    </w:p>
    <w:p w:rsidR="001E1578" w:rsidRDefault="00A137FB" w:rsidP="001E1578">
      <w:pPr>
        <w:rPr>
          <w:rtl/>
          <w:lang w:eastAsia="he-IL"/>
        </w:rPr>
      </w:pPr>
      <w:r>
        <w:rPr>
          <w:rtl/>
          <w:lang w:eastAsia="he-IL"/>
        </w:rPr>
        <w:t xml:space="preserve">כבוד </w:t>
      </w:r>
      <w:r>
        <w:rPr>
          <w:rFonts w:hint="cs"/>
          <w:rtl/>
          <w:lang w:eastAsia="he-IL"/>
        </w:rPr>
        <w:t>ה</w:t>
      </w:r>
      <w:r>
        <w:rPr>
          <w:rtl/>
          <w:lang w:eastAsia="he-IL"/>
        </w:rPr>
        <w:t>יושב</w:t>
      </w:r>
      <w:r>
        <w:rPr>
          <w:rFonts w:hint="cs"/>
          <w:rtl/>
          <w:lang w:eastAsia="he-IL"/>
        </w:rPr>
        <w:t>-</w:t>
      </w:r>
      <w:r>
        <w:rPr>
          <w:rtl/>
          <w:lang w:eastAsia="he-IL"/>
        </w:rPr>
        <w:t>ראש, כנסת נכבדה</w:t>
      </w:r>
      <w:r>
        <w:rPr>
          <w:rFonts w:hint="cs"/>
          <w:rtl/>
          <w:lang w:eastAsia="he-IL"/>
        </w:rPr>
        <w:t xml:space="preserve">, </w:t>
      </w:r>
      <w:r>
        <w:rPr>
          <w:rtl/>
          <w:lang w:eastAsia="he-IL"/>
        </w:rPr>
        <w:t>היום אנחנו מציינים 157 ימים למלחמה</w:t>
      </w:r>
      <w:r>
        <w:rPr>
          <w:rFonts w:hint="cs"/>
          <w:rtl/>
          <w:lang w:eastAsia="he-IL"/>
        </w:rPr>
        <w:t xml:space="preserve">. 134 חטופות וחטופים </w:t>
      </w:r>
      <w:bookmarkStart w:id="6566" w:name="_ETM_Q15_378742"/>
      <w:bookmarkEnd w:id="6566"/>
      <w:r>
        <w:rPr>
          <w:rtl/>
          <w:lang w:eastAsia="he-IL"/>
        </w:rPr>
        <w:t>עדיין נמצאים בידי חמאס</w:t>
      </w:r>
      <w:r>
        <w:rPr>
          <w:rFonts w:hint="cs"/>
          <w:rtl/>
          <w:lang w:eastAsia="he-IL"/>
        </w:rPr>
        <w:t>,</w:t>
      </w:r>
      <w:r>
        <w:rPr>
          <w:rtl/>
          <w:lang w:eastAsia="he-IL"/>
        </w:rPr>
        <w:t xml:space="preserve"> והממשלה לוקחת את הזמן.</w:t>
      </w:r>
      <w:r>
        <w:rPr>
          <w:rFonts w:hint="cs"/>
          <w:rtl/>
          <w:lang w:eastAsia="he-IL"/>
        </w:rPr>
        <w:t xml:space="preserve"> </w:t>
      </w:r>
      <w:r>
        <w:rPr>
          <w:rtl/>
          <w:lang w:eastAsia="he-IL"/>
        </w:rPr>
        <w:t>את יום האישה הבי</w:t>
      </w:r>
      <w:r>
        <w:rPr>
          <w:rFonts w:hint="cs"/>
          <w:rtl/>
          <w:lang w:eastAsia="he-IL"/>
        </w:rPr>
        <w:t>ן-</w:t>
      </w:r>
      <w:r>
        <w:rPr>
          <w:rtl/>
          <w:lang w:eastAsia="he-IL"/>
        </w:rPr>
        <w:t>לאומי ציינו ביום שישי בעצב רב</w:t>
      </w:r>
      <w:r>
        <w:rPr>
          <w:rFonts w:hint="cs"/>
          <w:rtl/>
          <w:lang w:eastAsia="he-IL"/>
        </w:rPr>
        <w:t xml:space="preserve">, מאחר </w:t>
      </w:r>
      <w:r w:rsidR="001E1578">
        <w:rPr>
          <w:rFonts w:hint="cs"/>
          <w:rtl/>
          <w:lang w:eastAsia="he-IL"/>
        </w:rPr>
        <w:t>ש</w:t>
      </w:r>
      <w:r>
        <w:rPr>
          <w:rFonts w:hint="cs"/>
          <w:rtl/>
          <w:lang w:eastAsia="he-IL"/>
        </w:rPr>
        <w:t xml:space="preserve">-19 </w:t>
      </w:r>
      <w:r>
        <w:rPr>
          <w:rtl/>
          <w:lang w:eastAsia="he-IL"/>
        </w:rPr>
        <w:t>מאחיותינו נמקות בעזה</w:t>
      </w:r>
      <w:r>
        <w:rPr>
          <w:rFonts w:hint="cs"/>
          <w:rtl/>
          <w:lang w:eastAsia="he-IL"/>
        </w:rPr>
        <w:t>,</w:t>
      </w:r>
      <w:r>
        <w:rPr>
          <w:rtl/>
          <w:lang w:eastAsia="he-IL"/>
        </w:rPr>
        <w:t xml:space="preserve"> וכל זכויותיהן ניטלו מהן. </w:t>
      </w:r>
      <w:bookmarkStart w:id="6567" w:name="_ETM_Q15_398000"/>
      <w:bookmarkStart w:id="6568" w:name="_ETM_Q15_398096"/>
      <w:bookmarkStart w:id="6569" w:name="_ETM_Q15_398181"/>
      <w:bookmarkStart w:id="6570" w:name="_ETM_Q15_398280"/>
      <w:bookmarkEnd w:id="6567"/>
      <w:bookmarkEnd w:id="6568"/>
      <w:bookmarkEnd w:id="6569"/>
      <w:bookmarkEnd w:id="6570"/>
    </w:p>
    <w:p w:rsidR="001E1578" w:rsidRDefault="001E1578" w:rsidP="001E1578">
      <w:pPr>
        <w:rPr>
          <w:rtl/>
          <w:lang w:eastAsia="he-IL"/>
        </w:rPr>
      </w:pPr>
    </w:p>
    <w:p w:rsidR="00A137FB" w:rsidRDefault="00A137FB" w:rsidP="001E1578">
      <w:pPr>
        <w:rPr>
          <w:rtl/>
          <w:lang w:eastAsia="he-IL"/>
        </w:rPr>
      </w:pPr>
      <w:r>
        <w:rPr>
          <w:rtl/>
          <w:lang w:eastAsia="he-IL"/>
        </w:rPr>
        <w:t>בשבוע שעבר דיברתי כאן על הסכנה שטמונה בגל ההתחמשות ועל העל</w:t>
      </w:r>
      <w:r>
        <w:rPr>
          <w:rFonts w:hint="cs"/>
          <w:rtl/>
          <w:lang w:eastAsia="he-IL"/>
        </w:rPr>
        <w:t>י</w:t>
      </w:r>
      <w:r>
        <w:rPr>
          <w:rtl/>
          <w:lang w:eastAsia="he-IL"/>
        </w:rPr>
        <w:t>יה באלימות כלפי נשים. באותו יום עמד מספר הנרצחות מראשית 2024 על שבע</w:t>
      </w:r>
      <w:r>
        <w:rPr>
          <w:rFonts w:hint="cs"/>
          <w:rtl/>
          <w:lang w:eastAsia="he-IL"/>
        </w:rPr>
        <w:t xml:space="preserve"> נשים;</w:t>
      </w:r>
      <w:r>
        <w:rPr>
          <w:rtl/>
          <w:lang w:eastAsia="he-IL"/>
        </w:rPr>
        <w:t xml:space="preserve"> הבוקר עוד אישה נפלה קורבן לטרור המגדר מבית, והיא הנרצחת התשיעית</w:t>
      </w:r>
      <w:bookmarkStart w:id="6571" w:name="_ETM_Q15_421169"/>
      <w:bookmarkEnd w:id="6571"/>
      <w:r>
        <w:rPr>
          <w:rFonts w:hint="cs"/>
          <w:rtl/>
          <w:lang w:eastAsia="he-IL"/>
        </w:rPr>
        <w:t xml:space="preserve"> מתחילת השנה. </w:t>
      </w:r>
    </w:p>
    <w:p w:rsidR="00A137FB" w:rsidRDefault="00A137FB" w:rsidP="00045B3C">
      <w:pPr>
        <w:rPr>
          <w:rtl/>
          <w:lang w:eastAsia="he-IL"/>
        </w:rPr>
      </w:pPr>
      <w:bookmarkStart w:id="6572" w:name="_ETM_Q15_426240"/>
      <w:bookmarkStart w:id="6573" w:name="_ETM_Q15_426364"/>
      <w:bookmarkEnd w:id="6572"/>
      <w:bookmarkEnd w:id="6573"/>
    </w:p>
    <w:p w:rsidR="00A137FB" w:rsidRDefault="00A137FB" w:rsidP="001E1578">
      <w:pPr>
        <w:rPr>
          <w:rtl/>
          <w:lang w:eastAsia="he-IL"/>
        </w:rPr>
      </w:pPr>
      <w:r>
        <w:rPr>
          <w:rtl/>
          <w:lang w:eastAsia="he-IL"/>
        </w:rPr>
        <w:t>אתמול התקיים הסבב השני של הבחירות המוניציפליות</w:t>
      </w:r>
      <w:r>
        <w:rPr>
          <w:rFonts w:hint="cs"/>
          <w:rtl/>
          <w:lang w:eastAsia="he-IL"/>
        </w:rPr>
        <w:t xml:space="preserve">, </w:t>
      </w:r>
      <w:r>
        <w:rPr>
          <w:rtl/>
          <w:lang w:eastAsia="he-IL"/>
        </w:rPr>
        <w:t>בחירות שבהן הושחתו שלטי חוצות שנשאו את פניהן של נשים</w:t>
      </w:r>
      <w:r>
        <w:rPr>
          <w:rFonts w:hint="cs"/>
          <w:rtl/>
          <w:lang w:eastAsia="he-IL"/>
        </w:rPr>
        <w:t>,</w:t>
      </w:r>
      <w:r>
        <w:rPr>
          <w:rtl/>
          <w:lang w:eastAsia="he-IL"/>
        </w:rPr>
        <w:t xml:space="preserve"> והממשלה לא פועלת למיגור התופעה</w:t>
      </w:r>
      <w:r>
        <w:rPr>
          <w:rFonts w:hint="cs"/>
          <w:rtl/>
          <w:lang w:eastAsia="he-IL"/>
        </w:rPr>
        <w:t xml:space="preserve"> </w:t>
      </w:r>
      <w:r w:rsidR="001E1578">
        <w:rPr>
          <w:rFonts w:hint="eastAsia"/>
          <w:rtl/>
          <w:lang w:eastAsia="he-IL"/>
        </w:rPr>
        <w:t xml:space="preserve">– </w:t>
      </w:r>
      <w:r>
        <w:rPr>
          <w:rFonts w:hint="cs"/>
          <w:rtl/>
          <w:lang w:eastAsia="he-IL"/>
        </w:rPr>
        <w:t>לא רק בבחירות המוניציפליות</w:t>
      </w:r>
      <w:r w:rsidR="001E1578">
        <w:rPr>
          <w:rFonts w:hint="cs"/>
          <w:rtl/>
          <w:lang w:eastAsia="he-IL"/>
        </w:rPr>
        <w:t>,</w:t>
      </w:r>
      <w:r>
        <w:rPr>
          <w:rFonts w:hint="cs"/>
          <w:rtl/>
          <w:lang w:eastAsia="he-IL"/>
        </w:rPr>
        <w:t xml:space="preserve"> שלטי נשים בכלל </w:t>
      </w:r>
      <w:bookmarkStart w:id="6574" w:name="_ETM_Q15_434692"/>
      <w:bookmarkEnd w:id="6574"/>
      <w:r w:rsidR="001E1578">
        <w:rPr>
          <w:rFonts w:hint="eastAsia"/>
          <w:rtl/>
          <w:lang w:eastAsia="he-IL"/>
        </w:rPr>
        <w:t xml:space="preserve">– </w:t>
      </w:r>
      <w:r>
        <w:rPr>
          <w:rtl/>
          <w:lang w:eastAsia="he-IL"/>
        </w:rPr>
        <w:t>בחירות שבהן כאשר ראש העיר הנבחר של בית</w:t>
      </w:r>
      <w:r>
        <w:rPr>
          <w:rFonts w:hint="cs"/>
          <w:rtl/>
          <w:lang w:eastAsia="he-IL"/>
        </w:rPr>
        <w:t xml:space="preserve"> </w:t>
      </w:r>
      <w:r>
        <w:rPr>
          <w:rtl/>
          <w:lang w:eastAsia="he-IL"/>
        </w:rPr>
        <w:t xml:space="preserve">שמש הודה בנאום הניצחון שלו לקודמתו, </w:t>
      </w:r>
      <w:r>
        <w:rPr>
          <w:rFonts w:hint="cs"/>
          <w:rtl/>
          <w:lang w:eastAsia="he-IL"/>
        </w:rPr>
        <w:t xml:space="preserve">הגב' </w:t>
      </w:r>
      <w:r>
        <w:rPr>
          <w:rtl/>
          <w:lang w:eastAsia="he-IL"/>
        </w:rPr>
        <w:t xml:space="preserve">עליזה בלוף, </w:t>
      </w:r>
      <w:r>
        <w:rPr>
          <w:rFonts w:hint="cs"/>
          <w:rtl/>
          <w:lang w:eastAsia="he-IL"/>
        </w:rPr>
        <w:t>הקהל צעק</w:t>
      </w:r>
      <w:r w:rsidR="00722A48">
        <w:rPr>
          <w:rFonts w:hint="cs"/>
          <w:rtl/>
          <w:lang w:eastAsia="he-IL"/>
        </w:rPr>
        <w:t xml:space="preserve"> </w:t>
      </w:r>
      <w:r>
        <w:rPr>
          <w:rtl/>
          <w:lang w:eastAsia="he-IL"/>
        </w:rPr>
        <w:t>"בושה" כלפי ראשת העיר היוצאת. מועמדות חדשות נבחרו לראשונה,</w:t>
      </w:r>
      <w:r>
        <w:rPr>
          <w:rFonts w:hint="cs"/>
          <w:rtl/>
          <w:lang w:eastAsia="he-IL"/>
        </w:rPr>
        <w:t xml:space="preserve"> </w:t>
      </w:r>
      <w:r>
        <w:rPr>
          <w:rtl/>
          <w:lang w:eastAsia="he-IL"/>
        </w:rPr>
        <w:t>ראשות רשויות נבחרו מחדש</w:t>
      </w:r>
      <w:r>
        <w:rPr>
          <w:rFonts w:hint="cs"/>
          <w:rtl/>
          <w:lang w:eastAsia="he-IL"/>
        </w:rPr>
        <w:t>,</w:t>
      </w:r>
      <w:r>
        <w:rPr>
          <w:rtl/>
          <w:lang w:eastAsia="he-IL"/>
        </w:rPr>
        <w:t xml:space="preserve"> ואחרות</w:t>
      </w:r>
      <w:r>
        <w:rPr>
          <w:rFonts w:hint="cs"/>
          <w:rtl/>
          <w:lang w:eastAsia="he-IL"/>
        </w:rPr>
        <w:t xml:space="preserve"> </w:t>
      </w:r>
      <w:r>
        <w:rPr>
          <w:rtl/>
          <w:lang w:eastAsia="he-IL"/>
        </w:rPr>
        <w:t>הפסידו</w:t>
      </w:r>
      <w:r>
        <w:rPr>
          <w:rFonts w:hint="cs"/>
          <w:rtl/>
          <w:lang w:eastAsia="he-IL"/>
        </w:rPr>
        <w:t>, לצערי.</w:t>
      </w:r>
      <w:r>
        <w:rPr>
          <w:rtl/>
          <w:lang w:eastAsia="he-IL"/>
        </w:rPr>
        <w:t xml:space="preserve"> בסיכום</w:t>
      </w:r>
      <w:r>
        <w:rPr>
          <w:rFonts w:hint="cs"/>
          <w:rtl/>
          <w:lang w:eastAsia="he-IL"/>
        </w:rPr>
        <w:t>,</w:t>
      </w:r>
      <w:r>
        <w:rPr>
          <w:rtl/>
          <w:lang w:eastAsia="he-IL"/>
        </w:rPr>
        <w:t xml:space="preserve"> מספר הנשים העומדות בראש רשות</w:t>
      </w:r>
      <w:r>
        <w:rPr>
          <w:rFonts w:hint="cs"/>
          <w:rtl/>
          <w:lang w:eastAsia="he-IL"/>
        </w:rPr>
        <w:t xml:space="preserve"> </w:t>
      </w:r>
      <w:r>
        <w:rPr>
          <w:rtl/>
          <w:lang w:eastAsia="he-IL"/>
        </w:rPr>
        <w:t>נותר זעום בדיוק כפי שהיה</w:t>
      </w:r>
      <w:r>
        <w:rPr>
          <w:rFonts w:hint="cs"/>
          <w:rtl/>
          <w:lang w:eastAsia="he-IL"/>
        </w:rPr>
        <w:t xml:space="preserve"> – </w:t>
      </w:r>
      <w:r>
        <w:rPr>
          <w:rtl/>
          <w:lang w:eastAsia="he-IL"/>
        </w:rPr>
        <w:t>14 נשים בלבד מתוך 259 רשויות ברחבי הארץ.</w:t>
      </w:r>
      <w:r>
        <w:rPr>
          <w:rFonts w:hint="cs"/>
          <w:rtl/>
          <w:lang w:eastAsia="he-IL"/>
        </w:rPr>
        <w:t xml:space="preserve"> רק 14 נשים </w:t>
      </w:r>
      <w:bookmarkStart w:id="6575" w:name="_ETM_Q15_478658"/>
      <w:bookmarkEnd w:id="6575"/>
      <w:r>
        <w:rPr>
          <w:rFonts w:hint="cs"/>
          <w:rtl/>
          <w:lang w:eastAsia="he-IL"/>
        </w:rPr>
        <w:t>עומדות בראש רשות.</w:t>
      </w:r>
    </w:p>
    <w:p w:rsidR="00A137FB" w:rsidRDefault="00A137FB" w:rsidP="00045B3C">
      <w:pPr>
        <w:rPr>
          <w:rtl/>
          <w:lang w:eastAsia="he-IL"/>
        </w:rPr>
      </w:pPr>
      <w:r>
        <w:rPr>
          <w:rtl/>
          <w:lang w:eastAsia="he-IL"/>
        </w:rPr>
        <w:t xml:space="preserve"> </w:t>
      </w:r>
    </w:p>
    <w:p w:rsidR="00A137FB" w:rsidRDefault="00A137FB" w:rsidP="00045B3C">
      <w:pPr>
        <w:rPr>
          <w:rtl/>
          <w:lang w:eastAsia="he-IL"/>
        </w:rPr>
      </w:pPr>
      <w:r>
        <w:rPr>
          <w:rtl/>
          <w:lang w:eastAsia="he-IL"/>
        </w:rPr>
        <w:t xml:space="preserve">בזירת חברות </w:t>
      </w:r>
      <w:r>
        <w:rPr>
          <w:rFonts w:hint="cs"/>
          <w:rtl/>
          <w:lang w:eastAsia="he-IL"/>
        </w:rPr>
        <w:t>ה</w:t>
      </w:r>
      <w:r>
        <w:rPr>
          <w:rtl/>
          <w:lang w:eastAsia="he-IL"/>
        </w:rPr>
        <w:t>מועצ</w:t>
      </w:r>
      <w:r>
        <w:rPr>
          <w:rFonts w:hint="cs"/>
          <w:rtl/>
          <w:lang w:eastAsia="he-IL"/>
        </w:rPr>
        <w:t xml:space="preserve">ה </w:t>
      </w:r>
      <w:r>
        <w:rPr>
          <w:rtl/>
          <w:lang w:eastAsia="he-IL"/>
        </w:rPr>
        <w:t xml:space="preserve">התמונה מעודדת מעט יותר. ב-20 רשויות הושג ייצוג שוויוני לנשים במועצת העיר בהשוואה </w:t>
      </w:r>
      <w:r>
        <w:rPr>
          <w:rFonts w:hint="cs"/>
          <w:rtl/>
          <w:lang w:eastAsia="he-IL"/>
        </w:rPr>
        <w:t xml:space="preserve">לשתי </w:t>
      </w:r>
      <w:r>
        <w:rPr>
          <w:rtl/>
          <w:lang w:eastAsia="he-IL"/>
        </w:rPr>
        <w:t xml:space="preserve">רשויות בלבד בבחירות </w:t>
      </w:r>
      <w:r>
        <w:rPr>
          <w:rFonts w:hint="cs"/>
          <w:rtl/>
          <w:lang w:eastAsia="he-IL"/>
        </w:rPr>
        <w:t xml:space="preserve">2018. </w:t>
      </w:r>
      <w:r>
        <w:rPr>
          <w:rtl/>
          <w:lang w:eastAsia="he-IL"/>
        </w:rPr>
        <w:t xml:space="preserve">מספר חברות המועצה עלה לשיא </w:t>
      </w:r>
      <w:r>
        <w:rPr>
          <w:rFonts w:hint="cs"/>
          <w:rtl/>
          <w:lang w:eastAsia="he-IL"/>
        </w:rPr>
        <w:t>ח</w:t>
      </w:r>
      <w:r>
        <w:rPr>
          <w:rtl/>
          <w:lang w:eastAsia="he-IL"/>
        </w:rPr>
        <w:t>דש של 709 נשים</w:t>
      </w:r>
      <w:r>
        <w:rPr>
          <w:rFonts w:hint="cs"/>
          <w:rtl/>
          <w:lang w:eastAsia="he-IL"/>
        </w:rPr>
        <w:t xml:space="preserve"> –</w:t>
      </w:r>
      <w:r>
        <w:rPr>
          <w:rtl/>
          <w:lang w:eastAsia="he-IL"/>
        </w:rPr>
        <w:t xml:space="preserve"> עלי</w:t>
      </w:r>
      <w:r>
        <w:rPr>
          <w:rFonts w:hint="cs"/>
          <w:rtl/>
          <w:lang w:eastAsia="he-IL"/>
        </w:rPr>
        <w:t>י</w:t>
      </w:r>
      <w:r>
        <w:rPr>
          <w:rtl/>
          <w:lang w:eastAsia="he-IL"/>
        </w:rPr>
        <w:t>ה של 65% לעומת 2018.</w:t>
      </w:r>
      <w:r>
        <w:rPr>
          <w:rFonts w:hint="cs"/>
          <w:rtl/>
          <w:lang w:eastAsia="he-IL"/>
        </w:rPr>
        <w:t xml:space="preserve"> השיח המגדרי חי </w:t>
      </w:r>
      <w:bookmarkStart w:id="6576" w:name="_ETM_Q15_506600"/>
      <w:bookmarkEnd w:id="6576"/>
      <w:r>
        <w:rPr>
          <w:rFonts w:hint="cs"/>
          <w:rtl/>
          <w:lang w:eastAsia="he-IL"/>
        </w:rPr>
        <w:t xml:space="preserve">ובועט ומאוד משמעותי. אני בטוחה שהעלייה </w:t>
      </w:r>
      <w:r>
        <w:rPr>
          <w:rtl/>
          <w:lang w:eastAsia="he-IL"/>
        </w:rPr>
        <w:t>המשמעותית במספר הנשים במועצות הערים תבוא לידי ביטוי בעתיד בעל</w:t>
      </w:r>
      <w:r>
        <w:rPr>
          <w:rFonts w:hint="cs"/>
          <w:rtl/>
          <w:lang w:eastAsia="he-IL"/>
        </w:rPr>
        <w:t>י</w:t>
      </w:r>
      <w:r>
        <w:rPr>
          <w:rtl/>
          <w:lang w:eastAsia="he-IL"/>
        </w:rPr>
        <w:t>יה במספר ראשות הרשויות</w:t>
      </w:r>
      <w:r>
        <w:rPr>
          <w:rFonts w:hint="cs"/>
          <w:rtl/>
          <w:lang w:eastAsia="he-IL"/>
        </w:rPr>
        <w:t xml:space="preserve"> בבחירות הבאות, רק</w:t>
      </w:r>
      <w:r>
        <w:rPr>
          <w:rtl/>
          <w:lang w:eastAsia="he-IL"/>
        </w:rPr>
        <w:t xml:space="preserve"> חבל שזה קורה </w:t>
      </w:r>
      <w:r>
        <w:rPr>
          <w:rFonts w:hint="cs"/>
          <w:rtl/>
          <w:lang w:eastAsia="he-IL"/>
        </w:rPr>
        <w:t>כל</w:t>
      </w:r>
      <w:bookmarkStart w:id="6577" w:name="_ETM_Q15_523964"/>
      <w:bookmarkEnd w:id="6577"/>
      <w:r>
        <w:rPr>
          <w:rFonts w:hint="cs"/>
          <w:rtl/>
          <w:lang w:eastAsia="he-IL"/>
        </w:rPr>
        <w:t xml:space="preserve"> כך </w:t>
      </w:r>
      <w:r>
        <w:rPr>
          <w:rtl/>
          <w:lang w:eastAsia="he-IL"/>
        </w:rPr>
        <w:t>לאט.</w:t>
      </w:r>
    </w:p>
    <w:p w:rsidR="00A137FB" w:rsidRDefault="00A137FB" w:rsidP="00045B3C">
      <w:pPr>
        <w:rPr>
          <w:rtl/>
          <w:lang w:eastAsia="he-IL"/>
        </w:rPr>
      </w:pPr>
      <w:bookmarkStart w:id="6578" w:name="_ETM_Q15_523483"/>
      <w:bookmarkStart w:id="6579" w:name="_ETM_Q15_523583"/>
      <w:bookmarkEnd w:id="6578"/>
      <w:bookmarkEnd w:id="6579"/>
    </w:p>
    <w:p w:rsidR="00A137FB" w:rsidRDefault="00A137FB" w:rsidP="00045B3C">
      <w:pPr>
        <w:rPr>
          <w:rtl/>
          <w:lang w:eastAsia="he-IL"/>
        </w:rPr>
      </w:pPr>
      <w:r>
        <w:rPr>
          <w:rtl/>
          <w:lang w:eastAsia="he-IL"/>
        </w:rPr>
        <w:t>עוד כמה נתונים מעודדים לסיום</w:t>
      </w:r>
      <w:r>
        <w:rPr>
          <w:rFonts w:hint="cs"/>
          <w:rtl/>
          <w:lang w:eastAsia="he-IL"/>
        </w:rPr>
        <w:t xml:space="preserve">. ערכתי סקר, סקר שהזמנתי, והסקר עסק </w:t>
      </w:r>
      <w:r>
        <w:rPr>
          <w:rtl/>
          <w:lang w:eastAsia="he-IL"/>
        </w:rPr>
        <w:t>בעמדות הציבור כלפי מנהיגות נשית</w:t>
      </w:r>
      <w:r>
        <w:rPr>
          <w:rFonts w:hint="cs"/>
          <w:rtl/>
          <w:lang w:eastAsia="he-IL"/>
        </w:rPr>
        <w:t xml:space="preserve">. הסקר </w:t>
      </w:r>
      <w:bookmarkStart w:id="6580" w:name="_ETM_Q15_537288"/>
      <w:bookmarkEnd w:id="6580"/>
      <w:r>
        <w:rPr>
          <w:rFonts w:hint="cs"/>
          <w:rtl/>
          <w:lang w:eastAsia="he-IL"/>
        </w:rPr>
        <w:t>גילה ש-</w:t>
      </w:r>
      <w:r>
        <w:rPr>
          <w:rtl/>
          <w:lang w:eastAsia="he-IL"/>
        </w:rPr>
        <w:t xml:space="preserve">80% סוברים שנשים תרמו למהלך הלחימה מאז </w:t>
      </w:r>
      <w:r>
        <w:rPr>
          <w:rFonts w:hint="cs"/>
          <w:rtl/>
          <w:lang w:eastAsia="he-IL"/>
        </w:rPr>
        <w:t xml:space="preserve">7 באוקטובר. </w:t>
      </w:r>
    </w:p>
    <w:p w:rsidR="00A137FB" w:rsidRDefault="00A137FB" w:rsidP="00045B3C">
      <w:pPr>
        <w:rPr>
          <w:rtl/>
          <w:lang w:eastAsia="he-IL"/>
        </w:rPr>
      </w:pPr>
      <w:bookmarkStart w:id="6581" w:name="_ETM_Q15_544370"/>
      <w:bookmarkStart w:id="6582" w:name="_ETM_Q15_544501"/>
      <w:bookmarkStart w:id="6583" w:name="_ETM_Q15_544547"/>
      <w:bookmarkStart w:id="6584" w:name="_ETM_Q15_544691"/>
      <w:bookmarkEnd w:id="6581"/>
      <w:bookmarkEnd w:id="6582"/>
      <w:bookmarkEnd w:id="6583"/>
      <w:bookmarkEnd w:id="6584"/>
    </w:p>
    <w:p w:rsidR="00A137FB" w:rsidRDefault="00A137FB" w:rsidP="00045B3C">
      <w:pPr>
        <w:pStyle w:val="af6"/>
        <w:keepNext/>
        <w:rPr>
          <w:rtl/>
        </w:rPr>
      </w:pPr>
      <w:r w:rsidRPr="001003F8">
        <w:rPr>
          <w:rStyle w:val="TagStyle"/>
          <w:rtl/>
        </w:rPr>
        <w:t xml:space="preserve"> &lt;&lt; יור &gt;&gt;</w:t>
      </w:r>
      <w:r w:rsidRPr="00B23218">
        <w:rPr>
          <w:rStyle w:val="TagStyle"/>
          <w:rtl/>
        </w:rPr>
        <w:t xml:space="preserve"> </w:t>
      </w:r>
      <w:r>
        <w:rPr>
          <w:rtl/>
        </w:rPr>
        <w:t>היו"ר ארז מלול:</w:t>
      </w:r>
      <w:r w:rsidRPr="00B23218">
        <w:rPr>
          <w:rStyle w:val="TagStyle"/>
          <w:rtl/>
        </w:rPr>
        <w:t xml:space="preserve"> </w:t>
      </w:r>
      <w:r w:rsidRPr="001003F8">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bookmarkStart w:id="6585" w:name="_ETM_Q15_545932"/>
      <w:bookmarkEnd w:id="6585"/>
      <w:r>
        <w:rPr>
          <w:rFonts w:hint="cs"/>
          <w:rtl/>
          <w:lang w:eastAsia="he-IL"/>
        </w:rPr>
        <w:t xml:space="preserve">בבקשה לסיים. </w:t>
      </w:r>
      <w:bookmarkStart w:id="6586" w:name="_ETM_Q15_544792"/>
      <w:bookmarkEnd w:id="6586"/>
    </w:p>
    <w:p w:rsidR="00A137FB" w:rsidRDefault="00A137FB" w:rsidP="00045B3C">
      <w:pPr>
        <w:rPr>
          <w:rtl/>
          <w:lang w:eastAsia="he-IL"/>
        </w:rPr>
      </w:pPr>
      <w:bookmarkStart w:id="6587" w:name="_ETM_Q15_544925"/>
      <w:bookmarkEnd w:id="6587"/>
    </w:p>
    <w:p w:rsidR="00A137FB" w:rsidRDefault="00A137FB" w:rsidP="00045B3C">
      <w:pPr>
        <w:pStyle w:val="-"/>
        <w:keepNext/>
        <w:rPr>
          <w:rtl/>
        </w:rPr>
      </w:pPr>
      <w:bookmarkStart w:id="6588" w:name="_ETM_Q15_544967"/>
      <w:bookmarkStart w:id="6589" w:name="_ETM_Q15_545091"/>
      <w:bookmarkStart w:id="6590" w:name="ET_speakercontinue_6359_31"/>
      <w:bookmarkEnd w:id="6588"/>
      <w:bookmarkEnd w:id="6589"/>
      <w:r w:rsidRPr="001003F8">
        <w:rPr>
          <w:rStyle w:val="TagStyle"/>
          <w:rtl/>
        </w:rPr>
        <w:t xml:space="preserve"> &lt;&lt; דובר_המשך &gt;&gt;</w:t>
      </w:r>
      <w:r w:rsidRPr="00B23218">
        <w:rPr>
          <w:rStyle w:val="TagStyle"/>
          <w:rtl/>
        </w:rPr>
        <w:t xml:space="preserve"> </w:t>
      </w:r>
      <w:r>
        <w:rPr>
          <w:rtl/>
        </w:rPr>
        <w:t>מטי צרפתי הרכבי (יש עתיד):</w:t>
      </w:r>
      <w:r w:rsidRPr="00B23218">
        <w:rPr>
          <w:rStyle w:val="TagStyle"/>
          <w:rtl/>
        </w:rPr>
        <w:t xml:space="preserve"> </w:t>
      </w:r>
      <w:r w:rsidRPr="001003F8">
        <w:rPr>
          <w:rStyle w:val="TagStyle"/>
          <w:rtl/>
        </w:rPr>
        <w:t>&lt;&lt; דובר_המשך &gt;&gt;</w:t>
      </w:r>
      <w:r>
        <w:rPr>
          <w:rtl/>
        </w:rPr>
        <w:t xml:space="preserve">   </w:t>
      </w:r>
      <w:bookmarkEnd w:id="6590"/>
    </w:p>
    <w:p w:rsidR="00A137FB" w:rsidRDefault="00A137FB" w:rsidP="00722A48">
      <w:pPr>
        <w:rPr>
          <w:rtl/>
          <w:lang w:eastAsia="he-IL"/>
        </w:rPr>
      </w:pPr>
    </w:p>
    <w:p w:rsidR="00A137FB" w:rsidRDefault="00A137FB" w:rsidP="001E1578">
      <w:pPr>
        <w:rPr>
          <w:rtl/>
          <w:lang w:eastAsia="he-IL"/>
        </w:rPr>
      </w:pPr>
      <w:bookmarkStart w:id="6591" w:name="_ETM_Q15_546303"/>
      <w:bookmarkEnd w:id="6591"/>
      <w:r>
        <w:rPr>
          <w:rtl/>
          <w:lang w:eastAsia="he-IL"/>
        </w:rPr>
        <w:t>75% תומכים בשילוב נשים בתפקידי לחימה</w:t>
      </w:r>
      <w:r>
        <w:rPr>
          <w:rFonts w:hint="cs"/>
          <w:rtl/>
          <w:lang w:eastAsia="he-IL"/>
        </w:rPr>
        <w:t>;</w:t>
      </w:r>
      <w:r>
        <w:rPr>
          <w:rtl/>
          <w:lang w:eastAsia="he-IL"/>
        </w:rPr>
        <w:t xml:space="preserve"> 72% סוברים שיש צורך בשיתוף נשים בקבינט המלחמה</w:t>
      </w:r>
      <w:r>
        <w:rPr>
          <w:rFonts w:hint="cs"/>
          <w:rtl/>
          <w:lang w:eastAsia="he-IL"/>
        </w:rPr>
        <w:t xml:space="preserve">; </w:t>
      </w:r>
      <w:r>
        <w:rPr>
          <w:rtl/>
          <w:lang w:eastAsia="he-IL"/>
        </w:rPr>
        <w:t>65% מסכימים שאם היו נשים בראשות משרדי הממשלה שמטפלים בנושא המפונים</w:t>
      </w:r>
      <w:r w:rsidR="001E1578">
        <w:rPr>
          <w:rFonts w:hint="cs"/>
          <w:rtl/>
          <w:lang w:eastAsia="he-IL"/>
        </w:rPr>
        <w:t>,</w:t>
      </w:r>
      <w:r>
        <w:rPr>
          <w:rtl/>
          <w:lang w:eastAsia="he-IL"/>
        </w:rPr>
        <w:t xml:space="preserve"> הטיפול היה טוב יותר.</w:t>
      </w:r>
      <w:r>
        <w:rPr>
          <w:rFonts w:hint="cs"/>
          <w:rtl/>
          <w:lang w:eastAsia="he-IL"/>
        </w:rPr>
        <w:t xml:space="preserve"> </w:t>
      </w:r>
      <w:r>
        <w:rPr>
          <w:rtl/>
          <w:lang w:eastAsia="he-IL"/>
        </w:rPr>
        <w:t>הציבור הישראלי מבין שמנהיגות נשית היא המפתח לחברה טובה יותר לכולנו</w:t>
      </w:r>
      <w:r w:rsidR="001E1578">
        <w:rPr>
          <w:rFonts w:hint="cs"/>
          <w:rtl/>
          <w:lang w:eastAsia="he-IL"/>
        </w:rPr>
        <w:t>.</w:t>
      </w:r>
      <w:r>
        <w:rPr>
          <w:rtl/>
          <w:lang w:eastAsia="he-IL"/>
        </w:rPr>
        <w:t xml:space="preserve"> השינוי הוא רק עניין של זמן.</w:t>
      </w:r>
    </w:p>
    <w:p w:rsidR="00A137FB" w:rsidRDefault="00A137FB" w:rsidP="00045B3C">
      <w:pPr>
        <w:ind w:firstLine="0"/>
        <w:rPr>
          <w:rtl/>
          <w:lang w:eastAsia="he-IL"/>
        </w:rPr>
      </w:pPr>
    </w:p>
    <w:p w:rsidR="00A137FB" w:rsidRDefault="00A137FB" w:rsidP="00045B3C">
      <w:pPr>
        <w:pStyle w:val="af6"/>
        <w:keepNext/>
        <w:rPr>
          <w:rtl/>
        </w:rPr>
      </w:pPr>
      <w:r w:rsidRPr="001003F8">
        <w:rPr>
          <w:rStyle w:val="TagStyle"/>
          <w:rtl/>
        </w:rPr>
        <w:t xml:space="preserve"> &lt;&lt; יור &gt;&gt;</w:t>
      </w:r>
      <w:r w:rsidRPr="00B23218">
        <w:rPr>
          <w:rStyle w:val="TagStyle"/>
          <w:rtl/>
        </w:rPr>
        <w:t xml:space="preserve"> </w:t>
      </w:r>
      <w:r>
        <w:rPr>
          <w:rtl/>
        </w:rPr>
        <w:t>היו"ר ארז מלול:</w:t>
      </w:r>
      <w:r w:rsidRPr="00B23218">
        <w:rPr>
          <w:rStyle w:val="TagStyle"/>
          <w:rtl/>
        </w:rPr>
        <w:t xml:space="preserve"> </w:t>
      </w:r>
      <w:r w:rsidRPr="001003F8">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bookmarkStart w:id="6592" w:name="_ETM_Q15_574995"/>
      <w:bookmarkEnd w:id="6592"/>
      <w:r>
        <w:rPr>
          <w:rFonts w:hint="cs"/>
          <w:rtl/>
          <w:lang w:eastAsia="he-IL"/>
        </w:rPr>
        <w:t xml:space="preserve"> חבר הכנסת אבי מעוז </w:t>
      </w:r>
      <w:r>
        <w:rPr>
          <w:rtl/>
          <w:lang w:eastAsia="he-IL"/>
        </w:rPr>
        <w:t>–</w:t>
      </w:r>
      <w:r>
        <w:rPr>
          <w:rFonts w:hint="cs"/>
          <w:rtl/>
          <w:lang w:eastAsia="he-IL"/>
        </w:rPr>
        <w:t xml:space="preserve"> אינו נוכח. חבר הכנסת עודד </w:t>
      </w:r>
      <w:bookmarkStart w:id="6593" w:name="_ETM_Q15_581856"/>
      <w:bookmarkEnd w:id="6593"/>
      <w:r>
        <w:rPr>
          <w:rFonts w:hint="cs"/>
          <w:rtl/>
          <w:lang w:eastAsia="he-IL"/>
        </w:rPr>
        <w:t xml:space="preserve">פורר, בבקשה, שלוש דקות לרשותך. </w:t>
      </w:r>
      <w:bookmarkStart w:id="6594" w:name="_ETM_Q15_587215"/>
      <w:bookmarkEnd w:id="6594"/>
    </w:p>
    <w:p w:rsidR="00A137FB" w:rsidRDefault="00A137FB" w:rsidP="00045B3C">
      <w:pPr>
        <w:rPr>
          <w:rtl/>
          <w:lang w:eastAsia="he-IL"/>
        </w:rPr>
      </w:pPr>
      <w:bookmarkStart w:id="6595" w:name="_ETM_Q15_587435"/>
      <w:bookmarkStart w:id="6596" w:name="_ETM_Q15_587460"/>
      <w:bookmarkStart w:id="6597" w:name="_ETM_Q15_587531"/>
      <w:bookmarkEnd w:id="6595"/>
      <w:bookmarkEnd w:id="6596"/>
      <w:bookmarkEnd w:id="6597"/>
    </w:p>
    <w:p w:rsidR="00A137FB" w:rsidRDefault="00A137FB" w:rsidP="00045B3C">
      <w:pPr>
        <w:pStyle w:val="a4"/>
        <w:keepNext/>
        <w:rPr>
          <w:rtl/>
        </w:rPr>
      </w:pPr>
      <w:bookmarkStart w:id="6598" w:name="ET_speaker_5520_33"/>
      <w:r w:rsidRPr="001003F8">
        <w:rPr>
          <w:rStyle w:val="TagStyle"/>
          <w:rtl/>
        </w:rPr>
        <w:t xml:space="preserve"> &lt;&lt; דובר &gt;&gt;</w:t>
      </w:r>
      <w:r w:rsidRPr="00B23218">
        <w:rPr>
          <w:rStyle w:val="TagStyle"/>
          <w:rtl/>
        </w:rPr>
        <w:t xml:space="preserve"> </w:t>
      </w:r>
      <w:bookmarkStart w:id="6599" w:name="_Toc161090238"/>
      <w:r>
        <w:rPr>
          <w:rtl/>
        </w:rPr>
        <w:t>עודד פורר (ישראל ביתנו):</w:t>
      </w:r>
      <w:bookmarkEnd w:id="6599"/>
      <w:r w:rsidRPr="00B23218">
        <w:rPr>
          <w:rStyle w:val="TagStyle"/>
          <w:rtl/>
        </w:rPr>
        <w:t xml:space="preserve"> </w:t>
      </w:r>
      <w:r w:rsidRPr="001003F8">
        <w:rPr>
          <w:rStyle w:val="TagStyle"/>
          <w:rtl/>
        </w:rPr>
        <w:t>&lt;&lt; דובר &gt;&gt;</w:t>
      </w:r>
      <w:r>
        <w:rPr>
          <w:rtl/>
        </w:rPr>
        <w:t xml:space="preserve">   </w:t>
      </w:r>
      <w:bookmarkEnd w:id="6598"/>
    </w:p>
    <w:p w:rsidR="00A137FB" w:rsidRDefault="00A137FB" w:rsidP="00722A48">
      <w:pPr>
        <w:rPr>
          <w:rtl/>
          <w:lang w:eastAsia="he-IL"/>
        </w:rPr>
      </w:pPr>
    </w:p>
    <w:p w:rsidR="00A137FB" w:rsidRDefault="00A137FB" w:rsidP="001E1578">
      <w:pPr>
        <w:rPr>
          <w:rtl/>
        </w:rPr>
      </w:pPr>
      <w:bookmarkStart w:id="6600" w:name="_ETM_Q15_589821"/>
      <w:bookmarkStart w:id="6601" w:name="_ETM_Q15_589961"/>
      <w:bookmarkEnd w:id="6600"/>
      <w:bookmarkEnd w:id="6601"/>
      <w:r>
        <w:rPr>
          <w:rFonts w:hint="cs"/>
          <w:rtl/>
          <w:lang w:eastAsia="he-IL"/>
        </w:rPr>
        <w:t xml:space="preserve">אדוני היושב בראש, חברי הכנסת, </w:t>
      </w:r>
      <w:bookmarkStart w:id="6602" w:name="_ETM_Q15_598337"/>
      <w:bookmarkEnd w:id="6602"/>
      <w:r>
        <w:rPr>
          <w:rFonts w:hint="cs"/>
          <w:rtl/>
          <w:lang w:eastAsia="he-IL"/>
        </w:rPr>
        <w:t xml:space="preserve">לצערי, אנחנו נמצאים כבר יותר מחמישה חודשים בתוך האירוע </w:t>
      </w:r>
      <w:bookmarkStart w:id="6603" w:name="_ETM_Q15_610620"/>
      <w:bookmarkEnd w:id="6603"/>
      <w:r>
        <w:rPr>
          <w:rFonts w:hint="cs"/>
          <w:rtl/>
          <w:lang w:eastAsia="he-IL"/>
        </w:rPr>
        <w:t xml:space="preserve">הזה, ואנחנו רואים שממשלת ישראל הובילה אותנו למצב שבו גבולות </w:t>
      </w:r>
      <w:bookmarkStart w:id="6604" w:name="_ETM_Q15_613914"/>
      <w:bookmarkEnd w:id="6604"/>
      <w:r>
        <w:rPr>
          <w:rFonts w:hint="cs"/>
          <w:rtl/>
          <w:lang w:eastAsia="he-IL"/>
        </w:rPr>
        <w:t xml:space="preserve">המדינה הצטמצמו לבין גדרה לחדרה; מצב שבו בצפון מפונים ובדרום מפונים, כשברור לחלוטין – ושיהיה ברור לכולכם שככה לא נראה </w:t>
      </w:r>
      <w:bookmarkStart w:id="6605" w:name="_ETM_Q15_625716"/>
      <w:bookmarkEnd w:id="6605"/>
      <w:r>
        <w:rPr>
          <w:rFonts w:hint="cs"/>
          <w:rtl/>
          <w:lang w:eastAsia="he-IL"/>
        </w:rPr>
        <w:t>הניצחון המוחלט</w:t>
      </w:r>
      <w:r w:rsidR="001E1578">
        <w:rPr>
          <w:rFonts w:hint="cs"/>
          <w:rtl/>
          <w:lang w:eastAsia="he-IL"/>
        </w:rPr>
        <w:t>.</w:t>
      </w:r>
      <w:r>
        <w:rPr>
          <w:rFonts w:hint="cs"/>
          <w:rtl/>
          <w:lang w:eastAsia="he-IL"/>
        </w:rPr>
        <w:t xml:space="preserve"> ככה נראה הביזיון המוחלט.</w:t>
      </w:r>
      <w:r w:rsidR="001E1578">
        <w:rPr>
          <w:rFonts w:hint="cs"/>
          <w:rtl/>
        </w:rPr>
        <w:t xml:space="preserve"> </w:t>
      </w:r>
      <w:r>
        <w:rPr>
          <w:rFonts w:hint="cs"/>
          <w:rtl/>
        </w:rPr>
        <w:t>באותו הזמן נשמעות אזעקות</w:t>
      </w:r>
      <w:bookmarkStart w:id="6606" w:name="_ETM_Q15_635446"/>
      <w:bookmarkEnd w:id="6606"/>
      <w:r>
        <w:rPr>
          <w:rFonts w:hint="cs"/>
          <w:rtl/>
        </w:rPr>
        <w:t xml:space="preserve"> גם בקריית שמונה וגם באילת. הרגילו אותנו למצב הזה. זה</w:t>
      </w:r>
      <w:bookmarkStart w:id="6607" w:name="_ETM_Q15_643379"/>
      <w:bookmarkEnd w:id="6607"/>
      <w:r>
        <w:rPr>
          <w:rFonts w:hint="cs"/>
          <w:rtl/>
        </w:rPr>
        <w:t xml:space="preserve"> עובר כאילו זה בסדר. </w:t>
      </w:r>
      <w:bookmarkStart w:id="6608" w:name="_ETM_Q15_642241"/>
      <w:bookmarkEnd w:id="6608"/>
    </w:p>
    <w:p w:rsidR="00A137FB" w:rsidRDefault="00A137FB" w:rsidP="00045B3C">
      <w:pPr>
        <w:ind w:firstLine="0"/>
        <w:rPr>
          <w:rtl/>
        </w:rPr>
      </w:pPr>
      <w:bookmarkStart w:id="6609" w:name="_ETM_Q15_642361"/>
      <w:bookmarkStart w:id="6610" w:name="_ETM_Q15_642386"/>
      <w:bookmarkEnd w:id="6609"/>
      <w:bookmarkEnd w:id="6610"/>
    </w:p>
    <w:p w:rsidR="00A137FB" w:rsidRDefault="00A137FB" w:rsidP="00045B3C">
      <w:pPr>
        <w:pStyle w:val="af6"/>
        <w:keepNext/>
        <w:rPr>
          <w:rtl/>
        </w:rPr>
      </w:pPr>
      <w:bookmarkStart w:id="6611" w:name="_ETM_Q15_642504"/>
      <w:bookmarkEnd w:id="6611"/>
      <w:r w:rsidRPr="001003F8">
        <w:rPr>
          <w:rStyle w:val="TagStyle"/>
          <w:rtl/>
        </w:rPr>
        <w:t xml:space="preserve"> &lt;&lt; יור &gt;&gt;</w:t>
      </w:r>
      <w:r w:rsidRPr="00B23218">
        <w:rPr>
          <w:rStyle w:val="TagStyle"/>
          <w:rtl/>
        </w:rPr>
        <w:t xml:space="preserve"> </w:t>
      </w:r>
      <w:r>
        <w:rPr>
          <w:rtl/>
        </w:rPr>
        <w:t>היו"ר ארז מלול:</w:t>
      </w:r>
      <w:r w:rsidRPr="00B23218">
        <w:rPr>
          <w:rStyle w:val="TagStyle"/>
          <w:rtl/>
        </w:rPr>
        <w:t xml:space="preserve"> </w:t>
      </w:r>
      <w:r w:rsidRPr="001003F8">
        <w:rPr>
          <w:rStyle w:val="TagStyle"/>
          <w:rtl/>
        </w:rPr>
        <w:t>&lt;&lt; יור &gt;&gt;</w:t>
      </w:r>
      <w:r>
        <w:rPr>
          <w:rtl/>
        </w:rPr>
        <w:t xml:space="preserve">   </w:t>
      </w:r>
    </w:p>
    <w:p w:rsidR="00A137FB" w:rsidRDefault="00A137FB" w:rsidP="00722A48">
      <w:pPr>
        <w:rPr>
          <w:rtl/>
        </w:rPr>
      </w:pPr>
    </w:p>
    <w:p w:rsidR="00A137FB" w:rsidRDefault="00A137FB" w:rsidP="00045B3C">
      <w:pPr>
        <w:rPr>
          <w:rtl/>
        </w:rPr>
      </w:pPr>
      <w:bookmarkStart w:id="6612" w:name="_ETM_Q15_643535"/>
      <w:bookmarkEnd w:id="6612"/>
      <w:r>
        <w:rPr>
          <w:rFonts w:hint="cs"/>
          <w:rtl/>
        </w:rPr>
        <w:t xml:space="preserve">באילת זו הייתה אזעקת שווא, ידידי. </w:t>
      </w:r>
    </w:p>
    <w:p w:rsidR="00A137FB" w:rsidRDefault="00A137FB" w:rsidP="00045B3C">
      <w:pPr>
        <w:rPr>
          <w:rtl/>
        </w:rPr>
      </w:pPr>
      <w:bookmarkStart w:id="6613" w:name="_ETM_Q15_645514"/>
      <w:bookmarkStart w:id="6614" w:name="_ETM_Q15_645623"/>
      <w:bookmarkStart w:id="6615" w:name="_ETM_Q15_645663"/>
      <w:bookmarkStart w:id="6616" w:name="_ETM_Q15_645754"/>
      <w:bookmarkEnd w:id="6613"/>
      <w:bookmarkEnd w:id="6614"/>
      <w:bookmarkEnd w:id="6615"/>
      <w:bookmarkEnd w:id="6616"/>
    </w:p>
    <w:p w:rsidR="00A137FB" w:rsidRDefault="00A137FB" w:rsidP="00045B3C">
      <w:pPr>
        <w:pStyle w:val="-"/>
        <w:keepNext/>
        <w:rPr>
          <w:rtl/>
        </w:rPr>
      </w:pPr>
      <w:bookmarkStart w:id="6617" w:name="ET_speakercontinue_5520_35"/>
      <w:r w:rsidRPr="001003F8">
        <w:rPr>
          <w:rStyle w:val="TagStyle"/>
          <w:rtl/>
        </w:rPr>
        <w:t xml:space="preserve"> &lt;&lt; דובר_המשך &gt;&gt;</w:t>
      </w:r>
      <w:r w:rsidRPr="00B23218">
        <w:rPr>
          <w:rStyle w:val="TagStyle"/>
          <w:rtl/>
        </w:rPr>
        <w:t xml:space="preserve"> </w:t>
      </w:r>
      <w:r>
        <w:rPr>
          <w:rtl/>
        </w:rPr>
        <w:t>עודד פורר (ישראל ביתנו):</w:t>
      </w:r>
      <w:r w:rsidRPr="00B23218">
        <w:rPr>
          <w:rStyle w:val="TagStyle"/>
          <w:rtl/>
        </w:rPr>
        <w:t xml:space="preserve"> </w:t>
      </w:r>
      <w:r w:rsidRPr="001003F8">
        <w:rPr>
          <w:rStyle w:val="TagStyle"/>
          <w:rtl/>
        </w:rPr>
        <w:t>&lt;&lt; דובר_המשך &gt;&gt;</w:t>
      </w:r>
      <w:r>
        <w:rPr>
          <w:rtl/>
        </w:rPr>
        <w:t xml:space="preserve">   </w:t>
      </w:r>
      <w:bookmarkEnd w:id="6617"/>
    </w:p>
    <w:p w:rsidR="00A137FB" w:rsidRDefault="00A137FB" w:rsidP="00722A48">
      <w:pPr>
        <w:rPr>
          <w:rtl/>
        </w:rPr>
      </w:pPr>
    </w:p>
    <w:p w:rsidR="00A137FB" w:rsidRDefault="00A137FB" w:rsidP="00045B3C">
      <w:pPr>
        <w:rPr>
          <w:rtl/>
        </w:rPr>
      </w:pPr>
      <w:bookmarkStart w:id="6618" w:name="_ETM_Q15_646920"/>
      <w:bookmarkEnd w:id="6618"/>
      <w:proofErr w:type="spellStart"/>
      <w:r>
        <w:rPr>
          <w:rFonts w:hint="cs"/>
          <w:rtl/>
        </w:rPr>
        <w:t>הח'ותים</w:t>
      </w:r>
      <w:proofErr w:type="spellEnd"/>
      <w:r>
        <w:rPr>
          <w:rFonts w:hint="cs"/>
          <w:rtl/>
        </w:rPr>
        <w:t xml:space="preserve"> </w:t>
      </w:r>
      <w:bookmarkStart w:id="6619" w:name="_ETM_Q15_643617"/>
      <w:bookmarkEnd w:id="6619"/>
      <w:r>
        <w:rPr>
          <w:rFonts w:hint="cs"/>
          <w:rtl/>
        </w:rPr>
        <w:t xml:space="preserve">צוחקים עלינו. החיזבאללה חוגגים עלינו. </w:t>
      </w:r>
    </w:p>
    <w:p w:rsidR="00A137FB" w:rsidRDefault="00A137FB" w:rsidP="00045B3C">
      <w:pPr>
        <w:rPr>
          <w:rtl/>
        </w:rPr>
      </w:pPr>
    </w:p>
    <w:p w:rsidR="00A137FB" w:rsidRDefault="00A137FB" w:rsidP="00045B3C">
      <w:pPr>
        <w:pStyle w:val="af5"/>
        <w:keepNext/>
        <w:rPr>
          <w:rtl/>
        </w:rPr>
      </w:pPr>
      <w:bookmarkStart w:id="6620" w:name="ET_interruption_6345_36"/>
      <w:r w:rsidRPr="001003F8">
        <w:rPr>
          <w:rStyle w:val="TagStyle"/>
          <w:rtl/>
        </w:rPr>
        <w:t xml:space="preserve"> &lt;&lt; קריאה &gt;&gt;</w:t>
      </w:r>
      <w:r w:rsidRPr="005B0BEE">
        <w:rPr>
          <w:rStyle w:val="TagStyle"/>
          <w:rtl/>
        </w:rPr>
        <w:t xml:space="preserve"> </w:t>
      </w:r>
      <w:r>
        <w:rPr>
          <w:rtl/>
        </w:rPr>
        <w:t>טלי גוטליב (הליכוד):</w:t>
      </w:r>
      <w:r w:rsidRPr="005B0BEE">
        <w:rPr>
          <w:rStyle w:val="TagStyle"/>
          <w:rtl/>
        </w:rPr>
        <w:t xml:space="preserve"> </w:t>
      </w:r>
      <w:r w:rsidRPr="001003F8">
        <w:rPr>
          <w:rStyle w:val="TagStyle"/>
          <w:rtl/>
        </w:rPr>
        <w:t>&lt;&lt; קריאה &gt;&gt;</w:t>
      </w:r>
      <w:r>
        <w:rPr>
          <w:rtl/>
        </w:rPr>
        <w:t xml:space="preserve">   </w:t>
      </w:r>
      <w:bookmarkEnd w:id="6620"/>
    </w:p>
    <w:p w:rsidR="00A137FB" w:rsidRDefault="00A137FB" w:rsidP="00722A48">
      <w:pPr>
        <w:rPr>
          <w:rtl/>
        </w:rPr>
      </w:pPr>
    </w:p>
    <w:p w:rsidR="00A137FB" w:rsidRDefault="00A137FB" w:rsidP="00045B3C">
      <w:pPr>
        <w:rPr>
          <w:rtl/>
        </w:rPr>
      </w:pPr>
      <w:r>
        <w:rPr>
          <w:rFonts w:hint="cs"/>
          <w:rtl/>
        </w:rPr>
        <w:t xml:space="preserve">במקרה </w:t>
      </w:r>
      <w:r w:rsidR="00722A48">
        <w:rPr>
          <w:rFonts w:hint="cs"/>
          <w:rtl/>
        </w:rPr>
        <w:t>– – –</w:t>
      </w:r>
      <w:r>
        <w:rPr>
          <w:rFonts w:hint="cs"/>
          <w:rtl/>
        </w:rPr>
        <w:t xml:space="preserve"> זה היה אזעקת שווא. </w:t>
      </w:r>
      <w:bookmarkStart w:id="6621" w:name="_ETM_Q15_649870"/>
      <w:bookmarkEnd w:id="6621"/>
    </w:p>
    <w:p w:rsidR="00A137FB" w:rsidRDefault="00A137FB" w:rsidP="00045B3C">
      <w:pPr>
        <w:rPr>
          <w:rtl/>
        </w:rPr>
      </w:pPr>
      <w:bookmarkStart w:id="6622" w:name="_ETM_Q15_650149"/>
      <w:bookmarkStart w:id="6623" w:name="_ETM_Q15_650174"/>
      <w:bookmarkStart w:id="6624" w:name="_ETM_Q15_650254"/>
      <w:bookmarkEnd w:id="6622"/>
      <w:bookmarkEnd w:id="6623"/>
      <w:bookmarkEnd w:id="6624"/>
    </w:p>
    <w:p w:rsidR="00A137FB" w:rsidRDefault="00A137FB" w:rsidP="00045B3C">
      <w:pPr>
        <w:pStyle w:val="-"/>
        <w:keepNext/>
        <w:rPr>
          <w:rtl/>
        </w:rPr>
      </w:pPr>
      <w:bookmarkStart w:id="6625" w:name="ET_speakercontinue_5520_37"/>
      <w:r w:rsidRPr="001003F8">
        <w:rPr>
          <w:rStyle w:val="TagStyle"/>
          <w:rtl/>
        </w:rPr>
        <w:t xml:space="preserve"> &lt;&lt; דובר_המשך &gt;&gt;</w:t>
      </w:r>
      <w:r w:rsidRPr="005B0BEE">
        <w:rPr>
          <w:rStyle w:val="TagStyle"/>
          <w:rtl/>
        </w:rPr>
        <w:t xml:space="preserve"> </w:t>
      </w:r>
      <w:r>
        <w:rPr>
          <w:rtl/>
        </w:rPr>
        <w:t>עודד פורר (ישראל ביתנו):</w:t>
      </w:r>
      <w:r w:rsidRPr="005B0BEE">
        <w:rPr>
          <w:rStyle w:val="TagStyle"/>
          <w:rtl/>
        </w:rPr>
        <w:t xml:space="preserve"> </w:t>
      </w:r>
      <w:r w:rsidRPr="001003F8">
        <w:rPr>
          <w:rStyle w:val="TagStyle"/>
          <w:rtl/>
        </w:rPr>
        <w:t>&lt;&lt; דובר_המשך &gt;&gt;</w:t>
      </w:r>
      <w:r>
        <w:rPr>
          <w:rtl/>
        </w:rPr>
        <w:t xml:space="preserve">   </w:t>
      </w:r>
      <w:bookmarkEnd w:id="6625"/>
    </w:p>
    <w:p w:rsidR="00A137FB" w:rsidRDefault="00A137FB" w:rsidP="00722A48">
      <w:pPr>
        <w:rPr>
          <w:rtl/>
        </w:rPr>
      </w:pPr>
    </w:p>
    <w:p w:rsidR="00A137FB" w:rsidRDefault="00A137FB" w:rsidP="00045B3C">
      <w:pPr>
        <w:rPr>
          <w:rtl/>
        </w:rPr>
      </w:pPr>
      <w:bookmarkStart w:id="6626" w:name="_ETM_Q15_651204"/>
      <w:bookmarkEnd w:id="6626"/>
      <w:r>
        <w:rPr>
          <w:rFonts w:hint="cs"/>
          <w:rtl/>
        </w:rPr>
        <w:t xml:space="preserve">אני שמח שאתם שמחים ומאושרים שזו הייתה אזעקת שווא, אבל </w:t>
      </w:r>
      <w:proofErr w:type="spellStart"/>
      <w:r>
        <w:rPr>
          <w:rFonts w:hint="cs"/>
          <w:rtl/>
        </w:rPr>
        <w:t>אונייה</w:t>
      </w:r>
      <w:proofErr w:type="spellEnd"/>
      <w:r>
        <w:rPr>
          <w:rFonts w:hint="cs"/>
          <w:rtl/>
        </w:rPr>
        <w:t xml:space="preserve"> דרך </w:t>
      </w:r>
      <w:bookmarkStart w:id="6627" w:name="_ETM_Q15_661148"/>
      <w:bookmarkEnd w:id="6627"/>
      <w:r>
        <w:rPr>
          <w:rFonts w:hint="cs"/>
          <w:rtl/>
        </w:rPr>
        <w:t xml:space="preserve">ים סוף – להגיע לאילת, כבר לא מגיעה. </w:t>
      </w:r>
    </w:p>
    <w:p w:rsidR="00A137FB" w:rsidRDefault="00A137FB" w:rsidP="00045B3C">
      <w:pPr>
        <w:rPr>
          <w:rtl/>
        </w:rPr>
      </w:pPr>
      <w:bookmarkStart w:id="6628" w:name="_ETM_Q15_660711"/>
      <w:bookmarkStart w:id="6629" w:name="_ETM_Q15_660848"/>
      <w:bookmarkEnd w:id="6628"/>
      <w:bookmarkEnd w:id="6629"/>
    </w:p>
    <w:p w:rsidR="00A137FB" w:rsidRDefault="00A137FB" w:rsidP="00045B3C">
      <w:pPr>
        <w:pStyle w:val="af5"/>
        <w:keepNext/>
        <w:rPr>
          <w:rtl/>
        </w:rPr>
      </w:pPr>
      <w:bookmarkStart w:id="6630" w:name="_ETM_Q15_660875"/>
      <w:bookmarkStart w:id="6631" w:name="_ETM_Q15_661001"/>
      <w:bookmarkStart w:id="6632" w:name="_ETM_Q15_661053"/>
      <w:bookmarkStart w:id="6633" w:name="ET_interruption_6345_39"/>
      <w:bookmarkEnd w:id="6630"/>
      <w:bookmarkEnd w:id="6631"/>
      <w:bookmarkEnd w:id="6632"/>
      <w:r w:rsidRPr="001003F8">
        <w:rPr>
          <w:rStyle w:val="TagStyle"/>
          <w:rtl/>
        </w:rPr>
        <w:t xml:space="preserve"> &lt;&lt; קריאה &gt;&gt;</w:t>
      </w:r>
      <w:r w:rsidRPr="00A406CC">
        <w:rPr>
          <w:rStyle w:val="TagStyle"/>
          <w:rtl/>
        </w:rPr>
        <w:t xml:space="preserve"> </w:t>
      </w:r>
      <w:r>
        <w:rPr>
          <w:rtl/>
        </w:rPr>
        <w:t>טלי גוטליב (הליכוד):</w:t>
      </w:r>
      <w:r w:rsidRPr="00A406CC">
        <w:rPr>
          <w:rStyle w:val="TagStyle"/>
          <w:rtl/>
        </w:rPr>
        <w:t xml:space="preserve"> </w:t>
      </w:r>
      <w:r w:rsidRPr="001003F8">
        <w:rPr>
          <w:rStyle w:val="TagStyle"/>
          <w:rtl/>
        </w:rPr>
        <w:t>&lt;&lt; קריאה &gt;&gt;</w:t>
      </w:r>
      <w:r>
        <w:rPr>
          <w:rtl/>
        </w:rPr>
        <w:t xml:space="preserve">   </w:t>
      </w:r>
      <w:bookmarkEnd w:id="6633"/>
    </w:p>
    <w:p w:rsidR="00A137FB" w:rsidRDefault="00A137FB" w:rsidP="00722A48">
      <w:pPr>
        <w:rPr>
          <w:rtl/>
        </w:rPr>
      </w:pPr>
    </w:p>
    <w:p w:rsidR="00A137FB" w:rsidRDefault="00A137FB" w:rsidP="00045B3C">
      <w:pPr>
        <w:rPr>
          <w:rtl/>
        </w:rPr>
      </w:pPr>
      <w:r>
        <w:rPr>
          <w:rFonts w:hint="cs"/>
          <w:rtl/>
        </w:rPr>
        <w:t xml:space="preserve">ברור. </w:t>
      </w:r>
      <w:bookmarkStart w:id="6634" w:name="_ETM_Q15_660177"/>
      <w:bookmarkEnd w:id="6634"/>
    </w:p>
    <w:p w:rsidR="00A137FB" w:rsidRDefault="00A137FB" w:rsidP="00045B3C">
      <w:pPr>
        <w:rPr>
          <w:rtl/>
        </w:rPr>
      </w:pPr>
      <w:bookmarkStart w:id="6635" w:name="_ETM_Q15_660304"/>
      <w:bookmarkStart w:id="6636" w:name="_ETM_Q15_660337"/>
      <w:bookmarkStart w:id="6637" w:name="_ETM_Q15_660460"/>
      <w:bookmarkEnd w:id="6635"/>
      <w:bookmarkEnd w:id="6636"/>
      <w:bookmarkEnd w:id="6637"/>
    </w:p>
    <w:p w:rsidR="00A137FB" w:rsidRDefault="00A137FB" w:rsidP="00045B3C">
      <w:pPr>
        <w:pStyle w:val="-"/>
        <w:keepNext/>
        <w:rPr>
          <w:rtl/>
        </w:rPr>
      </w:pPr>
      <w:bookmarkStart w:id="6638" w:name="ET_speakercontinue_5520_40"/>
      <w:r w:rsidRPr="001003F8">
        <w:rPr>
          <w:rStyle w:val="TagStyle"/>
          <w:rtl/>
        </w:rPr>
        <w:t xml:space="preserve"> &lt;&lt; דובר_המשך &gt;&gt;</w:t>
      </w:r>
      <w:r w:rsidRPr="00A406CC">
        <w:rPr>
          <w:rStyle w:val="TagStyle"/>
          <w:rtl/>
        </w:rPr>
        <w:t xml:space="preserve"> </w:t>
      </w:r>
      <w:r>
        <w:rPr>
          <w:rtl/>
        </w:rPr>
        <w:t>עודד פורר (ישראל ביתנו):</w:t>
      </w:r>
      <w:r w:rsidRPr="00A406CC">
        <w:rPr>
          <w:rStyle w:val="TagStyle"/>
          <w:rtl/>
        </w:rPr>
        <w:t xml:space="preserve"> </w:t>
      </w:r>
      <w:r w:rsidRPr="001003F8">
        <w:rPr>
          <w:rStyle w:val="TagStyle"/>
          <w:rtl/>
        </w:rPr>
        <w:t>&lt;&lt; דובר_המשך &gt;&gt;</w:t>
      </w:r>
      <w:r>
        <w:rPr>
          <w:rtl/>
        </w:rPr>
        <w:t xml:space="preserve">   </w:t>
      </w:r>
      <w:bookmarkEnd w:id="6638"/>
    </w:p>
    <w:p w:rsidR="00A137FB" w:rsidRDefault="00A137FB" w:rsidP="00722A48">
      <w:pPr>
        <w:rPr>
          <w:rtl/>
        </w:rPr>
      </w:pPr>
    </w:p>
    <w:p w:rsidR="00A137FB" w:rsidRDefault="00A137FB" w:rsidP="00045B3C">
      <w:pPr>
        <w:rPr>
          <w:rtl/>
        </w:rPr>
      </w:pPr>
      <w:bookmarkStart w:id="6639" w:name="_ETM_Q15_661460"/>
      <w:bookmarkStart w:id="6640" w:name="_ETM_Q15_661186"/>
      <w:bookmarkStart w:id="6641" w:name="_ETM_Q15_661213"/>
      <w:bookmarkStart w:id="6642" w:name="_ETM_Q15_661351"/>
      <w:bookmarkEnd w:id="6639"/>
      <w:bookmarkEnd w:id="6640"/>
      <w:bookmarkEnd w:id="6641"/>
      <w:bookmarkEnd w:id="6642"/>
      <w:r>
        <w:rPr>
          <w:rFonts w:hint="cs"/>
          <w:rtl/>
        </w:rPr>
        <w:t>נתיבי השיט לישראל סגורים. אז אל תיתלו בזה שזו הייתה אזעקת שווא. אילת</w:t>
      </w:r>
      <w:bookmarkStart w:id="6643" w:name="_ETM_Q15_670122"/>
      <w:bookmarkEnd w:id="6643"/>
      <w:r>
        <w:rPr>
          <w:rFonts w:hint="cs"/>
          <w:rtl/>
        </w:rPr>
        <w:t xml:space="preserve"> עדיין מאוימת על ידי </w:t>
      </w:r>
      <w:proofErr w:type="spellStart"/>
      <w:r>
        <w:rPr>
          <w:rFonts w:hint="cs"/>
          <w:rtl/>
        </w:rPr>
        <w:t>הח'ותים</w:t>
      </w:r>
      <w:proofErr w:type="spellEnd"/>
      <w:r>
        <w:rPr>
          <w:rFonts w:hint="cs"/>
          <w:rtl/>
        </w:rPr>
        <w:t xml:space="preserve">, לא יעזור </w:t>
      </w:r>
      <w:r w:rsidR="00722A48">
        <w:rPr>
          <w:rFonts w:hint="cs"/>
          <w:rtl/>
        </w:rPr>
        <w:t>– –</w:t>
      </w:r>
    </w:p>
    <w:p w:rsidR="00A137FB" w:rsidRDefault="00A137FB" w:rsidP="00045B3C">
      <w:pPr>
        <w:rPr>
          <w:rtl/>
        </w:rPr>
      </w:pPr>
      <w:bookmarkStart w:id="6644" w:name="_ETM_Q15_671529"/>
      <w:bookmarkStart w:id="6645" w:name="_ETM_Q15_671664"/>
      <w:bookmarkEnd w:id="6644"/>
      <w:bookmarkEnd w:id="6645"/>
    </w:p>
    <w:p w:rsidR="00A137FB" w:rsidRDefault="00A137FB" w:rsidP="00045B3C">
      <w:pPr>
        <w:pStyle w:val="af5"/>
        <w:keepNext/>
        <w:rPr>
          <w:rtl/>
        </w:rPr>
      </w:pPr>
      <w:r w:rsidRPr="001003F8">
        <w:rPr>
          <w:rStyle w:val="TagStyle"/>
          <w:rtl/>
        </w:rPr>
        <w:t xml:space="preserve"> &lt;&lt; קריאה &gt;&gt;</w:t>
      </w:r>
      <w:r w:rsidRPr="00A406CC">
        <w:rPr>
          <w:rStyle w:val="TagStyle"/>
          <w:rtl/>
        </w:rPr>
        <w:t xml:space="preserve"> </w:t>
      </w:r>
      <w:r>
        <w:rPr>
          <w:rtl/>
        </w:rPr>
        <w:t>טלי גוטליב (הליכוד):</w:t>
      </w:r>
      <w:r w:rsidRPr="00A406CC">
        <w:rPr>
          <w:rStyle w:val="TagStyle"/>
          <w:rtl/>
        </w:rPr>
        <w:t xml:space="preserve"> </w:t>
      </w:r>
      <w:r w:rsidRPr="001003F8">
        <w:rPr>
          <w:rStyle w:val="TagStyle"/>
          <w:rtl/>
        </w:rPr>
        <w:t>&lt;&lt; קריאה &gt;&gt;</w:t>
      </w:r>
      <w:r>
        <w:rPr>
          <w:rtl/>
        </w:rPr>
        <w:t xml:space="preserve">   </w:t>
      </w:r>
    </w:p>
    <w:p w:rsidR="00A137FB" w:rsidRDefault="00A137FB" w:rsidP="00722A48">
      <w:pPr>
        <w:rPr>
          <w:rtl/>
        </w:rPr>
      </w:pPr>
    </w:p>
    <w:p w:rsidR="00A137FB" w:rsidRDefault="00A137FB" w:rsidP="00045B3C">
      <w:pPr>
        <w:rPr>
          <w:rtl/>
        </w:rPr>
      </w:pPr>
      <w:r>
        <w:rPr>
          <w:rFonts w:hint="cs"/>
          <w:rtl/>
        </w:rPr>
        <w:t xml:space="preserve">ברור. אנחנו במלחמת קיום. אנחנו במלחמה </w:t>
      </w:r>
      <w:r>
        <w:rPr>
          <w:rtl/>
        </w:rPr>
        <w:t>–</w:t>
      </w:r>
      <w:r>
        <w:rPr>
          <w:rFonts w:hint="cs"/>
          <w:rtl/>
        </w:rPr>
        <w:t xml:space="preserve"> אנחנו במלחמת קיום </w:t>
      </w:r>
      <w:r w:rsidR="00722A48">
        <w:rPr>
          <w:rFonts w:hint="cs"/>
          <w:rtl/>
        </w:rPr>
        <w:t>– – –</w:t>
      </w:r>
    </w:p>
    <w:p w:rsidR="00A137FB" w:rsidRDefault="00A137FB" w:rsidP="00045B3C">
      <w:pPr>
        <w:rPr>
          <w:rtl/>
        </w:rPr>
      </w:pPr>
    </w:p>
    <w:p w:rsidR="00A137FB" w:rsidRDefault="00A137FB" w:rsidP="00045B3C">
      <w:pPr>
        <w:pStyle w:val="-"/>
        <w:keepNext/>
        <w:rPr>
          <w:rtl/>
        </w:rPr>
      </w:pPr>
      <w:bookmarkStart w:id="6646" w:name="ET_speakercontinue_5520_71"/>
      <w:r w:rsidRPr="001003F8">
        <w:rPr>
          <w:rStyle w:val="TagStyle"/>
          <w:rtl/>
        </w:rPr>
        <w:t xml:space="preserve"> &lt;&lt; דובר_המשך &gt;&gt;</w:t>
      </w:r>
      <w:r w:rsidRPr="00A406CC">
        <w:rPr>
          <w:rStyle w:val="TagStyle"/>
          <w:rtl/>
        </w:rPr>
        <w:t xml:space="preserve"> </w:t>
      </w:r>
      <w:r>
        <w:rPr>
          <w:rtl/>
        </w:rPr>
        <w:t>עודד פורר (ישראל ביתנו):</w:t>
      </w:r>
      <w:r w:rsidRPr="00A406CC">
        <w:rPr>
          <w:rStyle w:val="TagStyle"/>
          <w:rtl/>
        </w:rPr>
        <w:t xml:space="preserve"> </w:t>
      </w:r>
      <w:r w:rsidRPr="001003F8">
        <w:rPr>
          <w:rStyle w:val="TagStyle"/>
          <w:rtl/>
        </w:rPr>
        <w:t>&lt;&lt; דובר_המשך &gt;&gt;</w:t>
      </w:r>
      <w:bookmarkEnd w:id="6646"/>
      <w:r>
        <w:rPr>
          <w:rtl/>
        </w:rPr>
        <w:t xml:space="preserve">   </w:t>
      </w:r>
    </w:p>
    <w:p w:rsidR="00A137FB" w:rsidRDefault="00A137FB" w:rsidP="00722A48">
      <w:pPr>
        <w:rPr>
          <w:rtl/>
        </w:rPr>
      </w:pPr>
    </w:p>
    <w:p w:rsidR="00A137FB" w:rsidRDefault="00722A48" w:rsidP="001E1578">
      <w:pPr>
        <w:rPr>
          <w:rtl/>
        </w:rPr>
      </w:pPr>
      <w:bookmarkStart w:id="6647" w:name="_ETM_Q15_671687"/>
      <w:bookmarkStart w:id="6648" w:name="_ETM_Q15_671806"/>
      <w:bookmarkStart w:id="6649" w:name="_ETM_Q15_671863"/>
      <w:bookmarkStart w:id="6650" w:name="_ETM_Q15_672001"/>
      <w:bookmarkStart w:id="6651" w:name="_ETM_Q15_672052"/>
      <w:bookmarkStart w:id="6652" w:name="_ETM_Q15_672172"/>
      <w:bookmarkEnd w:id="6647"/>
      <w:bookmarkEnd w:id="6648"/>
      <w:bookmarkEnd w:id="6649"/>
      <w:bookmarkEnd w:id="6650"/>
      <w:bookmarkEnd w:id="6651"/>
      <w:bookmarkEnd w:id="6652"/>
      <w:r>
        <w:rPr>
          <w:rFonts w:hint="cs"/>
          <w:rtl/>
        </w:rPr>
        <w:t>– –</w:t>
      </w:r>
      <w:r w:rsidR="00A137FB">
        <w:rPr>
          <w:rFonts w:hint="cs"/>
          <w:rtl/>
        </w:rPr>
        <w:t xml:space="preserve"> ירי של עשרות טילים בלי </w:t>
      </w:r>
      <w:bookmarkStart w:id="6653" w:name="_ETM_Q15_671835"/>
      <w:bookmarkEnd w:id="6653"/>
      <w:r w:rsidR="00A137FB">
        <w:rPr>
          <w:rFonts w:hint="cs"/>
          <w:rtl/>
        </w:rPr>
        <w:t>שום תגובה של מדינת ישראל</w:t>
      </w:r>
      <w:r w:rsidR="001E1578">
        <w:rPr>
          <w:rFonts w:hint="cs"/>
          <w:rtl/>
        </w:rPr>
        <w:t>,</w:t>
      </w:r>
      <w:r w:rsidR="00A137FB">
        <w:rPr>
          <w:rFonts w:hint="cs"/>
          <w:rtl/>
        </w:rPr>
        <w:t xml:space="preserve"> אז אל תתגאו בזה</w:t>
      </w:r>
      <w:bookmarkStart w:id="6654" w:name="_ETM_Q15_669622"/>
      <w:bookmarkEnd w:id="6654"/>
      <w:r w:rsidR="00A137FB">
        <w:rPr>
          <w:rFonts w:hint="cs"/>
          <w:rtl/>
        </w:rPr>
        <w:t xml:space="preserve"> שהייתה אזעקת שווא. חברים, תושבי אילת נמצאים תחת איום</w:t>
      </w:r>
      <w:r w:rsidR="001E1578">
        <w:rPr>
          <w:rFonts w:hint="cs"/>
          <w:rtl/>
        </w:rPr>
        <w:t>.</w:t>
      </w:r>
      <w:r w:rsidR="00A137FB">
        <w:rPr>
          <w:rFonts w:hint="cs"/>
          <w:rtl/>
        </w:rPr>
        <w:t xml:space="preserve"> תתעוררו. </w:t>
      </w:r>
    </w:p>
    <w:p w:rsidR="00A137FB" w:rsidRDefault="00A137FB" w:rsidP="00045B3C">
      <w:pPr>
        <w:rPr>
          <w:rtl/>
        </w:rPr>
      </w:pPr>
      <w:bookmarkStart w:id="6655" w:name="_ETM_Q15_679335"/>
      <w:bookmarkStart w:id="6656" w:name="_ETM_Q15_679424"/>
      <w:bookmarkStart w:id="6657" w:name="_ETM_Q15_679493"/>
      <w:bookmarkStart w:id="6658" w:name="_ETM_Q15_679612"/>
      <w:bookmarkEnd w:id="6655"/>
      <w:bookmarkEnd w:id="6656"/>
      <w:bookmarkEnd w:id="6657"/>
      <w:bookmarkEnd w:id="6658"/>
    </w:p>
    <w:p w:rsidR="00A137FB" w:rsidRDefault="00A137FB" w:rsidP="00045B3C">
      <w:pPr>
        <w:pStyle w:val="af5"/>
        <w:keepNext/>
        <w:rPr>
          <w:rtl/>
        </w:rPr>
      </w:pPr>
      <w:bookmarkStart w:id="6659" w:name="ET_interruption_6345_72"/>
      <w:r w:rsidRPr="001003F8">
        <w:rPr>
          <w:rStyle w:val="TagStyle"/>
          <w:rtl/>
        </w:rPr>
        <w:t xml:space="preserve"> &lt;&lt; קריאה &gt;&gt;</w:t>
      </w:r>
      <w:r w:rsidRPr="00A406CC">
        <w:rPr>
          <w:rStyle w:val="TagStyle"/>
          <w:rtl/>
        </w:rPr>
        <w:t xml:space="preserve"> </w:t>
      </w:r>
      <w:r>
        <w:rPr>
          <w:rtl/>
        </w:rPr>
        <w:t>טלי גוטליב (הליכוד):</w:t>
      </w:r>
      <w:r w:rsidRPr="00A406CC">
        <w:rPr>
          <w:rStyle w:val="TagStyle"/>
          <w:rtl/>
        </w:rPr>
        <w:t xml:space="preserve"> </w:t>
      </w:r>
      <w:r w:rsidRPr="001003F8">
        <w:rPr>
          <w:rStyle w:val="TagStyle"/>
          <w:rtl/>
        </w:rPr>
        <w:t>&lt;&lt; קריאה &gt;&gt;</w:t>
      </w:r>
      <w:bookmarkEnd w:id="6659"/>
      <w:r>
        <w:rPr>
          <w:rtl/>
        </w:rPr>
        <w:t xml:space="preserve">   </w:t>
      </w:r>
    </w:p>
    <w:p w:rsidR="00A137FB" w:rsidRDefault="00A137FB" w:rsidP="00722A48">
      <w:pPr>
        <w:rPr>
          <w:rtl/>
        </w:rPr>
      </w:pPr>
    </w:p>
    <w:p w:rsidR="00A137FB" w:rsidRDefault="00A137FB" w:rsidP="00045B3C">
      <w:pPr>
        <w:rPr>
          <w:rtl/>
        </w:rPr>
      </w:pPr>
      <w:r>
        <w:rPr>
          <w:rFonts w:hint="cs"/>
          <w:rtl/>
        </w:rPr>
        <w:t xml:space="preserve">כל </w:t>
      </w:r>
      <w:bookmarkStart w:id="6660" w:name="_ETM_Q15_681877"/>
      <w:bookmarkEnd w:id="6660"/>
      <w:r>
        <w:rPr>
          <w:rFonts w:hint="cs"/>
          <w:rtl/>
        </w:rPr>
        <w:t xml:space="preserve">המדינה </w:t>
      </w:r>
      <w:r w:rsidR="00722A48">
        <w:rPr>
          <w:rFonts w:hint="cs"/>
          <w:rtl/>
        </w:rPr>
        <w:t>– – –</w:t>
      </w:r>
      <w:r>
        <w:rPr>
          <w:rFonts w:hint="cs"/>
          <w:rtl/>
        </w:rPr>
        <w:t xml:space="preserve">  </w:t>
      </w:r>
    </w:p>
    <w:p w:rsidR="00A137FB" w:rsidRDefault="00A137FB" w:rsidP="00045B3C">
      <w:pPr>
        <w:rPr>
          <w:rtl/>
        </w:rPr>
      </w:pPr>
    </w:p>
    <w:p w:rsidR="00A137FB" w:rsidRDefault="00A137FB" w:rsidP="00045B3C">
      <w:pPr>
        <w:pStyle w:val="-"/>
        <w:keepNext/>
        <w:rPr>
          <w:rtl/>
        </w:rPr>
      </w:pPr>
      <w:bookmarkStart w:id="6661" w:name="ET_speakercontinue_5520_73"/>
      <w:r w:rsidRPr="001003F8">
        <w:rPr>
          <w:rStyle w:val="TagStyle"/>
          <w:rtl/>
        </w:rPr>
        <w:t xml:space="preserve"> &lt;&lt; דובר_המשך &gt;&gt;</w:t>
      </w:r>
      <w:r w:rsidRPr="00A406CC">
        <w:rPr>
          <w:rStyle w:val="TagStyle"/>
          <w:rtl/>
        </w:rPr>
        <w:t xml:space="preserve"> </w:t>
      </w:r>
      <w:r>
        <w:rPr>
          <w:rtl/>
        </w:rPr>
        <w:t>עודד פורר (ישראל ביתנו):</w:t>
      </w:r>
      <w:r w:rsidRPr="00A406CC">
        <w:rPr>
          <w:rStyle w:val="TagStyle"/>
          <w:rtl/>
        </w:rPr>
        <w:t xml:space="preserve"> </w:t>
      </w:r>
      <w:r w:rsidRPr="001003F8">
        <w:rPr>
          <w:rStyle w:val="TagStyle"/>
          <w:rtl/>
        </w:rPr>
        <w:t>&lt;&lt; דובר_המשך &gt;&gt;</w:t>
      </w:r>
      <w:bookmarkEnd w:id="6661"/>
      <w:r>
        <w:rPr>
          <w:rtl/>
        </w:rPr>
        <w:t xml:space="preserve">   </w:t>
      </w:r>
    </w:p>
    <w:p w:rsidR="00A137FB" w:rsidRDefault="00A137FB" w:rsidP="00722A48">
      <w:pPr>
        <w:rPr>
          <w:rtl/>
        </w:rPr>
      </w:pPr>
    </w:p>
    <w:p w:rsidR="00A137FB" w:rsidRDefault="00A137FB" w:rsidP="00045B3C">
      <w:pPr>
        <w:ind w:firstLine="0"/>
        <w:rPr>
          <w:rtl/>
        </w:rPr>
      </w:pPr>
      <w:bookmarkStart w:id="6662" w:name="_ETM_Q15_683991"/>
      <w:bookmarkStart w:id="6663" w:name="_ETM_Q15_684131"/>
      <w:bookmarkEnd w:id="6662"/>
      <w:bookmarkEnd w:id="6663"/>
      <w:r>
        <w:rPr>
          <w:rtl/>
        </w:rPr>
        <w:tab/>
      </w:r>
      <w:bookmarkStart w:id="6664" w:name="_ETM_Q15_679685"/>
      <w:bookmarkStart w:id="6665" w:name="_ETM_Q15_679823"/>
      <w:bookmarkStart w:id="6666" w:name="_ETM_Q15_679862"/>
      <w:bookmarkStart w:id="6667" w:name="_ETM_Q15_679965"/>
      <w:bookmarkEnd w:id="6664"/>
      <w:bookmarkEnd w:id="6665"/>
      <w:bookmarkEnd w:id="6666"/>
      <w:bookmarkEnd w:id="6667"/>
      <w:proofErr w:type="spellStart"/>
      <w:r>
        <w:rPr>
          <w:rFonts w:hint="cs"/>
          <w:rtl/>
        </w:rPr>
        <w:t>הח'ותים</w:t>
      </w:r>
      <w:proofErr w:type="spellEnd"/>
      <w:r>
        <w:rPr>
          <w:rFonts w:hint="cs"/>
          <w:rtl/>
        </w:rPr>
        <w:t xml:space="preserve"> צוחקים עלינו. החיזבאללה מסתלבטים עלינו וחוגגים עלינו. </w:t>
      </w:r>
      <w:bookmarkStart w:id="6668" w:name="_ETM_Q15_686268"/>
      <w:bookmarkEnd w:id="6668"/>
      <w:r>
        <w:rPr>
          <w:rFonts w:hint="cs"/>
          <w:rtl/>
        </w:rPr>
        <w:t>אני אגלה לכם עוד משהו: אחרי חמישה חודשים</w:t>
      </w:r>
      <w:bookmarkStart w:id="6669" w:name="_ETM_Q15_690124"/>
      <w:bookmarkEnd w:id="6669"/>
      <w:r>
        <w:rPr>
          <w:rFonts w:hint="cs"/>
          <w:rtl/>
        </w:rPr>
        <w:t xml:space="preserve"> עדיין יורים עלינו מרצועת עזה. אז אל תדברו איתי על </w:t>
      </w:r>
      <w:bookmarkStart w:id="6670" w:name="_ETM_Q15_692939"/>
      <w:bookmarkEnd w:id="6670"/>
      <w:r>
        <w:rPr>
          <w:rFonts w:hint="cs"/>
          <w:rtl/>
        </w:rPr>
        <w:t xml:space="preserve">ניצחון מוחלט. </w:t>
      </w:r>
    </w:p>
    <w:p w:rsidR="00A137FB" w:rsidRDefault="00A137FB" w:rsidP="00045B3C">
      <w:pPr>
        <w:ind w:firstLine="0"/>
        <w:rPr>
          <w:rtl/>
        </w:rPr>
      </w:pPr>
      <w:bookmarkStart w:id="6671" w:name="_ETM_Q15_699873"/>
      <w:bookmarkStart w:id="6672" w:name="_ETM_Q15_699985"/>
      <w:bookmarkEnd w:id="6671"/>
      <w:bookmarkEnd w:id="6672"/>
    </w:p>
    <w:p w:rsidR="00A137FB" w:rsidRDefault="00A137FB" w:rsidP="00045B3C">
      <w:pPr>
        <w:pStyle w:val="af5"/>
        <w:keepNext/>
        <w:rPr>
          <w:rtl/>
        </w:rPr>
      </w:pPr>
      <w:bookmarkStart w:id="6673" w:name="_ETM_Q15_700050"/>
      <w:bookmarkStart w:id="6674" w:name="_ETM_Q15_700185"/>
      <w:bookmarkStart w:id="6675" w:name="_ETM_Q15_700226"/>
      <w:bookmarkStart w:id="6676" w:name="ET_interruption_קר_אה_41"/>
      <w:bookmarkEnd w:id="6673"/>
      <w:bookmarkEnd w:id="6674"/>
      <w:bookmarkEnd w:id="6675"/>
      <w:r w:rsidRPr="001003F8">
        <w:rPr>
          <w:rStyle w:val="TagStyle"/>
          <w:rtl/>
        </w:rPr>
        <w:t xml:space="preserve"> &lt;&lt; קריאה &gt;&gt;</w:t>
      </w:r>
      <w:r w:rsidRPr="00A406CC">
        <w:rPr>
          <w:rStyle w:val="TagStyle"/>
          <w:rtl/>
        </w:rPr>
        <w:t xml:space="preserve"> </w:t>
      </w:r>
      <w:r>
        <w:rPr>
          <w:rtl/>
        </w:rPr>
        <w:t>קריא</w:t>
      </w:r>
      <w:r>
        <w:rPr>
          <w:rFonts w:hint="cs"/>
          <w:rtl/>
        </w:rPr>
        <w:t>ות</w:t>
      </w:r>
      <w:r>
        <w:rPr>
          <w:rtl/>
        </w:rPr>
        <w:t>:</w:t>
      </w:r>
      <w:r w:rsidRPr="00A406CC">
        <w:rPr>
          <w:rStyle w:val="TagStyle"/>
          <w:rtl/>
        </w:rPr>
        <w:t xml:space="preserve"> </w:t>
      </w:r>
      <w:r w:rsidRPr="001003F8">
        <w:rPr>
          <w:rStyle w:val="TagStyle"/>
          <w:rtl/>
        </w:rPr>
        <w:t>&lt;&lt; קריאה &gt;&gt;</w:t>
      </w:r>
      <w:r>
        <w:rPr>
          <w:rtl/>
        </w:rPr>
        <w:t xml:space="preserve">   </w:t>
      </w:r>
      <w:bookmarkEnd w:id="6676"/>
    </w:p>
    <w:p w:rsidR="00A137FB" w:rsidRDefault="00A137FB" w:rsidP="00722A48">
      <w:pPr>
        <w:rPr>
          <w:rtl/>
        </w:rPr>
      </w:pPr>
    </w:p>
    <w:p w:rsidR="00A137FB" w:rsidRPr="00A406CC" w:rsidRDefault="00722A48" w:rsidP="00045B3C">
      <w:pPr>
        <w:rPr>
          <w:rtl/>
        </w:rPr>
      </w:pPr>
      <w:bookmarkStart w:id="6677" w:name="_ETM_Q15_699504"/>
      <w:bookmarkEnd w:id="6677"/>
      <w:r>
        <w:rPr>
          <w:rFonts w:hint="cs"/>
          <w:rtl/>
        </w:rPr>
        <w:t>– – –</w:t>
      </w:r>
      <w:r w:rsidR="00A137FB">
        <w:rPr>
          <w:rFonts w:hint="cs"/>
          <w:rtl/>
        </w:rPr>
        <w:t xml:space="preserve"> ברור.</w:t>
      </w:r>
    </w:p>
    <w:p w:rsidR="00A137FB" w:rsidRDefault="00A137FB" w:rsidP="00045B3C">
      <w:pPr>
        <w:ind w:firstLine="0"/>
        <w:rPr>
          <w:rtl/>
        </w:rPr>
      </w:pPr>
      <w:bookmarkStart w:id="6678" w:name="_ETM_Q15_700344"/>
      <w:bookmarkStart w:id="6679" w:name="_ETM_Q15_700401"/>
      <w:bookmarkStart w:id="6680" w:name="_ETM_Q15_700345"/>
      <w:bookmarkEnd w:id="6678"/>
      <w:bookmarkEnd w:id="6679"/>
      <w:bookmarkEnd w:id="6680"/>
    </w:p>
    <w:p w:rsidR="00A137FB" w:rsidRDefault="00A137FB" w:rsidP="00045B3C">
      <w:pPr>
        <w:pStyle w:val="-"/>
        <w:keepNext/>
        <w:rPr>
          <w:rtl/>
        </w:rPr>
      </w:pPr>
      <w:bookmarkStart w:id="6681" w:name="_ETM_Q15_700497"/>
      <w:bookmarkStart w:id="6682" w:name="ET_speakercontinue_5520_42"/>
      <w:bookmarkEnd w:id="6681"/>
      <w:r w:rsidRPr="001003F8">
        <w:rPr>
          <w:rStyle w:val="TagStyle"/>
          <w:rtl/>
        </w:rPr>
        <w:t xml:space="preserve"> &lt;&lt; דובר_המשך &gt;&gt;</w:t>
      </w:r>
      <w:r w:rsidRPr="00A406CC">
        <w:rPr>
          <w:rStyle w:val="TagStyle"/>
          <w:rtl/>
        </w:rPr>
        <w:t xml:space="preserve"> </w:t>
      </w:r>
      <w:r>
        <w:rPr>
          <w:rtl/>
        </w:rPr>
        <w:t>עודד פורר (ישראל ביתנו):</w:t>
      </w:r>
      <w:r w:rsidRPr="00A406CC">
        <w:rPr>
          <w:rStyle w:val="TagStyle"/>
          <w:rtl/>
        </w:rPr>
        <w:t xml:space="preserve"> </w:t>
      </w:r>
      <w:r w:rsidRPr="001003F8">
        <w:rPr>
          <w:rStyle w:val="TagStyle"/>
          <w:rtl/>
        </w:rPr>
        <w:t>&lt;&lt; דובר_המשך &gt;&gt;</w:t>
      </w:r>
      <w:r>
        <w:rPr>
          <w:rtl/>
        </w:rPr>
        <w:t xml:space="preserve">   </w:t>
      </w:r>
      <w:bookmarkEnd w:id="6682"/>
    </w:p>
    <w:p w:rsidR="00A137FB" w:rsidRDefault="00A137FB" w:rsidP="00722A48">
      <w:pPr>
        <w:rPr>
          <w:rtl/>
        </w:rPr>
      </w:pPr>
    </w:p>
    <w:p w:rsidR="00A137FB" w:rsidRDefault="00A137FB" w:rsidP="00434EA9">
      <w:pPr>
        <w:rPr>
          <w:rtl/>
        </w:rPr>
      </w:pPr>
      <w:bookmarkStart w:id="6683" w:name="_ETM_Q15_701849"/>
      <w:bookmarkStart w:id="6684" w:name="_ETM_Q15_700514"/>
      <w:bookmarkStart w:id="6685" w:name="_ETM_Q15_700562"/>
      <w:bookmarkStart w:id="6686" w:name="_ETM_Q15_700688"/>
      <w:bookmarkEnd w:id="6683"/>
      <w:bookmarkEnd w:id="6684"/>
      <w:bookmarkEnd w:id="6685"/>
      <w:bookmarkEnd w:id="6686"/>
      <w:r>
        <w:rPr>
          <w:rFonts w:hint="cs"/>
          <w:rtl/>
        </w:rPr>
        <w:t>זה בכלל לא ברור. אתם בעבר הרגלתם אותנו.</w:t>
      </w:r>
      <w:bookmarkStart w:id="6687" w:name="_ETM_Q15_699676"/>
      <w:bookmarkEnd w:id="6687"/>
      <w:r>
        <w:rPr>
          <w:rFonts w:hint="cs"/>
          <w:rtl/>
        </w:rPr>
        <w:t xml:space="preserve"> ראש הממשלה נתניהו הרגיל אותנו, הרגיל אותנו לזה שיורים </w:t>
      </w:r>
      <w:bookmarkStart w:id="6688" w:name="_ETM_Q15_707329"/>
      <w:bookmarkEnd w:id="6688"/>
      <w:r>
        <w:rPr>
          <w:rFonts w:hint="cs"/>
          <w:rtl/>
        </w:rPr>
        <w:t xml:space="preserve">עלינו מעזה, וזה טפטופים, וזה בסדר </w:t>
      </w:r>
      <w:r>
        <w:rPr>
          <w:rtl/>
        </w:rPr>
        <w:t>–</w:t>
      </w:r>
      <w:r>
        <w:rPr>
          <w:rFonts w:hint="cs"/>
          <w:rtl/>
        </w:rPr>
        <w:t xml:space="preserve"> הרגילו אותנו, </w:t>
      </w:r>
      <w:bookmarkStart w:id="6689" w:name="_ETM_Q15_714666"/>
      <w:bookmarkEnd w:id="6689"/>
      <w:r>
        <w:rPr>
          <w:rFonts w:hint="cs"/>
          <w:rtl/>
        </w:rPr>
        <w:t xml:space="preserve">עד שקרה מה שקרה. </w:t>
      </w:r>
      <w:bookmarkStart w:id="6690" w:name="_ETM_Q15_718701"/>
      <w:bookmarkStart w:id="6691" w:name="_ETM_Q15_718846"/>
      <w:bookmarkStart w:id="6692" w:name="_ETM_Q15_718902"/>
      <w:bookmarkStart w:id="6693" w:name="_ETM_Q15_718976"/>
      <w:bookmarkEnd w:id="6690"/>
      <w:bookmarkEnd w:id="6691"/>
      <w:bookmarkEnd w:id="6692"/>
      <w:bookmarkEnd w:id="6693"/>
      <w:r>
        <w:rPr>
          <w:rFonts w:hint="cs"/>
          <w:rtl/>
        </w:rPr>
        <w:t>אחר כך ומאז 7 באוקטובר מתחילים להרגיל</w:t>
      </w:r>
      <w:bookmarkStart w:id="6694" w:name="_ETM_Q15_721331"/>
      <w:bookmarkEnd w:id="6694"/>
      <w:r>
        <w:rPr>
          <w:rFonts w:hint="cs"/>
          <w:rtl/>
        </w:rPr>
        <w:t xml:space="preserve"> אותנו שזה בסדר שיורים עלינו כל יום מלבנון. זה</w:t>
      </w:r>
      <w:bookmarkStart w:id="6695" w:name="_ETM_Q15_724911"/>
      <w:bookmarkEnd w:id="6695"/>
      <w:r>
        <w:rPr>
          <w:rFonts w:hint="cs"/>
          <w:rtl/>
        </w:rPr>
        <w:t xml:space="preserve"> בסדר שממשלת ישראל הנוכחית </w:t>
      </w:r>
      <w:r w:rsidR="00434EA9">
        <w:rPr>
          <w:rFonts w:hint="cs"/>
          <w:rtl/>
        </w:rPr>
        <w:t xml:space="preserve">כבר </w:t>
      </w:r>
      <w:r>
        <w:rPr>
          <w:rFonts w:hint="cs"/>
          <w:rtl/>
        </w:rPr>
        <w:t xml:space="preserve">ויתרה על הגליל. זה בסדר. </w:t>
      </w:r>
      <w:bookmarkStart w:id="6696" w:name="_ETM_Q15_729033"/>
      <w:bookmarkStart w:id="6697" w:name="_ETM_Q15_729735"/>
      <w:bookmarkStart w:id="6698" w:name="_ETM_Q15_729864"/>
      <w:bookmarkStart w:id="6699" w:name="_ETM_Q15_729895"/>
      <w:bookmarkStart w:id="6700" w:name="_ETM_Q15_730035"/>
      <w:bookmarkStart w:id="6701" w:name="_ETM_Q15_730070"/>
      <w:bookmarkStart w:id="6702" w:name="_ETM_Q15_726510"/>
      <w:bookmarkStart w:id="6703" w:name="_ETM_Q15_726614"/>
      <w:bookmarkStart w:id="6704" w:name="_ETM_Q15_726668"/>
      <w:bookmarkStart w:id="6705" w:name="_ETM_Q15_726755"/>
      <w:bookmarkStart w:id="6706" w:name="_ETM_Q15_726843"/>
      <w:bookmarkStart w:id="6707" w:name="_ETM_Q15_726934"/>
      <w:bookmarkStart w:id="6708" w:name="TOR_Q16"/>
      <w:bookmarkStart w:id="6709" w:name="_ETM_Q16_189630"/>
      <w:bookmarkEnd w:id="6696"/>
      <w:bookmarkEnd w:id="6697"/>
      <w:bookmarkEnd w:id="6698"/>
      <w:bookmarkEnd w:id="6699"/>
      <w:bookmarkEnd w:id="6700"/>
      <w:bookmarkEnd w:id="6701"/>
      <w:bookmarkEnd w:id="6702"/>
      <w:bookmarkEnd w:id="6703"/>
      <w:bookmarkEnd w:id="6704"/>
      <w:bookmarkEnd w:id="6705"/>
      <w:bookmarkEnd w:id="6706"/>
      <w:bookmarkEnd w:id="6707"/>
      <w:bookmarkEnd w:id="6708"/>
      <w:bookmarkEnd w:id="6709"/>
      <w:r>
        <w:rPr>
          <w:rFonts w:hint="cs"/>
          <w:rtl/>
        </w:rPr>
        <w:t>הובלתם אותנו למצב שבו אין ביטחון, ואין תקווה</w:t>
      </w:r>
      <w:r w:rsidR="00434EA9">
        <w:rPr>
          <w:rFonts w:hint="cs"/>
          <w:rtl/>
        </w:rPr>
        <w:t>.</w:t>
      </w:r>
      <w:r>
        <w:rPr>
          <w:rFonts w:hint="cs"/>
          <w:rtl/>
        </w:rPr>
        <w:t xml:space="preserve"> ואין סיבה </w:t>
      </w:r>
      <w:bookmarkStart w:id="6710" w:name="_ETM_Q16_138677"/>
      <w:bookmarkEnd w:id="6710"/>
      <w:r>
        <w:rPr>
          <w:rFonts w:hint="cs"/>
          <w:rtl/>
        </w:rPr>
        <w:t>אמיתית להמשיך את הביזיון הזה</w:t>
      </w:r>
      <w:r w:rsidR="00434EA9">
        <w:rPr>
          <w:rFonts w:hint="cs"/>
          <w:rtl/>
        </w:rPr>
        <w:t>,</w:t>
      </w:r>
      <w:r>
        <w:rPr>
          <w:rFonts w:hint="cs"/>
          <w:rtl/>
        </w:rPr>
        <w:t xml:space="preserve"> שאתם מאפשרים אותו </w:t>
      </w:r>
      <w:proofErr w:type="spellStart"/>
      <w:r>
        <w:rPr>
          <w:rFonts w:hint="cs"/>
          <w:rtl/>
        </w:rPr>
        <w:t>באיך</w:t>
      </w:r>
      <w:proofErr w:type="spellEnd"/>
      <w:r>
        <w:rPr>
          <w:rFonts w:hint="cs"/>
          <w:rtl/>
        </w:rPr>
        <w:t xml:space="preserve"> שמנוהל </w:t>
      </w:r>
      <w:bookmarkStart w:id="6711" w:name="_ETM_Q16_144204"/>
      <w:bookmarkEnd w:id="6711"/>
      <w:r>
        <w:rPr>
          <w:rFonts w:hint="cs"/>
          <w:rtl/>
        </w:rPr>
        <w:t>האירוע הזה.</w:t>
      </w:r>
    </w:p>
    <w:p w:rsidR="00A137FB" w:rsidRDefault="00A137FB" w:rsidP="00722A48">
      <w:pPr>
        <w:rPr>
          <w:rtl/>
        </w:rPr>
      </w:pPr>
      <w:bookmarkStart w:id="6712" w:name="_ETM_Q16_146863"/>
      <w:bookmarkStart w:id="6713" w:name="_ETM_Q16_146946"/>
      <w:bookmarkEnd w:id="6712"/>
      <w:bookmarkEnd w:id="6713"/>
    </w:p>
    <w:p w:rsidR="00A137FB" w:rsidRDefault="00A137FB" w:rsidP="00722A48">
      <w:pPr>
        <w:rPr>
          <w:rtl/>
        </w:rPr>
      </w:pPr>
      <w:bookmarkStart w:id="6714" w:name="_ETM_Q16_147022"/>
      <w:bookmarkStart w:id="6715" w:name="_ETM_Q16_147088"/>
      <w:bookmarkEnd w:id="6714"/>
      <w:bookmarkEnd w:id="6715"/>
      <w:r>
        <w:rPr>
          <w:rFonts w:hint="cs"/>
          <w:rtl/>
        </w:rPr>
        <w:t xml:space="preserve">יש רק דבר אחר שהאמת, צריך לעשות, ולהגיד </w:t>
      </w:r>
      <w:bookmarkStart w:id="6716" w:name="_ETM_Q16_151223"/>
      <w:bookmarkEnd w:id="6716"/>
      <w:r>
        <w:rPr>
          <w:rFonts w:hint="cs"/>
          <w:rtl/>
        </w:rPr>
        <w:t>לראש הממשלה כמו שאמר אותו תושב בקריית שמונה: ביבי,</w:t>
      </w:r>
      <w:bookmarkStart w:id="6717" w:name="_ETM_Q16_157175"/>
      <w:bookmarkEnd w:id="6717"/>
      <w:r>
        <w:rPr>
          <w:rFonts w:hint="cs"/>
          <w:rtl/>
        </w:rPr>
        <w:t xml:space="preserve"> תהיה גבר, תשים את המפתחות. תבין שנכשלת. הובלת את </w:t>
      </w:r>
      <w:bookmarkStart w:id="6718" w:name="_ETM_Q16_162224"/>
      <w:bookmarkEnd w:id="6718"/>
      <w:r>
        <w:rPr>
          <w:rFonts w:hint="cs"/>
          <w:rtl/>
        </w:rPr>
        <w:t xml:space="preserve">מדינת ישראל לאסון הגדול ביותר בתולדותיה. תפנה את הדרך ותיתן </w:t>
      </w:r>
      <w:bookmarkStart w:id="6719" w:name="_ETM_Q16_167673"/>
      <w:bookmarkEnd w:id="6719"/>
      <w:r>
        <w:rPr>
          <w:rFonts w:hint="cs"/>
          <w:rtl/>
        </w:rPr>
        <w:t>למישהו אחר להציל את המצב.</w:t>
      </w:r>
    </w:p>
    <w:p w:rsidR="00A137FB" w:rsidRDefault="00A137FB" w:rsidP="00722A48">
      <w:pPr>
        <w:rPr>
          <w:rtl/>
        </w:rPr>
      </w:pPr>
    </w:p>
    <w:p w:rsidR="00A137FB" w:rsidRDefault="00A137FB" w:rsidP="00045B3C">
      <w:pPr>
        <w:pStyle w:val="af6"/>
        <w:keepNext/>
        <w:rPr>
          <w:rtl/>
        </w:rPr>
      </w:pPr>
      <w:r w:rsidRPr="00AE5194">
        <w:rPr>
          <w:rStyle w:val="TagStyle"/>
          <w:rtl/>
        </w:rPr>
        <w:t xml:space="preserve"> &lt;&lt; יור &gt;&gt; </w:t>
      </w:r>
      <w:r>
        <w:rPr>
          <w:rtl/>
        </w:rPr>
        <w:t>היו"ר ארז מלול:</w:t>
      </w:r>
      <w:r w:rsidRPr="00AE5194">
        <w:rPr>
          <w:rStyle w:val="TagStyle"/>
          <w:rtl/>
        </w:rPr>
        <w:t xml:space="preserve"> &lt;&lt; יור &gt;&gt;</w:t>
      </w:r>
    </w:p>
    <w:p w:rsidR="00A137FB" w:rsidRDefault="00A137FB" w:rsidP="00045B3C">
      <w:pPr>
        <w:rPr>
          <w:rtl/>
          <w:lang w:eastAsia="he-IL"/>
        </w:rPr>
      </w:pPr>
      <w:bookmarkStart w:id="6720" w:name="_ETM_Q16_168244"/>
      <w:bookmarkStart w:id="6721" w:name="_ETM_Q16_168338"/>
      <w:bookmarkEnd w:id="6720"/>
      <w:bookmarkEnd w:id="6721"/>
    </w:p>
    <w:p w:rsidR="00A137FB" w:rsidRDefault="00A137FB" w:rsidP="00045B3C">
      <w:pPr>
        <w:rPr>
          <w:rtl/>
          <w:lang w:eastAsia="he-IL"/>
        </w:rPr>
      </w:pPr>
      <w:bookmarkStart w:id="6722" w:name="_ETM_Q16_168916"/>
      <w:bookmarkStart w:id="6723" w:name="_ETM_Q16_168985"/>
      <w:bookmarkEnd w:id="6722"/>
      <w:bookmarkEnd w:id="6723"/>
      <w:r>
        <w:rPr>
          <w:rFonts w:hint="cs"/>
          <w:rtl/>
          <w:lang w:eastAsia="he-IL"/>
        </w:rPr>
        <w:t>תודה רבה. חברת הכנסת</w:t>
      </w:r>
      <w:bookmarkStart w:id="6724" w:name="_ETM_Q16_170419"/>
      <w:bookmarkEnd w:id="6724"/>
      <w:r>
        <w:rPr>
          <w:rFonts w:hint="cs"/>
          <w:rtl/>
          <w:lang w:eastAsia="he-IL"/>
        </w:rPr>
        <w:t xml:space="preserve"> טלי גוטליב.</w:t>
      </w:r>
      <w:bookmarkStart w:id="6725" w:name="_ETM_Q16_173507"/>
      <w:bookmarkEnd w:id="6725"/>
    </w:p>
    <w:p w:rsidR="00A137FB" w:rsidRDefault="00A137FB" w:rsidP="00045B3C">
      <w:pPr>
        <w:rPr>
          <w:rtl/>
          <w:lang w:eastAsia="he-IL"/>
        </w:rPr>
      </w:pPr>
      <w:bookmarkStart w:id="6726" w:name="_ETM_Q16_173570"/>
      <w:bookmarkEnd w:id="6726"/>
    </w:p>
    <w:p w:rsidR="00A137FB" w:rsidRDefault="00A137FB" w:rsidP="00045B3C">
      <w:pPr>
        <w:pStyle w:val="a4"/>
        <w:keepNext/>
        <w:rPr>
          <w:rtl/>
        </w:rPr>
      </w:pPr>
      <w:bookmarkStart w:id="6727" w:name="ET_speaker_6345_2"/>
      <w:r w:rsidRPr="00AE5194">
        <w:rPr>
          <w:rStyle w:val="TagStyle"/>
          <w:rtl/>
        </w:rPr>
        <w:t xml:space="preserve"> &lt;&lt; דובר &gt;&gt; </w:t>
      </w:r>
      <w:bookmarkStart w:id="6728" w:name="_Toc161090239"/>
      <w:r>
        <w:rPr>
          <w:rtl/>
        </w:rPr>
        <w:t>טלי גוטליב (הליכוד):</w:t>
      </w:r>
      <w:bookmarkEnd w:id="6728"/>
      <w:r w:rsidRPr="00AE5194">
        <w:rPr>
          <w:rStyle w:val="TagStyle"/>
          <w:rtl/>
        </w:rPr>
        <w:t xml:space="preserve"> &lt;&lt; דובר &gt;&gt;</w:t>
      </w:r>
      <w:r>
        <w:rPr>
          <w:rtl/>
        </w:rPr>
        <w:t xml:space="preserve">   </w:t>
      </w:r>
      <w:bookmarkEnd w:id="6727"/>
    </w:p>
    <w:p w:rsidR="00A137FB" w:rsidRDefault="00A137FB" w:rsidP="00722A48">
      <w:pPr>
        <w:rPr>
          <w:rtl/>
          <w:lang w:eastAsia="he-IL"/>
        </w:rPr>
      </w:pPr>
    </w:p>
    <w:p w:rsidR="00A137FB" w:rsidRDefault="00A137FB" w:rsidP="00434EA9">
      <w:pPr>
        <w:rPr>
          <w:rtl/>
        </w:rPr>
      </w:pPr>
      <w:bookmarkStart w:id="6729" w:name="_ETM_Q16_176343"/>
      <w:bookmarkStart w:id="6730" w:name="_ETM_Q16_176385"/>
      <w:bookmarkStart w:id="6731" w:name="_ETM_Q16_146810"/>
      <w:bookmarkStart w:id="6732" w:name="_ETM_Q16_146899"/>
      <w:bookmarkEnd w:id="6729"/>
      <w:bookmarkEnd w:id="6730"/>
      <w:bookmarkEnd w:id="6731"/>
      <w:bookmarkEnd w:id="6732"/>
      <w:r w:rsidRPr="00AE5194">
        <w:rPr>
          <w:rtl/>
        </w:rPr>
        <w:t xml:space="preserve">עם </w:t>
      </w:r>
      <w:bookmarkStart w:id="6733" w:name="_ETM_Q16_189840"/>
      <w:bookmarkEnd w:id="6733"/>
      <w:r w:rsidRPr="00AE5194">
        <w:rPr>
          <w:rtl/>
        </w:rPr>
        <w:t xml:space="preserve">ישראל </w:t>
      </w:r>
      <w:bookmarkStart w:id="6734" w:name="_ETM_Q16_190260"/>
      <w:bookmarkEnd w:id="6734"/>
      <w:r w:rsidRPr="00AE5194">
        <w:rPr>
          <w:rtl/>
        </w:rPr>
        <w:t>הנכבד</w:t>
      </w:r>
      <w:r>
        <w:rPr>
          <w:rFonts w:hint="cs"/>
          <w:rtl/>
        </w:rPr>
        <w:t>,</w:t>
      </w:r>
      <w:r w:rsidRPr="00AE5194">
        <w:rPr>
          <w:rtl/>
        </w:rPr>
        <w:t xml:space="preserve"> </w:t>
      </w:r>
      <w:bookmarkStart w:id="6735" w:name="_ETM_Q16_191039"/>
      <w:bookmarkEnd w:id="6735"/>
      <w:r w:rsidRPr="00AE5194">
        <w:rPr>
          <w:rtl/>
        </w:rPr>
        <w:t xml:space="preserve">באתי </w:t>
      </w:r>
      <w:bookmarkStart w:id="6736" w:name="_ETM_Q16_191400"/>
      <w:bookmarkEnd w:id="6736"/>
      <w:r w:rsidRPr="00AE5194">
        <w:rPr>
          <w:rtl/>
        </w:rPr>
        <w:t xml:space="preserve">לכנסת </w:t>
      </w:r>
      <w:bookmarkStart w:id="6737" w:name="_ETM_Q16_191880"/>
      <w:bookmarkEnd w:id="6737"/>
      <w:r w:rsidRPr="00AE5194">
        <w:rPr>
          <w:rtl/>
        </w:rPr>
        <w:t>ישראל</w:t>
      </w:r>
      <w:r>
        <w:rPr>
          <w:rFonts w:hint="cs"/>
          <w:rtl/>
        </w:rPr>
        <w:t>,</w:t>
      </w:r>
      <w:r w:rsidRPr="00AE5194">
        <w:rPr>
          <w:rtl/>
        </w:rPr>
        <w:t xml:space="preserve"> </w:t>
      </w:r>
      <w:bookmarkStart w:id="6738" w:name="_ETM_Q16_192420"/>
      <w:bookmarkEnd w:id="6738"/>
      <w:r w:rsidRPr="00AE5194">
        <w:rPr>
          <w:rtl/>
        </w:rPr>
        <w:t xml:space="preserve">חשבתי </w:t>
      </w:r>
      <w:bookmarkStart w:id="6739" w:name="_ETM_Q16_193019"/>
      <w:bookmarkEnd w:id="6739"/>
      <w:r>
        <w:rPr>
          <w:rFonts w:hint="cs"/>
          <w:rtl/>
        </w:rPr>
        <w:t>ש</w:t>
      </w:r>
      <w:r w:rsidRPr="00AE5194">
        <w:rPr>
          <w:rtl/>
        </w:rPr>
        <w:t xml:space="preserve">יהיו </w:t>
      </w:r>
      <w:bookmarkStart w:id="6740" w:name="_ETM_Q16_193259"/>
      <w:bookmarkEnd w:id="6740"/>
      <w:r w:rsidRPr="00AE5194">
        <w:rPr>
          <w:rtl/>
        </w:rPr>
        <w:t xml:space="preserve">כאן </w:t>
      </w:r>
      <w:bookmarkStart w:id="6741" w:name="_ETM_Q16_193889"/>
      <w:bookmarkEnd w:id="6741"/>
      <w:r w:rsidRPr="00AE5194">
        <w:rPr>
          <w:rtl/>
        </w:rPr>
        <w:t xml:space="preserve">120 </w:t>
      </w:r>
      <w:bookmarkStart w:id="6742" w:name="_ETM_Q16_195000"/>
      <w:bookmarkEnd w:id="6742"/>
      <w:r w:rsidRPr="00AE5194">
        <w:rPr>
          <w:rtl/>
        </w:rPr>
        <w:t xml:space="preserve">אנשים </w:t>
      </w:r>
      <w:bookmarkStart w:id="6743" w:name="_ETM_Q16_196100"/>
      <w:bookmarkEnd w:id="6743"/>
      <w:r w:rsidRPr="00AE5194">
        <w:rPr>
          <w:rtl/>
        </w:rPr>
        <w:t>חכמים</w:t>
      </w:r>
      <w:r w:rsidR="00434EA9">
        <w:rPr>
          <w:rFonts w:hint="cs"/>
          <w:rtl/>
        </w:rPr>
        <w:t>,</w:t>
      </w:r>
      <w:r w:rsidRPr="00AE5194">
        <w:rPr>
          <w:rtl/>
        </w:rPr>
        <w:t xml:space="preserve"> </w:t>
      </w:r>
      <w:bookmarkStart w:id="6744" w:name="_ETM_Q16_197380"/>
      <w:bookmarkEnd w:id="6744"/>
      <w:r w:rsidRPr="00AE5194">
        <w:rPr>
          <w:rtl/>
        </w:rPr>
        <w:t xml:space="preserve">ובעיקר </w:t>
      </w:r>
      <w:bookmarkStart w:id="6745" w:name="_ETM_Q16_197989"/>
      <w:bookmarkEnd w:id="6745"/>
      <w:r>
        <w:rPr>
          <w:rFonts w:hint="cs"/>
          <w:rtl/>
        </w:rPr>
        <w:t xml:space="preserve">– </w:t>
      </w:r>
      <w:r w:rsidRPr="00AE5194">
        <w:rPr>
          <w:rtl/>
        </w:rPr>
        <w:t xml:space="preserve">120 </w:t>
      </w:r>
      <w:bookmarkStart w:id="6746" w:name="_ETM_Q16_198590"/>
      <w:bookmarkEnd w:id="6746"/>
      <w:r w:rsidRPr="00AE5194">
        <w:rPr>
          <w:rtl/>
        </w:rPr>
        <w:t xml:space="preserve">אנשים </w:t>
      </w:r>
      <w:bookmarkStart w:id="6747" w:name="_ETM_Q16_199489"/>
      <w:bookmarkEnd w:id="6747"/>
      <w:r w:rsidRPr="00AE5194">
        <w:rPr>
          <w:rtl/>
        </w:rPr>
        <w:t>אמיצים</w:t>
      </w:r>
      <w:r>
        <w:rPr>
          <w:rFonts w:hint="cs"/>
          <w:rtl/>
        </w:rPr>
        <w:t>.</w:t>
      </w:r>
      <w:r w:rsidRPr="00AE5194">
        <w:rPr>
          <w:rtl/>
        </w:rPr>
        <w:t xml:space="preserve"> </w:t>
      </w:r>
      <w:bookmarkStart w:id="6748" w:name="_ETM_Q16_200630"/>
      <w:bookmarkEnd w:id="6748"/>
      <w:r w:rsidRPr="00AE5194">
        <w:rPr>
          <w:rtl/>
        </w:rPr>
        <w:t xml:space="preserve">אז </w:t>
      </w:r>
      <w:bookmarkStart w:id="6749" w:name="_ETM_Q16_200810"/>
      <w:bookmarkEnd w:id="6749"/>
      <w:r>
        <w:rPr>
          <w:rFonts w:hint="cs"/>
          <w:rtl/>
        </w:rPr>
        <w:t xml:space="preserve">על </w:t>
      </w:r>
      <w:r w:rsidRPr="00AE5194">
        <w:rPr>
          <w:rtl/>
        </w:rPr>
        <w:t xml:space="preserve">חוכמה </w:t>
      </w:r>
      <w:bookmarkStart w:id="6750" w:name="_ETM_Q16_201260"/>
      <w:bookmarkEnd w:id="6750"/>
      <w:r w:rsidRPr="00AE5194">
        <w:rPr>
          <w:rtl/>
        </w:rPr>
        <w:t xml:space="preserve">אפשר </w:t>
      </w:r>
      <w:bookmarkStart w:id="6751" w:name="_ETM_Q16_201590"/>
      <w:bookmarkEnd w:id="6751"/>
      <w:r w:rsidRPr="00AE5194">
        <w:rPr>
          <w:rtl/>
        </w:rPr>
        <w:t>להתווכח</w:t>
      </w:r>
      <w:r>
        <w:rPr>
          <w:rFonts w:hint="cs"/>
          <w:rtl/>
        </w:rPr>
        <w:t>,</w:t>
      </w:r>
      <w:r w:rsidRPr="00AE5194">
        <w:rPr>
          <w:rtl/>
        </w:rPr>
        <w:t xml:space="preserve"> </w:t>
      </w:r>
      <w:bookmarkStart w:id="6752" w:name="_ETM_Q16_202640"/>
      <w:bookmarkEnd w:id="6752"/>
      <w:r w:rsidRPr="00AE5194">
        <w:rPr>
          <w:rtl/>
        </w:rPr>
        <w:t xml:space="preserve">אבל </w:t>
      </w:r>
      <w:bookmarkStart w:id="6753" w:name="_ETM_Q16_202939"/>
      <w:bookmarkEnd w:id="6753"/>
      <w:r w:rsidRPr="00AE5194">
        <w:rPr>
          <w:rtl/>
        </w:rPr>
        <w:t xml:space="preserve">אומץ </w:t>
      </w:r>
      <w:bookmarkStart w:id="6754" w:name="_ETM_Q16_203300"/>
      <w:bookmarkEnd w:id="6754"/>
      <w:r>
        <w:rPr>
          <w:rFonts w:hint="cs"/>
          <w:rtl/>
        </w:rPr>
        <w:t xml:space="preserve">– </w:t>
      </w:r>
      <w:r w:rsidRPr="00AE5194">
        <w:rPr>
          <w:rtl/>
        </w:rPr>
        <w:t xml:space="preserve">הוא </w:t>
      </w:r>
      <w:bookmarkStart w:id="6755" w:name="_ETM_Q16_203570"/>
      <w:bookmarkEnd w:id="6755"/>
      <w:r>
        <w:rPr>
          <w:rFonts w:hint="cs"/>
          <w:rtl/>
        </w:rPr>
        <w:t xml:space="preserve">או </w:t>
      </w:r>
      <w:r w:rsidRPr="00AE5194">
        <w:rPr>
          <w:rtl/>
        </w:rPr>
        <w:t xml:space="preserve">קיים </w:t>
      </w:r>
      <w:bookmarkStart w:id="6756" w:name="_ETM_Q16_204140"/>
      <w:bookmarkEnd w:id="6756"/>
      <w:r w:rsidRPr="00AE5194">
        <w:rPr>
          <w:rtl/>
        </w:rPr>
        <w:t xml:space="preserve">או </w:t>
      </w:r>
      <w:bookmarkStart w:id="6757" w:name="_ETM_Q16_204260"/>
      <w:bookmarkEnd w:id="6757"/>
      <w:r w:rsidRPr="00AE5194">
        <w:rPr>
          <w:rtl/>
        </w:rPr>
        <w:t xml:space="preserve">לא </w:t>
      </w:r>
      <w:bookmarkStart w:id="6758" w:name="_ETM_Q16_204439"/>
      <w:bookmarkEnd w:id="6758"/>
      <w:r w:rsidRPr="00AE5194">
        <w:rPr>
          <w:rtl/>
        </w:rPr>
        <w:t>קיים</w:t>
      </w:r>
      <w:r>
        <w:rPr>
          <w:rFonts w:hint="cs"/>
          <w:rtl/>
        </w:rPr>
        <w:t>.</w:t>
      </w:r>
      <w:r w:rsidRPr="00AE5194">
        <w:rPr>
          <w:rtl/>
        </w:rPr>
        <w:t xml:space="preserve"> </w:t>
      </w:r>
      <w:bookmarkStart w:id="6759" w:name="_ETM_Q16_205109"/>
      <w:bookmarkEnd w:id="6759"/>
      <w:r w:rsidRPr="00AE5194">
        <w:rPr>
          <w:rtl/>
        </w:rPr>
        <w:t xml:space="preserve">כל </w:t>
      </w:r>
      <w:bookmarkStart w:id="6760" w:name="_ETM_Q16_205470"/>
      <w:bookmarkEnd w:id="6760"/>
      <w:r w:rsidRPr="00AE5194">
        <w:rPr>
          <w:rtl/>
        </w:rPr>
        <w:t xml:space="preserve">מה </w:t>
      </w:r>
      <w:bookmarkStart w:id="6761" w:name="_ETM_Q16_205619"/>
      <w:bookmarkEnd w:id="6761"/>
      <w:r w:rsidRPr="00AE5194">
        <w:rPr>
          <w:rtl/>
        </w:rPr>
        <w:t xml:space="preserve">שאני </w:t>
      </w:r>
      <w:bookmarkStart w:id="6762" w:name="_ETM_Q16_205890"/>
      <w:bookmarkEnd w:id="6762"/>
      <w:r w:rsidRPr="00AE5194">
        <w:rPr>
          <w:rtl/>
        </w:rPr>
        <w:t xml:space="preserve">שומעת </w:t>
      </w:r>
      <w:bookmarkStart w:id="6763" w:name="_ETM_Q16_206369"/>
      <w:bookmarkEnd w:id="6763"/>
      <w:r w:rsidRPr="00AE5194">
        <w:rPr>
          <w:rtl/>
        </w:rPr>
        <w:t xml:space="preserve">פה </w:t>
      </w:r>
      <w:bookmarkStart w:id="6764" w:name="_ETM_Q16_206519"/>
      <w:bookmarkEnd w:id="6764"/>
      <w:r w:rsidRPr="00AE5194">
        <w:rPr>
          <w:rtl/>
        </w:rPr>
        <w:t xml:space="preserve">כשאני </w:t>
      </w:r>
      <w:bookmarkStart w:id="6765" w:name="_ETM_Q16_206789"/>
      <w:bookmarkEnd w:id="6765"/>
      <w:r w:rsidRPr="00AE5194">
        <w:rPr>
          <w:rtl/>
        </w:rPr>
        <w:t xml:space="preserve">יושבת </w:t>
      </w:r>
      <w:bookmarkStart w:id="6766" w:name="_ETM_Q16_207119"/>
      <w:bookmarkEnd w:id="6766"/>
      <w:r w:rsidRPr="00AE5194">
        <w:rPr>
          <w:rtl/>
        </w:rPr>
        <w:t xml:space="preserve">במליאה </w:t>
      </w:r>
      <w:bookmarkStart w:id="6767" w:name="_ETM_Q16_208199"/>
      <w:bookmarkEnd w:id="6767"/>
      <w:r w:rsidRPr="00AE5194">
        <w:rPr>
          <w:rtl/>
        </w:rPr>
        <w:t xml:space="preserve">זה </w:t>
      </w:r>
      <w:bookmarkStart w:id="6768" w:name="_ETM_Q16_208559"/>
      <w:bookmarkEnd w:id="6768"/>
      <w:r w:rsidRPr="00AE5194">
        <w:rPr>
          <w:rtl/>
        </w:rPr>
        <w:t xml:space="preserve">למה </w:t>
      </w:r>
      <w:bookmarkStart w:id="6769" w:name="_ETM_Q16_208919"/>
      <w:bookmarkEnd w:id="6769"/>
      <w:r w:rsidRPr="00AE5194">
        <w:rPr>
          <w:rtl/>
        </w:rPr>
        <w:t xml:space="preserve">ראש </w:t>
      </w:r>
      <w:bookmarkStart w:id="6770" w:name="_ETM_Q16_209130"/>
      <w:bookmarkEnd w:id="6770"/>
      <w:r w:rsidRPr="00AE5194">
        <w:rPr>
          <w:rtl/>
        </w:rPr>
        <w:t xml:space="preserve">הממשלה </w:t>
      </w:r>
      <w:bookmarkStart w:id="6771" w:name="_ETM_Q16_209699"/>
      <w:bookmarkEnd w:id="6771"/>
      <w:r w:rsidRPr="00AE5194">
        <w:rPr>
          <w:rtl/>
        </w:rPr>
        <w:t xml:space="preserve">צריך </w:t>
      </w:r>
      <w:bookmarkStart w:id="6772" w:name="_ETM_Q16_209880"/>
      <w:bookmarkEnd w:id="6772"/>
      <w:r w:rsidRPr="00AE5194">
        <w:rPr>
          <w:rtl/>
        </w:rPr>
        <w:t xml:space="preserve">ללכת </w:t>
      </w:r>
      <w:bookmarkStart w:id="6773" w:name="_ETM_Q16_210269"/>
      <w:bookmarkEnd w:id="6773"/>
      <w:r w:rsidRPr="00AE5194">
        <w:rPr>
          <w:rtl/>
        </w:rPr>
        <w:t xml:space="preserve">ולמה </w:t>
      </w:r>
      <w:bookmarkStart w:id="6774" w:name="_ETM_Q16_210599"/>
      <w:bookmarkEnd w:id="6774"/>
      <w:r w:rsidRPr="00AE5194">
        <w:rPr>
          <w:rtl/>
        </w:rPr>
        <w:t xml:space="preserve">הממשלה </w:t>
      </w:r>
      <w:bookmarkStart w:id="6775" w:name="_ETM_Q16_211019"/>
      <w:bookmarkEnd w:id="6775"/>
      <w:r w:rsidRPr="00AE5194">
        <w:rPr>
          <w:rtl/>
        </w:rPr>
        <w:t xml:space="preserve">צריכה </w:t>
      </w:r>
      <w:bookmarkStart w:id="6776" w:name="_ETM_Q16_211439"/>
      <w:bookmarkEnd w:id="6776"/>
      <w:r w:rsidRPr="00AE5194">
        <w:rPr>
          <w:rtl/>
        </w:rPr>
        <w:t>ליפול</w:t>
      </w:r>
      <w:r>
        <w:rPr>
          <w:rFonts w:hint="cs"/>
          <w:rtl/>
        </w:rPr>
        <w:t>,</w:t>
      </w:r>
      <w:r w:rsidRPr="00AE5194">
        <w:rPr>
          <w:rtl/>
        </w:rPr>
        <w:t xml:space="preserve"> </w:t>
      </w:r>
      <w:bookmarkStart w:id="6777" w:name="_ETM_Q16_212479"/>
      <w:bookmarkEnd w:id="6777"/>
      <w:r w:rsidRPr="00AE5194">
        <w:rPr>
          <w:rtl/>
        </w:rPr>
        <w:t xml:space="preserve">כי </w:t>
      </w:r>
      <w:bookmarkStart w:id="6778" w:name="_ETM_Q16_212690"/>
      <w:bookmarkEnd w:id="6778"/>
      <w:r w:rsidRPr="00AE5194">
        <w:rPr>
          <w:rtl/>
        </w:rPr>
        <w:t xml:space="preserve">לא </w:t>
      </w:r>
      <w:bookmarkStart w:id="6779" w:name="_ETM_Q16_212840"/>
      <w:bookmarkEnd w:id="6779"/>
      <w:r w:rsidRPr="00AE5194">
        <w:rPr>
          <w:rtl/>
        </w:rPr>
        <w:t xml:space="preserve">שמעתי </w:t>
      </w:r>
      <w:bookmarkStart w:id="6780" w:name="_ETM_Q16_214140"/>
      <w:bookmarkEnd w:id="6780"/>
      <w:r w:rsidRPr="00AE5194">
        <w:rPr>
          <w:rtl/>
        </w:rPr>
        <w:t xml:space="preserve">אף </w:t>
      </w:r>
      <w:bookmarkStart w:id="6781" w:name="_ETM_Q16_214440"/>
      <w:bookmarkEnd w:id="6781"/>
      <w:r w:rsidRPr="00AE5194">
        <w:rPr>
          <w:rtl/>
        </w:rPr>
        <w:t xml:space="preserve">חבר </w:t>
      </w:r>
      <w:bookmarkStart w:id="6782" w:name="_ETM_Q16_214770"/>
      <w:bookmarkEnd w:id="6782"/>
      <w:r w:rsidRPr="00AE5194">
        <w:rPr>
          <w:rtl/>
        </w:rPr>
        <w:t xml:space="preserve">כנסת </w:t>
      </w:r>
      <w:bookmarkStart w:id="6783" w:name="_ETM_Q16_215250"/>
      <w:bookmarkEnd w:id="6783"/>
      <w:r>
        <w:rPr>
          <w:rFonts w:hint="cs"/>
          <w:rtl/>
        </w:rPr>
        <w:t xml:space="preserve">– </w:t>
      </w:r>
      <w:r w:rsidRPr="00AE5194">
        <w:rPr>
          <w:rtl/>
        </w:rPr>
        <w:t>אגב</w:t>
      </w:r>
      <w:r>
        <w:rPr>
          <w:rFonts w:hint="cs"/>
          <w:rtl/>
        </w:rPr>
        <w:t>,</w:t>
      </w:r>
      <w:r w:rsidRPr="00AE5194">
        <w:rPr>
          <w:rtl/>
        </w:rPr>
        <w:t xml:space="preserve"> </w:t>
      </w:r>
      <w:bookmarkStart w:id="6784" w:name="_ETM_Q16_215610"/>
      <w:bookmarkEnd w:id="6784"/>
      <w:r w:rsidRPr="00AE5194">
        <w:rPr>
          <w:rtl/>
        </w:rPr>
        <w:t xml:space="preserve">לא </w:t>
      </w:r>
      <w:bookmarkStart w:id="6785" w:name="_ETM_Q16_215760"/>
      <w:bookmarkEnd w:id="6785"/>
      <w:r w:rsidRPr="00AE5194">
        <w:rPr>
          <w:rtl/>
        </w:rPr>
        <w:t xml:space="preserve">מהאופוזיציה </w:t>
      </w:r>
      <w:bookmarkStart w:id="6786" w:name="_ETM_Q16_217000"/>
      <w:bookmarkEnd w:id="6786"/>
      <w:r w:rsidRPr="00AE5194">
        <w:rPr>
          <w:rtl/>
        </w:rPr>
        <w:t xml:space="preserve">ולא </w:t>
      </w:r>
      <w:bookmarkStart w:id="6787" w:name="_ETM_Q16_217300"/>
      <w:bookmarkEnd w:id="6787"/>
      <w:r w:rsidRPr="00AE5194">
        <w:rPr>
          <w:rtl/>
        </w:rPr>
        <w:t xml:space="preserve">מהקואליציה </w:t>
      </w:r>
      <w:bookmarkStart w:id="6788" w:name="_ETM_Q16_218670"/>
      <w:bookmarkEnd w:id="6788"/>
      <w:r>
        <w:rPr>
          <w:rFonts w:hint="cs"/>
          <w:rtl/>
        </w:rPr>
        <w:t xml:space="preserve">– </w:t>
      </w:r>
      <w:r w:rsidRPr="00AE5194">
        <w:rPr>
          <w:rtl/>
        </w:rPr>
        <w:t xml:space="preserve">שואל </w:t>
      </w:r>
      <w:bookmarkStart w:id="6789" w:name="_ETM_Q16_219090"/>
      <w:bookmarkEnd w:id="6789"/>
      <w:r w:rsidRPr="00AE5194">
        <w:rPr>
          <w:rtl/>
        </w:rPr>
        <w:t xml:space="preserve">את </w:t>
      </w:r>
      <w:bookmarkStart w:id="6790" w:name="_ETM_Q16_219180"/>
      <w:bookmarkEnd w:id="6790"/>
      <w:r w:rsidRPr="00AE5194">
        <w:rPr>
          <w:rtl/>
        </w:rPr>
        <w:t xml:space="preserve">השאלות </w:t>
      </w:r>
      <w:bookmarkStart w:id="6791" w:name="_ETM_Q16_219629"/>
      <w:bookmarkEnd w:id="6791"/>
      <w:r w:rsidRPr="00AE5194">
        <w:rPr>
          <w:rtl/>
        </w:rPr>
        <w:t xml:space="preserve">הבאות </w:t>
      </w:r>
      <w:bookmarkStart w:id="6792" w:name="_ETM_Q16_220050"/>
      <w:bookmarkEnd w:id="6792"/>
      <w:r w:rsidR="00434EA9">
        <w:rPr>
          <w:rFonts w:hint="cs"/>
          <w:rtl/>
        </w:rPr>
        <w:t xml:space="preserve">– </w:t>
      </w:r>
      <w:r w:rsidRPr="00AE5194">
        <w:rPr>
          <w:rtl/>
        </w:rPr>
        <w:t xml:space="preserve">קחו </w:t>
      </w:r>
      <w:bookmarkStart w:id="6793" w:name="_ETM_Q16_220409"/>
      <w:bookmarkEnd w:id="6793"/>
      <w:r w:rsidRPr="00AE5194">
        <w:rPr>
          <w:rtl/>
        </w:rPr>
        <w:t>דוגמה</w:t>
      </w:r>
      <w:r>
        <w:rPr>
          <w:rFonts w:hint="cs"/>
          <w:rtl/>
        </w:rPr>
        <w:t>: ב-11 בספטמבר 2023</w:t>
      </w:r>
      <w:bookmarkStart w:id="6794" w:name="_ETM_Q16_221320"/>
      <w:bookmarkEnd w:id="6794"/>
      <w:r w:rsidRPr="00AE5194">
        <w:rPr>
          <w:rtl/>
        </w:rPr>
        <w:t xml:space="preserve"> </w:t>
      </w:r>
      <w:bookmarkStart w:id="6795" w:name="_ETM_Q16_223930"/>
      <w:bookmarkEnd w:id="6795"/>
      <w:r>
        <w:rPr>
          <w:rFonts w:hint="cs"/>
          <w:rtl/>
        </w:rPr>
        <w:t xml:space="preserve">– </w:t>
      </w:r>
      <w:r w:rsidRPr="00AE5194">
        <w:rPr>
          <w:rtl/>
        </w:rPr>
        <w:t xml:space="preserve">לא </w:t>
      </w:r>
      <w:bookmarkStart w:id="6796" w:name="_ETM_Q16_224050"/>
      <w:bookmarkEnd w:id="6796"/>
      <w:r w:rsidRPr="00AE5194">
        <w:rPr>
          <w:rtl/>
        </w:rPr>
        <w:t xml:space="preserve">המצאתי </w:t>
      </w:r>
      <w:bookmarkStart w:id="6797" w:name="_ETM_Q16_225060"/>
      <w:bookmarkEnd w:id="6797"/>
      <w:r>
        <w:rPr>
          <w:rFonts w:hint="cs"/>
          <w:rtl/>
        </w:rPr>
        <w:t>– שלושה</w:t>
      </w:r>
      <w:r w:rsidRPr="00AE5194">
        <w:rPr>
          <w:rtl/>
        </w:rPr>
        <w:t xml:space="preserve"> </w:t>
      </w:r>
      <w:bookmarkStart w:id="6798" w:name="_ETM_Q16_225750"/>
      <w:bookmarkEnd w:id="6798"/>
      <w:r w:rsidRPr="00AE5194">
        <w:rPr>
          <w:rtl/>
        </w:rPr>
        <w:t xml:space="preserve">שבועות </w:t>
      </w:r>
      <w:bookmarkStart w:id="6799" w:name="_ETM_Q16_226229"/>
      <w:bookmarkEnd w:id="6799"/>
      <w:r w:rsidRPr="00AE5194">
        <w:rPr>
          <w:rtl/>
        </w:rPr>
        <w:t xml:space="preserve">לפני </w:t>
      </w:r>
      <w:bookmarkStart w:id="6800" w:name="_ETM_Q16_226559"/>
      <w:bookmarkEnd w:id="6800"/>
      <w:r>
        <w:rPr>
          <w:rFonts w:hint="cs"/>
          <w:rtl/>
        </w:rPr>
        <w:t>תופת</w:t>
      </w:r>
      <w:r w:rsidRPr="00AE5194">
        <w:rPr>
          <w:rtl/>
        </w:rPr>
        <w:t xml:space="preserve"> </w:t>
      </w:r>
      <w:bookmarkStart w:id="6801" w:name="_ETM_Q16_226950"/>
      <w:bookmarkEnd w:id="6801"/>
      <w:r w:rsidRPr="00AE5194">
        <w:rPr>
          <w:rtl/>
        </w:rPr>
        <w:t>אוקטובר</w:t>
      </w:r>
      <w:r>
        <w:rPr>
          <w:rFonts w:hint="cs"/>
          <w:rtl/>
        </w:rPr>
        <w:t>,</w:t>
      </w:r>
      <w:r w:rsidRPr="00AE5194">
        <w:rPr>
          <w:rtl/>
        </w:rPr>
        <w:t xml:space="preserve"> </w:t>
      </w:r>
      <w:bookmarkStart w:id="6802" w:name="_ETM_Q16_227890"/>
      <w:bookmarkEnd w:id="6802"/>
      <w:r w:rsidRPr="00AE5194">
        <w:rPr>
          <w:rtl/>
        </w:rPr>
        <w:t xml:space="preserve">עומד </w:t>
      </w:r>
      <w:bookmarkStart w:id="6803" w:name="_ETM_Q16_228219"/>
      <w:bookmarkEnd w:id="6803"/>
      <w:r>
        <w:rPr>
          <w:rtl/>
        </w:rPr>
        <w:t>הרמ</w:t>
      </w:r>
      <w:r>
        <w:rPr>
          <w:rFonts w:hint="cs"/>
          <w:rtl/>
        </w:rPr>
        <w:t>טכ"ל</w:t>
      </w:r>
      <w:bookmarkStart w:id="6804" w:name="_ETM_Q16_228610"/>
      <w:bookmarkEnd w:id="6804"/>
      <w:r w:rsidRPr="00AE5194">
        <w:rPr>
          <w:rtl/>
        </w:rPr>
        <w:t xml:space="preserve"> </w:t>
      </w:r>
      <w:bookmarkStart w:id="6805" w:name="_ETM_Q16_228880"/>
      <w:bookmarkEnd w:id="6805"/>
      <w:r>
        <w:rPr>
          <w:rFonts w:hint="cs"/>
          <w:rtl/>
        </w:rPr>
        <w:t>ה</w:t>
      </w:r>
      <w:r w:rsidRPr="00AE5194">
        <w:rPr>
          <w:rtl/>
        </w:rPr>
        <w:t xml:space="preserve">רצי </w:t>
      </w:r>
      <w:bookmarkStart w:id="6806" w:name="_ETM_Q16_229210"/>
      <w:bookmarkEnd w:id="6806"/>
      <w:r w:rsidRPr="00AE5194">
        <w:rPr>
          <w:rtl/>
        </w:rPr>
        <w:t>הל</w:t>
      </w:r>
      <w:r>
        <w:rPr>
          <w:rFonts w:hint="cs"/>
          <w:rtl/>
        </w:rPr>
        <w:t>וי,</w:t>
      </w:r>
      <w:r w:rsidRPr="00AE5194">
        <w:rPr>
          <w:rtl/>
        </w:rPr>
        <w:t xml:space="preserve"> </w:t>
      </w:r>
      <w:bookmarkStart w:id="6807" w:name="_ETM_Q16_230080"/>
      <w:bookmarkEnd w:id="6807"/>
      <w:r w:rsidRPr="00AE5194">
        <w:rPr>
          <w:rtl/>
        </w:rPr>
        <w:t xml:space="preserve">עומד </w:t>
      </w:r>
      <w:bookmarkStart w:id="6808" w:name="_ETM_Q16_230350"/>
      <w:bookmarkStart w:id="6809" w:name="_ETM_Q16_230500"/>
      <w:bookmarkEnd w:id="6808"/>
      <w:bookmarkEnd w:id="6809"/>
      <w:r>
        <w:rPr>
          <w:rFonts w:hint="cs"/>
          <w:rtl/>
        </w:rPr>
        <w:t>ב</w:t>
      </w:r>
      <w:r w:rsidRPr="00AE5194">
        <w:rPr>
          <w:rtl/>
        </w:rPr>
        <w:t xml:space="preserve">כנס </w:t>
      </w:r>
      <w:bookmarkStart w:id="6810" w:name="_ETM_Q16_230950"/>
      <w:bookmarkEnd w:id="6810"/>
      <w:r>
        <w:rPr>
          <w:rtl/>
        </w:rPr>
        <w:t>לז</w:t>
      </w:r>
      <w:r>
        <w:rPr>
          <w:rFonts w:hint="cs"/>
          <w:rtl/>
        </w:rPr>
        <w:t>כר</w:t>
      </w:r>
      <w:r w:rsidRPr="00AE5194">
        <w:rPr>
          <w:rtl/>
        </w:rPr>
        <w:t xml:space="preserve"> </w:t>
      </w:r>
      <w:bookmarkStart w:id="6811" w:name="_ETM_Q16_231430"/>
      <w:bookmarkEnd w:id="6811"/>
      <w:r w:rsidRPr="00AE5194">
        <w:rPr>
          <w:rtl/>
        </w:rPr>
        <w:t xml:space="preserve">מלחמת </w:t>
      </w:r>
      <w:bookmarkStart w:id="6812" w:name="_ETM_Q16_231850"/>
      <w:bookmarkEnd w:id="6812"/>
      <w:r w:rsidRPr="00AE5194">
        <w:rPr>
          <w:rtl/>
        </w:rPr>
        <w:t xml:space="preserve">יום </w:t>
      </w:r>
      <w:bookmarkStart w:id="6813" w:name="_ETM_Q16_232030"/>
      <w:bookmarkEnd w:id="6813"/>
      <w:r w:rsidRPr="00AE5194">
        <w:rPr>
          <w:rtl/>
        </w:rPr>
        <w:t>הכיפורים</w:t>
      </w:r>
      <w:r>
        <w:rPr>
          <w:rFonts w:hint="cs"/>
          <w:rtl/>
        </w:rPr>
        <w:t>,</w:t>
      </w:r>
      <w:r w:rsidRPr="00AE5194">
        <w:rPr>
          <w:rtl/>
        </w:rPr>
        <w:t xml:space="preserve"> </w:t>
      </w:r>
      <w:bookmarkStart w:id="6814" w:name="_ETM_Q16_232899"/>
      <w:bookmarkEnd w:id="6814"/>
      <w:r>
        <w:rPr>
          <w:rFonts w:hint="cs"/>
          <w:rtl/>
        </w:rPr>
        <w:t>ע</w:t>
      </w:r>
      <w:r w:rsidRPr="00AE5194">
        <w:rPr>
          <w:rtl/>
        </w:rPr>
        <w:t xml:space="preserve">ומד </w:t>
      </w:r>
      <w:bookmarkStart w:id="6815" w:name="_ETM_Q16_233469"/>
      <w:bookmarkEnd w:id="6815"/>
      <w:r w:rsidRPr="00AE5194">
        <w:rPr>
          <w:rtl/>
        </w:rPr>
        <w:t xml:space="preserve">ואומר </w:t>
      </w:r>
      <w:bookmarkStart w:id="6816" w:name="_ETM_Q16_234690"/>
      <w:bookmarkEnd w:id="6816"/>
      <w:r w:rsidRPr="00AE5194">
        <w:rPr>
          <w:rtl/>
        </w:rPr>
        <w:t xml:space="preserve">שיש </w:t>
      </w:r>
      <w:bookmarkStart w:id="6817" w:name="_ETM_Q16_235620"/>
      <w:bookmarkEnd w:id="6817"/>
      <w:r w:rsidRPr="00AE5194">
        <w:rPr>
          <w:rtl/>
        </w:rPr>
        <w:t xml:space="preserve">חשד </w:t>
      </w:r>
      <w:bookmarkStart w:id="6818" w:name="_ETM_Q16_236250"/>
      <w:bookmarkEnd w:id="6818"/>
      <w:r w:rsidRPr="00AE5194">
        <w:rPr>
          <w:rtl/>
        </w:rPr>
        <w:t xml:space="preserve">חמור </w:t>
      </w:r>
      <w:bookmarkStart w:id="6819" w:name="_ETM_Q16_237510"/>
      <w:bookmarkEnd w:id="6819"/>
      <w:r w:rsidRPr="00AE5194">
        <w:rPr>
          <w:rtl/>
        </w:rPr>
        <w:t xml:space="preserve">לאיחוד </w:t>
      </w:r>
      <w:bookmarkStart w:id="6820" w:name="_ETM_Q16_238170"/>
      <w:bookmarkEnd w:id="6820"/>
      <w:r w:rsidRPr="00AE5194">
        <w:rPr>
          <w:rtl/>
        </w:rPr>
        <w:t>ז</w:t>
      </w:r>
      <w:r>
        <w:rPr>
          <w:rFonts w:hint="cs"/>
          <w:rtl/>
        </w:rPr>
        <w:t>יר</w:t>
      </w:r>
      <w:r w:rsidRPr="00AE5194">
        <w:rPr>
          <w:rtl/>
        </w:rPr>
        <w:t xml:space="preserve">ות </w:t>
      </w:r>
      <w:bookmarkStart w:id="6821" w:name="_ETM_Q16_239220"/>
      <w:bookmarkEnd w:id="6821"/>
      <w:r w:rsidRPr="00AE5194">
        <w:rPr>
          <w:rtl/>
        </w:rPr>
        <w:t xml:space="preserve">ושאסור </w:t>
      </w:r>
      <w:bookmarkStart w:id="6822" w:name="_ETM_Q16_239829"/>
      <w:bookmarkEnd w:id="6822"/>
      <w:r w:rsidRPr="00AE5194">
        <w:rPr>
          <w:rtl/>
        </w:rPr>
        <w:t xml:space="preserve">לזלזל </w:t>
      </w:r>
      <w:bookmarkStart w:id="6823" w:name="_ETM_Q16_240399"/>
      <w:bookmarkEnd w:id="6823"/>
      <w:r w:rsidRPr="00AE5194">
        <w:rPr>
          <w:rtl/>
        </w:rPr>
        <w:t>באויב</w:t>
      </w:r>
      <w:r>
        <w:rPr>
          <w:rFonts w:hint="cs"/>
          <w:rtl/>
        </w:rPr>
        <w:t>,</w:t>
      </w:r>
      <w:r w:rsidRPr="00AE5194">
        <w:rPr>
          <w:rtl/>
        </w:rPr>
        <w:t xml:space="preserve"> </w:t>
      </w:r>
      <w:bookmarkStart w:id="6824" w:name="_ETM_Q16_241300"/>
      <w:bookmarkEnd w:id="6824"/>
      <w:r w:rsidRPr="00AE5194">
        <w:rPr>
          <w:rtl/>
        </w:rPr>
        <w:t>ובמי</w:t>
      </w:r>
      <w:bookmarkStart w:id="6825" w:name="_ETM_Q16_241719"/>
      <w:bookmarkEnd w:id="6825"/>
      <w:r>
        <w:rPr>
          <w:rFonts w:hint="cs"/>
          <w:rtl/>
        </w:rPr>
        <w:t>לותיו, ש</w:t>
      </w:r>
      <w:bookmarkStart w:id="6826" w:name="_ETM_Q16_242579"/>
      <w:bookmarkEnd w:id="6826"/>
      <w:r w:rsidRPr="00AE5194">
        <w:rPr>
          <w:rtl/>
        </w:rPr>
        <w:t xml:space="preserve">אסור </w:t>
      </w:r>
      <w:bookmarkStart w:id="6827" w:name="_ETM_Q16_243089"/>
      <w:bookmarkEnd w:id="6827"/>
      <w:r w:rsidRPr="00AE5194">
        <w:rPr>
          <w:rtl/>
        </w:rPr>
        <w:t xml:space="preserve">להיות </w:t>
      </w:r>
      <w:bookmarkStart w:id="6828" w:name="_ETM_Q16_243420"/>
      <w:bookmarkEnd w:id="6828"/>
      <w:r w:rsidRPr="00AE5194">
        <w:rPr>
          <w:rtl/>
        </w:rPr>
        <w:t xml:space="preserve">בהערכת </w:t>
      </w:r>
      <w:bookmarkStart w:id="6829" w:name="_ETM_Q16_244020"/>
      <w:bookmarkEnd w:id="6829"/>
      <w:r w:rsidRPr="00AE5194">
        <w:rPr>
          <w:rtl/>
        </w:rPr>
        <w:t xml:space="preserve">חסר </w:t>
      </w:r>
      <w:bookmarkStart w:id="6830" w:name="_ETM_Q16_244439"/>
      <w:bookmarkEnd w:id="6830"/>
      <w:r w:rsidR="00434EA9">
        <w:rPr>
          <w:rFonts w:hint="cs"/>
          <w:rtl/>
        </w:rPr>
        <w:t xml:space="preserve">של </w:t>
      </w:r>
      <w:bookmarkStart w:id="6831" w:name="_ETM_Q16_244590"/>
      <w:bookmarkEnd w:id="6831"/>
      <w:r w:rsidRPr="00AE5194">
        <w:rPr>
          <w:rtl/>
        </w:rPr>
        <w:t>האויב</w:t>
      </w:r>
      <w:r>
        <w:rPr>
          <w:rFonts w:hint="cs"/>
          <w:rtl/>
        </w:rPr>
        <w:t>.</w:t>
      </w:r>
      <w:r w:rsidRPr="00AE5194">
        <w:rPr>
          <w:rtl/>
        </w:rPr>
        <w:t xml:space="preserve"> </w:t>
      </w:r>
      <w:bookmarkStart w:id="6832" w:name="_ETM_Q16_245509"/>
      <w:bookmarkEnd w:id="6832"/>
      <w:r w:rsidRPr="00AE5194">
        <w:rPr>
          <w:rtl/>
        </w:rPr>
        <w:t xml:space="preserve">אז </w:t>
      </w:r>
      <w:bookmarkStart w:id="6833" w:name="_ETM_Q16_245719"/>
      <w:bookmarkEnd w:id="6833"/>
      <w:r w:rsidRPr="00AE5194">
        <w:rPr>
          <w:rtl/>
        </w:rPr>
        <w:t xml:space="preserve">מה </w:t>
      </w:r>
      <w:bookmarkStart w:id="6834" w:name="_ETM_Q16_245899"/>
      <w:bookmarkEnd w:id="6834"/>
      <w:r w:rsidRPr="00AE5194">
        <w:rPr>
          <w:rtl/>
        </w:rPr>
        <w:t>עשית</w:t>
      </w:r>
      <w:r>
        <w:rPr>
          <w:rFonts w:hint="cs"/>
          <w:rtl/>
        </w:rPr>
        <w:t>,</w:t>
      </w:r>
      <w:r w:rsidRPr="00AE5194">
        <w:rPr>
          <w:rtl/>
        </w:rPr>
        <w:t xml:space="preserve"> </w:t>
      </w:r>
      <w:bookmarkStart w:id="6835" w:name="_ETM_Q16_246409"/>
      <w:bookmarkEnd w:id="6835"/>
      <w:r w:rsidRPr="00AE5194">
        <w:rPr>
          <w:rtl/>
        </w:rPr>
        <w:t xml:space="preserve">אדון </w:t>
      </w:r>
      <w:bookmarkStart w:id="6836" w:name="_ETM_Q16_246889"/>
      <w:bookmarkEnd w:id="6836"/>
      <w:r>
        <w:rPr>
          <w:rFonts w:hint="cs"/>
          <w:rtl/>
        </w:rPr>
        <w:t>ה</w:t>
      </w:r>
      <w:r w:rsidRPr="00AE5194">
        <w:rPr>
          <w:rtl/>
        </w:rPr>
        <w:t xml:space="preserve">רצי </w:t>
      </w:r>
      <w:bookmarkStart w:id="6837" w:name="_ETM_Q16_247369"/>
      <w:bookmarkEnd w:id="6837"/>
      <w:r w:rsidRPr="00AE5194">
        <w:rPr>
          <w:rtl/>
        </w:rPr>
        <w:t>הלוי</w:t>
      </w:r>
      <w:r>
        <w:rPr>
          <w:rFonts w:hint="cs"/>
          <w:rtl/>
        </w:rPr>
        <w:t>,</w:t>
      </w:r>
      <w:r w:rsidRPr="00AE5194">
        <w:rPr>
          <w:rtl/>
        </w:rPr>
        <w:t xml:space="preserve"> </w:t>
      </w:r>
      <w:bookmarkStart w:id="6838" w:name="_ETM_Q16_247729"/>
      <w:bookmarkEnd w:id="6838"/>
      <w:r w:rsidRPr="00AE5194">
        <w:rPr>
          <w:rtl/>
        </w:rPr>
        <w:t>הרמטכ"ל</w:t>
      </w:r>
      <w:r>
        <w:rPr>
          <w:rFonts w:hint="cs"/>
          <w:rtl/>
        </w:rPr>
        <w:t>?</w:t>
      </w:r>
      <w:r w:rsidRPr="00AE5194">
        <w:rPr>
          <w:rtl/>
        </w:rPr>
        <w:t xml:space="preserve"> </w:t>
      </w:r>
      <w:bookmarkStart w:id="6839" w:name="_ETM_Q16_248640"/>
      <w:bookmarkEnd w:id="6839"/>
      <w:r w:rsidRPr="00AE5194">
        <w:rPr>
          <w:rtl/>
        </w:rPr>
        <w:t xml:space="preserve">מה </w:t>
      </w:r>
      <w:bookmarkStart w:id="6840" w:name="_ETM_Q16_248910"/>
      <w:bookmarkEnd w:id="6840"/>
      <w:r w:rsidRPr="00AE5194">
        <w:rPr>
          <w:rtl/>
        </w:rPr>
        <w:t xml:space="preserve">עשית </w:t>
      </w:r>
      <w:bookmarkStart w:id="6841" w:name="_ETM_Q16_249870"/>
      <w:bookmarkEnd w:id="6841"/>
      <w:r w:rsidRPr="00AE5194">
        <w:rPr>
          <w:rtl/>
        </w:rPr>
        <w:t>ב</w:t>
      </w:r>
      <w:r>
        <w:rPr>
          <w:rFonts w:hint="cs"/>
          <w:rtl/>
        </w:rPr>
        <w:t>-11</w:t>
      </w:r>
      <w:bookmarkStart w:id="6842" w:name="_ETM_Q16_250180"/>
      <w:bookmarkStart w:id="6843" w:name="_ETM_Q16_250660"/>
      <w:bookmarkEnd w:id="6842"/>
      <w:bookmarkEnd w:id="6843"/>
      <w:r>
        <w:rPr>
          <w:rFonts w:hint="cs"/>
          <w:rtl/>
        </w:rPr>
        <w:t xml:space="preserve"> ב</w:t>
      </w:r>
      <w:r w:rsidRPr="00AE5194">
        <w:rPr>
          <w:rtl/>
        </w:rPr>
        <w:t xml:space="preserve">ספטמבר </w:t>
      </w:r>
      <w:bookmarkStart w:id="6844" w:name="_ETM_Q16_251140"/>
      <w:bookmarkEnd w:id="6844"/>
      <w:r w:rsidRPr="00AE5194">
        <w:rPr>
          <w:rtl/>
        </w:rPr>
        <w:t xml:space="preserve">לקראת </w:t>
      </w:r>
      <w:bookmarkStart w:id="6845" w:name="_ETM_Q16_251470"/>
      <w:bookmarkEnd w:id="6845"/>
      <w:r w:rsidRPr="00AE5194">
        <w:rPr>
          <w:rtl/>
        </w:rPr>
        <w:t xml:space="preserve">7 </w:t>
      </w:r>
      <w:bookmarkStart w:id="6846" w:name="_ETM_Q16_251890"/>
      <w:bookmarkEnd w:id="6846"/>
      <w:r w:rsidRPr="00AE5194">
        <w:rPr>
          <w:rtl/>
        </w:rPr>
        <w:t>אוקטובר</w:t>
      </w:r>
      <w:r>
        <w:rPr>
          <w:rFonts w:hint="cs"/>
          <w:rtl/>
        </w:rPr>
        <w:t>? האם</w:t>
      </w:r>
      <w:r w:rsidRPr="00AE5194">
        <w:rPr>
          <w:rtl/>
        </w:rPr>
        <w:t xml:space="preserve"> </w:t>
      </w:r>
      <w:bookmarkStart w:id="6847" w:name="_ETM_Q16_252920"/>
      <w:bookmarkEnd w:id="6847"/>
      <w:r w:rsidRPr="00AE5194">
        <w:rPr>
          <w:rtl/>
        </w:rPr>
        <w:t xml:space="preserve">אתה </w:t>
      </w:r>
      <w:bookmarkStart w:id="6848" w:name="_ETM_Q16_253990"/>
      <w:bookmarkEnd w:id="6848"/>
      <w:r w:rsidRPr="00AE5194">
        <w:rPr>
          <w:rtl/>
        </w:rPr>
        <w:t xml:space="preserve">הזזת </w:t>
      </w:r>
      <w:bookmarkStart w:id="6849" w:name="_ETM_Q16_254590"/>
      <w:bookmarkEnd w:id="6849"/>
      <w:r w:rsidRPr="00AE5194">
        <w:rPr>
          <w:rtl/>
        </w:rPr>
        <w:t xml:space="preserve">כוחות </w:t>
      </w:r>
      <w:bookmarkStart w:id="6850" w:name="_ETM_Q16_255069"/>
      <w:bookmarkEnd w:id="6850"/>
      <w:r w:rsidRPr="00AE5194">
        <w:rPr>
          <w:rtl/>
        </w:rPr>
        <w:t>לדרום</w:t>
      </w:r>
      <w:bookmarkStart w:id="6851" w:name="_ETM_Q16_256119"/>
      <w:bookmarkEnd w:id="6851"/>
      <w:r>
        <w:rPr>
          <w:rFonts w:hint="cs"/>
          <w:rtl/>
        </w:rPr>
        <w:t xml:space="preserve">, </w:t>
      </w:r>
      <w:r w:rsidRPr="00AE5194">
        <w:rPr>
          <w:rtl/>
        </w:rPr>
        <w:t>לדו</w:t>
      </w:r>
      <w:bookmarkStart w:id="6852" w:name="_ETM_Q16_256420"/>
      <w:bookmarkEnd w:id="6852"/>
      <w:r>
        <w:rPr>
          <w:rFonts w:hint="cs"/>
          <w:rtl/>
        </w:rPr>
        <w:t>ג</w:t>
      </w:r>
      <w:r w:rsidRPr="00AE5194">
        <w:rPr>
          <w:rtl/>
        </w:rPr>
        <w:t>מה</w:t>
      </w:r>
      <w:r>
        <w:rPr>
          <w:rFonts w:hint="cs"/>
          <w:rtl/>
        </w:rPr>
        <w:t>?</w:t>
      </w:r>
      <w:r w:rsidRPr="00AE5194">
        <w:rPr>
          <w:rtl/>
        </w:rPr>
        <w:t xml:space="preserve"> </w:t>
      </w:r>
      <w:bookmarkStart w:id="6853" w:name="_ETM_Q16_257470"/>
      <w:bookmarkEnd w:id="6853"/>
      <w:r w:rsidRPr="00AE5194">
        <w:rPr>
          <w:rtl/>
        </w:rPr>
        <w:t xml:space="preserve">התשובה </w:t>
      </w:r>
      <w:bookmarkStart w:id="6854" w:name="_ETM_Q16_257950"/>
      <w:bookmarkEnd w:id="6854"/>
      <w:r w:rsidRPr="00AE5194">
        <w:rPr>
          <w:rtl/>
        </w:rPr>
        <w:t xml:space="preserve">היא </w:t>
      </w:r>
      <w:bookmarkStart w:id="6855" w:name="_ETM_Q16_258069"/>
      <w:bookmarkEnd w:id="6855"/>
      <w:r w:rsidRPr="00AE5194">
        <w:rPr>
          <w:rtl/>
        </w:rPr>
        <w:t>לא</w:t>
      </w:r>
      <w:r>
        <w:rPr>
          <w:rFonts w:hint="cs"/>
          <w:rtl/>
        </w:rPr>
        <w:t>;</w:t>
      </w:r>
      <w:bookmarkStart w:id="6856" w:name="_ETM_Q16_258819"/>
      <w:bookmarkStart w:id="6857" w:name="_ETM_Q16_258909"/>
      <w:bookmarkStart w:id="6858" w:name="_ETM_Q16_258990"/>
      <w:bookmarkStart w:id="6859" w:name="_ETM_Q16_259037"/>
      <w:bookmarkStart w:id="6860" w:name="_ETM_Q16_259090"/>
      <w:bookmarkEnd w:id="6856"/>
      <w:bookmarkEnd w:id="6857"/>
      <w:bookmarkEnd w:id="6858"/>
      <w:bookmarkEnd w:id="6859"/>
      <w:bookmarkEnd w:id="6860"/>
      <w:r>
        <w:rPr>
          <w:rFonts w:hint="cs"/>
          <w:rtl/>
        </w:rPr>
        <w:t xml:space="preserve"> </w:t>
      </w:r>
      <w:r w:rsidRPr="00AE5194">
        <w:rPr>
          <w:rtl/>
        </w:rPr>
        <w:t xml:space="preserve">אגב </w:t>
      </w:r>
      <w:bookmarkStart w:id="6861" w:name="_ETM_Q16_259150"/>
      <w:bookmarkEnd w:id="6861"/>
      <w:r>
        <w:rPr>
          <w:rFonts w:hint="cs"/>
          <w:rtl/>
        </w:rPr>
        <w:t xml:space="preserve">– </w:t>
      </w:r>
      <w:bookmarkStart w:id="6862" w:name="_ETM_Q16_256409"/>
      <w:bookmarkEnd w:id="6862"/>
      <w:r w:rsidRPr="00AE5194">
        <w:rPr>
          <w:rtl/>
        </w:rPr>
        <w:t xml:space="preserve">תפתחו </w:t>
      </w:r>
      <w:bookmarkStart w:id="6863" w:name="_ETM_Q16_259540"/>
      <w:bookmarkEnd w:id="6863"/>
      <w:r w:rsidRPr="00AE5194">
        <w:rPr>
          <w:rtl/>
        </w:rPr>
        <w:t xml:space="preserve">סוגריים </w:t>
      </w:r>
      <w:bookmarkStart w:id="6864" w:name="_ETM_Q16_260020"/>
      <w:bookmarkEnd w:id="6864"/>
      <w:r>
        <w:rPr>
          <w:rFonts w:hint="cs"/>
          <w:rtl/>
        </w:rPr>
        <w:t xml:space="preserve">– מה </w:t>
      </w:r>
      <w:r w:rsidRPr="00AE5194">
        <w:rPr>
          <w:rtl/>
        </w:rPr>
        <w:t xml:space="preserve">שלא </w:t>
      </w:r>
      <w:bookmarkStart w:id="6865" w:name="_ETM_Q16_260229"/>
      <w:bookmarkEnd w:id="6865"/>
      <w:r w:rsidRPr="00AE5194">
        <w:rPr>
          <w:rtl/>
        </w:rPr>
        <w:t xml:space="preserve">הפריע </w:t>
      </w:r>
      <w:bookmarkStart w:id="6866" w:name="_ETM_Q16_260590"/>
      <w:bookmarkEnd w:id="6866"/>
      <w:r w:rsidRPr="00AE5194">
        <w:rPr>
          <w:rtl/>
        </w:rPr>
        <w:t xml:space="preserve">לו </w:t>
      </w:r>
      <w:bookmarkStart w:id="6867" w:name="_ETM_Q16_261119"/>
      <w:bookmarkEnd w:id="6867"/>
      <w:r w:rsidRPr="00AE5194">
        <w:rPr>
          <w:rtl/>
        </w:rPr>
        <w:t>למל</w:t>
      </w:r>
      <w:bookmarkStart w:id="6868" w:name="_ETM_Q16_261659"/>
      <w:bookmarkEnd w:id="6868"/>
      <w:r w:rsidRPr="00AE5194">
        <w:rPr>
          <w:rtl/>
        </w:rPr>
        <w:t xml:space="preserve">צר </w:t>
      </w:r>
      <w:bookmarkStart w:id="6869" w:name="_ETM_Q16_262020"/>
      <w:bookmarkEnd w:id="6869"/>
      <w:r w:rsidRPr="00AE5194">
        <w:rPr>
          <w:rtl/>
        </w:rPr>
        <w:t>ולדב</w:t>
      </w:r>
      <w:r>
        <w:rPr>
          <w:rFonts w:hint="cs"/>
          <w:rtl/>
        </w:rPr>
        <w:t>ר</w:t>
      </w:r>
      <w:r w:rsidRPr="00AE5194">
        <w:rPr>
          <w:rtl/>
        </w:rPr>
        <w:t xml:space="preserve">ר </w:t>
      </w:r>
      <w:bookmarkStart w:id="6870" w:name="_ETM_Q16_262860"/>
      <w:bookmarkEnd w:id="6870"/>
      <w:r w:rsidRPr="00AE5194">
        <w:rPr>
          <w:rtl/>
        </w:rPr>
        <w:t xml:space="preserve">ולאשרר </w:t>
      </w:r>
      <w:bookmarkStart w:id="6871" w:name="_ETM_Q16_264220"/>
      <w:bookmarkEnd w:id="6871"/>
      <w:r w:rsidRPr="00AE5194">
        <w:rPr>
          <w:rtl/>
        </w:rPr>
        <w:t xml:space="preserve">את </w:t>
      </w:r>
      <w:bookmarkStart w:id="6872" w:name="_ETM_Q16_264430"/>
      <w:bookmarkEnd w:id="6872"/>
      <w:r w:rsidRPr="00AE5194">
        <w:rPr>
          <w:rtl/>
        </w:rPr>
        <w:t>השקר</w:t>
      </w:r>
      <w:bookmarkStart w:id="6873" w:name="_ETM_Q16_265569"/>
      <w:bookmarkEnd w:id="6873"/>
      <w:r w:rsidRPr="00AE5194">
        <w:rPr>
          <w:rtl/>
        </w:rPr>
        <w:t xml:space="preserve"> </w:t>
      </w:r>
      <w:bookmarkStart w:id="6874" w:name="_ETM_Q16_265840"/>
      <w:bookmarkEnd w:id="6874"/>
      <w:r w:rsidRPr="00AE5194">
        <w:rPr>
          <w:rtl/>
        </w:rPr>
        <w:t xml:space="preserve">שהייתה </w:t>
      </w:r>
      <w:bookmarkStart w:id="6875" w:name="_ETM_Q16_266390"/>
      <w:bookmarkEnd w:id="6875"/>
      <w:r>
        <w:rPr>
          <w:rFonts w:hint="cs"/>
          <w:rtl/>
        </w:rPr>
        <w:t>תזוזת</w:t>
      </w:r>
      <w:r w:rsidRPr="00AE5194">
        <w:rPr>
          <w:rtl/>
        </w:rPr>
        <w:t xml:space="preserve"> </w:t>
      </w:r>
      <w:bookmarkStart w:id="6876" w:name="_ETM_Q16_266720"/>
      <w:bookmarkEnd w:id="6876"/>
      <w:r w:rsidRPr="00AE5194">
        <w:rPr>
          <w:rtl/>
        </w:rPr>
        <w:t xml:space="preserve">כוחות </w:t>
      </w:r>
      <w:bookmarkStart w:id="6877" w:name="_ETM_Q16_267560"/>
      <w:bookmarkEnd w:id="6877"/>
      <w:r w:rsidRPr="00AE5194">
        <w:rPr>
          <w:rtl/>
        </w:rPr>
        <w:t xml:space="preserve">מהדרום </w:t>
      </w:r>
      <w:bookmarkStart w:id="6878" w:name="_ETM_Q16_268250"/>
      <w:bookmarkEnd w:id="6878"/>
      <w:r w:rsidRPr="00AE5194">
        <w:rPr>
          <w:rtl/>
        </w:rPr>
        <w:t xml:space="preserve">לסוכה </w:t>
      </w:r>
      <w:bookmarkStart w:id="6879" w:name="_ETM_Q16_268670"/>
      <w:bookmarkEnd w:id="6879"/>
      <w:proofErr w:type="spellStart"/>
      <w:r w:rsidRPr="00AE5194">
        <w:rPr>
          <w:rtl/>
        </w:rPr>
        <w:t>בח</w:t>
      </w:r>
      <w:r>
        <w:rPr>
          <w:rFonts w:hint="cs"/>
          <w:rtl/>
        </w:rPr>
        <w:t>ווארה</w:t>
      </w:r>
      <w:proofErr w:type="spellEnd"/>
      <w:r>
        <w:rPr>
          <w:rFonts w:hint="cs"/>
          <w:rtl/>
        </w:rPr>
        <w:t>.</w:t>
      </w:r>
      <w:r w:rsidRPr="00AE5194">
        <w:rPr>
          <w:rtl/>
        </w:rPr>
        <w:t xml:space="preserve"> </w:t>
      </w:r>
      <w:bookmarkStart w:id="6880" w:name="_ETM_Q16_269300"/>
      <w:bookmarkEnd w:id="6880"/>
      <w:r>
        <w:rPr>
          <w:rFonts w:hint="cs"/>
          <w:rtl/>
        </w:rPr>
        <w:t>ל</w:t>
      </w:r>
      <w:r w:rsidRPr="00AE5194">
        <w:rPr>
          <w:rtl/>
        </w:rPr>
        <w:t xml:space="preserve">דובר </w:t>
      </w:r>
      <w:bookmarkStart w:id="6881" w:name="_ETM_Q16_269590"/>
      <w:bookmarkEnd w:id="6881"/>
      <w:r>
        <w:rPr>
          <w:rFonts w:hint="cs"/>
          <w:rtl/>
        </w:rPr>
        <w:t>צה"ל</w:t>
      </w:r>
      <w:r w:rsidRPr="00AE5194">
        <w:rPr>
          <w:rtl/>
        </w:rPr>
        <w:t xml:space="preserve"> </w:t>
      </w:r>
      <w:bookmarkStart w:id="6882" w:name="_ETM_Q16_269829"/>
      <w:bookmarkEnd w:id="6882"/>
      <w:r w:rsidRPr="00AE5194">
        <w:rPr>
          <w:rtl/>
        </w:rPr>
        <w:t xml:space="preserve">לקח </w:t>
      </w:r>
      <w:bookmarkStart w:id="6883" w:name="_ETM_Q16_270189"/>
      <w:bookmarkEnd w:id="6883"/>
      <w:r w:rsidRPr="00AE5194">
        <w:rPr>
          <w:rtl/>
        </w:rPr>
        <w:t xml:space="preserve">חודשיים </w:t>
      </w:r>
      <w:bookmarkStart w:id="6884" w:name="_ETM_Q16_270609"/>
      <w:bookmarkEnd w:id="6884"/>
      <w:r w:rsidRPr="00AE5194">
        <w:rPr>
          <w:rtl/>
        </w:rPr>
        <w:t xml:space="preserve">להוציא </w:t>
      </w:r>
      <w:bookmarkStart w:id="6885" w:name="_ETM_Q16_270880"/>
      <w:bookmarkEnd w:id="6885"/>
      <w:r w:rsidRPr="00AE5194">
        <w:rPr>
          <w:rtl/>
        </w:rPr>
        <w:t xml:space="preserve">הודעה </w:t>
      </w:r>
      <w:bookmarkStart w:id="6886" w:name="_ETM_Q16_271090"/>
      <w:bookmarkEnd w:id="6886"/>
      <w:r w:rsidRPr="00AE5194">
        <w:rPr>
          <w:rtl/>
        </w:rPr>
        <w:t xml:space="preserve">שזה </w:t>
      </w:r>
      <w:bookmarkStart w:id="6887" w:name="_ETM_Q16_271329"/>
      <w:bookmarkEnd w:id="6887"/>
      <w:r w:rsidRPr="00AE5194">
        <w:rPr>
          <w:rtl/>
        </w:rPr>
        <w:t>שקר</w:t>
      </w:r>
      <w:r>
        <w:rPr>
          <w:rFonts w:hint="cs"/>
          <w:rtl/>
        </w:rPr>
        <w:t>,</w:t>
      </w:r>
      <w:r w:rsidRPr="00AE5194">
        <w:rPr>
          <w:rtl/>
        </w:rPr>
        <w:t xml:space="preserve"> </w:t>
      </w:r>
      <w:bookmarkStart w:id="6888" w:name="_ETM_Q16_271600"/>
      <w:bookmarkEnd w:id="6888"/>
      <w:r w:rsidRPr="00AE5194">
        <w:rPr>
          <w:rtl/>
        </w:rPr>
        <w:t xml:space="preserve">אבל </w:t>
      </w:r>
      <w:bookmarkStart w:id="6889" w:name="_ETM_Q16_271780"/>
      <w:bookmarkEnd w:id="6889"/>
      <w:r w:rsidRPr="00AE5194">
        <w:rPr>
          <w:rtl/>
        </w:rPr>
        <w:t xml:space="preserve">לא </w:t>
      </w:r>
      <w:bookmarkStart w:id="6890" w:name="_ETM_Q16_271869"/>
      <w:bookmarkEnd w:id="6890"/>
      <w:r w:rsidRPr="00AE5194">
        <w:rPr>
          <w:rtl/>
        </w:rPr>
        <w:t xml:space="preserve">זאת </w:t>
      </w:r>
      <w:bookmarkStart w:id="6891" w:name="_ETM_Q16_272079"/>
      <w:bookmarkEnd w:id="6891"/>
      <w:r w:rsidRPr="00AE5194">
        <w:rPr>
          <w:rtl/>
        </w:rPr>
        <w:t>השאלה</w:t>
      </w:r>
      <w:r>
        <w:rPr>
          <w:rFonts w:hint="cs"/>
          <w:rtl/>
        </w:rPr>
        <w:t>.</w:t>
      </w:r>
      <w:r w:rsidRPr="00AE5194">
        <w:rPr>
          <w:rtl/>
        </w:rPr>
        <w:t xml:space="preserve"> </w:t>
      </w:r>
      <w:bookmarkStart w:id="6892" w:name="_ETM_Q16_272590"/>
      <w:bookmarkEnd w:id="6892"/>
      <w:r w:rsidRPr="00AE5194">
        <w:rPr>
          <w:rtl/>
        </w:rPr>
        <w:t xml:space="preserve">מה </w:t>
      </w:r>
      <w:bookmarkStart w:id="6893" w:name="_ETM_Q16_272790"/>
      <w:bookmarkEnd w:id="6893"/>
      <w:r>
        <w:rPr>
          <w:rFonts w:hint="cs"/>
          <w:rtl/>
        </w:rPr>
        <w:t>עשית,</w:t>
      </w:r>
      <w:r w:rsidRPr="00AE5194">
        <w:rPr>
          <w:rtl/>
        </w:rPr>
        <w:t xml:space="preserve"> </w:t>
      </w:r>
      <w:bookmarkStart w:id="6894" w:name="_ETM_Q16_273240"/>
      <w:bookmarkEnd w:id="6894"/>
      <w:r w:rsidRPr="00AE5194">
        <w:rPr>
          <w:rtl/>
        </w:rPr>
        <w:t xml:space="preserve">אדוני </w:t>
      </w:r>
      <w:bookmarkStart w:id="6895" w:name="_ETM_Q16_273510"/>
      <w:bookmarkEnd w:id="6895"/>
      <w:r w:rsidRPr="00AE5194">
        <w:rPr>
          <w:rtl/>
        </w:rPr>
        <w:t>הרמטכ"ל</w:t>
      </w:r>
      <w:r>
        <w:rPr>
          <w:rFonts w:hint="cs"/>
          <w:rtl/>
        </w:rPr>
        <w:t>,</w:t>
      </w:r>
      <w:r w:rsidRPr="00AE5194">
        <w:rPr>
          <w:rtl/>
        </w:rPr>
        <w:t xml:space="preserve"> </w:t>
      </w:r>
      <w:bookmarkStart w:id="6896" w:name="_ETM_Q16_274759"/>
      <w:bookmarkEnd w:id="6896"/>
      <w:r w:rsidRPr="00AE5194">
        <w:rPr>
          <w:rtl/>
        </w:rPr>
        <w:t>מ</w:t>
      </w:r>
      <w:r>
        <w:rPr>
          <w:rFonts w:hint="cs"/>
          <w:rtl/>
        </w:rPr>
        <w:t>-</w:t>
      </w:r>
      <w:bookmarkStart w:id="6897" w:name="_ETM_Q16_275090"/>
      <w:bookmarkEnd w:id="6897"/>
      <w:r w:rsidRPr="00AE5194">
        <w:rPr>
          <w:rtl/>
        </w:rPr>
        <w:t xml:space="preserve">11 </w:t>
      </w:r>
      <w:bookmarkStart w:id="6898" w:name="_ETM_Q16_275584"/>
      <w:bookmarkEnd w:id="6898"/>
      <w:r>
        <w:rPr>
          <w:rFonts w:hint="cs"/>
          <w:rtl/>
        </w:rPr>
        <w:t>ב</w:t>
      </w:r>
      <w:r w:rsidRPr="00AE5194">
        <w:rPr>
          <w:rtl/>
        </w:rPr>
        <w:t xml:space="preserve">ספטמבר </w:t>
      </w:r>
      <w:bookmarkStart w:id="6899" w:name="_ETM_Q16_276079"/>
      <w:bookmarkEnd w:id="6899"/>
      <w:r w:rsidRPr="00AE5194">
        <w:rPr>
          <w:rtl/>
        </w:rPr>
        <w:t xml:space="preserve">עד </w:t>
      </w:r>
      <w:bookmarkStart w:id="6900" w:name="_ETM_Q16_276200"/>
      <w:bookmarkEnd w:id="6900"/>
      <w:r w:rsidRPr="00AE5194">
        <w:rPr>
          <w:rtl/>
        </w:rPr>
        <w:t xml:space="preserve">7 </w:t>
      </w:r>
      <w:bookmarkStart w:id="6901" w:name="_ETM_Q16_276560"/>
      <w:bookmarkEnd w:id="6901"/>
      <w:r>
        <w:rPr>
          <w:rFonts w:hint="cs"/>
          <w:rtl/>
        </w:rPr>
        <w:t>ב</w:t>
      </w:r>
      <w:r w:rsidRPr="00AE5194">
        <w:rPr>
          <w:rtl/>
        </w:rPr>
        <w:t>אוקטובר</w:t>
      </w:r>
      <w:r>
        <w:rPr>
          <w:rFonts w:hint="cs"/>
          <w:rtl/>
        </w:rPr>
        <w:t>,</w:t>
      </w:r>
      <w:r w:rsidRPr="00AE5194">
        <w:rPr>
          <w:rtl/>
        </w:rPr>
        <w:t xml:space="preserve"> </w:t>
      </w:r>
      <w:bookmarkStart w:id="6902" w:name="_ETM_Q16_276920"/>
      <w:bookmarkEnd w:id="6902"/>
      <w:r w:rsidRPr="00AE5194">
        <w:rPr>
          <w:rtl/>
        </w:rPr>
        <w:t xml:space="preserve">כשאתה </w:t>
      </w:r>
      <w:bookmarkStart w:id="6903" w:name="_ETM_Q16_277100"/>
      <w:bookmarkEnd w:id="6903"/>
      <w:r w:rsidRPr="00AE5194">
        <w:rPr>
          <w:rtl/>
        </w:rPr>
        <w:t xml:space="preserve">אומר </w:t>
      </w:r>
      <w:bookmarkStart w:id="6904" w:name="_ETM_Q16_277170"/>
      <w:bookmarkStart w:id="6905" w:name="_ETM_Q16_277350"/>
      <w:bookmarkEnd w:id="6904"/>
      <w:bookmarkEnd w:id="6905"/>
      <w:r w:rsidRPr="00AE5194">
        <w:rPr>
          <w:rtl/>
        </w:rPr>
        <w:t xml:space="preserve">שיש </w:t>
      </w:r>
      <w:bookmarkStart w:id="6906" w:name="_ETM_Q16_277680"/>
      <w:bookmarkEnd w:id="6906"/>
      <w:r w:rsidRPr="00AE5194">
        <w:rPr>
          <w:rtl/>
        </w:rPr>
        <w:t xml:space="preserve">חשד </w:t>
      </w:r>
      <w:bookmarkStart w:id="6907" w:name="_ETM_Q16_278009"/>
      <w:bookmarkEnd w:id="6907"/>
      <w:r w:rsidRPr="00AE5194">
        <w:rPr>
          <w:rtl/>
        </w:rPr>
        <w:t>לאי</w:t>
      </w:r>
      <w:r>
        <w:rPr>
          <w:rFonts w:hint="cs"/>
          <w:rtl/>
        </w:rPr>
        <w:t>ח</w:t>
      </w:r>
      <w:r w:rsidRPr="00AE5194">
        <w:rPr>
          <w:rtl/>
        </w:rPr>
        <w:t>ו</w:t>
      </w:r>
      <w:r>
        <w:rPr>
          <w:rFonts w:hint="cs"/>
          <w:rtl/>
        </w:rPr>
        <w:t>ד</w:t>
      </w:r>
      <w:r w:rsidRPr="00AE5194">
        <w:rPr>
          <w:rtl/>
        </w:rPr>
        <w:t xml:space="preserve"> </w:t>
      </w:r>
      <w:bookmarkStart w:id="6908" w:name="_ETM_Q16_278280"/>
      <w:bookmarkEnd w:id="6908"/>
      <w:r w:rsidRPr="00AE5194">
        <w:rPr>
          <w:rtl/>
        </w:rPr>
        <w:t>זירות</w:t>
      </w:r>
      <w:r>
        <w:rPr>
          <w:rFonts w:hint="cs"/>
          <w:rtl/>
        </w:rPr>
        <w:t>?</w:t>
      </w:r>
      <w:r w:rsidRPr="00AE5194">
        <w:rPr>
          <w:rtl/>
        </w:rPr>
        <w:t xml:space="preserve"> </w:t>
      </w:r>
      <w:bookmarkStart w:id="6909" w:name="_ETM_Q16_278880"/>
      <w:bookmarkEnd w:id="6909"/>
      <w:r>
        <w:rPr>
          <w:rFonts w:hint="cs"/>
          <w:rtl/>
        </w:rPr>
        <w:t xml:space="preserve">שאלה </w:t>
      </w:r>
      <w:bookmarkStart w:id="6910" w:name="_ETM_Q16_278571"/>
      <w:bookmarkEnd w:id="6910"/>
      <w:r>
        <w:rPr>
          <w:rFonts w:hint="cs"/>
          <w:rtl/>
        </w:rPr>
        <w:t>אחת.</w:t>
      </w:r>
      <w:bookmarkStart w:id="6911" w:name="_ETM_Q16_280139"/>
      <w:bookmarkEnd w:id="6911"/>
    </w:p>
    <w:p w:rsidR="00A137FB" w:rsidRDefault="00A137FB" w:rsidP="00722A48">
      <w:pPr>
        <w:rPr>
          <w:rtl/>
        </w:rPr>
      </w:pPr>
      <w:bookmarkStart w:id="6912" w:name="_ETM_Q16_280190"/>
      <w:bookmarkEnd w:id="6912"/>
    </w:p>
    <w:p w:rsidR="00A137FB" w:rsidRDefault="00A137FB" w:rsidP="00434EA9">
      <w:pPr>
        <w:rPr>
          <w:rtl/>
        </w:rPr>
      </w:pPr>
      <w:bookmarkStart w:id="6913" w:name="_ETM_Q16_280251"/>
      <w:bookmarkStart w:id="6914" w:name="_ETM_Q16_280291"/>
      <w:bookmarkStart w:id="6915" w:name="_ETM_Q16_279200"/>
      <w:bookmarkStart w:id="6916" w:name="_ETM_Q16_279829"/>
      <w:bookmarkEnd w:id="6913"/>
      <w:bookmarkEnd w:id="6914"/>
      <w:bookmarkEnd w:id="6915"/>
      <w:bookmarkEnd w:id="6916"/>
      <w:r>
        <w:rPr>
          <w:rFonts w:hint="cs"/>
          <w:rtl/>
        </w:rPr>
        <w:t>אבל מה עשית,</w:t>
      </w:r>
      <w:r w:rsidRPr="00AE5194">
        <w:rPr>
          <w:rtl/>
        </w:rPr>
        <w:t xml:space="preserve"> </w:t>
      </w:r>
      <w:bookmarkStart w:id="6917" w:name="_ETM_Q16_280729"/>
      <w:bookmarkEnd w:id="6917"/>
      <w:r w:rsidRPr="00AE5194">
        <w:rPr>
          <w:rtl/>
        </w:rPr>
        <w:t xml:space="preserve">אדוני </w:t>
      </w:r>
      <w:bookmarkStart w:id="6918" w:name="_ETM_Q16_281180"/>
      <w:bookmarkEnd w:id="6918"/>
      <w:r w:rsidRPr="00AE5194">
        <w:rPr>
          <w:rtl/>
        </w:rPr>
        <w:t>הרמטכ"ל</w:t>
      </w:r>
      <w:r>
        <w:rPr>
          <w:rFonts w:hint="cs"/>
          <w:rtl/>
        </w:rPr>
        <w:t>,</w:t>
      </w:r>
      <w:r w:rsidRPr="00AE5194">
        <w:rPr>
          <w:rtl/>
        </w:rPr>
        <w:t xml:space="preserve"> </w:t>
      </w:r>
      <w:bookmarkStart w:id="6919" w:name="_ETM_Q16_282659"/>
      <w:bookmarkStart w:id="6920" w:name="_ETM_Q16_283409"/>
      <w:bookmarkStart w:id="6921" w:name="_ETM_Q16_283530"/>
      <w:bookmarkEnd w:id="6919"/>
      <w:bookmarkEnd w:id="6920"/>
      <w:bookmarkEnd w:id="6921"/>
      <w:r>
        <w:rPr>
          <w:rFonts w:hint="cs"/>
          <w:rtl/>
        </w:rPr>
        <w:t>בעניין ההדממה? יש הדממה</w:t>
      </w:r>
      <w:bookmarkStart w:id="6922" w:name="_ETM_Q16_284100"/>
      <w:bookmarkStart w:id="6923" w:name="_ETM_Q16_285000"/>
      <w:bookmarkEnd w:id="6922"/>
      <w:bookmarkEnd w:id="6923"/>
      <w:r>
        <w:rPr>
          <w:rFonts w:hint="cs"/>
          <w:rtl/>
        </w:rPr>
        <w:t xml:space="preserve"> </w:t>
      </w:r>
      <w:r w:rsidRPr="00AE5194">
        <w:rPr>
          <w:rtl/>
        </w:rPr>
        <w:t>בצבא</w:t>
      </w:r>
      <w:r>
        <w:rPr>
          <w:rFonts w:hint="cs"/>
          <w:rtl/>
        </w:rPr>
        <w:t>,</w:t>
      </w:r>
      <w:r w:rsidRPr="00AE5194">
        <w:rPr>
          <w:rtl/>
        </w:rPr>
        <w:t xml:space="preserve"> </w:t>
      </w:r>
      <w:bookmarkStart w:id="6924" w:name="_ETM_Q16_285560"/>
      <w:bookmarkEnd w:id="6924"/>
      <w:r w:rsidRPr="00AE5194">
        <w:rPr>
          <w:rtl/>
        </w:rPr>
        <w:t>בצה"ל</w:t>
      </w:r>
      <w:r>
        <w:rPr>
          <w:rFonts w:hint="cs"/>
          <w:rtl/>
        </w:rPr>
        <w:t>,</w:t>
      </w:r>
      <w:r w:rsidRPr="00AE5194">
        <w:rPr>
          <w:rtl/>
        </w:rPr>
        <w:t xml:space="preserve"> </w:t>
      </w:r>
      <w:bookmarkStart w:id="6925" w:name="_ETM_Q16_286459"/>
      <w:bookmarkEnd w:id="6925"/>
      <w:r>
        <w:rPr>
          <w:rFonts w:hint="cs"/>
          <w:rtl/>
        </w:rPr>
        <w:t>כשיש סכנה</w:t>
      </w:r>
      <w:bookmarkStart w:id="6926" w:name="_ETM_Q16_287759"/>
      <w:bookmarkEnd w:id="6926"/>
      <w:r>
        <w:rPr>
          <w:rFonts w:hint="cs"/>
          <w:rtl/>
        </w:rPr>
        <w:t xml:space="preserve"> ל</w:t>
      </w:r>
      <w:r w:rsidRPr="00AE5194">
        <w:rPr>
          <w:rtl/>
        </w:rPr>
        <w:t>מלחמה</w:t>
      </w:r>
      <w:r>
        <w:rPr>
          <w:rFonts w:hint="cs"/>
          <w:rtl/>
        </w:rPr>
        <w:t>.</w:t>
      </w:r>
      <w:r w:rsidRPr="00AE5194">
        <w:rPr>
          <w:rtl/>
        </w:rPr>
        <w:t xml:space="preserve"> </w:t>
      </w:r>
      <w:bookmarkStart w:id="6927" w:name="_ETM_Q16_288569"/>
      <w:bookmarkEnd w:id="6927"/>
      <w:r w:rsidRPr="00AE5194">
        <w:rPr>
          <w:rtl/>
        </w:rPr>
        <w:t xml:space="preserve">ב-11 </w:t>
      </w:r>
      <w:bookmarkStart w:id="6928" w:name="_ETM_Q16_289155"/>
      <w:bookmarkEnd w:id="6928"/>
      <w:r>
        <w:rPr>
          <w:rFonts w:hint="cs"/>
          <w:rtl/>
        </w:rPr>
        <w:t>ב</w:t>
      </w:r>
      <w:r w:rsidRPr="00AE5194">
        <w:rPr>
          <w:rtl/>
        </w:rPr>
        <w:t xml:space="preserve">ספטמבר </w:t>
      </w:r>
      <w:bookmarkStart w:id="6929" w:name="_ETM_Q16_289740"/>
      <w:bookmarkEnd w:id="6929"/>
      <w:r w:rsidRPr="00AE5194">
        <w:rPr>
          <w:rtl/>
        </w:rPr>
        <w:t xml:space="preserve">הרמטכ"ל </w:t>
      </w:r>
      <w:bookmarkStart w:id="6930" w:name="_ETM_Q16_290220"/>
      <w:bookmarkStart w:id="6931" w:name="_ETM_Q16_290310"/>
      <w:bookmarkEnd w:id="6930"/>
      <w:bookmarkEnd w:id="6931"/>
      <w:r w:rsidRPr="00AE5194">
        <w:rPr>
          <w:rtl/>
        </w:rPr>
        <w:t xml:space="preserve">אומר </w:t>
      </w:r>
      <w:bookmarkStart w:id="6932" w:name="_ETM_Q16_290490"/>
      <w:bookmarkEnd w:id="6932"/>
      <w:r w:rsidRPr="00AE5194">
        <w:rPr>
          <w:rtl/>
        </w:rPr>
        <w:t>ש</w:t>
      </w:r>
      <w:r>
        <w:rPr>
          <w:rFonts w:hint="cs"/>
          <w:rtl/>
        </w:rPr>
        <w:t>י</w:t>
      </w:r>
      <w:r w:rsidRPr="00AE5194">
        <w:rPr>
          <w:rtl/>
        </w:rPr>
        <w:t xml:space="preserve">היו </w:t>
      </w:r>
      <w:bookmarkStart w:id="6933" w:name="_ETM_Q16_290820"/>
      <w:bookmarkEnd w:id="6933"/>
      <w:r w:rsidRPr="00AE5194">
        <w:rPr>
          <w:rtl/>
        </w:rPr>
        <w:t xml:space="preserve">הרוגים </w:t>
      </w:r>
      <w:bookmarkStart w:id="6934" w:name="_ETM_Q16_291330"/>
      <w:bookmarkEnd w:id="6934"/>
      <w:r>
        <w:rPr>
          <w:rFonts w:hint="cs"/>
          <w:rtl/>
        </w:rPr>
        <w:t>ו</w:t>
      </w:r>
      <w:r w:rsidRPr="00AE5194">
        <w:rPr>
          <w:rtl/>
        </w:rPr>
        <w:t>קורבנות</w:t>
      </w:r>
      <w:r>
        <w:rPr>
          <w:rFonts w:hint="cs"/>
          <w:rtl/>
        </w:rPr>
        <w:t>,</w:t>
      </w:r>
      <w:r w:rsidRPr="00AE5194">
        <w:rPr>
          <w:rtl/>
        </w:rPr>
        <w:t xml:space="preserve"> </w:t>
      </w:r>
      <w:bookmarkStart w:id="6935" w:name="_ETM_Q16_292600"/>
      <w:bookmarkEnd w:id="6935"/>
      <w:r>
        <w:rPr>
          <w:rFonts w:hint="cs"/>
          <w:rtl/>
        </w:rPr>
        <w:t xml:space="preserve">שלושה שבועות </w:t>
      </w:r>
      <w:bookmarkStart w:id="6936" w:name="_ETM_Q16_293643"/>
      <w:bookmarkEnd w:id="6936"/>
      <w:r>
        <w:rPr>
          <w:rFonts w:hint="cs"/>
          <w:rtl/>
        </w:rPr>
        <w:t>לפני.</w:t>
      </w:r>
      <w:r w:rsidRPr="00AE5194">
        <w:rPr>
          <w:rtl/>
        </w:rPr>
        <w:t xml:space="preserve"> </w:t>
      </w:r>
      <w:bookmarkStart w:id="6937" w:name="_ETM_Q16_294040"/>
      <w:bookmarkEnd w:id="6937"/>
      <w:r w:rsidRPr="00AE5194">
        <w:rPr>
          <w:rtl/>
        </w:rPr>
        <w:t xml:space="preserve">אז </w:t>
      </w:r>
      <w:bookmarkStart w:id="6938" w:name="_ETM_Q16_294250"/>
      <w:bookmarkEnd w:id="6938"/>
      <w:r w:rsidRPr="00AE5194">
        <w:rPr>
          <w:rtl/>
        </w:rPr>
        <w:t xml:space="preserve">מה </w:t>
      </w:r>
      <w:bookmarkStart w:id="6939" w:name="_ETM_Q16_294460"/>
      <w:bookmarkEnd w:id="6939"/>
      <w:r w:rsidRPr="00AE5194">
        <w:rPr>
          <w:rtl/>
        </w:rPr>
        <w:t>עשית</w:t>
      </w:r>
      <w:r>
        <w:rPr>
          <w:rFonts w:hint="cs"/>
          <w:rtl/>
        </w:rPr>
        <w:t>,</w:t>
      </w:r>
      <w:r w:rsidRPr="00AE5194">
        <w:rPr>
          <w:rtl/>
        </w:rPr>
        <w:t xml:space="preserve"> </w:t>
      </w:r>
      <w:bookmarkStart w:id="6940" w:name="_ETM_Q16_294850"/>
      <w:bookmarkEnd w:id="6940"/>
      <w:r w:rsidRPr="00AE5194">
        <w:rPr>
          <w:rtl/>
        </w:rPr>
        <w:t xml:space="preserve">אדוני </w:t>
      </w:r>
      <w:bookmarkStart w:id="6941" w:name="_ETM_Q16_295090"/>
      <w:bookmarkEnd w:id="6941"/>
      <w:r w:rsidRPr="00AE5194">
        <w:rPr>
          <w:rtl/>
        </w:rPr>
        <w:t>הרמטכ"ל</w:t>
      </w:r>
      <w:r>
        <w:rPr>
          <w:rFonts w:hint="cs"/>
          <w:rtl/>
        </w:rPr>
        <w:t>?</w:t>
      </w:r>
      <w:r w:rsidRPr="00AE5194">
        <w:rPr>
          <w:rtl/>
        </w:rPr>
        <w:t xml:space="preserve"> </w:t>
      </w:r>
      <w:bookmarkStart w:id="6942" w:name="_ETM_Q16_296750"/>
      <w:bookmarkEnd w:id="6942"/>
      <w:r w:rsidRPr="00AE5194">
        <w:rPr>
          <w:rtl/>
        </w:rPr>
        <w:t xml:space="preserve">ביטלת </w:t>
      </w:r>
      <w:bookmarkStart w:id="6943" w:name="_ETM_Q16_297619"/>
      <w:bookmarkEnd w:id="6943"/>
      <w:r>
        <w:rPr>
          <w:rFonts w:hint="cs"/>
          <w:rtl/>
        </w:rPr>
        <w:t>את ה</w:t>
      </w:r>
      <w:r w:rsidRPr="00AE5194">
        <w:rPr>
          <w:rtl/>
        </w:rPr>
        <w:t>הדממה</w:t>
      </w:r>
      <w:r>
        <w:rPr>
          <w:rFonts w:hint="cs"/>
          <w:rtl/>
        </w:rPr>
        <w:t>?</w:t>
      </w:r>
      <w:r w:rsidRPr="00AE5194">
        <w:rPr>
          <w:rtl/>
        </w:rPr>
        <w:t xml:space="preserve"> </w:t>
      </w:r>
      <w:bookmarkStart w:id="6944" w:name="_ETM_Q16_298700"/>
      <w:bookmarkEnd w:id="6944"/>
      <w:r w:rsidRPr="00AE5194">
        <w:rPr>
          <w:rtl/>
        </w:rPr>
        <w:t>לא</w:t>
      </w:r>
      <w:r>
        <w:rPr>
          <w:rFonts w:hint="cs"/>
          <w:rtl/>
        </w:rPr>
        <w:t xml:space="preserve"> רק שלא</w:t>
      </w:r>
      <w:r w:rsidRPr="00AE5194">
        <w:rPr>
          <w:rtl/>
        </w:rPr>
        <w:t xml:space="preserve"> </w:t>
      </w:r>
      <w:bookmarkStart w:id="6945" w:name="_ETM_Q16_299360"/>
      <w:bookmarkEnd w:id="6945"/>
      <w:r w:rsidRPr="00AE5194">
        <w:rPr>
          <w:rtl/>
        </w:rPr>
        <w:t>ביטל</w:t>
      </w:r>
      <w:r>
        <w:rPr>
          <w:rFonts w:hint="cs"/>
          <w:rtl/>
        </w:rPr>
        <w:t xml:space="preserve"> א</w:t>
      </w:r>
      <w:r w:rsidRPr="00AE5194">
        <w:rPr>
          <w:rtl/>
        </w:rPr>
        <w:t xml:space="preserve">ת </w:t>
      </w:r>
      <w:bookmarkStart w:id="6946" w:name="_ETM_Q16_299840"/>
      <w:bookmarkEnd w:id="6946"/>
      <w:r>
        <w:rPr>
          <w:rFonts w:hint="cs"/>
          <w:rtl/>
        </w:rPr>
        <w:t>ה</w:t>
      </w:r>
      <w:r w:rsidRPr="00AE5194">
        <w:rPr>
          <w:rtl/>
        </w:rPr>
        <w:t>הדממה</w:t>
      </w:r>
      <w:r>
        <w:rPr>
          <w:rFonts w:hint="cs"/>
          <w:rtl/>
        </w:rPr>
        <w:t>,</w:t>
      </w:r>
      <w:r w:rsidRPr="00AE5194">
        <w:rPr>
          <w:rtl/>
        </w:rPr>
        <w:t xml:space="preserve"> </w:t>
      </w:r>
      <w:bookmarkStart w:id="6947" w:name="_ETM_Q16_300560"/>
      <w:bookmarkEnd w:id="6947"/>
      <w:r w:rsidRPr="00AE5194">
        <w:rPr>
          <w:rtl/>
        </w:rPr>
        <w:t xml:space="preserve">ההדממה </w:t>
      </w:r>
      <w:bookmarkStart w:id="6948" w:name="_ETM_Q16_301340"/>
      <w:bookmarkStart w:id="6949" w:name="_ETM_Q16_301600"/>
      <w:bookmarkEnd w:id="6948"/>
      <w:bookmarkEnd w:id="6949"/>
      <w:r w:rsidRPr="00AE5194">
        <w:rPr>
          <w:rtl/>
        </w:rPr>
        <w:t>מפ</w:t>
      </w:r>
      <w:r>
        <w:rPr>
          <w:rFonts w:hint="cs"/>
          <w:rtl/>
        </w:rPr>
        <w:t>ו</w:t>
      </w:r>
      <w:r w:rsidRPr="00AE5194">
        <w:rPr>
          <w:rtl/>
        </w:rPr>
        <w:t xml:space="preserve">רסמת </w:t>
      </w:r>
      <w:bookmarkStart w:id="6950" w:name="_ETM_Q16_302439"/>
      <w:bookmarkEnd w:id="6950"/>
      <w:r w:rsidRPr="00AE5194">
        <w:rPr>
          <w:rtl/>
        </w:rPr>
        <w:t xml:space="preserve">באתר </w:t>
      </w:r>
      <w:bookmarkStart w:id="6951" w:name="_ETM_Q16_303130"/>
      <w:bookmarkEnd w:id="6951"/>
      <w:r w:rsidRPr="00AE5194">
        <w:rPr>
          <w:rtl/>
        </w:rPr>
        <w:t>צה"ל</w:t>
      </w:r>
      <w:r>
        <w:rPr>
          <w:rFonts w:hint="cs"/>
          <w:rtl/>
        </w:rPr>
        <w:t>;</w:t>
      </w:r>
      <w:r w:rsidRPr="00AE5194">
        <w:rPr>
          <w:rtl/>
        </w:rPr>
        <w:t xml:space="preserve"> </w:t>
      </w:r>
      <w:bookmarkStart w:id="6952" w:name="_ETM_Q16_304040"/>
      <w:bookmarkEnd w:id="6952"/>
      <w:r>
        <w:rPr>
          <w:rFonts w:hint="cs"/>
          <w:rtl/>
        </w:rPr>
        <w:t>בואו</w:t>
      </w:r>
      <w:r w:rsidRPr="00AE5194">
        <w:rPr>
          <w:rtl/>
        </w:rPr>
        <w:t xml:space="preserve"> </w:t>
      </w:r>
      <w:bookmarkStart w:id="6953" w:name="_ETM_Q16_304220"/>
      <w:bookmarkEnd w:id="6953"/>
      <w:r w:rsidRPr="00AE5194">
        <w:rPr>
          <w:rtl/>
        </w:rPr>
        <w:t xml:space="preserve">נדבר </w:t>
      </w:r>
      <w:bookmarkStart w:id="6954" w:name="_ETM_Q16_304550"/>
      <w:bookmarkEnd w:id="6954"/>
      <w:r w:rsidRPr="00AE5194">
        <w:rPr>
          <w:rtl/>
        </w:rPr>
        <w:t xml:space="preserve">ישר </w:t>
      </w:r>
      <w:bookmarkStart w:id="6955" w:name="_ETM_Q16_304940"/>
      <w:bookmarkEnd w:id="6955"/>
      <w:r w:rsidRPr="00AE5194">
        <w:rPr>
          <w:rtl/>
        </w:rPr>
        <w:t>לאויב</w:t>
      </w:r>
      <w:r>
        <w:rPr>
          <w:rFonts w:hint="cs"/>
          <w:rtl/>
        </w:rPr>
        <w:t>.</w:t>
      </w:r>
      <w:r w:rsidRPr="00AE5194">
        <w:rPr>
          <w:rtl/>
        </w:rPr>
        <w:t xml:space="preserve"> </w:t>
      </w:r>
      <w:bookmarkStart w:id="6956" w:name="_ETM_Q16_305810"/>
      <w:bookmarkEnd w:id="6956"/>
      <w:r w:rsidRPr="00AE5194">
        <w:rPr>
          <w:rtl/>
        </w:rPr>
        <w:t>ז</w:t>
      </w:r>
      <w:r>
        <w:rPr>
          <w:rFonts w:hint="cs"/>
          <w:rtl/>
        </w:rPr>
        <w:t>ו</w:t>
      </w:r>
      <w:r w:rsidRPr="00AE5194">
        <w:rPr>
          <w:rtl/>
        </w:rPr>
        <w:t xml:space="preserve"> </w:t>
      </w:r>
      <w:bookmarkStart w:id="6957" w:name="_ETM_Q16_305990"/>
      <w:bookmarkEnd w:id="6957"/>
      <w:r w:rsidRPr="00AE5194">
        <w:rPr>
          <w:rtl/>
        </w:rPr>
        <w:t xml:space="preserve">שאלה </w:t>
      </w:r>
      <w:bookmarkStart w:id="6958" w:name="_ETM_Q16_306260"/>
      <w:bookmarkEnd w:id="6958"/>
      <w:r w:rsidRPr="00AE5194">
        <w:rPr>
          <w:rtl/>
        </w:rPr>
        <w:t xml:space="preserve">שנייה </w:t>
      </w:r>
      <w:bookmarkStart w:id="6959" w:name="_ETM_Q16_307109"/>
      <w:bookmarkEnd w:id="6959"/>
      <w:r w:rsidRPr="00AE5194">
        <w:rPr>
          <w:rtl/>
        </w:rPr>
        <w:t>ש</w:t>
      </w:r>
      <w:bookmarkStart w:id="6960" w:name="_ETM_Q16_307319"/>
      <w:bookmarkStart w:id="6961" w:name="_ETM_Q16_307469"/>
      <w:bookmarkEnd w:id="6960"/>
      <w:bookmarkEnd w:id="6961"/>
      <w:r>
        <w:rPr>
          <w:rFonts w:hint="cs"/>
          <w:rtl/>
        </w:rPr>
        <w:t>איפה מיש</w:t>
      </w:r>
      <w:r w:rsidRPr="00AE5194">
        <w:rPr>
          <w:rtl/>
        </w:rPr>
        <w:t xml:space="preserve">הו </w:t>
      </w:r>
      <w:bookmarkStart w:id="6962" w:name="_ETM_Q16_307740"/>
      <w:bookmarkEnd w:id="6962"/>
      <w:r w:rsidRPr="00AE5194">
        <w:rPr>
          <w:rtl/>
        </w:rPr>
        <w:t xml:space="preserve">מהאופוזיציה </w:t>
      </w:r>
      <w:bookmarkStart w:id="6963" w:name="_ETM_Q16_308310"/>
      <w:bookmarkEnd w:id="6963"/>
      <w:r>
        <w:rPr>
          <w:rFonts w:hint="cs"/>
          <w:rtl/>
        </w:rPr>
        <w:t>א</w:t>
      </w:r>
      <w:r w:rsidRPr="00AE5194">
        <w:rPr>
          <w:rtl/>
        </w:rPr>
        <w:t>ו</w:t>
      </w:r>
      <w:r>
        <w:rPr>
          <w:rFonts w:hint="cs"/>
          <w:rtl/>
        </w:rPr>
        <w:t xml:space="preserve"> </w:t>
      </w:r>
      <w:r w:rsidRPr="00AE5194">
        <w:rPr>
          <w:rtl/>
        </w:rPr>
        <w:t xml:space="preserve">מהקואליציה </w:t>
      </w:r>
      <w:bookmarkStart w:id="6964" w:name="_ETM_Q16_308940"/>
      <w:bookmarkEnd w:id="6964"/>
      <w:r w:rsidRPr="00AE5194">
        <w:rPr>
          <w:rtl/>
        </w:rPr>
        <w:t>שיש</w:t>
      </w:r>
      <w:r>
        <w:rPr>
          <w:rFonts w:hint="cs"/>
          <w:rtl/>
        </w:rPr>
        <w:t>אל</w:t>
      </w:r>
      <w:r w:rsidR="00434EA9">
        <w:rPr>
          <w:rFonts w:hint="cs"/>
          <w:rtl/>
        </w:rPr>
        <w:t>?</w:t>
      </w:r>
      <w:r w:rsidRPr="00AE5194">
        <w:rPr>
          <w:rtl/>
        </w:rPr>
        <w:t xml:space="preserve"> </w:t>
      </w:r>
      <w:bookmarkStart w:id="6965" w:name="_ETM_Q16_309850"/>
      <w:bookmarkEnd w:id="6965"/>
      <w:r>
        <w:rPr>
          <w:rFonts w:hint="cs"/>
          <w:rtl/>
        </w:rPr>
        <w:t>לא אכפת לי מאיפה, אבל לשאול.</w:t>
      </w:r>
    </w:p>
    <w:p w:rsidR="00A137FB" w:rsidRDefault="00A137FB" w:rsidP="00722A48">
      <w:pPr>
        <w:rPr>
          <w:rtl/>
        </w:rPr>
      </w:pPr>
      <w:bookmarkStart w:id="6966" w:name="_ETM_Q16_311583"/>
      <w:bookmarkStart w:id="6967" w:name="_ETM_Q16_311656"/>
      <w:bookmarkStart w:id="6968" w:name="_ETM_Q16_311712"/>
      <w:bookmarkEnd w:id="6966"/>
      <w:bookmarkEnd w:id="6967"/>
      <w:bookmarkEnd w:id="6968"/>
    </w:p>
    <w:p w:rsidR="00A137FB" w:rsidRDefault="00A137FB" w:rsidP="00722A48">
      <w:pPr>
        <w:rPr>
          <w:rtl/>
        </w:rPr>
      </w:pPr>
      <w:bookmarkStart w:id="6969" w:name="_ETM_Q16_311773"/>
      <w:bookmarkStart w:id="6970" w:name="_ETM_Q16_311430"/>
      <w:bookmarkEnd w:id="6969"/>
      <w:bookmarkEnd w:id="6970"/>
      <w:r>
        <w:rPr>
          <w:rFonts w:hint="cs"/>
          <w:rtl/>
        </w:rPr>
        <w:t>ה</w:t>
      </w:r>
      <w:r w:rsidRPr="00AE5194">
        <w:rPr>
          <w:rtl/>
        </w:rPr>
        <w:t xml:space="preserve">שאלה </w:t>
      </w:r>
      <w:bookmarkStart w:id="6971" w:name="_ETM_Q16_311850"/>
      <w:bookmarkEnd w:id="6971"/>
      <w:r w:rsidRPr="00AE5194">
        <w:rPr>
          <w:rtl/>
        </w:rPr>
        <w:t xml:space="preserve">שלישית </w:t>
      </w:r>
      <w:bookmarkStart w:id="6972" w:name="_ETM_Q16_312270"/>
      <w:bookmarkEnd w:id="6972"/>
      <w:r w:rsidRPr="00AE5194">
        <w:rPr>
          <w:rtl/>
        </w:rPr>
        <w:t>לרמטכ"ל</w:t>
      </w:r>
      <w:r>
        <w:rPr>
          <w:rFonts w:hint="cs"/>
          <w:rtl/>
        </w:rPr>
        <w:t>:</w:t>
      </w:r>
      <w:r w:rsidRPr="00AE5194">
        <w:rPr>
          <w:rtl/>
        </w:rPr>
        <w:t xml:space="preserve"> </w:t>
      </w:r>
      <w:bookmarkStart w:id="6973" w:name="_ETM_Q16_313730"/>
      <w:bookmarkEnd w:id="6973"/>
      <w:r>
        <w:rPr>
          <w:rFonts w:hint="cs"/>
          <w:rtl/>
        </w:rPr>
        <w:t xml:space="preserve">תגיד לי, </w:t>
      </w:r>
      <w:r w:rsidRPr="00AE5194">
        <w:rPr>
          <w:rtl/>
        </w:rPr>
        <w:t xml:space="preserve">אדוני </w:t>
      </w:r>
      <w:bookmarkStart w:id="6974" w:name="_ETM_Q16_313970"/>
      <w:bookmarkEnd w:id="6974"/>
      <w:r w:rsidRPr="00AE5194">
        <w:rPr>
          <w:rtl/>
        </w:rPr>
        <w:t>הרמטכ"ל</w:t>
      </w:r>
      <w:r>
        <w:rPr>
          <w:rFonts w:hint="cs"/>
          <w:rtl/>
        </w:rPr>
        <w:t>,</w:t>
      </w:r>
      <w:r w:rsidRPr="00AE5194">
        <w:rPr>
          <w:rtl/>
        </w:rPr>
        <w:t xml:space="preserve"> </w:t>
      </w:r>
      <w:bookmarkStart w:id="6975" w:name="_ETM_Q16_315010"/>
      <w:bookmarkStart w:id="6976" w:name="_ETM_Q16_315400"/>
      <w:bookmarkEnd w:id="6975"/>
      <w:bookmarkEnd w:id="6976"/>
      <w:r>
        <w:rPr>
          <w:rFonts w:hint="cs"/>
          <w:rtl/>
        </w:rPr>
        <w:t>מ-11</w:t>
      </w:r>
      <w:r w:rsidRPr="00AE5194">
        <w:rPr>
          <w:rtl/>
        </w:rPr>
        <w:t xml:space="preserve"> </w:t>
      </w:r>
      <w:bookmarkStart w:id="6977" w:name="_ETM_Q16_315790"/>
      <w:bookmarkEnd w:id="6977"/>
      <w:r>
        <w:rPr>
          <w:rFonts w:hint="cs"/>
          <w:rtl/>
        </w:rPr>
        <w:t>ב</w:t>
      </w:r>
      <w:r w:rsidRPr="00AE5194">
        <w:rPr>
          <w:rtl/>
        </w:rPr>
        <w:t xml:space="preserve">ספטמבר </w:t>
      </w:r>
      <w:bookmarkStart w:id="6978" w:name="_ETM_Q16_316480"/>
      <w:bookmarkEnd w:id="6978"/>
      <w:r w:rsidRPr="00AE5194">
        <w:rPr>
          <w:rtl/>
        </w:rPr>
        <w:t xml:space="preserve">עד </w:t>
      </w:r>
      <w:bookmarkStart w:id="6979" w:name="_ETM_Q16_316599"/>
      <w:bookmarkEnd w:id="6979"/>
      <w:r w:rsidRPr="00AE5194">
        <w:rPr>
          <w:rtl/>
        </w:rPr>
        <w:t xml:space="preserve">7 </w:t>
      </w:r>
      <w:bookmarkStart w:id="6980" w:name="_ETM_Q16_317004"/>
      <w:bookmarkEnd w:id="6980"/>
      <w:r>
        <w:rPr>
          <w:rFonts w:hint="cs"/>
          <w:rtl/>
        </w:rPr>
        <w:t>ב</w:t>
      </w:r>
      <w:r w:rsidRPr="00AE5194">
        <w:rPr>
          <w:rtl/>
        </w:rPr>
        <w:t>אוקטובר</w:t>
      </w:r>
      <w:r>
        <w:rPr>
          <w:rFonts w:hint="cs"/>
          <w:rtl/>
        </w:rPr>
        <w:t>,</w:t>
      </w:r>
      <w:r w:rsidRPr="00AE5194">
        <w:rPr>
          <w:rtl/>
        </w:rPr>
        <w:t xml:space="preserve"> </w:t>
      </w:r>
      <w:bookmarkStart w:id="6981" w:name="_ETM_Q16_317590"/>
      <w:bookmarkEnd w:id="6981"/>
      <w:r>
        <w:rPr>
          <w:rFonts w:hint="cs"/>
          <w:rtl/>
        </w:rPr>
        <w:t>תראה</w:t>
      </w:r>
      <w:r w:rsidRPr="00AE5194">
        <w:rPr>
          <w:rtl/>
        </w:rPr>
        <w:t xml:space="preserve"> </w:t>
      </w:r>
      <w:bookmarkStart w:id="6982" w:name="_ETM_Q16_318010"/>
      <w:bookmarkEnd w:id="6982"/>
      <w:r w:rsidRPr="00AE5194">
        <w:rPr>
          <w:rtl/>
        </w:rPr>
        <w:t xml:space="preserve">לי </w:t>
      </w:r>
      <w:bookmarkStart w:id="6983" w:name="_ETM_Q16_318129"/>
      <w:bookmarkEnd w:id="6983"/>
      <w:r w:rsidRPr="00AE5194">
        <w:rPr>
          <w:rtl/>
        </w:rPr>
        <w:t xml:space="preserve">מה </w:t>
      </w:r>
      <w:bookmarkStart w:id="6984" w:name="_ETM_Q16_318280"/>
      <w:bookmarkEnd w:id="6984"/>
      <w:r w:rsidRPr="00AE5194">
        <w:rPr>
          <w:rtl/>
        </w:rPr>
        <w:t xml:space="preserve">עשית </w:t>
      </w:r>
      <w:bookmarkStart w:id="6985" w:name="_ETM_Q16_319680"/>
      <w:bookmarkEnd w:id="6985"/>
      <w:r>
        <w:rPr>
          <w:rFonts w:hint="cs"/>
          <w:rtl/>
        </w:rPr>
        <w:t xml:space="preserve">רק </w:t>
      </w:r>
      <w:r w:rsidRPr="00AE5194">
        <w:rPr>
          <w:rtl/>
        </w:rPr>
        <w:t xml:space="preserve">כדי </w:t>
      </w:r>
      <w:bookmarkStart w:id="6986" w:name="_ETM_Q16_320459"/>
      <w:bookmarkEnd w:id="6986"/>
      <w:r w:rsidRPr="00AE5194">
        <w:rPr>
          <w:rtl/>
        </w:rPr>
        <w:t xml:space="preserve">למלא </w:t>
      </w:r>
      <w:bookmarkStart w:id="6987" w:name="_ETM_Q16_321030"/>
      <w:bookmarkEnd w:id="6987"/>
      <w:r w:rsidRPr="00AE5194">
        <w:rPr>
          <w:rtl/>
        </w:rPr>
        <w:t xml:space="preserve">את </w:t>
      </w:r>
      <w:bookmarkStart w:id="6988" w:name="_ETM_Q16_321120"/>
      <w:bookmarkEnd w:id="6988"/>
      <w:r w:rsidRPr="00AE5194">
        <w:rPr>
          <w:rtl/>
        </w:rPr>
        <w:t xml:space="preserve">מחסני </w:t>
      </w:r>
      <w:bookmarkStart w:id="6989" w:name="_ETM_Q16_321629"/>
      <w:bookmarkEnd w:id="6989"/>
      <w:proofErr w:type="spellStart"/>
      <w:r w:rsidRPr="00AE5194">
        <w:rPr>
          <w:rtl/>
        </w:rPr>
        <w:t>האמל"ח</w:t>
      </w:r>
      <w:proofErr w:type="spellEnd"/>
      <w:r>
        <w:rPr>
          <w:rFonts w:hint="cs"/>
          <w:rtl/>
        </w:rPr>
        <w:t>,</w:t>
      </w:r>
      <w:r w:rsidRPr="00AE5194">
        <w:rPr>
          <w:rtl/>
        </w:rPr>
        <w:t xml:space="preserve"> </w:t>
      </w:r>
      <w:bookmarkStart w:id="6990" w:name="_ETM_Q16_322560"/>
      <w:bookmarkEnd w:id="6990"/>
      <w:r w:rsidRPr="00AE5194">
        <w:rPr>
          <w:rtl/>
        </w:rPr>
        <w:t xml:space="preserve">לאחר </w:t>
      </w:r>
      <w:bookmarkStart w:id="6991" w:name="_ETM_Q16_323059"/>
      <w:bookmarkEnd w:id="6991"/>
      <w:r w:rsidRPr="00AE5194">
        <w:rPr>
          <w:rtl/>
        </w:rPr>
        <w:t xml:space="preserve">שהעברנו </w:t>
      </w:r>
      <w:bookmarkStart w:id="6992" w:name="_ETM_Q16_323840"/>
      <w:bookmarkEnd w:id="6992"/>
      <w:r w:rsidRPr="00AE5194">
        <w:rPr>
          <w:rtl/>
        </w:rPr>
        <w:t xml:space="preserve">נשק </w:t>
      </w:r>
      <w:bookmarkStart w:id="6993" w:name="_ETM_Q16_324379"/>
      <w:bookmarkEnd w:id="6993"/>
      <w:r w:rsidRPr="00AE5194">
        <w:rPr>
          <w:rtl/>
        </w:rPr>
        <w:t>לאוקראינה</w:t>
      </w:r>
      <w:r>
        <w:rPr>
          <w:rFonts w:hint="cs"/>
          <w:rtl/>
        </w:rPr>
        <w:t>.</w:t>
      </w:r>
      <w:bookmarkStart w:id="6994" w:name="_ETM_Q16_325400"/>
      <w:bookmarkEnd w:id="6994"/>
      <w:r>
        <w:rPr>
          <w:rFonts w:hint="cs"/>
          <w:rtl/>
        </w:rPr>
        <w:t xml:space="preserve"> שלוש</w:t>
      </w:r>
      <w:r w:rsidRPr="00AE5194">
        <w:rPr>
          <w:rtl/>
        </w:rPr>
        <w:t xml:space="preserve"> </w:t>
      </w:r>
      <w:bookmarkStart w:id="6995" w:name="_ETM_Q16_325760"/>
      <w:bookmarkEnd w:id="6995"/>
      <w:r w:rsidRPr="00AE5194">
        <w:rPr>
          <w:rtl/>
        </w:rPr>
        <w:t xml:space="preserve">שאלות </w:t>
      </w:r>
      <w:bookmarkStart w:id="6996" w:name="_ETM_Q16_326120"/>
      <w:bookmarkEnd w:id="6996"/>
      <w:r w:rsidRPr="00AE5194">
        <w:rPr>
          <w:rtl/>
        </w:rPr>
        <w:t>קטנות</w:t>
      </w:r>
      <w:r>
        <w:rPr>
          <w:rFonts w:hint="cs"/>
          <w:rtl/>
        </w:rPr>
        <w:t>.</w:t>
      </w:r>
      <w:r w:rsidRPr="00AE5194">
        <w:rPr>
          <w:rtl/>
        </w:rPr>
        <w:t xml:space="preserve"> </w:t>
      </w:r>
      <w:bookmarkStart w:id="6997" w:name="_ETM_Q16_326689"/>
      <w:bookmarkEnd w:id="6997"/>
      <w:r w:rsidRPr="00AE5194">
        <w:rPr>
          <w:rtl/>
        </w:rPr>
        <w:t xml:space="preserve">מישהו </w:t>
      </w:r>
      <w:bookmarkStart w:id="6998" w:name="_ETM_Q16_326930"/>
      <w:bookmarkEnd w:id="6998"/>
      <w:r w:rsidRPr="00AE5194">
        <w:rPr>
          <w:rtl/>
        </w:rPr>
        <w:t xml:space="preserve">שאל </w:t>
      </w:r>
      <w:bookmarkStart w:id="6999" w:name="_ETM_Q16_327200"/>
      <w:bookmarkEnd w:id="6999"/>
      <w:r w:rsidRPr="00AE5194">
        <w:rPr>
          <w:rtl/>
        </w:rPr>
        <w:t xml:space="preserve">את </w:t>
      </w:r>
      <w:bookmarkStart w:id="7000" w:name="_ETM_Q16_327260"/>
      <w:bookmarkEnd w:id="7000"/>
      <w:r w:rsidRPr="00AE5194">
        <w:rPr>
          <w:rtl/>
        </w:rPr>
        <w:t xml:space="preserve">השאלה </w:t>
      </w:r>
      <w:bookmarkStart w:id="7001" w:name="_ETM_Q16_327680"/>
      <w:bookmarkEnd w:id="7001"/>
      <w:r w:rsidRPr="00AE5194">
        <w:rPr>
          <w:rtl/>
        </w:rPr>
        <w:t>הזאת</w:t>
      </w:r>
      <w:r>
        <w:rPr>
          <w:rFonts w:hint="cs"/>
          <w:rtl/>
        </w:rPr>
        <w:t>?</w:t>
      </w:r>
      <w:r w:rsidRPr="00AE5194">
        <w:rPr>
          <w:rtl/>
        </w:rPr>
        <w:t xml:space="preserve"> </w:t>
      </w:r>
      <w:bookmarkStart w:id="7002" w:name="_ETM_Q16_328159"/>
      <w:bookmarkEnd w:id="7002"/>
      <w:r w:rsidRPr="00AE5194">
        <w:rPr>
          <w:rtl/>
        </w:rPr>
        <w:t>לא</w:t>
      </w:r>
      <w:r>
        <w:rPr>
          <w:rFonts w:hint="cs"/>
          <w:rtl/>
        </w:rPr>
        <w:t>.</w:t>
      </w:r>
      <w:bookmarkStart w:id="7003" w:name="_ETM_Q16_329030"/>
      <w:bookmarkEnd w:id="7003"/>
    </w:p>
    <w:p w:rsidR="00A137FB" w:rsidRDefault="00A137FB" w:rsidP="00722A48">
      <w:pPr>
        <w:rPr>
          <w:rtl/>
        </w:rPr>
      </w:pPr>
      <w:bookmarkStart w:id="7004" w:name="_ETM_Q16_329701"/>
      <w:bookmarkStart w:id="7005" w:name="_ETM_Q16_329843"/>
      <w:bookmarkStart w:id="7006" w:name="_ETM_Q16_329120"/>
      <w:bookmarkEnd w:id="7004"/>
      <w:bookmarkEnd w:id="7005"/>
      <w:bookmarkEnd w:id="7006"/>
    </w:p>
    <w:p w:rsidR="00A137FB" w:rsidRDefault="00A137FB" w:rsidP="00722A48">
      <w:pPr>
        <w:rPr>
          <w:rtl/>
        </w:rPr>
      </w:pPr>
      <w:bookmarkStart w:id="7007" w:name="_ETM_Q16_330892"/>
      <w:bookmarkStart w:id="7008" w:name="_ETM_Q16_330963"/>
      <w:bookmarkEnd w:id="7007"/>
      <w:bookmarkEnd w:id="7008"/>
      <w:r>
        <w:rPr>
          <w:rFonts w:hint="cs"/>
          <w:rtl/>
        </w:rPr>
        <w:t>יש עוד</w:t>
      </w:r>
      <w:r w:rsidRPr="00AE5194">
        <w:rPr>
          <w:rtl/>
        </w:rPr>
        <w:t xml:space="preserve"> </w:t>
      </w:r>
      <w:bookmarkStart w:id="7009" w:name="_ETM_Q16_329360"/>
      <w:bookmarkEnd w:id="7009"/>
      <w:r w:rsidRPr="00AE5194">
        <w:rPr>
          <w:rtl/>
        </w:rPr>
        <w:t xml:space="preserve">שאלה </w:t>
      </w:r>
      <w:bookmarkStart w:id="7010" w:name="_ETM_Q16_329689"/>
      <w:bookmarkEnd w:id="7010"/>
      <w:r w:rsidRPr="00AE5194">
        <w:rPr>
          <w:rtl/>
        </w:rPr>
        <w:t xml:space="preserve">שחשבתי </w:t>
      </w:r>
      <w:bookmarkStart w:id="7011" w:name="_ETM_Q16_330590"/>
      <w:bookmarkStart w:id="7012" w:name="_ETM_Q16_330799"/>
      <w:bookmarkStart w:id="7013" w:name="_ETM_Q16_331189"/>
      <w:bookmarkEnd w:id="7011"/>
      <w:bookmarkEnd w:id="7012"/>
      <w:bookmarkEnd w:id="7013"/>
      <w:r>
        <w:rPr>
          <w:rFonts w:hint="cs"/>
          <w:rtl/>
        </w:rPr>
        <w:t xml:space="preserve">– </w:t>
      </w:r>
      <w:r w:rsidRPr="00AE5194">
        <w:rPr>
          <w:rtl/>
        </w:rPr>
        <w:t xml:space="preserve">רק </w:t>
      </w:r>
      <w:bookmarkStart w:id="7014" w:name="_ETM_Q16_331330"/>
      <w:bookmarkEnd w:id="7014"/>
      <w:r w:rsidRPr="00AE5194">
        <w:rPr>
          <w:rtl/>
        </w:rPr>
        <w:t>רגע</w:t>
      </w:r>
      <w:r>
        <w:rPr>
          <w:rFonts w:hint="cs"/>
          <w:rtl/>
        </w:rPr>
        <w:t>,</w:t>
      </w:r>
      <w:r w:rsidRPr="00AE5194">
        <w:rPr>
          <w:rtl/>
        </w:rPr>
        <w:t xml:space="preserve"> </w:t>
      </w:r>
      <w:bookmarkStart w:id="7015" w:name="_ETM_Q16_331810"/>
      <w:bookmarkEnd w:id="7015"/>
      <w:r w:rsidRPr="00AE5194">
        <w:rPr>
          <w:rtl/>
        </w:rPr>
        <w:t xml:space="preserve">רציתי </w:t>
      </w:r>
      <w:bookmarkStart w:id="7016" w:name="_ETM_Q16_332139"/>
      <w:bookmarkEnd w:id="7016"/>
      <w:r w:rsidRPr="00AE5194">
        <w:rPr>
          <w:rtl/>
        </w:rPr>
        <w:t xml:space="preserve">לשאול </w:t>
      </w:r>
      <w:bookmarkStart w:id="7017" w:name="_ETM_Q16_332380"/>
      <w:bookmarkEnd w:id="7017"/>
      <w:r w:rsidRPr="00AE5194">
        <w:rPr>
          <w:rtl/>
        </w:rPr>
        <w:t>אות</w:t>
      </w:r>
      <w:r>
        <w:rPr>
          <w:rFonts w:hint="cs"/>
          <w:rtl/>
        </w:rPr>
        <w:t>ו עוד</w:t>
      </w:r>
      <w:r w:rsidRPr="00AE5194">
        <w:rPr>
          <w:rtl/>
        </w:rPr>
        <w:t xml:space="preserve"> </w:t>
      </w:r>
      <w:bookmarkStart w:id="7018" w:name="_ETM_Q16_332710"/>
      <w:bookmarkEnd w:id="7018"/>
      <w:r w:rsidRPr="00AE5194">
        <w:rPr>
          <w:rtl/>
        </w:rPr>
        <w:t>שאלה</w:t>
      </w:r>
      <w:r>
        <w:rPr>
          <w:rFonts w:hint="cs"/>
          <w:rtl/>
        </w:rPr>
        <w:t>.</w:t>
      </w:r>
    </w:p>
    <w:p w:rsidR="00A137FB" w:rsidRDefault="00A137FB" w:rsidP="00722A48">
      <w:pPr>
        <w:rPr>
          <w:rtl/>
        </w:rPr>
      </w:pPr>
    </w:p>
    <w:p w:rsidR="00A137FB" w:rsidRDefault="00A137FB" w:rsidP="00045B3C">
      <w:pPr>
        <w:pStyle w:val="af5"/>
        <w:keepNext/>
        <w:rPr>
          <w:rtl/>
        </w:rPr>
      </w:pPr>
      <w:r w:rsidRPr="009F1EEB">
        <w:rPr>
          <w:rStyle w:val="TagStyle"/>
          <w:rtl/>
        </w:rPr>
        <w:t xml:space="preserve"> &lt;&lt; קריאה &gt;&gt; </w:t>
      </w:r>
      <w:r>
        <w:rPr>
          <w:rtl/>
        </w:rPr>
        <w:t>מיקי לוי (יש עתיד):</w:t>
      </w:r>
      <w:r w:rsidRPr="009F1EEB">
        <w:rPr>
          <w:rStyle w:val="TagStyle"/>
          <w:rtl/>
        </w:rPr>
        <w:t xml:space="preserve"> &lt;&lt; קריאה &gt;&gt;</w:t>
      </w:r>
      <w:r>
        <w:rPr>
          <w:rtl/>
        </w:rPr>
        <w:t xml:space="preserve">   </w:t>
      </w:r>
    </w:p>
    <w:p w:rsidR="00A137FB" w:rsidRDefault="00A137FB" w:rsidP="00722A48">
      <w:pPr>
        <w:rPr>
          <w:rtl/>
        </w:rPr>
      </w:pPr>
    </w:p>
    <w:p w:rsidR="00A137FB" w:rsidRDefault="00A137FB" w:rsidP="00045B3C">
      <w:pPr>
        <w:rPr>
          <w:rtl/>
        </w:rPr>
      </w:pPr>
      <w:r>
        <w:rPr>
          <w:rFonts w:hint="cs"/>
          <w:rtl/>
        </w:rPr>
        <w:t xml:space="preserve">תחמושת אין </w:t>
      </w:r>
      <w:bookmarkStart w:id="7019" w:name="_ETM_Q16_334011"/>
      <w:bookmarkEnd w:id="7019"/>
      <w:r>
        <w:rPr>
          <w:rFonts w:hint="cs"/>
          <w:rtl/>
        </w:rPr>
        <w:t>לנו.</w:t>
      </w:r>
    </w:p>
    <w:p w:rsidR="00A137FB" w:rsidRDefault="00A137FB" w:rsidP="00045B3C">
      <w:pPr>
        <w:rPr>
          <w:rtl/>
        </w:rPr>
      </w:pPr>
    </w:p>
    <w:p w:rsidR="00A137FB" w:rsidRDefault="00A137FB" w:rsidP="00045B3C">
      <w:pPr>
        <w:pStyle w:val="-"/>
        <w:keepNext/>
        <w:rPr>
          <w:rtl/>
        </w:rPr>
      </w:pPr>
      <w:bookmarkStart w:id="7020" w:name="ET_speakercontinue_6345_4"/>
      <w:r w:rsidRPr="009F1EEB">
        <w:rPr>
          <w:rStyle w:val="TagStyle"/>
          <w:rtl/>
        </w:rPr>
        <w:t xml:space="preserve"> &lt;&lt; דובר_המשך &gt;&gt; </w:t>
      </w:r>
      <w:r>
        <w:rPr>
          <w:rtl/>
        </w:rPr>
        <w:t>טלי גוטליב (הליכוד):</w:t>
      </w:r>
      <w:r w:rsidRPr="009F1EEB">
        <w:rPr>
          <w:rStyle w:val="TagStyle"/>
          <w:rtl/>
        </w:rPr>
        <w:t xml:space="preserve"> &lt;&lt; דובר_המשך &gt;&gt;</w:t>
      </w:r>
      <w:r>
        <w:rPr>
          <w:rtl/>
        </w:rPr>
        <w:t xml:space="preserve">   </w:t>
      </w:r>
      <w:bookmarkEnd w:id="7020"/>
    </w:p>
    <w:p w:rsidR="00A137FB" w:rsidRDefault="00A137FB" w:rsidP="00722A48">
      <w:pPr>
        <w:rPr>
          <w:rtl/>
        </w:rPr>
      </w:pPr>
    </w:p>
    <w:p w:rsidR="00A137FB" w:rsidRDefault="00A137FB" w:rsidP="00045B3C">
      <w:pPr>
        <w:rPr>
          <w:rtl/>
        </w:rPr>
      </w:pPr>
      <w:bookmarkStart w:id="7021" w:name="_ETM_Q16_334060"/>
      <w:bookmarkStart w:id="7022" w:name="_ETM_Q16_334970"/>
      <w:bookmarkEnd w:id="7021"/>
      <w:bookmarkEnd w:id="7022"/>
      <w:r w:rsidRPr="00AE5194">
        <w:rPr>
          <w:rtl/>
        </w:rPr>
        <w:t>אני</w:t>
      </w:r>
      <w:r>
        <w:rPr>
          <w:rFonts w:hint="cs"/>
          <w:rtl/>
        </w:rPr>
        <w:t xml:space="preserve"> רק אומרת,</w:t>
      </w:r>
      <w:r w:rsidRPr="00AE5194">
        <w:rPr>
          <w:rtl/>
        </w:rPr>
        <w:t xml:space="preserve"> </w:t>
      </w:r>
      <w:bookmarkStart w:id="7023" w:name="_ETM_Q16_335120"/>
      <w:bookmarkEnd w:id="7023"/>
      <w:r>
        <w:rPr>
          <w:rFonts w:hint="cs"/>
          <w:rtl/>
        </w:rPr>
        <w:t xml:space="preserve">אני </w:t>
      </w:r>
      <w:bookmarkStart w:id="7024" w:name="_ETM_Q16_336190"/>
      <w:bookmarkStart w:id="7025" w:name="_ETM_Q16_336400"/>
      <w:bookmarkEnd w:id="7024"/>
      <w:bookmarkEnd w:id="7025"/>
      <w:r w:rsidRPr="00AE5194">
        <w:rPr>
          <w:rtl/>
        </w:rPr>
        <w:t xml:space="preserve">רוצה </w:t>
      </w:r>
      <w:bookmarkStart w:id="7026" w:name="_ETM_Q16_336849"/>
      <w:bookmarkEnd w:id="7026"/>
      <w:r w:rsidRPr="00AE5194">
        <w:rPr>
          <w:rtl/>
        </w:rPr>
        <w:t>לשאול</w:t>
      </w:r>
      <w:r>
        <w:rPr>
          <w:rFonts w:hint="cs"/>
          <w:rtl/>
        </w:rPr>
        <w:t>. אני לא מפחדת לשאול</w:t>
      </w:r>
      <w:r w:rsidRPr="00AE5194">
        <w:rPr>
          <w:rtl/>
        </w:rPr>
        <w:t xml:space="preserve"> </w:t>
      </w:r>
      <w:bookmarkStart w:id="7027" w:name="_ETM_Q16_337150"/>
      <w:bookmarkEnd w:id="7027"/>
      <w:r w:rsidRPr="00AE5194">
        <w:rPr>
          <w:rtl/>
        </w:rPr>
        <w:t>שאלות</w:t>
      </w:r>
      <w:r>
        <w:rPr>
          <w:rFonts w:hint="cs"/>
          <w:rtl/>
        </w:rPr>
        <w:t>.</w:t>
      </w:r>
      <w:r w:rsidRPr="00AE5194">
        <w:rPr>
          <w:rtl/>
        </w:rPr>
        <w:t xml:space="preserve"> </w:t>
      </w:r>
      <w:bookmarkStart w:id="7028" w:name="_ETM_Q16_337510"/>
      <w:bookmarkEnd w:id="7028"/>
      <w:r w:rsidRPr="00AE5194">
        <w:rPr>
          <w:rtl/>
        </w:rPr>
        <w:t xml:space="preserve">אני </w:t>
      </w:r>
      <w:bookmarkStart w:id="7029" w:name="_ETM_Q16_337630"/>
      <w:bookmarkEnd w:id="7029"/>
      <w:r w:rsidRPr="00AE5194">
        <w:rPr>
          <w:rtl/>
        </w:rPr>
        <w:t xml:space="preserve">מוכנה </w:t>
      </w:r>
      <w:bookmarkStart w:id="7030" w:name="_ETM_Q16_337959"/>
      <w:bookmarkEnd w:id="7030"/>
      <w:r w:rsidRPr="00AE5194">
        <w:rPr>
          <w:rtl/>
        </w:rPr>
        <w:t xml:space="preserve">לספוג </w:t>
      </w:r>
      <w:bookmarkStart w:id="7031" w:name="_ETM_Q16_338380"/>
      <w:bookmarkEnd w:id="7031"/>
      <w:r w:rsidRPr="00AE5194">
        <w:rPr>
          <w:rtl/>
        </w:rPr>
        <w:t xml:space="preserve">את </w:t>
      </w:r>
      <w:bookmarkStart w:id="7032" w:name="_ETM_Q16_338470"/>
      <w:bookmarkEnd w:id="7032"/>
      <w:r w:rsidRPr="00AE5194">
        <w:rPr>
          <w:rtl/>
        </w:rPr>
        <w:t xml:space="preserve">כל </w:t>
      </w:r>
      <w:bookmarkStart w:id="7033" w:name="_ETM_Q16_338650"/>
      <w:bookmarkEnd w:id="7033"/>
      <w:r w:rsidRPr="00AE5194">
        <w:rPr>
          <w:rtl/>
        </w:rPr>
        <w:t xml:space="preserve">הרפש </w:t>
      </w:r>
      <w:bookmarkStart w:id="7034" w:name="_ETM_Q16_339069"/>
      <w:bookmarkEnd w:id="7034"/>
      <w:r w:rsidRPr="00AE5194">
        <w:rPr>
          <w:rtl/>
        </w:rPr>
        <w:t xml:space="preserve">וכל </w:t>
      </w:r>
      <w:bookmarkStart w:id="7035" w:name="_ETM_Q16_339370"/>
      <w:bookmarkEnd w:id="7035"/>
      <w:r w:rsidRPr="00AE5194">
        <w:rPr>
          <w:rtl/>
        </w:rPr>
        <w:t xml:space="preserve">הרעל </w:t>
      </w:r>
      <w:bookmarkStart w:id="7036" w:name="_ETM_Q16_340000"/>
      <w:bookmarkEnd w:id="7036"/>
      <w:r w:rsidRPr="00AE5194">
        <w:rPr>
          <w:rtl/>
        </w:rPr>
        <w:t xml:space="preserve">וכל </w:t>
      </w:r>
      <w:bookmarkStart w:id="7037" w:name="_ETM_Q16_340360"/>
      <w:bookmarkEnd w:id="7037"/>
      <w:r w:rsidRPr="00AE5194">
        <w:rPr>
          <w:rtl/>
        </w:rPr>
        <w:t xml:space="preserve">הדמוניזציה </w:t>
      </w:r>
      <w:bookmarkStart w:id="7038" w:name="_ETM_Q16_341110"/>
      <w:bookmarkEnd w:id="7038"/>
      <w:r w:rsidRPr="00AE5194">
        <w:rPr>
          <w:rtl/>
        </w:rPr>
        <w:t xml:space="preserve">שאני </w:t>
      </w:r>
      <w:bookmarkStart w:id="7039" w:name="_ETM_Q16_341350"/>
      <w:bookmarkEnd w:id="7039"/>
      <w:r w:rsidRPr="00AE5194">
        <w:rPr>
          <w:rtl/>
        </w:rPr>
        <w:t xml:space="preserve">עוברת </w:t>
      </w:r>
      <w:bookmarkStart w:id="7040" w:name="_ETM_Q16_342609"/>
      <w:bookmarkEnd w:id="7040"/>
      <w:r>
        <w:rPr>
          <w:rFonts w:hint="cs"/>
          <w:rtl/>
        </w:rPr>
        <w:t xml:space="preserve">כי אוי </w:t>
      </w:r>
      <w:proofErr w:type="spellStart"/>
      <w:r>
        <w:rPr>
          <w:rFonts w:hint="cs"/>
          <w:rtl/>
        </w:rPr>
        <w:t>אוי</w:t>
      </w:r>
      <w:proofErr w:type="spellEnd"/>
      <w:r>
        <w:rPr>
          <w:rFonts w:hint="cs"/>
          <w:rtl/>
        </w:rPr>
        <w:t xml:space="preserve"> </w:t>
      </w:r>
      <w:bookmarkStart w:id="7041" w:name="_ETM_Q16_343301"/>
      <w:bookmarkEnd w:id="7041"/>
      <w:proofErr w:type="spellStart"/>
      <w:r>
        <w:rPr>
          <w:rFonts w:hint="cs"/>
          <w:rtl/>
        </w:rPr>
        <w:t>אוי</w:t>
      </w:r>
      <w:proofErr w:type="spellEnd"/>
      <w:r>
        <w:rPr>
          <w:rFonts w:hint="cs"/>
          <w:rtl/>
        </w:rPr>
        <w:t xml:space="preserve">, אני נוגעת בפרות </w:t>
      </w:r>
      <w:bookmarkStart w:id="7042" w:name="_ETM_Q16_342730"/>
      <w:bookmarkStart w:id="7043" w:name="_ETM_Q16_343910"/>
      <w:bookmarkStart w:id="7044" w:name="_ETM_Q16_344150"/>
      <w:bookmarkStart w:id="7045" w:name="_ETM_Q16_344510"/>
      <w:bookmarkStart w:id="7046" w:name="_ETM_Q16_344989"/>
      <w:bookmarkStart w:id="7047" w:name="_ETM_Q16_345530"/>
      <w:bookmarkEnd w:id="7042"/>
      <w:bookmarkEnd w:id="7043"/>
      <w:bookmarkEnd w:id="7044"/>
      <w:bookmarkEnd w:id="7045"/>
      <w:bookmarkEnd w:id="7046"/>
      <w:bookmarkEnd w:id="7047"/>
      <w:r>
        <w:rPr>
          <w:rFonts w:hint="cs"/>
          <w:rtl/>
        </w:rPr>
        <w:t>הכי</w:t>
      </w:r>
      <w:r w:rsidRPr="00AE5194">
        <w:rPr>
          <w:rtl/>
        </w:rPr>
        <w:t xml:space="preserve"> </w:t>
      </w:r>
      <w:bookmarkStart w:id="7048" w:name="_ETM_Q16_345739"/>
      <w:bookmarkEnd w:id="7048"/>
      <w:r w:rsidRPr="00AE5194">
        <w:rPr>
          <w:rtl/>
        </w:rPr>
        <w:t>קדוש</w:t>
      </w:r>
      <w:r>
        <w:rPr>
          <w:rFonts w:hint="cs"/>
          <w:rtl/>
        </w:rPr>
        <w:t>ות.</w:t>
      </w:r>
      <w:r w:rsidRPr="00AE5194">
        <w:rPr>
          <w:rtl/>
        </w:rPr>
        <w:t xml:space="preserve"> </w:t>
      </w:r>
      <w:bookmarkStart w:id="7049" w:name="_ETM_Q16_346849"/>
      <w:bookmarkEnd w:id="7049"/>
      <w:proofErr w:type="spellStart"/>
      <w:r>
        <w:rPr>
          <w:rFonts w:hint="cs"/>
          <w:rtl/>
        </w:rPr>
        <w:t>ומאתרגים</w:t>
      </w:r>
      <w:proofErr w:type="spellEnd"/>
      <w:r w:rsidRPr="00AE5194">
        <w:rPr>
          <w:rtl/>
        </w:rPr>
        <w:t xml:space="preserve"> </w:t>
      </w:r>
      <w:bookmarkStart w:id="7050" w:name="_ETM_Q16_347569"/>
      <w:bookmarkEnd w:id="7050"/>
      <w:r w:rsidRPr="00AE5194">
        <w:rPr>
          <w:rtl/>
        </w:rPr>
        <w:t xml:space="preserve">פה </w:t>
      </w:r>
      <w:bookmarkStart w:id="7051" w:name="_ETM_Q16_347689"/>
      <w:bookmarkEnd w:id="7051"/>
      <w:r w:rsidRPr="00AE5194">
        <w:rPr>
          <w:rtl/>
        </w:rPr>
        <w:t xml:space="preserve">את </w:t>
      </w:r>
      <w:bookmarkStart w:id="7052" w:name="_ETM_Q16_347750"/>
      <w:bookmarkEnd w:id="7052"/>
      <w:r w:rsidRPr="00AE5194">
        <w:rPr>
          <w:rtl/>
        </w:rPr>
        <w:t>ה</w:t>
      </w:r>
      <w:r>
        <w:rPr>
          <w:rFonts w:hint="cs"/>
          <w:rtl/>
        </w:rPr>
        <w:t>רמטכ"ל.</w:t>
      </w:r>
      <w:bookmarkStart w:id="7053" w:name="_ETM_Q16_348060"/>
      <w:bookmarkEnd w:id="7053"/>
      <w:r w:rsidRPr="00AE5194">
        <w:rPr>
          <w:rtl/>
        </w:rPr>
        <w:t xml:space="preserve"> </w:t>
      </w:r>
      <w:bookmarkStart w:id="7054" w:name="_ETM_Q16_348330"/>
      <w:bookmarkEnd w:id="7054"/>
      <w:r w:rsidRPr="00AE5194">
        <w:rPr>
          <w:rtl/>
        </w:rPr>
        <w:t xml:space="preserve">אף </w:t>
      </w:r>
      <w:bookmarkStart w:id="7055" w:name="_ETM_Q16_348599"/>
      <w:bookmarkStart w:id="7056" w:name="_ETM_Q16_348989"/>
      <w:bookmarkEnd w:id="7055"/>
      <w:bookmarkEnd w:id="7056"/>
      <w:r>
        <w:rPr>
          <w:rFonts w:hint="cs"/>
          <w:rtl/>
        </w:rPr>
        <w:t xml:space="preserve">אחד </w:t>
      </w:r>
      <w:r w:rsidRPr="00AE5194">
        <w:rPr>
          <w:rtl/>
        </w:rPr>
        <w:t xml:space="preserve">פה </w:t>
      </w:r>
      <w:bookmarkStart w:id="7057" w:name="_ETM_Q16_349139"/>
      <w:bookmarkEnd w:id="7057"/>
      <w:r w:rsidRPr="00AE5194">
        <w:rPr>
          <w:rtl/>
        </w:rPr>
        <w:t>מהאופוזיציה</w:t>
      </w:r>
      <w:r>
        <w:rPr>
          <w:rFonts w:hint="cs"/>
          <w:rtl/>
        </w:rPr>
        <w:t>,</w:t>
      </w:r>
      <w:r w:rsidRPr="00AE5194">
        <w:rPr>
          <w:rtl/>
        </w:rPr>
        <w:t xml:space="preserve"> </w:t>
      </w:r>
      <w:bookmarkStart w:id="7058" w:name="_ETM_Q16_349919"/>
      <w:bookmarkEnd w:id="7058"/>
      <w:r w:rsidRPr="00AE5194">
        <w:rPr>
          <w:rtl/>
        </w:rPr>
        <w:t>אגב</w:t>
      </w:r>
      <w:r>
        <w:rPr>
          <w:rFonts w:hint="cs"/>
          <w:rtl/>
        </w:rPr>
        <w:t>,</w:t>
      </w:r>
      <w:r w:rsidRPr="00AE5194">
        <w:rPr>
          <w:rtl/>
        </w:rPr>
        <w:t xml:space="preserve"> </w:t>
      </w:r>
      <w:bookmarkStart w:id="7059" w:name="_ETM_Q16_351609"/>
      <w:bookmarkEnd w:id="7059"/>
      <w:r>
        <w:rPr>
          <w:rFonts w:hint="cs"/>
          <w:rtl/>
        </w:rPr>
        <w:t>משחר</w:t>
      </w:r>
      <w:r w:rsidRPr="00AE5194">
        <w:rPr>
          <w:rtl/>
        </w:rPr>
        <w:t xml:space="preserve"> </w:t>
      </w:r>
      <w:bookmarkStart w:id="7060" w:name="_ETM_Q16_352180"/>
      <w:bookmarkEnd w:id="7060"/>
      <w:r w:rsidRPr="00AE5194">
        <w:rPr>
          <w:rtl/>
        </w:rPr>
        <w:t xml:space="preserve">המלחמה </w:t>
      </w:r>
      <w:bookmarkStart w:id="7061" w:name="_ETM_Q16_352599"/>
      <w:bookmarkEnd w:id="7061"/>
      <w:r w:rsidRPr="00AE5194">
        <w:rPr>
          <w:rtl/>
        </w:rPr>
        <w:t xml:space="preserve">לא </w:t>
      </w:r>
      <w:bookmarkStart w:id="7062" w:name="_ETM_Q16_352659"/>
      <w:bookmarkEnd w:id="7062"/>
      <w:r w:rsidRPr="00AE5194">
        <w:rPr>
          <w:rtl/>
        </w:rPr>
        <w:t xml:space="preserve">אמר </w:t>
      </w:r>
      <w:bookmarkStart w:id="7063" w:name="_ETM_Q16_352840"/>
      <w:bookmarkEnd w:id="7063"/>
      <w:r w:rsidRPr="00AE5194">
        <w:rPr>
          <w:rtl/>
        </w:rPr>
        <w:t>מילה</w:t>
      </w:r>
      <w:r>
        <w:rPr>
          <w:rFonts w:hint="cs"/>
          <w:rtl/>
        </w:rPr>
        <w:t>.</w:t>
      </w:r>
      <w:r w:rsidRPr="00AE5194">
        <w:rPr>
          <w:rtl/>
        </w:rPr>
        <w:t xml:space="preserve"> </w:t>
      </w:r>
      <w:bookmarkStart w:id="7064" w:name="_ETM_Q16_353620"/>
      <w:bookmarkEnd w:id="7064"/>
      <w:r w:rsidRPr="00AE5194">
        <w:rPr>
          <w:rtl/>
        </w:rPr>
        <w:t>תגיד</w:t>
      </w:r>
      <w:r>
        <w:rPr>
          <w:rFonts w:hint="cs"/>
          <w:rtl/>
        </w:rPr>
        <w:t>ו</w:t>
      </w:r>
      <w:r w:rsidRPr="00AE5194">
        <w:rPr>
          <w:rtl/>
        </w:rPr>
        <w:t xml:space="preserve"> </w:t>
      </w:r>
      <w:bookmarkStart w:id="7065" w:name="_ETM_Q16_353889"/>
      <w:bookmarkEnd w:id="7065"/>
      <w:r w:rsidRPr="00AE5194">
        <w:rPr>
          <w:rtl/>
        </w:rPr>
        <w:t>אתם</w:t>
      </w:r>
      <w:r>
        <w:rPr>
          <w:rFonts w:hint="cs"/>
          <w:rtl/>
        </w:rPr>
        <w:t xml:space="preserve"> </w:t>
      </w:r>
      <w:r>
        <w:rPr>
          <w:rFonts w:hint="eastAsia"/>
        </w:rPr>
        <w:t>–</w:t>
      </w:r>
      <w:r w:rsidRPr="00AE5194">
        <w:rPr>
          <w:rtl/>
        </w:rPr>
        <w:t xml:space="preserve"> </w:t>
      </w:r>
      <w:bookmarkStart w:id="7066" w:name="_ETM_Q16_354669"/>
      <w:bookmarkEnd w:id="7066"/>
      <w:r w:rsidRPr="00AE5194">
        <w:rPr>
          <w:rtl/>
        </w:rPr>
        <w:t xml:space="preserve">גם </w:t>
      </w:r>
      <w:bookmarkStart w:id="7067" w:name="_ETM_Q16_354910"/>
      <w:bookmarkEnd w:id="7067"/>
      <w:r w:rsidRPr="00AE5194">
        <w:rPr>
          <w:rtl/>
        </w:rPr>
        <w:t>מהקואליציה</w:t>
      </w:r>
      <w:r>
        <w:rPr>
          <w:rFonts w:hint="cs"/>
          <w:rtl/>
        </w:rPr>
        <w:t>,</w:t>
      </w:r>
      <w:r w:rsidRPr="00AE5194">
        <w:rPr>
          <w:rtl/>
        </w:rPr>
        <w:t xml:space="preserve"> </w:t>
      </w:r>
      <w:bookmarkStart w:id="7068" w:name="_ETM_Q16_355630"/>
      <w:bookmarkEnd w:id="7068"/>
      <w:r w:rsidRPr="00AE5194">
        <w:rPr>
          <w:rtl/>
        </w:rPr>
        <w:t>אגב</w:t>
      </w:r>
      <w:r>
        <w:rPr>
          <w:rFonts w:hint="cs"/>
          <w:rtl/>
        </w:rPr>
        <w:t xml:space="preserve"> </w:t>
      </w:r>
      <w:r>
        <w:rPr>
          <w:rFonts w:hint="eastAsia"/>
        </w:rPr>
        <w:t>–</w:t>
      </w:r>
      <w:r w:rsidRPr="00AE5194">
        <w:rPr>
          <w:rtl/>
        </w:rPr>
        <w:t xml:space="preserve"> </w:t>
      </w:r>
      <w:bookmarkStart w:id="7069" w:name="_ETM_Q16_356669"/>
      <w:bookmarkEnd w:id="7069"/>
      <w:r>
        <w:rPr>
          <w:rFonts w:hint="cs"/>
          <w:rtl/>
        </w:rPr>
        <w:t>ה</w:t>
      </w:r>
      <w:r w:rsidRPr="00AE5194">
        <w:rPr>
          <w:rtl/>
        </w:rPr>
        <w:t xml:space="preserve">אלוף </w:t>
      </w:r>
      <w:bookmarkStart w:id="7070" w:name="_ETM_Q16_357030"/>
      <w:bookmarkEnd w:id="7070"/>
      <w:r w:rsidRPr="00AE5194">
        <w:rPr>
          <w:rtl/>
        </w:rPr>
        <w:t>חירם</w:t>
      </w:r>
      <w:r>
        <w:rPr>
          <w:rFonts w:hint="cs"/>
          <w:rtl/>
        </w:rPr>
        <w:t xml:space="preserve"> </w:t>
      </w:r>
      <w:r>
        <w:rPr>
          <w:rFonts w:hint="eastAsia"/>
          <w:rtl/>
        </w:rPr>
        <w:t xml:space="preserve">– </w:t>
      </w:r>
      <w:r>
        <w:rPr>
          <w:rFonts w:hint="cs"/>
          <w:rtl/>
        </w:rPr>
        <w:t xml:space="preserve">תת-אלוף חירם? </w:t>
      </w:r>
      <w:bookmarkStart w:id="7071" w:name="_ETM_Q16_359662"/>
      <w:bookmarkEnd w:id="7071"/>
      <w:r>
        <w:rPr>
          <w:rFonts w:hint="cs"/>
          <w:rtl/>
        </w:rPr>
        <w:t>אני לא סגורה על הדרגות.</w:t>
      </w:r>
      <w:bookmarkStart w:id="7072" w:name="_ETM_Q16_360568"/>
      <w:bookmarkEnd w:id="7072"/>
    </w:p>
    <w:p w:rsidR="00A137FB" w:rsidRDefault="00A137FB" w:rsidP="00045B3C">
      <w:pPr>
        <w:rPr>
          <w:rtl/>
        </w:rPr>
      </w:pPr>
      <w:bookmarkStart w:id="7073" w:name="_ETM_Q16_360643"/>
      <w:bookmarkEnd w:id="7073"/>
    </w:p>
    <w:p w:rsidR="00A137FB" w:rsidRDefault="00A137FB" w:rsidP="00045B3C">
      <w:pPr>
        <w:pStyle w:val="af5"/>
        <w:keepNext/>
        <w:rPr>
          <w:rtl/>
        </w:rPr>
      </w:pPr>
      <w:bookmarkStart w:id="7074" w:name="ET_interruption_6128_5"/>
      <w:r w:rsidRPr="009F1EEB">
        <w:rPr>
          <w:rStyle w:val="TagStyle"/>
          <w:rtl/>
        </w:rPr>
        <w:t xml:space="preserve"> &lt;&lt; קריאה &gt;&gt; </w:t>
      </w:r>
      <w:r>
        <w:rPr>
          <w:rtl/>
        </w:rPr>
        <w:t>משה טור פז (יש עתיד):</w:t>
      </w:r>
      <w:r w:rsidRPr="009F1EEB">
        <w:rPr>
          <w:rStyle w:val="TagStyle"/>
          <w:rtl/>
        </w:rPr>
        <w:t xml:space="preserve"> &lt;&lt; קריאה &gt;&gt;</w:t>
      </w:r>
      <w:r>
        <w:rPr>
          <w:rtl/>
        </w:rPr>
        <w:t xml:space="preserve">   </w:t>
      </w:r>
      <w:bookmarkEnd w:id="7074"/>
    </w:p>
    <w:p w:rsidR="00A137FB" w:rsidRDefault="00A137FB" w:rsidP="00722A48">
      <w:pPr>
        <w:rPr>
          <w:rtl/>
        </w:rPr>
      </w:pPr>
    </w:p>
    <w:p w:rsidR="00A137FB" w:rsidRDefault="00A137FB" w:rsidP="00045B3C">
      <w:pPr>
        <w:rPr>
          <w:rtl/>
        </w:rPr>
      </w:pPr>
      <w:r>
        <w:rPr>
          <w:rFonts w:hint="cs"/>
          <w:rtl/>
        </w:rPr>
        <w:t>תת-אלוף.</w:t>
      </w:r>
    </w:p>
    <w:p w:rsidR="00A137FB" w:rsidRDefault="00A137FB" w:rsidP="00045B3C">
      <w:pPr>
        <w:rPr>
          <w:rtl/>
        </w:rPr>
      </w:pPr>
    </w:p>
    <w:p w:rsidR="00A137FB" w:rsidRDefault="00A137FB" w:rsidP="00045B3C">
      <w:pPr>
        <w:pStyle w:val="-"/>
        <w:keepNext/>
        <w:rPr>
          <w:rtl/>
        </w:rPr>
      </w:pPr>
      <w:bookmarkStart w:id="7075" w:name="ET_speakercontinue_6345_6"/>
      <w:r w:rsidRPr="009F1EEB">
        <w:rPr>
          <w:rStyle w:val="TagStyle"/>
          <w:rtl/>
        </w:rPr>
        <w:t xml:space="preserve"> &lt;&lt; דובר_המשך &gt;&gt; </w:t>
      </w:r>
      <w:r>
        <w:rPr>
          <w:rtl/>
        </w:rPr>
        <w:t>טלי גוטליב (הליכוד):</w:t>
      </w:r>
      <w:r w:rsidRPr="009F1EEB">
        <w:rPr>
          <w:rStyle w:val="TagStyle"/>
          <w:rtl/>
        </w:rPr>
        <w:t xml:space="preserve"> &lt;&lt; דובר_המשך &gt;&gt;</w:t>
      </w:r>
      <w:r>
        <w:rPr>
          <w:rtl/>
        </w:rPr>
        <w:t xml:space="preserve">   </w:t>
      </w:r>
      <w:bookmarkEnd w:id="7075"/>
    </w:p>
    <w:p w:rsidR="00A137FB" w:rsidRDefault="00A137FB" w:rsidP="00722A48">
      <w:pPr>
        <w:rPr>
          <w:rtl/>
        </w:rPr>
      </w:pPr>
    </w:p>
    <w:p w:rsidR="00A137FB" w:rsidRDefault="00A137FB" w:rsidP="00434EA9">
      <w:pPr>
        <w:rPr>
          <w:rtl/>
        </w:rPr>
      </w:pPr>
      <w:r>
        <w:rPr>
          <w:rFonts w:hint="cs"/>
          <w:rtl/>
        </w:rPr>
        <w:t>תת-אלוף חירם, הגיבור הזה,</w:t>
      </w:r>
      <w:r w:rsidRPr="00AE5194">
        <w:rPr>
          <w:rtl/>
        </w:rPr>
        <w:t xml:space="preserve"> </w:t>
      </w:r>
      <w:bookmarkStart w:id="7076" w:name="_ETM_Q16_357799"/>
      <w:bookmarkEnd w:id="7076"/>
      <w:r>
        <w:rPr>
          <w:rFonts w:hint="cs"/>
          <w:rtl/>
        </w:rPr>
        <w:t>היום</w:t>
      </w:r>
      <w:r w:rsidRPr="00AE5194">
        <w:rPr>
          <w:rtl/>
        </w:rPr>
        <w:t xml:space="preserve"> </w:t>
      </w:r>
      <w:bookmarkStart w:id="7077" w:name="_ETM_Q16_363780"/>
      <w:bookmarkEnd w:id="7077"/>
      <w:r w:rsidRPr="00AE5194">
        <w:rPr>
          <w:rtl/>
        </w:rPr>
        <w:t xml:space="preserve">מקבל </w:t>
      </w:r>
      <w:bookmarkStart w:id="7078" w:name="_ETM_Q16_364169"/>
      <w:bookmarkEnd w:id="7078"/>
      <w:r w:rsidRPr="00AE5194">
        <w:rPr>
          <w:rtl/>
        </w:rPr>
        <w:t xml:space="preserve">הערה </w:t>
      </w:r>
      <w:bookmarkStart w:id="7079" w:name="_ETM_Q16_364410"/>
      <w:bookmarkEnd w:id="7079"/>
      <w:r w:rsidRPr="00AE5194">
        <w:rPr>
          <w:rtl/>
        </w:rPr>
        <w:t>פיקודית</w:t>
      </w:r>
      <w:r>
        <w:rPr>
          <w:rFonts w:hint="cs"/>
          <w:rtl/>
        </w:rPr>
        <w:t>.</w:t>
      </w:r>
      <w:r w:rsidRPr="00AE5194">
        <w:rPr>
          <w:rtl/>
        </w:rPr>
        <w:t xml:space="preserve"> </w:t>
      </w:r>
      <w:bookmarkStart w:id="7080" w:name="_ETM_Q16_364950"/>
      <w:bookmarkEnd w:id="7080"/>
      <w:r w:rsidRPr="00AE5194">
        <w:rPr>
          <w:rtl/>
        </w:rPr>
        <w:t xml:space="preserve">מה </w:t>
      </w:r>
      <w:bookmarkStart w:id="7081" w:name="_ETM_Q16_365100"/>
      <w:bookmarkEnd w:id="7081"/>
      <w:r w:rsidRPr="00AE5194">
        <w:rPr>
          <w:rtl/>
        </w:rPr>
        <w:t xml:space="preserve">הוא </w:t>
      </w:r>
      <w:bookmarkStart w:id="7082" w:name="_ETM_Q16_365190"/>
      <w:bookmarkEnd w:id="7082"/>
      <w:r w:rsidRPr="00AE5194">
        <w:rPr>
          <w:rtl/>
        </w:rPr>
        <w:t>עשה</w:t>
      </w:r>
      <w:r>
        <w:rPr>
          <w:rFonts w:hint="cs"/>
          <w:rtl/>
        </w:rPr>
        <w:t>?</w:t>
      </w:r>
      <w:r w:rsidRPr="00AE5194">
        <w:rPr>
          <w:rtl/>
        </w:rPr>
        <w:t xml:space="preserve"> </w:t>
      </w:r>
      <w:bookmarkStart w:id="7083" w:name="_ETM_Q16_365599"/>
      <w:bookmarkEnd w:id="7083"/>
      <w:r w:rsidRPr="00AE5194">
        <w:rPr>
          <w:rtl/>
        </w:rPr>
        <w:t xml:space="preserve">הוא </w:t>
      </w:r>
      <w:bookmarkStart w:id="7084" w:name="_ETM_Q16_366079"/>
      <w:bookmarkEnd w:id="7084"/>
      <w:r w:rsidRPr="00AE5194">
        <w:rPr>
          <w:rtl/>
        </w:rPr>
        <w:t>הפגי</w:t>
      </w:r>
      <w:r>
        <w:rPr>
          <w:rFonts w:hint="cs"/>
          <w:rtl/>
        </w:rPr>
        <w:t>ז</w:t>
      </w:r>
      <w:r w:rsidRPr="00AE5194">
        <w:rPr>
          <w:rtl/>
        </w:rPr>
        <w:t xml:space="preserve"> </w:t>
      </w:r>
      <w:bookmarkStart w:id="7085" w:name="_ETM_Q16_366439"/>
      <w:bookmarkStart w:id="7086" w:name="_ETM_Q16_366529"/>
      <w:bookmarkEnd w:id="7085"/>
      <w:bookmarkEnd w:id="7086"/>
      <w:r w:rsidRPr="00AE5194">
        <w:rPr>
          <w:rtl/>
        </w:rPr>
        <w:t xml:space="preserve">אוניברסיטה </w:t>
      </w:r>
      <w:bookmarkStart w:id="7087" w:name="_ETM_Q16_367189"/>
      <w:bookmarkEnd w:id="7087"/>
      <w:r w:rsidRPr="00AE5194">
        <w:rPr>
          <w:rtl/>
        </w:rPr>
        <w:t xml:space="preserve">שהיו </w:t>
      </w:r>
      <w:bookmarkStart w:id="7088" w:name="_ETM_Q16_367430"/>
      <w:bookmarkEnd w:id="7088"/>
      <w:r>
        <w:rPr>
          <w:rFonts w:hint="cs"/>
          <w:rtl/>
        </w:rPr>
        <w:t>בה</w:t>
      </w:r>
      <w:r w:rsidRPr="00AE5194">
        <w:rPr>
          <w:rtl/>
        </w:rPr>
        <w:t xml:space="preserve"> </w:t>
      </w:r>
      <w:bookmarkStart w:id="7089" w:name="_ETM_Q16_367669"/>
      <w:bookmarkEnd w:id="7089"/>
      <w:r w:rsidRPr="00AE5194">
        <w:rPr>
          <w:rtl/>
        </w:rPr>
        <w:t xml:space="preserve">אמצעי </w:t>
      </w:r>
      <w:bookmarkStart w:id="7090" w:name="_ETM_Q16_367969"/>
      <w:bookmarkEnd w:id="7090"/>
      <w:r w:rsidRPr="00AE5194">
        <w:rPr>
          <w:rtl/>
        </w:rPr>
        <w:t xml:space="preserve">אמל"ח </w:t>
      </w:r>
      <w:bookmarkStart w:id="7091" w:name="_ETM_Q16_368569"/>
      <w:bookmarkEnd w:id="7091"/>
      <w:r w:rsidRPr="00AE5194">
        <w:rPr>
          <w:rtl/>
        </w:rPr>
        <w:t>ומחבלים</w:t>
      </w:r>
      <w:r>
        <w:rPr>
          <w:rFonts w:hint="cs"/>
          <w:rtl/>
        </w:rPr>
        <w:t>.</w:t>
      </w:r>
      <w:r w:rsidRPr="00AE5194">
        <w:rPr>
          <w:rtl/>
        </w:rPr>
        <w:t xml:space="preserve"> </w:t>
      </w:r>
      <w:bookmarkStart w:id="7092" w:name="_ETM_Q16_369620"/>
      <w:bookmarkEnd w:id="7092"/>
      <w:r w:rsidRPr="00AE5194">
        <w:rPr>
          <w:rtl/>
        </w:rPr>
        <w:t xml:space="preserve">קיבל </w:t>
      </w:r>
      <w:bookmarkStart w:id="7093" w:name="_ETM_Q16_370010"/>
      <w:bookmarkEnd w:id="7093"/>
      <w:r w:rsidRPr="00AE5194">
        <w:rPr>
          <w:rtl/>
        </w:rPr>
        <w:t xml:space="preserve">על </w:t>
      </w:r>
      <w:bookmarkStart w:id="7094" w:name="_ETM_Q16_370099"/>
      <w:bookmarkEnd w:id="7094"/>
      <w:r w:rsidRPr="00AE5194">
        <w:rPr>
          <w:rtl/>
        </w:rPr>
        <w:t xml:space="preserve">זה </w:t>
      </w:r>
      <w:bookmarkStart w:id="7095" w:name="_ETM_Q16_370339"/>
      <w:bookmarkEnd w:id="7095"/>
      <w:r w:rsidRPr="00AE5194">
        <w:rPr>
          <w:rtl/>
        </w:rPr>
        <w:t>הערה</w:t>
      </w:r>
      <w:r>
        <w:rPr>
          <w:rFonts w:hint="cs"/>
          <w:rtl/>
        </w:rPr>
        <w:t>.</w:t>
      </w:r>
      <w:r w:rsidRPr="00AE5194">
        <w:rPr>
          <w:rtl/>
        </w:rPr>
        <w:t xml:space="preserve"> </w:t>
      </w:r>
      <w:bookmarkStart w:id="7096" w:name="_ETM_Q16_370849"/>
      <w:bookmarkEnd w:id="7096"/>
      <w:r w:rsidRPr="00AE5194">
        <w:rPr>
          <w:rtl/>
        </w:rPr>
        <w:t>תגיד</w:t>
      </w:r>
      <w:r>
        <w:rPr>
          <w:rFonts w:hint="cs"/>
          <w:rtl/>
        </w:rPr>
        <w:t>,</w:t>
      </w:r>
      <w:r w:rsidRPr="00AE5194">
        <w:rPr>
          <w:rtl/>
        </w:rPr>
        <w:t xml:space="preserve"> </w:t>
      </w:r>
      <w:bookmarkStart w:id="7097" w:name="_ETM_Q16_371089"/>
      <w:bookmarkEnd w:id="7097"/>
      <w:r w:rsidRPr="00AE5194">
        <w:rPr>
          <w:rtl/>
        </w:rPr>
        <w:t xml:space="preserve">אדוני </w:t>
      </w:r>
      <w:bookmarkStart w:id="7098" w:name="_ETM_Q16_371299"/>
      <w:bookmarkEnd w:id="7098"/>
      <w:r w:rsidRPr="00AE5194">
        <w:rPr>
          <w:rtl/>
        </w:rPr>
        <w:t>הרמטכ"ל</w:t>
      </w:r>
      <w:r>
        <w:rPr>
          <w:rFonts w:hint="cs"/>
          <w:rtl/>
        </w:rPr>
        <w:t>,</w:t>
      </w:r>
      <w:r w:rsidRPr="00AE5194">
        <w:rPr>
          <w:rtl/>
        </w:rPr>
        <w:t xml:space="preserve"> </w:t>
      </w:r>
      <w:bookmarkStart w:id="7099" w:name="_ETM_Q16_372379"/>
      <w:bookmarkEnd w:id="7099"/>
      <w:r>
        <w:rPr>
          <w:rFonts w:hint="cs"/>
          <w:rtl/>
        </w:rPr>
        <w:t>מישהו העיר</w:t>
      </w:r>
      <w:r w:rsidRPr="00AE5194">
        <w:rPr>
          <w:rtl/>
        </w:rPr>
        <w:t xml:space="preserve"> </w:t>
      </w:r>
      <w:bookmarkStart w:id="7100" w:name="_ETM_Q16_372919"/>
      <w:bookmarkEnd w:id="7100"/>
      <w:r w:rsidRPr="00AE5194">
        <w:rPr>
          <w:rtl/>
        </w:rPr>
        <w:t>לך</w:t>
      </w:r>
      <w:r>
        <w:rPr>
          <w:rFonts w:hint="cs"/>
          <w:rtl/>
        </w:rPr>
        <w:t>?</w:t>
      </w:r>
      <w:r w:rsidR="00722A48">
        <w:rPr>
          <w:rtl/>
        </w:rPr>
        <w:t xml:space="preserve"> </w:t>
      </w:r>
      <w:r>
        <w:rPr>
          <w:rFonts w:hint="cs"/>
          <w:rtl/>
        </w:rPr>
        <w:t xml:space="preserve">מישהו </w:t>
      </w:r>
      <w:bookmarkStart w:id="7101" w:name="_ETM_Q16_375808"/>
      <w:bookmarkEnd w:id="7101"/>
      <w:r w:rsidRPr="00AE5194">
        <w:rPr>
          <w:rtl/>
        </w:rPr>
        <w:t xml:space="preserve">נתן </w:t>
      </w:r>
      <w:bookmarkStart w:id="7102" w:name="_ETM_Q16_374290"/>
      <w:bookmarkEnd w:id="7102"/>
      <w:r w:rsidRPr="00AE5194">
        <w:rPr>
          <w:rtl/>
        </w:rPr>
        <w:t xml:space="preserve">לך </w:t>
      </w:r>
      <w:bookmarkStart w:id="7103" w:name="_ETM_Q16_374500"/>
      <w:bookmarkEnd w:id="7103"/>
      <w:r w:rsidRPr="00AE5194">
        <w:rPr>
          <w:rtl/>
        </w:rPr>
        <w:t xml:space="preserve">איזושהי </w:t>
      </w:r>
      <w:bookmarkStart w:id="7104" w:name="_ETM_Q16_374889"/>
      <w:bookmarkEnd w:id="7104"/>
      <w:r>
        <w:rPr>
          <w:rFonts w:hint="cs"/>
          <w:rtl/>
        </w:rPr>
        <w:t>הערה?</w:t>
      </w:r>
      <w:bookmarkStart w:id="7105" w:name="_ETM_Q16_374638"/>
      <w:bookmarkEnd w:id="7105"/>
    </w:p>
    <w:p w:rsidR="00A137FB" w:rsidRDefault="00A137FB" w:rsidP="00045B3C">
      <w:pPr>
        <w:rPr>
          <w:rtl/>
        </w:rPr>
      </w:pPr>
      <w:bookmarkStart w:id="7106" w:name="_ETM_Q16_374694"/>
      <w:bookmarkEnd w:id="7106"/>
    </w:p>
    <w:p w:rsidR="00A137FB" w:rsidRDefault="00A137FB" w:rsidP="00045B3C">
      <w:pPr>
        <w:pStyle w:val="af6"/>
        <w:keepNext/>
        <w:rPr>
          <w:rtl/>
        </w:rPr>
      </w:pPr>
      <w:r w:rsidRPr="009F1EEB">
        <w:rPr>
          <w:rStyle w:val="TagStyle"/>
          <w:rtl/>
        </w:rPr>
        <w:t xml:space="preserve"> &lt;&lt; יור &gt;&gt; </w:t>
      </w:r>
      <w:r>
        <w:rPr>
          <w:rtl/>
        </w:rPr>
        <w:t>היו"ר ארז מלול:</w:t>
      </w:r>
      <w:r w:rsidRPr="009F1EEB">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תודה</w:t>
      </w:r>
      <w:r w:rsidRPr="00AE5194">
        <w:rPr>
          <w:rtl/>
        </w:rPr>
        <w:t xml:space="preserve"> </w:t>
      </w:r>
      <w:bookmarkStart w:id="7107" w:name="_ETM_Q16_375160"/>
      <w:bookmarkEnd w:id="7107"/>
      <w:r w:rsidRPr="00AE5194">
        <w:rPr>
          <w:rtl/>
        </w:rPr>
        <w:t>רבה</w:t>
      </w:r>
      <w:r>
        <w:rPr>
          <w:rFonts w:hint="cs"/>
          <w:rtl/>
        </w:rPr>
        <w:t>.</w:t>
      </w:r>
      <w:bookmarkStart w:id="7108" w:name="_ETM_Q16_375760"/>
      <w:bookmarkEnd w:id="7108"/>
    </w:p>
    <w:p w:rsidR="00A137FB" w:rsidRDefault="00A137FB" w:rsidP="00045B3C">
      <w:pPr>
        <w:rPr>
          <w:rtl/>
        </w:rPr>
      </w:pPr>
      <w:bookmarkStart w:id="7109" w:name="_ETM_Q16_375822"/>
      <w:bookmarkEnd w:id="7109"/>
    </w:p>
    <w:p w:rsidR="00A137FB" w:rsidRDefault="00A137FB" w:rsidP="00045B3C">
      <w:pPr>
        <w:pStyle w:val="-"/>
        <w:keepNext/>
        <w:rPr>
          <w:rtl/>
        </w:rPr>
      </w:pPr>
      <w:bookmarkStart w:id="7110" w:name="ET_speakercontinue_6345_8"/>
      <w:r w:rsidRPr="009F1EEB">
        <w:rPr>
          <w:rStyle w:val="TagStyle"/>
          <w:rtl/>
        </w:rPr>
        <w:t xml:space="preserve"> &lt;&lt; דובר_המשך &gt;&gt; </w:t>
      </w:r>
      <w:r>
        <w:rPr>
          <w:rtl/>
        </w:rPr>
        <w:t>טלי גוטליב (הליכוד):</w:t>
      </w:r>
      <w:r w:rsidRPr="009F1EEB">
        <w:rPr>
          <w:rStyle w:val="TagStyle"/>
          <w:rtl/>
        </w:rPr>
        <w:t xml:space="preserve"> &lt;&lt; דובר_המשך &gt;&gt;</w:t>
      </w:r>
      <w:r>
        <w:rPr>
          <w:rtl/>
        </w:rPr>
        <w:t xml:space="preserve">   </w:t>
      </w:r>
      <w:bookmarkEnd w:id="7110"/>
    </w:p>
    <w:p w:rsidR="00A137FB" w:rsidRDefault="00A137FB" w:rsidP="00722A48">
      <w:pPr>
        <w:rPr>
          <w:rtl/>
        </w:rPr>
      </w:pPr>
    </w:p>
    <w:p w:rsidR="00A137FB" w:rsidRDefault="00A137FB" w:rsidP="00045B3C">
      <w:pPr>
        <w:rPr>
          <w:rtl/>
        </w:rPr>
      </w:pPr>
      <w:bookmarkStart w:id="7111" w:name="_ETM_Q16_375550"/>
      <w:bookmarkEnd w:id="7111"/>
      <w:r w:rsidRPr="00AE5194">
        <w:rPr>
          <w:rtl/>
        </w:rPr>
        <w:t xml:space="preserve">אז </w:t>
      </w:r>
      <w:bookmarkStart w:id="7112" w:name="_ETM_Q16_375700"/>
      <w:bookmarkEnd w:id="7112"/>
      <w:r w:rsidRPr="00AE5194">
        <w:rPr>
          <w:rtl/>
        </w:rPr>
        <w:t xml:space="preserve">אני </w:t>
      </w:r>
      <w:bookmarkStart w:id="7113" w:name="_ETM_Q16_375850"/>
      <w:bookmarkEnd w:id="7113"/>
      <w:r w:rsidRPr="00AE5194">
        <w:rPr>
          <w:rtl/>
        </w:rPr>
        <w:t xml:space="preserve">רק </w:t>
      </w:r>
      <w:bookmarkStart w:id="7114" w:name="_ETM_Q16_376030"/>
      <w:bookmarkEnd w:id="7114"/>
      <w:r>
        <w:rPr>
          <w:rFonts w:hint="cs"/>
          <w:rtl/>
        </w:rPr>
        <w:t>א</w:t>
      </w:r>
      <w:r w:rsidRPr="00AE5194">
        <w:rPr>
          <w:rtl/>
        </w:rPr>
        <w:t xml:space="preserve">סיים </w:t>
      </w:r>
      <w:bookmarkStart w:id="7115" w:name="_ETM_Q16_376389"/>
      <w:bookmarkEnd w:id="7115"/>
      <w:r w:rsidRPr="00AE5194">
        <w:rPr>
          <w:rtl/>
        </w:rPr>
        <w:t xml:space="preserve">בשני </w:t>
      </w:r>
      <w:bookmarkStart w:id="7116" w:name="_ETM_Q16_376660"/>
      <w:bookmarkEnd w:id="7116"/>
      <w:r w:rsidRPr="00AE5194">
        <w:rPr>
          <w:rtl/>
        </w:rPr>
        <w:t>משפטים</w:t>
      </w:r>
      <w:bookmarkStart w:id="7117" w:name="_ETM_Q16_377169"/>
      <w:bookmarkEnd w:id="7117"/>
      <w:r>
        <w:rPr>
          <w:rFonts w:hint="cs"/>
          <w:rtl/>
        </w:rPr>
        <w:t xml:space="preserve"> </w:t>
      </w:r>
      <w:r w:rsidRPr="00AE5194">
        <w:rPr>
          <w:rtl/>
        </w:rPr>
        <w:t>ואומרת</w:t>
      </w:r>
      <w:r>
        <w:rPr>
          <w:rFonts w:hint="cs"/>
          <w:rtl/>
        </w:rPr>
        <w:t>:</w:t>
      </w:r>
      <w:r w:rsidRPr="00AE5194">
        <w:rPr>
          <w:rtl/>
        </w:rPr>
        <w:t xml:space="preserve"> </w:t>
      </w:r>
      <w:bookmarkStart w:id="7118" w:name="_ETM_Q16_378160"/>
      <w:bookmarkEnd w:id="7118"/>
      <w:r w:rsidRPr="00AE5194">
        <w:rPr>
          <w:rtl/>
        </w:rPr>
        <w:t xml:space="preserve">אדוני </w:t>
      </w:r>
      <w:bookmarkStart w:id="7119" w:name="_ETM_Q16_378460"/>
      <w:bookmarkEnd w:id="7119"/>
      <w:r w:rsidRPr="00AE5194">
        <w:rPr>
          <w:rtl/>
        </w:rPr>
        <w:t xml:space="preserve">הרמטכ"ל </w:t>
      </w:r>
      <w:bookmarkStart w:id="7120" w:name="_ETM_Q16_378940"/>
      <w:bookmarkEnd w:id="7120"/>
      <w:r w:rsidRPr="00AE5194">
        <w:rPr>
          <w:rtl/>
        </w:rPr>
        <w:t xml:space="preserve">החליט </w:t>
      </w:r>
      <w:bookmarkStart w:id="7121" w:name="_ETM_Q16_379270"/>
      <w:bookmarkEnd w:id="7121"/>
      <w:r w:rsidRPr="00AE5194">
        <w:rPr>
          <w:rtl/>
        </w:rPr>
        <w:t xml:space="preserve">שהוא </w:t>
      </w:r>
      <w:bookmarkStart w:id="7122" w:name="_ETM_Q16_379510"/>
      <w:bookmarkEnd w:id="7122"/>
      <w:r w:rsidRPr="00AE5194">
        <w:rPr>
          <w:rtl/>
        </w:rPr>
        <w:t>מ</w:t>
      </w:r>
      <w:r>
        <w:rPr>
          <w:rFonts w:hint="cs"/>
          <w:rtl/>
        </w:rPr>
        <w:t>קים</w:t>
      </w:r>
      <w:r w:rsidRPr="00AE5194">
        <w:rPr>
          <w:rtl/>
        </w:rPr>
        <w:t xml:space="preserve"> </w:t>
      </w:r>
      <w:bookmarkStart w:id="7123" w:name="_ETM_Q16_379780"/>
      <w:bookmarkEnd w:id="7123"/>
      <w:r w:rsidRPr="00AE5194">
        <w:rPr>
          <w:rtl/>
        </w:rPr>
        <w:t xml:space="preserve">הרי </w:t>
      </w:r>
      <w:bookmarkStart w:id="7124" w:name="_ETM_Q16_379930"/>
      <w:bookmarkEnd w:id="7124"/>
      <w:r w:rsidRPr="00AE5194">
        <w:rPr>
          <w:rtl/>
        </w:rPr>
        <w:t xml:space="preserve">ועדת </w:t>
      </w:r>
      <w:bookmarkStart w:id="7125" w:name="_ETM_Q16_380200"/>
      <w:bookmarkEnd w:id="7125"/>
      <w:r w:rsidRPr="00AE5194">
        <w:rPr>
          <w:rtl/>
        </w:rPr>
        <w:t xml:space="preserve">חקירה </w:t>
      </w:r>
      <w:bookmarkStart w:id="7126" w:name="_ETM_Q16_380560"/>
      <w:bookmarkEnd w:id="7126"/>
      <w:r>
        <w:rPr>
          <w:rFonts w:hint="cs"/>
          <w:rtl/>
        </w:rPr>
        <w:t xml:space="preserve">– </w:t>
      </w:r>
      <w:r w:rsidRPr="00AE5194">
        <w:rPr>
          <w:rtl/>
        </w:rPr>
        <w:t xml:space="preserve">דיברנו </w:t>
      </w:r>
      <w:bookmarkStart w:id="7127" w:name="_ETM_Q16_380950"/>
      <w:bookmarkEnd w:id="7127"/>
      <w:r w:rsidRPr="00AE5194">
        <w:rPr>
          <w:rtl/>
        </w:rPr>
        <w:t xml:space="preserve">פה </w:t>
      </w:r>
      <w:bookmarkStart w:id="7128" w:name="_ETM_Q16_381100"/>
      <w:bookmarkEnd w:id="7128"/>
      <w:r w:rsidRPr="00AE5194">
        <w:rPr>
          <w:rtl/>
        </w:rPr>
        <w:t>היום</w:t>
      </w:r>
      <w:r>
        <w:rPr>
          <w:rFonts w:hint="cs"/>
          <w:rtl/>
        </w:rPr>
        <w:t>.</w:t>
      </w:r>
      <w:r w:rsidRPr="00AE5194">
        <w:rPr>
          <w:rtl/>
        </w:rPr>
        <w:t xml:space="preserve"> </w:t>
      </w:r>
      <w:bookmarkStart w:id="7129" w:name="_ETM_Q16_381590"/>
      <w:bookmarkEnd w:id="7129"/>
      <w:r w:rsidRPr="00AE5194">
        <w:rPr>
          <w:rtl/>
        </w:rPr>
        <w:t xml:space="preserve">הוא </w:t>
      </w:r>
      <w:bookmarkStart w:id="7130" w:name="_ETM_Q16_381739"/>
      <w:bookmarkEnd w:id="7130"/>
      <w:r w:rsidRPr="00AE5194">
        <w:rPr>
          <w:rtl/>
        </w:rPr>
        <w:t xml:space="preserve">יחקור </w:t>
      </w:r>
      <w:bookmarkStart w:id="7131" w:name="_ETM_Q16_382160"/>
      <w:bookmarkEnd w:id="7131"/>
      <w:r w:rsidRPr="00AE5194">
        <w:rPr>
          <w:rtl/>
        </w:rPr>
        <w:t xml:space="preserve">את </w:t>
      </w:r>
      <w:bookmarkStart w:id="7132" w:name="_ETM_Q16_382280"/>
      <w:bookmarkEnd w:id="7132"/>
      <w:r w:rsidRPr="00AE5194">
        <w:rPr>
          <w:rtl/>
        </w:rPr>
        <w:t>עצמו</w:t>
      </w:r>
      <w:r>
        <w:rPr>
          <w:rFonts w:hint="cs"/>
          <w:rtl/>
        </w:rPr>
        <w:t>,</w:t>
      </w:r>
      <w:r w:rsidRPr="00AE5194">
        <w:rPr>
          <w:rtl/>
        </w:rPr>
        <w:t xml:space="preserve"> </w:t>
      </w:r>
      <w:bookmarkStart w:id="7133" w:name="_ETM_Q16_382819"/>
      <w:bookmarkEnd w:id="7133"/>
      <w:r w:rsidRPr="00AE5194">
        <w:rPr>
          <w:rtl/>
        </w:rPr>
        <w:t>הפקודי</w:t>
      </w:r>
      <w:r>
        <w:rPr>
          <w:rFonts w:hint="cs"/>
          <w:rtl/>
        </w:rPr>
        <w:t>ם</w:t>
      </w:r>
      <w:r w:rsidRPr="00AE5194">
        <w:rPr>
          <w:rtl/>
        </w:rPr>
        <w:t xml:space="preserve"> </w:t>
      </w:r>
      <w:bookmarkStart w:id="7134" w:name="_ETM_Q16_383269"/>
      <w:bookmarkEnd w:id="7134"/>
      <w:r w:rsidRPr="00AE5194">
        <w:rPr>
          <w:rtl/>
        </w:rPr>
        <w:t>של</w:t>
      </w:r>
      <w:r>
        <w:rPr>
          <w:rFonts w:hint="cs"/>
          <w:rtl/>
        </w:rPr>
        <w:t>ו</w:t>
      </w:r>
      <w:r w:rsidRPr="00AE5194">
        <w:rPr>
          <w:rtl/>
        </w:rPr>
        <w:t xml:space="preserve"> </w:t>
      </w:r>
      <w:bookmarkStart w:id="7135" w:name="_ETM_Q16_383389"/>
      <w:bookmarkEnd w:id="7135"/>
      <w:r w:rsidRPr="00AE5194">
        <w:rPr>
          <w:rtl/>
        </w:rPr>
        <w:t xml:space="preserve">יחקרו </w:t>
      </w:r>
      <w:bookmarkStart w:id="7136" w:name="_ETM_Q16_383810"/>
      <w:bookmarkEnd w:id="7136"/>
      <w:r w:rsidRPr="00AE5194">
        <w:rPr>
          <w:rtl/>
        </w:rPr>
        <w:t xml:space="preserve">את </w:t>
      </w:r>
      <w:bookmarkStart w:id="7137" w:name="_ETM_Q16_383900"/>
      <w:bookmarkEnd w:id="7137"/>
      <w:r>
        <w:rPr>
          <w:rtl/>
        </w:rPr>
        <w:t>עצמ</w:t>
      </w:r>
      <w:r>
        <w:rPr>
          <w:rFonts w:hint="cs"/>
          <w:rtl/>
        </w:rPr>
        <w:t>ם.</w:t>
      </w:r>
      <w:r w:rsidRPr="00AE5194">
        <w:rPr>
          <w:rtl/>
        </w:rPr>
        <w:t xml:space="preserve"> </w:t>
      </w:r>
      <w:bookmarkStart w:id="7138" w:name="_ETM_Q16_384110"/>
      <w:bookmarkEnd w:id="7138"/>
      <w:r w:rsidRPr="00AE5194">
        <w:rPr>
          <w:rtl/>
        </w:rPr>
        <w:t xml:space="preserve">הוא </w:t>
      </w:r>
      <w:bookmarkStart w:id="7139" w:name="_ETM_Q16_384139"/>
      <w:bookmarkEnd w:id="7139"/>
      <w:r w:rsidRPr="00AE5194">
        <w:rPr>
          <w:rtl/>
        </w:rPr>
        <w:t xml:space="preserve">גם </w:t>
      </w:r>
      <w:bookmarkStart w:id="7140" w:name="_ETM_Q16_384319"/>
      <w:bookmarkEnd w:id="7140"/>
      <w:r w:rsidRPr="00AE5194">
        <w:rPr>
          <w:rtl/>
        </w:rPr>
        <w:t xml:space="preserve">ביקש </w:t>
      </w:r>
      <w:bookmarkStart w:id="7141" w:name="_ETM_Q16_385099"/>
      <w:bookmarkEnd w:id="7141"/>
      <w:r w:rsidRPr="00AE5194">
        <w:rPr>
          <w:rtl/>
        </w:rPr>
        <w:t xml:space="preserve">שהדוח </w:t>
      </w:r>
      <w:bookmarkStart w:id="7142" w:name="_ETM_Q16_385519"/>
      <w:bookmarkEnd w:id="7142"/>
      <w:r w:rsidRPr="00AE5194">
        <w:rPr>
          <w:rtl/>
        </w:rPr>
        <w:t xml:space="preserve">יהיה </w:t>
      </w:r>
      <w:bookmarkStart w:id="7143" w:name="_ETM_Q16_385700"/>
      <w:bookmarkEnd w:id="7143"/>
      <w:r w:rsidRPr="00AE5194">
        <w:rPr>
          <w:rtl/>
        </w:rPr>
        <w:t xml:space="preserve">מוכן </w:t>
      </w:r>
      <w:bookmarkStart w:id="7144" w:name="_ETM_Q16_386510"/>
      <w:bookmarkEnd w:id="7144"/>
      <w:r>
        <w:rPr>
          <w:rFonts w:hint="cs"/>
          <w:rtl/>
        </w:rPr>
        <w:t>ב</w:t>
      </w:r>
      <w:r w:rsidRPr="00AE5194">
        <w:rPr>
          <w:rtl/>
        </w:rPr>
        <w:t xml:space="preserve">תוך </w:t>
      </w:r>
      <w:bookmarkStart w:id="7145" w:name="_ETM_Q16_386750"/>
      <w:bookmarkEnd w:id="7145"/>
      <w:r w:rsidRPr="00AE5194">
        <w:rPr>
          <w:rtl/>
        </w:rPr>
        <w:t>שבועיים</w:t>
      </w:r>
      <w:r>
        <w:rPr>
          <w:rFonts w:hint="cs"/>
          <w:rtl/>
        </w:rPr>
        <w:t>.</w:t>
      </w:r>
      <w:r w:rsidRPr="00AE5194">
        <w:rPr>
          <w:rtl/>
        </w:rPr>
        <w:t xml:space="preserve"> </w:t>
      </w:r>
      <w:bookmarkStart w:id="7146" w:name="_ETM_Q16_388000"/>
      <w:bookmarkEnd w:id="7146"/>
      <w:r w:rsidRPr="00AE5194">
        <w:rPr>
          <w:rtl/>
        </w:rPr>
        <w:t>מי</w:t>
      </w:r>
      <w:r>
        <w:rPr>
          <w:rFonts w:hint="cs"/>
          <w:rtl/>
        </w:rPr>
        <w:t>קי,</w:t>
      </w:r>
      <w:r w:rsidRPr="00AE5194">
        <w:rPr>
          <w:rtl/>
        </w:rPr>
        <w:t xml:space="preserve"> </w:t>
      </w:r>
      <w:bookmarkStart w:id="7147" w:name="_ETM_Q16_388570"/>
      <w:bookmarkEnd w:id="7147"/>
      <w:r w:rsidRPr="00AE5194">
        <w:rPr>
          <w:rtl/>
        </w:rPr>
        <w:t xml:space="preserve">אדוני </w:t>
      </w:r>
      <w:bookmarkStart w:id="7148" w:name="_ETM_Q16_388930"/>
      <w:bookmarkEnd w:id="7148"/>
      <w:r w:rsidRPr="00AE5194">
        <w:rPr>
          <w:rtl/>
        </w:rPr>
        <w:t>היו"ר</w:t>
      </w:r>
      <w:r>
        <w:rPr>
          <w:rFonts w:hint="cs"/>
          <w:rtl/>
        </w:rPr>
        <w:t xml:space="preserve"> </w:t>
      </w:r>
      <w:r w:rsidR="00722A48">
        <w:rPr>
          <w:rFonts w:hint="cs"/>
          <w:rtl/>
        </w:rPr>
        <w:t>– – –</w:t>
      </w:r>
    </w:p>
    <w:p w:rsidR="00A137FB" w:rsidRDefault="00A137FB" w:rsidP="00045B3C">
      <w:pPr>
        <w:rPr>
          <w:rtl/>
        </w:rPr>
      </w:pPr>
    </w:p>
    <w:p w:rsidR="00A137FB" w:rsidRDefault="00A137FB" w:rsidP="00045B3C">
      <w:pPr>
        <w:pStyle w:val="af5"/>
        <w:keepNext/>
        <w:rPr>
          <w:rtl/>
        </w:rPr>
      </w:pPr>
      <w:bookmarkStart w:id="7149" w:name="ET_interruption_5084_9"/>
      <w:r w:rsidRPr="009F1EEB">
        <w:rPr>
          <w:rStyle w:val="TagStyle"/>
          <w:rtl/>
        </w:rPr>
        <w:t xml:space="preserve"> &lt;&lt; קריאה &gt;&gt; </w:t>
      </w:r>
      <w:r>
        <w:rPr>
          <w:rtl/>
        </w:rPr>
        <w:t>מיקי לוי (יש עתיד):</w:t>
      </w:r>
      <w:r w:rsidRPr="009F1EEB">
        <w:rPr>
          <w:rStyle w:val="TagStyle"/>
          <w:rtl/>
        </w:rPr>
        <w:t xml:space="preserve"> &lt;&lt; קריאה &gt;&gt;</w:t>
      </w:r>
      <w:r>
        <w:rPr>
          <w:rtl/>
        </w:rPr>
        <w:t xml:space="preserve">   </w:t>
      </w:r>
      <w:bookmarkEnd w:id="7149"/>
    </w:p>
    <w:p w:rsidR="00A137FB" w:rsidRDefault="00A137FB" w:rsidP="00722A48">
      <w:pPr>
        <w:rPr>
          <w:rtl/>
        </w:rPr>
      </w:pPr>
    </w:p>
    <w:p w:rsidR="00A137FB" w:rsidRDefault="00A137FB" w:rsidP="00045B3C">
      <w:pPr>
        <w:rPr>
          <w:rtl/>
        </w:rPr>
      </w:pPr>
      <w:r>
        <w:rPr>
          <w:rFonts w:hint="cs"/>
          <w:rtl/>
        </w:rPr>
        <w:t>תחקיר מבצעי.</w:t>
      </w:r>
    </w:p>
    <w:p w:rsidR="00A137FB" w:rsidRDefault="00A137FB" w:rsidP="00045B3C">
      <w:pPr>
        <w:rPr>
          <w:rtl/>
        </w:rPr>
      </w:pPr>
    </w:p>
    <w:p w:rsidR="00A137FB" w:rsidRDefault="00A137FB" w:rsidP="00045B3C">
      <w:pPr>
        <w:pStyle w:val="-"/>
        <w:keepNext/>
        <w:rPr>
          <w:rtl/>
        </w:rPr>
      </w:pPr>
      <w:bookmarkStart w:id="7150" w:name="ET_speakercontinue_6345_10"/>
      <w:r w:rsidRPr="005C3B23">
        <w:rPr>
          <w:rStyle w:val="TagStyle"/>
          <w:rtl/>
        </w:rPr>
        <w:t xml:space="preserve"> &lt;&lt; דובר_המשך &gt;&gt; </w:t>
      </w:r>
      <w:r>
        <w:rPr>
          <w:rtl/>
        </w:rPr>
        <w:t>טלי גוטליב (הליכוד):</w:t>
      </w:r>
      <w:r w:rsidRPr="005C3B23">
        <w:rPr>
          <w:rStyle w:val="TagStyle"/>
          <w:rtl/>
        </w:rPr>
        <w:t xml:space="preserve"> &lt;&lt; דובר_המשך &gt;&gt;</w:t>
      </w:r>
      <w:r>
        <w:rPr>
          <w:rtl/>
        </w:rPr>
        <w:t xml:space="preserve">   </w:t>
      </w:r>
      <w:bookmarkEnd w:id="7150"/>
    </w:p>
    <w:p w:rsidR="00A137FB" w:rsidRDefault="00A137FB" w:rsidP="00722A48">
      <w:pPr>
        <w:rPr>
          <w:rtl/>
        </w:rPr>
      </w:pPr>
    </w:p>
    <w:p w:rsidR="00A137FB" w:rsidRDefault="00A137FB" w:rsidP="00434EA9">
      <w:pPr>
        <w:rPr>
          <w:rtl/>
        </w:rPr>
      </w:pPr>
      <w:bookmarkStart w:id="7151" w:name="_ETM_Q16_390579"/>
      <w:bookmarkEnd w:id="7151"/>
      <w:r w:rsidRPr="00AE5194">
        <w:rPr>
          <w:rtl/>
        </w:rPr>
        <w:t>תקשיב</w:t>
      </w:r>
      <w:r>
        <w:rPr>
          <w:rFonts w:hint="cs"/>
          <w:rtl/>
        </w:rPr>
        <w:t>,</w:t>
      </w:r>
      <w:r w:rsidRPr="00AE5194">
        <w:rPr>
          <w:rtl/>
        </w:rPr>
        <w:t xml:space="preserve"> </w:t>
      </w:r>
      <w:bookmarkStart w:id="7152" w:name="_ETM_Q16_391190"/>
      <w:bookmarkEnd w:id="7152"/>
      <w:r w:rsidRPr="00AE5194">
        <w:rPr>
          <w:rtl/>
        </w:rPr>
        <w:t xml:space="preserve">בכל </w:t>
      </w:r>
      <w:bookmarkStart w:id="7153" w:name="_ETM_Q16_391460"/>
      <w:bookmarkEnd w:id="7153"/>
      <w:r w:rsidRPr="00AE5194">
        <w:rPr>
          <w:rtl/>
        </w:rPr>
        <w:t>הכבוד</w:t>
      </w:r>
      <w:r>
        <w:rPr>
          <w:rFonts w:hint="cs"/>
          <w:rtl/>
        </w:rPr>
        <w:t>,</w:t>
      </w:r>
      <w:r w:rsidRPr="00AE5194">
        <w:rPr>
          <w:rtl/>
        </w:rPr>
        <w:t xml:space="preserve"> </w:t>
      </w:r>
      <w:bookmarkStart w:id="7154" w:name="_ETM_Q16_391940"/>
      <w:bookmarkEnd w:id="7154"/>
      <w:r w:rsidRPr="00AE5194">
        <w:rPr>
          <w:rtl/>
        </w:rPr>
        <w:t xml:space="preserve">אתה </w:t>
      </w:r>
      <w:bookmarkStart w:id="7155" w:name="_ETM_Q16_392060"/>
      <w:bookmarkEnd w:id="7155"/>
      <w:r w:rsidRPr="00AE5194">
        <w:rPr>
          <w:rtl/>
        </w:rPr>
        <w:t>יודע</w:t>
      </w:r>
      <w:r>
        <w:rPr>
          <w:rFonts w:hint="cs"/>
          <w:rtl/>
        </w:rPr>
        <w:t>,</w:t>
      </w:r>
      <w:r w:rsidRPr="00AE5194">
        <w:rPr>
          <w:rtl/>
        </w:rPr>
        <w:t xml:space="preserve"> </w:t>
      </w:r>
      <w:bookmarkStart w:id="7156" w:name="_ETM_Q16_392480"/>
      <w:bookmarkEnd w:id="7156"/>
      <w:r w:rsidRPr="00AE5194">
        <w:rPr>
          <w:rtl/>
        </w:rPr>
        <w:t xml:space="preserve">הבגדים </w:t>
      </w:r>
      <w:bookmarkStart w:id="7157" w:name="_ETM_Q16_392960"/>
      <w:bookmarkEnd w:id="7157"/>
      <w:r w:rsidRPr="00AE5194">
        <w:rPr>
          <w:rtl/>
        </w:rPr>
        <w:t>של</w:t>
      </w:r>
      <w:r>
        <w:rPr>
          <w:rFonts w:hint="cs"/>
          <w:rtl/>
        </w:rPr>
        <w:t>י מכובסים</w:t>
      </w:r>
      <w:r w:rsidR="00434EA9">
        <w:rPr>
          <w:rFonts w:hint="cs"/>
          <w:rtl/>
        </w:rPr>
        <w:t>;</w:t>
      </w:r>
      <w:r>
        <w:rPr>
          <w:rFonts w:hint="cs"/>
          <w:rtl/>
        </w:rPr>
        <w:t xml:space="preserve"> המילים שלי פחות.</w:t>
      </w:r>
    </w:p>
    <w:p w:rsidR="00A137FB" w:rsidRDefault="00A137FB" w:rsidP="00045B3C">
      <w:pPr>
        <w:rPr>
          <w:rtl/>
        </w:rPr>
      </w:pPr>
    </w:p>
    <w:p w:rsidR="00A137FB" w:rsidRDefault="00A137FB" w:rsidP="00045B3C">
      <w:pPr>
        <w:pStyle w:val="af6"/>
        <w:keepNext/>
        <w:rPr>
          <w:rtl/>
        </w:rPr>
      </w:pPr>
      <w:r w:rsidRPr="005C3B23">
        <w:rPr>
          <w:rStyle w:val="TagStyle"/>
          <w:rtl/>
        </w:rPr>
        <w:t xml:space="preserve"> &lt;&lt; יור &gt;&gt; </w:t>
      </w:r>
      <w:r>
        <w:rPr>
          <w:rtl/>
        </w:rPr>
        <w:t>היו"ר ארז מלול:</w:t>
      </w:r>
      <w:r w:rsidRPr="005C3B23">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טלי, טלי, אפשרתי לך משפט סיום, לא לענות תשובות.</w:t>
      </w:r>
    </w:p>
    <w:p w:rsidR="00A137FB" w:rsidRDefault="00A137FB" w:rsidP="00045B3C">
      <w:pPr>
        <w:rPr>
          <w:rtl/>
        </w:rPr>
      </w:pPr>
      <w:bookmarkStart w:id="7158" w:name="_ETM_Q16_398005"/>
      <w:bookmarkStart w:id="7159" w:name="_ETM_Q16_398069"/>
      <w:bookmarkEnd w:id="7158"/>
      <w:bookmarkEnd w:id="7159"/>
    </w:p>
    <w:p w:rsidR="00A137FB" w:rsidRDefault="00A137FB" w:rsidP="00045B3C">
      <w:pPr>
        <w:pStyle w:val="-"/>
        <w:keepNext/>
        <w:rPr>
          <w:rtl/>
        </w:rPr>
      </w:pPr>
      <w:bookmarkStart w:id="7160" w:name="ET_speakercontinue_6345_12"/>
      <w:r w:rsidRPr="005C3B23">
        <w:rPr>
          <w:rStyle w:val="TagStyle"/>
          <w:rtl/>
        </w:rPr>
        <w:t xml:space="preserve"> &lt;&lt; דובר_המשך &gt;&gt; </w:t>
      </w:r>
      <w:r>
        <w:rPr>
          <w:rtl/>
        </w:rPr>
        <w:t>טלי גוטליב (הליכוד):</w:t>
      </w:r>
      <w:r w:rsidRPr="005C3B23">
        <w:rPr>
          <w:rStyle w:val="TagStyle"/>
          <w:rtl/>
        </w:rPr>
        <w:t xml:space="preserve"> &lt;&lt; דובר_המשך &gt;&gt;</w:t>
      </w:r>
      <w:r>
        <w:rPr>
          <w:rtl/>
        </w:rPr>
        <w:t xml:space="preserve">   </w:t>
      </w:r>
      <w:bookmarkEnd w:id="7160"/>
    </w:p>
    <w:p w:rsidR="00A137FB" w:rsidRDefault="00A137FB" w:rsidP="00722A48">
      <w:pPr>
        <w:rPr>
          <w:rtl/>
        </w:rPr>
      </w:pPr>
    </w:p>
    <w:p w:rsidR="00A137FB" w:rsidRDefault="00A137FB" w:rsidP="00045B3C">
      <w:pPr>
        <w:rPr>
          <w:rtl/>
        </w:rPr>
      </w:pPr>
      <w:r>
        <w:rPr>
          <w:rFonts w:hint="cs"/>
          <w:rtl/>
        </w:rPr>
        <w:t>אני מבהירה ואומרת</w:t>
      </w:r>
      <w:bookmarkStart w:id="7161" w:name="_ETM_Q16_400171"/>
      <w:bookmarkEnd w:id="7161"/>
      <w:r>
        <w:rPr>
          <w:rFonts w:hint="cs"/>
          <w:rtl/>
        </w:rPr>
        <w:t xml:space="preserve"> </w:t>
      </w:r>
      <w:r>
        <w:rPr>
          <w:rFonts w:hint="eastAsia"/>
          <w:rtl/>
        </w:rPr>
        <w:t xml:space="preserve">– </w:t>
      </w:r>
      <w:r>
        <w:rPr>
          <w:rFonts w:hint="cs"/>
          <w:rtl/>
        </w:rPr>
        <w:t>לא עונה תשובות, רק מבהירה ואומרת לכל מי שתוהה</w:t>
      </w:r>
      <w:bookmarkStart w:id="7162" w:name="_ETM_Q16_401724"/>
      <w:bookmarkEnd w:id="7162"/>
      <w:r>
        <w:rPr>
          <w:rFonts w:hint="cs"/>
          <w:rtl/>
        </w:rPr>
        <w:t xml:space="preserve"> לרגע </w:t>
      </w:r>
      <w:r w:rsidR="00722A48">
        <w:rPr>
          <w:rFonts w:hint="cs"/>
          <w:rtl/>
        </w:rPr>
        <w:t>– –</w:t>
      </w:r>
    </w:p>
    <w:p w:rsidR="00A137FB" w:rsidRDefault="00A137FB" w:rsidP="00045B3C">
      <w:pPr>
        <w:rPr>
          <w:rtl/>
        </w:rPr>
      </w:pPr>
    </w:p>
    <w:p w:rsidR="00A137FB" w:rsidRDefault="00A137FB" w:rsidP="00045B3C">
      <w:pPr>
        <w:pStyle w:val="af6"/>
        <w:keepNext/>
        <w:rPr>
          <w:rtl/>
        </w:rPr>
      </w:pPr>
      <w:r w:rsidRPr="005C3B23">
        <w:rPr>
          <w:rStyle w:val="TagStyle"/>
          <w:rtl/>
        </w:rPr>
        <w:t xml:space="preserve"> &lt;&lt; יור &gt;&gt; </w:t>
      </w:r>
      <w:r>
        <w:rPr>
          <w:rtl/>
        </w:rPr>
        <w:t>היו"ר ארז מלול:</w:t>
      </w:r>
      <w:r w:rsidRPr="005C3B23">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תישארי בשאלות.</w:t>
      </w:r>
    </w:p>
    <w:p w:rsidR="00A137FB" w:rsidRDefault="00A137FB" w:rsidP="00045B3C">
      <w:pPr>
        <w:rPr>
          <w:rtl/>
        </w:rPr>
      </w:pPr>
    </w:p>
    <w:p w:rsidR="00A137FB" w:rsidRDefault="00A137FB" w:rsidP="00045B3C">
      <w:pPr>
        <w:pStyle w:val="-"/>
        <w:keepNext/>
        <w:rPr>
          <w:rtl/>
        </w:rPr>
      </w:pPr>
      <w:bookmarkStart w:id="7163" w:name="ET_speakercontinue_6345_14"/>
      <w:r w:rsidRPr="005C3B23">
        <w:rPr>
          <w:rStyle w:val="TagStyle"/>
          <w:rtl/>
        </w:rPr>
        <w:t xml:space="preserve"> &lt;&lt; דובר_המשך &gt;&gt; </w:t>
      </w:r>
      <w:r>
        <w:rPr>
          <w:rtl/>
        </w:rPr>
        <w:t>טלי גוטליב (הליכוד):</w:t>
      </w:r>
      <w:r w:rsidRPr="005C3B23">
        <w:rPr>
          <w:rStyle w:val="TagStyle"/>
          <w:rtl/>
        </w:rPr>
        <w:t xml:space="preserve"> &lt;&lt; דובר_המשך &gt;&gt;</w:t>
      </w:r>
      <w:r>
        <w:rPr>
          <w:rtl/>
        </w:rPr>
        <w:t xml:space="preserve">   </w:t>
      </w:r>
      <w:bookmarkEnd w:id="7163"/>
    </w:p>
    <w:p w:rsidR="00A137FB" w:rsidRDefault="00A137FB" w:rsidP="00722A48">
      <w:pPr>
        <w:rPr>
          <w:rtl/>
        </w:rPr>
      </w:pPr>
    </w:p>
    <w:p w:rsidR="00A137FB" w:rsidRDefault="00722A48" w:rsidP="00045B3C">
      <w:pPr>
        <w:rPr>
          <w:rtl/>
        </w:rPr>
      </w:pPr>
      <w:r>
        <w:rPr>
          <w:rFonts w:hint="cs"/>
          <w:rtl/>
        </w:rPr>
        <w:t>– –</w:t>
      </w:r>
      <w:r w:rsidR="00A137FB">
        <w:rPr>
          <w:rFonts w:hint="cs"/>
          <w:rtl/>
        </w:rPr>
        <w:t xml:space="preserve"> שאנחנו ניתן שיהיו כאן תחקירים</w:t>
      </w:r>
      <w:bookmarkStart w:id="7164" w:name="_ETM_Q16_404042"/>
      <w:bookmarkEnd w:id="7164"/>
      <w:r w:rsidR="00A137FB">
        <w:rPr>
          <w:rFonts w:hint="cs"/>
          <w:rtl/>
        </w:rPr>
        <w:t xml:space="preserve"> צבאיים, והשב"כ:</w:t>
      </w:r>
      <w:r w:rsidR="00A137FB">
        <w:rPr>
          <w:rFonts w:hint="eastAsia"/>
          <w:rtl/>
        </w:rPr>
        <w:t xml:space="preserve"> אני</w:t>
      </w:r>
      <w:bookmarkStart w:id="7165" w:name="_ETM_Q16_410077"/>
      <w:bookmarkStart w:id="7166" w:name="_ETM_Q16_410140"/>
      <w:bookmarkEnd w:id="7165"/>
      <w:bookmarkEnd w:id="7166"/>
      <w:r w:rsidR="00A137FB">
        <w:rPr>
          <w:rFonts w:hint="cs"/>
          <w:rtl/>
        </w:rPr>
        <w:t xml:space="preserve">, </w:t>
      </w:r>
      <w:r w:rsidR="00A137FB" w:rsidRPr="00AE5194">
        <w:rPr>
          <w:rtl/>
        </w:rPr>
        <w:t xml:space="preserve">כל </w:t>
      </w:r>
      <w:bookmarkStart w:id="7167" w:name="_ETM_Q16_406519"/>
      <w:bookmarkEnd w:id="7167"/>
      <w:r w:rsidR="00A137FB">
        <w:rPr>
          <w:rFonts w:hint="cs"/>
          <w:rtl/>
        </w:rPr>
        <w:t>נאום שלי</w:t>
      </w:r>
      <w:r w:rsidR="00A137FB" w:rsidRPr="00AE5194">
        <w:rPr>
          <w:rtl/>
        </w:rPr>
        <w:t xml:space="preserve"> </w:t>
      </w:r>
      <w:bookmarkStart w:id="7168" w:name="_ETM_Q16_406909"/>
      <w:bookmarkEnd w:id="7168"/>
      <w:r w:rsidR="00A137FB">
        <w:rPr>
          <w:rFonts w:hint="cs"/>
          <w:rtl/>
        </w:rPr>
        <w:t>י</w:t>
      </w:r>
      <w:r w:rsidR="00A137FB" w:rsidRPr="00AE5194">
        <w:rPr>
          <w:rtl/>
        </w:rPr>
        <w:t xml:space="preserve">וקדש </w:t>
      </w:r>
      <w:bookmarkStart w:id="7169" w:name="_ETM_Q16_407959"/>
      <w:bookmarkEnd w:id="7169"/>
      <w:r w:rsidR="00A137FB">
        <w:rPr>
          <w:rFonts w:hint="cs"/>
          <w:rtl/>
        </w:rPr>
        <w:t xml:space="preserve">פה </w:t>
      </w:r>
      <w:r w:rsidR="00A137FB" w:rsidRPr="00AE5194">
        <w:rPr>
          <w:rtl/>
        </w:rPr>
        <w:t xml:space="preserve">לאפיזודה </w:t>
      </w:r>
      <w:bookmarkStart w:id="7170" w:name="_ETM_Q16_408769"/>
      <w:bookmarkEnd w:id="7170"/>
      <w:r w:rsidR="00A137FB">
        <w:rPr>
          <w:rFonts w:hint="cs"/>
          <w:rtl/>
        </w:rPr>
        <w:t>ו</w:t>
      </w:r>
      <w:r w:rsidR="00A137FB" w:rsidRPr="00AE5194">
        <w:rPr>
          <w:rtl/>
        </w:rPr>
        <w:t xml:space="preserve">סוגיה </w:t>
      </w:r>
      <w:bookmarkStart w:id="7171" w:name="_ETM_Q16_409760"/>
      <w:bookmarkEnd w:id="7171"/>
      <w:r w:rsidR="00A137FB" w:rsidRPr="00AE5194">
        <w:rPr>
          <w:rtl/>
        </w:rPr>
        <w:t xml:space="preserve">של </w:t>
      </w:r>
      <w:bookmarkStart w:id="7172" w:name="_ETM_Q16_409999"/>
      <w:bookmarkEnd w:id="7172"/>
      <w:r w:rsidR="00A137FB" w:rsidRPr="00AE5194">
        <w:rPr>
          <w:rtl/>
        </w:rPr>
        <w:t>הצמרת</w:t>
      </w:r>
      <w:r w:rsidR="00A137FB">
        <w:rPr>
          <w:rFonts w:hint="cs"/>
          <w:rtl/>
        </w:rPr>
        <w:t xml:space="preserve"> </w:t>
      </w:r>
      <w:r>
        <w:rPr>
          <w:rFonts w:hint="cs"/>
          <w:rtl/>
        </w:rPr>
        <w:t>– –</w:t>
      </w:r>
    </w:p>
    <w:p w:rsidR="00A137FB" w:rsidRDefault="00A137FB" w:rsidP="00045B3C">
      <w:pPr>
        <w:rPr>
          <w:rtl/>
        </w:rPr>
      </w:pPr>
      <w:bookmarkStart w:id="7173" w:name="_ETM_Q16_410234"/>
      <w:bookmarkStart w:id="7174" w:name="_ETM_Q16_410320"/>
      <w:bookmarkEnd w:id="7173"/>
      <w:bookmarkEnd w:id="7174"/>
    </w:p>
    <w:p w:rsidR="00A137FB" w:rsidRDefault="00A137FB" w:rsidP="00045B3C">
      <w:pPr>
        <w:pStyle w:val="af6"/>
        <w:keepNext/>
        <w:rPr>
          <w:rtl/>
        </w:rPr>
      </w:pPr>
      <w:r w:rsidRPr="005C3B23">
        <w:rPr>
          <w:rStyle w:val="TagStyle"/>
          <w:rtl/>
        </w:rPr>
        <w:t xml:space="preserve"> &lt;&lt; יור &gt;&gt; </w:t>
      </w:r>
      <w:r>
        <w:rPr>
          <w:rtl/>
        </w:rPr>
        <w:t>היו"ר ארז מלול:</w:t>
      </w:r>
      <w:r w:rsidRPr="005C3B23">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7175" w:name="_ETM_Q16_410977"/>
      <w:bookmarkStart w:id="7176" w:name="_ETM_Q16_410659"/>
      <w:bookmarkEnd w:id="7175"/>
      <w:bookmarkEnd w:id="7176"/>
      <w:r w:rsidRPr="00AE5194">
        <w:rPr>
          <w:rtl/>
        </w:rPr>
        <w:t xml:space="preserve">תודה </w:t>
      </w:r>
      <w:bookmarkStart w:id="7177" w:name="_ETM_Q16_410900"/>
      <w:bookmarkEnd w:id="7177"/>
      <w:r w:rsidRPr="00AE5194">
        <w:rPr>
          <w:rtl/>
        </w:rPr>
        <w:t>רבה</w:t>
      </w:r>
      <w:r>
        <w:rPr>
          <w:rFonts w:hint="cs"/>
          <w:rtl/>
        </w:rPr>
        <w:t>.</w:t>
      </w:r>
    </w:p>
    <w:p w:rsidR="00A137FB" w:rsidRDefault="00A137FB" w:rsidP="00045B3C">
      <w:pPr>
        <w:rPr>
          <w:rtl/>
        </w:rPr>
      </w:pPr>
    </w:p>
    <w:p w:rsidR="00A137FB" w:rsidRDefault="00A137FB" w:rsidP="00045B3C">
      <w:pPr>
        <w:pStyle w:val="-"/>
        <w:keepNext/>
        <w:rPr>
          <w:rtl/>
        </w:rPr>
      </w:pPr>
      <w:bookmarkStart w:id="7178" w:name="ET_speakercontinue_6345_16"/>
      <w:r w:rsidRPr="005C3B23">
        <w:rPr>
          <w:rStyle w:val="TagStyle"/>
          <w:rtl/>
        </w:rPr>
        <w:t xml:space="preserve"> &lt;&lt; דובר_המשך &gt;&gt; </w:t>
      </w:r>
      <w:r>
        <w:rPr>
          <w:rtl/>
        </w:rPr>
        <w:t>טלי גוטליב (הליכוד):</w:t>
      </w:r>
      <w:r w:rsidRPr="005C3B23">
        <w:rPr>
          <w:rStyle w:val="TagStyle"/>
          <w:rtl/>
        </w:rPr>
        <w:t xml:space="preserve"> &lt;&lt; דובר_המשך &gt;&gt;</w:t>
      </w:r>
      <w:r>
        <w:rPr>
          <w:rtl/>
        </w:rPr>
        <w:t xml:space="preserve">   </w:t>
      </w:r>
      <w:bookmarkEnd w:id="7178"/>
    </w:p>
    <w:p w:rsidR="00A137FB" w:rsidRDefault="00A137FB" w:rsidP="00722A48">
      <w:pPr>
        <w:rPr>
          <w:rtl/>
        </w:rPr>
      </w:pPr>
    </w:p>
    <w:p w:rsidR="00A137FB" w:rsidRDefault="00722A48" w:rsidP="00045B3C">
      <w:pPr>
        <w:rPr>
          <w:rtl/>
        </w:rPr>
      </w:pPr>
      <w:r>
        <w:rPr>
          <w:rFonts w:hint="cs"/>
          <w:rtl/>
        </w:rPr>
        <w:t>– –</w:t>
      </w:r>
      <w:r w:rsidR="00A137FB">
        <w:rPr>
          <w:rFonts w:hint="cs"/>
          <w:rtl/>
        </w:rPr>
        <w:t xml:space="preserve"> כי</w:t>
      </w:r>
      <w:r w:rsidR="00A137FB" w:rsidRPr="00AE5194">
        <w:rPr>
          <w:rtl/>
        </w:rPr>
        <w:t xml:space="preserve"> </w:t>
      </w:r>
      <w:bookmarkStart w:id="7179" w:name="_ETM_Q16_411079"/>
      <w:bookmarkEnd w:id="7179"/>
      <w:r w:rsidR="00A137FB" w:rsidRPr="00AE5194">
        <w:rPr>
          <w:rtl/>
        </w:rPr>
        <w:t xml:space="preserve">אני </w:t>
      </w:r>
      <w:bookmarkStart w:id="7180" w:name="_ETM_Q16_411230"/>
      <w:bookmarkEnd w:id="7180"/>
      <w:r w:rsidR="00A137FB" w:rsidRPr="00AE5194">
        <w:rPr>
          <w:rtl/>
        </w:rPr>
        <w:t xml:space="preserve">לא </w:t>
      </w:r>
      <w:bookmarkStart w:id="7181" w:name="_ETM_Q16_411330"/>
      <w:bookmarkEnd w:id="7181"/>
      <w:r w:rsidR="00A137FB">
        <w:rPr>
          <w:rFonts w:hint="cs"/>
          <w:rtl/>
        </w:rPr>
        <w:t>א</w:t>
      </w:r>
      <w:r w:rsidR="00A137FB" w:rsidRPr="00AE5194">
        <w:rPr>
          <w:rtl/>
        </w:rPr>
        <w:t xml:space="preserve">תן </w:t>
      </w:r>
      <w:bookmarkStart w:id="7182" w:name="_ETM_Q16_411720"/>
      <w:bookmarkEnd w:id="7182"/>
      <w:r w:rsidR="00A137FB" w:rsidRPr="00AE5194">
        <w:rPr>
          <w:rtl/>
        </w:rPr>
        <w:t xml:space="preserve">שיכפישו </w:t>
      </w:r>
      <w:bookmarkStart w:id="7183" w:name="_ETM_Q16_412320"/>
      <w:bookmarkEnd w:id="7183"/>
      <w:r w:rsidR="00A137FB" w:rsidRPr="00AE5194">
        <w:rPr>
          <w:rtl/>
        </w:rPr>
        <w:t xml:space="preserve">פה </w:t>
      </w:r>
      <w:bookmarkStart w:id="7184" w:name="_ETM_Q16_412740"/>
      <w:bookmarkEnd w:id="7184"/>
      <w:r w:rsidR="00A137FB" w:rsidRPr="00AE5194">
        <w:rPr>
          <w:rtl/>
        </w:rPr>
        <w:t xml:space="preserve">דרג </w:t>
      </w:r>
      <w:bookmarkStart w:id="7185" w:name="_ETM_Q16_413130"/>
      <w:bookmarkEnd w:id="7185"/>
      <w:r w:rsidR="00A137FB" w:rsidRPr="00AE5194">
        <w:rPr>
          <w:rtl/>
        </w:rPr>
        <w:t xml:space="preserve">מדיני </w:t>
      </w:r>
      <w:bookmarkStart w:id="7186" w:name="_ETM_Q16_414129"/>
      <w:bookmarkEnd w:id="7186"/>
      <w:r w:rsidR="00A137FB" w:rsidRPr="00AE5194">
        <w:rPr>
          <w:rtl/>
        </w:rPr>
        <w:t xml:space="preserve">כשהיו </w:t>
      </w:r>
      <w:bookmarkStart w:id="7187" w:name="_ETM_Q16_414609"/>
      <w:bookmarkEnd w:id="7187"/>
      <w:r w:rsidR="00A137FB" w:rsidRPr="00AE5194">
        <w:rPr>
          <w:rtl/>
        </w:rPr>
        <w:t>פה</w:t>
      </w:r>
      <w:r w:rsidR="00A137FB">
        <w:rPr>
          <w:rFonts w:hint="cs"/>
          <w:rtl/>
        </w:rPr>
        <w:t xml:space="preserve"> –</w:t>
      </w:r>
      <w:r w:rsidR="00A137FB" w:rsidRPr="00AE5194">
        <w:rPr>
          <w:rtl/>
        </w:rPr>
        <w:t xml:space="preserve"> </w:t>
      </w:r>
      <w:bookmarkStart w:id="7188" w:name="_ETM_Q16_415420"/>
      <w:bookmarkEnd w:id="7188"/>
      <w:r w:rsidR="00A137FB" w:rsidRPr="00AE5194">
        <w:rPr>
          <w:rtl/>
        </w:rPr>
        <w:t>באמת</w:t>
      </w:r>
      <w:r w:rsidR="00A137FB">
        <w:rPr>
          <w:rFonts w:hint="cs"/>
          <w:rtl/>
        </w:rPr>
        <w:t>,</w:t>
      </w:r>
      <w:r w:rsidR="00A137FB" w:rsidRPr="00AE5194">
        <w:rPr>
          <w:rtl/>
        </w:rPr>
        <w:t xml:space="preserve"> </w:t>
      </w:r>
      <w:bookmarkStart w:id="7189" w:name="_ETM_Q16_415749"/>
      <w:bookmarkEnd w:id="7189"/>
      <w:r w:rsidR="00A137FB" w:rsidRPr="00AE5194">
        <w:rPr>
          <w:rtl/>
        </w:rPr>
        <w:t xml:space="preserve">אני </w:t>
      </w:r>
      <w:bookmarkStart w:id="7190" w:name="_ETM_Q16_415900"/>
      <w:bookmarkStart w:id="7191" w:name="_ETM_Q16_416230"/>
      <w:bookmarkEnd w:id="7190"/>
      <w:bookmarkEnd w:id="7191"/>
      <w:r w:rsidR="00A137FB" w:rsidRPr="00AE5194">
        <w:rPr>
          <w:rtl/>
        </w:rPr>
        <w:t xml:space="preserve">מחזיקה </w:t>
      </w:r>
      <w:bookmarkStart w:id="7192" w:name="_ETM_Q16_416779"/>
      <w:bookmarkEnd w:id="7192"/>
      <w:r w:rsidR="00A137FB" w:rsidRPr="00AE5194">
        <w:rPr>
          <w:rtl/>
        </w:rPr>
        <w:t xml:space="preserve">את </w:t>
      </w:r>
      <w:bookmarkStart w:id="7193" w:name="_ETM_Q16_416870"/>
      <w:bookmarkEnd w:id="7193"/>
      <w:r w:rsidR="00A137FB" w:rsidRPr="00AE5194">
        <w:rPr>
          <w:rtl/>
        </w:rPr>
        <w:t>עצמי</w:t>
      </w:r>
      <w:bookmarkStart w:id="7194" w:name="_ETM_Q16_418235"/>
      <w:bookmarkEnd w:id="7194"/>
      <w:r w:rsidR="00A137FB">
        <w:rPr>
          <w:rFonts w:hint="cs"/>
          <w:rtl/>
        </w:rPr>
        <w:t xml:space="preserve"> </w:t>
      </w:r>
      <w:r w:rsidR="00A137FB">
        <w:rPr>
          <w:rFonts w:hint="eastAsia"/>
          <w:rtl/>
        </w:rPr>
        <w:t>–</w:t>
      </w:r>
      <w:r w:rsidR="00A137FB" w:rsidRPr="00AE5194">
        <w:rPr>
          <w:rtl/>
        </w:rPr>
        <w:t xml:space="preserve"> </w:t>
      </w:r>
      <w:bookmarkStart w:id="7195" w:name="_ETM_Q16_418980"/>
      <w:bookmarkStart w:id="7196" w:name="_ETM_Q16_419560"/>
      <w:bookmarkEnd w:id="7195"/>
      <w:bookmarkEnd w:id="7196"/>
      <w:r w:rsidR="00A137FB">
        <w:rPr>
          <w:rFonts w:hint="cs"/>
          <w:rtl/>
        </w:rPr>
        <w:t xml:space="preserve">היו כאן דברים נוראיים שהתרחשו על </w:t>
      </w:r>
      <w:bookmarkStart w:id="7197" w:name="_ETM_Q16_420160"/>
      <w:bookmarkStart w:id="7198" w:name="_ETM_Q16_420250"/>
      <w:bookmarkEnd w:id="7197"/>
      <w:bookmarkEnd w:id="7198"/>
      <w:r w:rsidR="00A137FB" w:rsidRPr="00AE5194">
        <w:rPr>
          <w:rtl/>
        </w:rPr>
        <w:t xml:space="preserve">מדינת </w:t>
      </w:r>
      <w:bookmarkStart w:id="7199" w:name="_ETM_Q16_420580"/>
      <w:bookmarkEnd w:id="7199"/>
      <w:r w:rsidR="00A137FB" w:rsidRPr="00AE5194">
        <w:rPr>
          <w:rtl/>
        </w:rPr>
        <w:t>ישראל</w:t>
      </w:r>
      <w:r w:rsidR="00A137FB">
        <w:rPr>
          <w:rFonts w:hint="cs"/>
          <w:rtl/>
        </w:rPr>
        <w:t>.</w:t>
      </w:r>
    </w:p>
    <w:p w:rsidR="00A137FB" w:rsidRDefault="00A137FB" w:rsidP="00045B3C">
      <w:pPr>
        <w:rPr>
          <w:rtl/>
        </w:rPr>
      </w:pPr>
      <w:bookmarkStart w:id="7200" w:name="_ETM_Q16_420597"/>
      <w:bookmarkStart w:id="7201" w:name="_ETM_Q16_420612"/>
      <w:bookmarkEnd w:id="7200"/>
      <w:bookmarkEnd w:id="7201"/>
    </w:p>
    <w:p w:rsidR="00A137FB" w:rsidRDefault="00A137FB" w:rsidP="00045B3C">
      <w:pPr>
        <w:pStyle w:val="af6"/>
        <w:keepNext/>
        <w:rPr>
          <w:rtl/>
        </w:rPr>
      </w:pPr>
      <w:r w:rsidRPr="005C3B23">
        <w:rPr>
          <w:rStyle w:val="TagStyle"/>
          <w:rtl/>
        </w:rPr>
        <w:t xml:space="preserve"> &lt;&lt; יור &gt;&gt; </w:t>
      </w:r>
      <w:r>
        <w:rPr>
          <w:rtl/>
        </w:rPr>
        <w:t>היו"ר ארז מלול:</w:t>
      </w:r>
      <w:r w:rsidRPr="005C3B23">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7202" w:name="_ETM_Q16_420854"/>
      <w:bookmarkStart w:id="7203" w:name="_ETM_Q16_420941"/>
      <w:bookmarkStart w:id="7204" w:name="_ETM_Q16_421270"/>
      <w:bookmarkEnd w:id="7202"/>
      <w:bookmarkEnd w:id="7203"/>
      <w:bookmarkEnd w:id="7204"/>
      <w:r w:rsidRPr="00AE5194">
        <w:rPr>
          <w:rtl/>
        </w:rPr>
        <w:t xml:space="preserve">תודה </w:t>
      </w:r>
      <w:bookmarkStart w:id="7205" w:name="_ETM_Q16_421540"/>
      <w:bookmarkEnd w:id="7205"/>
      <w:r w:rsidRPr="00AE5194">
        <w:rPr>
          <w:rtl/>
        </w:rPr>
        <w:t>רבה</w:t>
      </w:r>
      <w:r>
        <w:rPr>
          <w:rFonts w:hint="cs"/>
          <w:rtl/>
        </w:rPr>
        <w:t>.</w:t>
      </w:r>
      <w:r w:rsidRPr="00AE5194">
        <w:rPr>
          <w:rtl/>
        </w:rPr>
        <w:t xml:space="preserve"> </w:t>
      </w:r>
      <w:bookmarkStart w:id="7206" w:name="_ETM_Q16_422260"/>
      <w:bookmarkEnd w:id="7206"/>
      <w:r w:rsidRPr="00AE5194">
        <w:rPr>
          <w:rtl/>
        </w:rPr>
        <w:t xml:space="preserve">חברת </w:t>
      </w:r>
      <w:bookmarkStart w:id="7207" w:name="_ETM_Q16_422740"/>
      <w:bookmarkEnd w:id="7207"/>
      <w:r w:rsidRPr="00AE5194">
        <w:rPr>
          <w:rtl/>
        </w:rPr>
        <w:t xml:space="preserve">הכנסת </w:t>
      </w:r>
      <w:bookmarkStart w:id="7208" w:name="_ETM_Q16_423160"/>
      <w:bookmarkEnd w:id="7208"/>
      <w:r w:rsidRPr="00AE5194">
        <w:rPr>
          <w:rtl/>
        </w:rPr>
        <w:t xml:space="preserve">עאידה </w:t>
      </w:r>
      <w:bookmarkStart w:id="7209" w:name="_ETM_Q16_423400"/>
      <w:bookmarkEnd w:id="7209"/>
      <w:r w:rsidRPr="00AE5194">
        <w:rPr>
          <w:rtl/>
        </w:rPr>
        <w:t xml:space="preserve">תומא </w:t>
      </w:r>
      <w:bookmarkStart w:id="7210" w:name="_ETM_Q16_423730"/>
      <w:bookmarkEnd w:id="7210"/>
      <w:r w:rsidRPr="00AE5194">
        <w:rPr>
          <w:rtl/>
        </w:rPr>
        <w:t>סלימאן</w:t>
      </w:r>
      <w:r>
        <w:rPr>
          <w:rFonts w:hint="cs"/>
          <w:rtl/>
        </w:rPr>
        <w:t>,</w:t>
      </w:r>
      <w:r w:rsidRPr="00AE5194">
        <w:rPr>
          <w:rtl/>
        </w:rPr>
        <w:t xml:space="preserve"> </w:t>
      </w:r>
      <w:bookmarkStart w:id="7211" w:name="_ETM_Q16_424510"/>
      <w:bookmarkEnd w:id="7211"/>
      <w:r w:rsidRPr="00AE5194">
        <w:rPr>
          <w:rtl/>
        </w:rPr>
        <w:t>בבקשה</w:t>
      </w:r>
      <w:r>
        <w:rPr>
          <w:rFonts w:hint="cs"/>
          <w:rtl/>
        </w:rPr>
        <w:t>.</w:t>
      </w:r>
      <w:bookmarkStart w:id="7212" w:name="_ETM_Q16_426539"/>
      <w:bookmarkEnd w:id="7212"/>
    </w:p>
    <w:p w:rsidR="00A137FB" w:rsidRDefault="00A137FB" w:rsidP="00045B3C">
      <w:pPr>
        <w:rPr>
          <w:rtl/>
        </w:rPr>
      </w:pPr>
      <w:bookmarkStart w:id="7213" w:name="_ETM_Q16_426629"/>
      <w:bookmarkEnd w:id="7213"/>
    </w:p>
    <w:p w:rsidR="00A137FB" w:rsidRDefault="00A137FB" w:rsidP="00045B3C">
      <w:pPr>
        <w:pStyle w:val="a4"/>
        <w:keepNext/>
        <w:rPr>
          <w:rtl/>
        </w:rPr>
      </w:pPr>
      <w:bookmarkStart w:id="7214" w:name="ET_speaker_5761_18"/>
      <w:r w:rsidRPr="005C3B23">
        <w:rPr>
          <w:rStyle w:val="TagStyle"/>
          <w:rtl/>
        </w:rPr>
        <w:t xml:space="preserve"> &lt;&lt; דובר &gt;&gt; </w:t>
      </w:r>
      <w:bookmarkStart w:id="7215" w:name="_Toc161090240"/>
      <w:r>
        <w:rPr>
          <w:rtl/>
        </w:rPr>
        <w:t>עאידה תומא סלימאן (חד"ש-תע"ל):</w:t>
      </w:r>
      <w:bookmarkEnd w:id="7215"/>
      <w:r w:rsidRPr="005C3B23">
        <w:rPr>
          <w:rStyle w:val="TagStyle"/>
          <w:rtl/>
        </w:rPr>
        <w:t xml:space="preserve"> &lt;&lt; דובר &gt;&gt;</w:t>
      </w:r>
      <w:r>
        <w:rPr>
          <w:rtl/>
        </w:rPr>
        <w:t xml:space="preserve">   </w:t>
      </w:r>
      <w:bookmarkEnd w:id="7214"/>
    </w:p>
    <w:p w:rsidR="00A137FB" w:rsidRDefault="00A137FB" w:rsidP="00722A48">
      <w:pPr>
        <w:rPr>
          <w:rtl/>
        </w:rPr>
      </w:pPr>
    </w:p>
    <w:p w:rsidR="00A137FB" w:rsidRDefault="00A137FB" w:rsidP="00434EA9">
      <w:pPr>
        <w:rPr>
          <w:rtl/>
        </w:rPr>
      </w:pPr>
      <w:bookmarkStart w:id="7216" w:name="_ETM_Q16_427740"/>
      <w:bookmarkStart w:id="7217" w:name="_ETM_Q16_427809"/>
      <w:bookmarkStart w:id="7218" w:name="_ETM_Q16_448570"/>
      <w:bookmarkEnd w:id="7216"/>
      <w:bookmarkEnd w:id="7217"/>
      <w:bookmarkEnd w:id="7218"/>
      <w:r w:rsidRPr="00AE5194">
        <w:rPr>
          <w:rtl/>
        </w:rPr>
        <w:t xml:space="preserve">כבוד </w:t>
      </w:r>
      <w:bookmarkStart w:id="7219" w:name="_ETM_Q16_448930"/>
      <w:bookmarkEnd w:id="7219"/>
      <w:r w:rsidRPr="00AE5194">
        <w:rPr>
          <w:rtl/>
        </w:rPr>
        <w:t>היושב-ראש</w:t>
      </w:r>
      <w:r>
        <w:rPr>
          <w:rFonts w:hint="cs"/>
          <w:rtl/>
        </w:rPr>
        <w:t>,</w:t>
      </w:r>
      <w:r w:rsidRPr="00AE5194">
        <w:rPr>
          <w:rtl/>
        </w:rPr>
        <w:t xml:space="preserve"> </w:t>
      </w:r>
      <w:bookmarkStart w:id="7220" w:name="_ETM_Q16_449680"/>
      <w:bookmarkEnd w:id="7220"/>
      <w:r w:rsidRPr="00AE5194">
        <w:rPr>
          <w:rtl/>
        </w:rPr>
        <w:t xml:space="preserve">חברי </w:t>
      </w:r>
      <w:bookmarkStart w:id="7221" w:name="_ETM_Q16_450040"/>
      <w:bookmarkEnd w:id="7221"/>
      <w:r w:rsidRPr="00AE5194">
        <w:rPr>
          <w:rtl/>
        </w:rPr>
        <w:t xml:space="preserve">וחברות </w:t>
      </w:r>
      <w:bookmarkStart w:id="7222" w:name="_ETM_Q16_450580"/>
      <w:bookmarkEnd w:id="7222"/>
      <w:r w:rsidRPr="00AE5194">
        <w:rPr>
          <w:rtl/>
        </w:rPr>
        <w:t>הכנסת</w:t>
      </w:r>
      <w:r>
        <w:rPr>
          <w:rFonts w:hint="cs"/>
          <w:rtl/>
        </w:rPr>
        <w:t>,</w:t>
      </w:r>
      <w:r w:rsidRPr="00AE5194">
        <w:rPr>
          <w:rtl/>
        </w:rPr>
        <w:t xml:space="preserve"> </w:t>
      </w:r>
      <w:bookmarkStart w:id="7223" w:name="_ETM_Q16_453339"/>
      <w:bookmarkEnd w:id="7223"/>
      <w:r w:rsidRPr="00AE5194">
        <w:rPr>
          <w:rtl/>
        </w:rPr>
        <w:t xml:space="preserve">היום </w:t>
      </w:r>
      <w:bookmarkStart w:id="7224" w:name="_ETM_Q16_453849"/>
      <w:bookmarkEnd w:id="7224"/>
      <w:r w:rsidRPr="00AE5194">
        <w:rPr>
          <w:rtl/>
        </w:rPr>
        <w:t xml:space="preserve">הוא </w:t>
      </w:r>
      <w:bookmarkStart w:id="7225" w:name="_ETM_Q16_454120"/>
      <w:bookmarkEnd w:id="7225"/>
      <w:r w:rsidRPr="00AE5194">
        <w:rPr>
          <w:rtl/>
        </w:rPr>
        <w:t xml:space="preserve">היום </w:t>
      </w:r>
      <w:bookmarkStart w:id="7226" w:name="_ETM_Q16_454539"/>
      <w:bookmarkEnd w:id="7226"/>
      <w:r w:rsidRPr="00AE5194">
        <w:rPr>
          <w:rtl/>
        </w:rPr>
        <w:t xml:space="preserve">הראשון </w:t>
      </w:r>
      <w:bookmarkStart w:id="7227" w:name="_ETM_Q16_455289"/>
      <w:bookmarkEnd w:id="7227"/>
      <w:r w:rsidRPr="00AE5194">
        <w:rPr>
          <w:rtl/>
        </w:rPr>
        <w:t xml:space="preserve">של </w:t>
      </w:r>
      <w:bookmarkStart w:id="7228" w:name="_ETM_Q16_455529"/>
      <w:bookmarkEnd w:id="7228"/>
      <w:r w:rsidRPr="00AE5194">
        <w:rPr>
          <w:rtl/>
        </w:rPr>
        <w:t xml:space="preserve">חודש </w:t>
      </w:r>
      <w:bookmarkStart w:id="7229" w:name="_ETM_Q16_456039"/>
      <w:bookmarkEnd w:id="7229"/>
      <w:r w:rsidRPr="00AE5194">
        <w:rPr>
          <w:rtl/>
        </w:rPr>
        <w:t>רמדאן</w:t>
      </w:r>
      <w:r>
        <w:rPr>
          <w:rFonts w:hint="cs"/>
          <w:rtl/>
        </w:rPr>
        <w:t>.</w:t>
      </w:r>
      <w:r w:rsidRPr="00AE5194">
        <w:rPr>
          <w:rtl/>
        </w:rPr>
        <w:t xml:space="preserve"> </w:t>
      </w:r>
      <w:bookmarkStart w:id="7230" w:name="_ETM_Q16_457580"/>
      <w:bookmarkEnd w:id="7230"/>
      <w:r w:rsidRPr="00AE5194">
        <w:rPr>
          <w:rtl/>
        </w:rPr>
        <w:t xml:space="preserve">רמדאן </w:t>
      </w:r>
      <w:bookmarkStart w:id="7231" w:name="_ETM_Q16_458150"/>
      <w:bookmarkEnd w:id="7231"/>
      <w:r w:rsidRPr="00AE5194">
        <w:rPr>
          <w:rtl/>
        </w:rPr>
        <w:t>כרים</w:t>
      </w:r>
      <w:r w:rsidR="00D366C5">
        <w:rPr>
          <w:rFonts w:hint="cs"/>
          <w:rtl/>
        </w:rPr>
        <w:t>,</w:t>
      </w:r>
      <w:r>
        <w:rPr>
          <w:rFonts w:hint="cs"/>
          <w:rtl/>
        </w:rPr>
        <w:t xml:space="preserve"> (אומרת בערבית:</w:t>
      </w:r>
      <w:r w:rsidR="00D366C5">
        <w:rPr>
          <w:rFonts w:hint="cs"/>
          <w:rtl/>
        </w:rPr>
        <w:t xml:space="preserve"> ושיתקבל הצום של כל הצמים והצמות.</w:t>
      </w:r>
      <w:r>
        <w:rPr>
          <w:rFonts w:hint="cs"/>
          <w:rtl/>
        </w:rPr>
        <w:t>)</w:t>
      </w:r>
      <w:r w:rsidRPr="00AE5194">
        <w:rPr>
          <w:rtl/>
        </w:rPr>
        <w:t xml:space="preserve"> </w:t>
      </w:r>
      <w:bookmarkStart w:id="7232" w:name="_ETM_Q16_458960"/>
      <w:bookmarkStart w:id="7233" w:name="_ETM_Q16_464029"/>
      <w:bookmarkEnd w:id="7232"/>
      <w:bookmarkEnd w:id="7233"/>
      <w:r w:rsidRPr="00AE5194">
        <w:rPr>
          <w:rtl/>
        </w:rPr>
        <w:t xml:space="preserve">אני </w:t>
      </w:r>
      <w:bookmarkStart w:id="7234" w:name="_ETM_Q16_464330"/>
      <w:bookmarkEnd w:id="7234"/>
      <w:r w:rsidRPr="00AE5194">
        <w:rPr>
          <w:rtl/>
        </w:rPr>
        <w:t xml:space="preserve">מאוד </w:t>
      </w:r>
      <w:bookmarkStart w:id="7235" w:name="_ETM_Q16_464749"/>
      <w:bookmarkEnd w:id="7235"/>
      <w:r w:rsidRPr="00AE5194">
        <w:rPr>
          <w:rtl/>
        </w:rPr>
        <w:t xml:space="preserve">מקווה </w:t>
      </w:r>
      <w:bookmarkStart w:id="7236" w:name="_ETM_Q16_465439"/>
      <w:bookmarkEnd w:id="7236"/>
      <w:r w:rsidRPr="00AE5194">
        <w:rPr>
          <w:rtl/>
        </w:rPr>
        <w:t>ש</w:t>
      </w:r>
      <w:bookmarkStart w:id="7237" w:name="_ETM_Q16_465770"/>
      <w:bookmarkEnd w:id="7237"/>
      <w:r>
        <w:rPr>
          <w:rFonts w:hint="cs"/>
          <w:rtl/>
        </w:rPr>
        <w:t>ה</w:t>
      </w:r>
      <w:r w:rsidRPr="00AE5194">
        <w:rPr>
          <w:rtl/>
        </w:rPr>
        <w:t xml:space="preserve">חודש </w:t>
      </w:r>
      <w:bookmarkStart w:id="7238" w:name="_ETM_Q16_466309"/>
      <w:bookmarkEnd w:id="7238"/>
      <w:r w:rsidRPr="00AE5194">
        <w:rPr>
          <w:rtl/>
        </w:rPr>
        <w:t xml:space="preserve">הזה </w:t>
      </w:r>
      <w:bookmarkStart w:id="7239" w:name="_ETM_Q16_466819"/>
      <w:bookmarkEnd w:id="7239"/>
      <w:r w:rsidRPr="00AE5194">
        <w:rPr>
          <w:rtl/>
        </w:rPr>
        <w:t xml:space="preserve">יביא </w:t>
      </w:r>
      <w:bookmarkStart w:id="7240" w:name="_ETM_Q16_467389"/>
      <w:bookmarkEnd w:id="7240"/>
      <w:r w:rsidRPr="00AE5194">
        <w:rPr>
          <w:rtl/>
        </w:rPr>
        <w:t xml:space="preserve">איתו </w:t>
      </w:r>
      <w:bookmarkStart w:id="7241" w:name="_ETM_Q16_467839"/>
      <w:bookmarkEnd w:id="7241"/>
      <w:r w:rsidRPr="00AE5194">
        <w:rPr>
          <w:rtl/>
        </w:rPr>
        <w:t xml:space="preserve">יותר </w:t>
      </w:r>
      <w:bookmarkStart w:id="7242" w:name="_ETM_Q16_468319"/>
      <w:bookmarkEnd w:id="7242"/>
      <w:r w:rsidRPr="00AE5194">
        <w:rPr>
          <w:rtl/>
        </w:rPr>
        <w:t xml:space="preserve">חמלה </w:t>
      </w:r>
      <w:bookmarkStart w:id="7243" w:name="_ETM_Q16_469809"/>
      <w:bookmarkEnd w:id="7243"/>
      <w:r w:rsidRPr="00AE5194">
        <w:rPr>
          <w:rtl/>
        </w:rPr>
        <w:t>ו</w:t>
      </w:r>
      <w:bookmarkStart w:id="7244" w:name="_ETM_Q16_470529"/>
      <w:bookmarkEnd w:id="7244"/>
      <w:r w:rsidRPr="00AE5194">
        <w:rPr>
          <w:rtl/>
        </w:rPr>
        <w:t xml:space="preserve">יותר </w:t>
      </w:r>
      <w:bookmarkStart w:id="7245" w:name="_ETM_Q16_471189"/>
      <w:bookmarkEnd w:id="7245"/>
      <w:r w:rsidRPr="00AE5194">
        <w:rPr>
          <w:rtl/>
        </w:rPr>
        <w:t xml:space="preserve">רגיעה </w:t>
      </w:r>
      <w:bookmarkStart w:id="7246" w:name="_ETM_Q16_471879"/>
      <w:bookmarkEnd w:id="7246"/>
      <w:r w:rsidRPr="00AE5194">
        <w:rPr>
          <w:rtl/>
        </w:rPr>
        <w:t xml:space="preserve">ויאפשר </w:t>
      </w:r>
      <w:bookmarkStart w:id="7247" w:name="_ETM_Q16_472599"/>
      <w:bookmarkEnd w:id="7247"/>
      <w:r w:rsidRPr="00AE5194">
        <w:rPr>
          <w:rtl/>
        </w:rPr>
        <w:t xml:space="preserve">לאנשים </w:t>
      </w:r>
      <w:bookmarkStart w:id="7248" w:name="_ETM_Q16_474639"/>
      <w:bookmarkEnd w:id="7248"/>
      <w:r w:rsidRPr="00AE5194">
        <w:rPr>
          <w:rtl/>
        </w:rPr>
        <w:t xml:space="preserve">באמת </w:t>
      </w:r>
      <w:bookmarkStart w:id="7249" w:name="_ETM_Q16_475930"/>
      <w:bookmarkEnd w:id="7249"/>
      <w:r w:rsidRPr="00AE5194">
        <w:rPr>
          <w:rtl/>
        </w:rPr>
        <w:t xml:space="preserve">לעבור </w:t>
      </w:r>
      <w:bookmarkStart w:id="7250" w:name="_ETM_Q16_476470"/>
      <w:bookmarkEnd w:id="7250"/>
      <w:r w:rsidRPr="00AE5194">
        <w:rPr>
          <w:rtl/>
        </w:rPr>
        <w:t xml:space="preserve">את </w:t>
      </w:r>
      <w:bookmarkStart w:id="7251" w:name="_ETM_Q16_476620"/>
      <w:bookmarkEnd w:id="7251"/>
      <w:r w:rsidRPr="00AE5194">
        <w:rPr>
          <w:rtl/>
        </w:rPr>
        <w:t xml:space="preserve">החודש </w:t>
      </w:r>
      <w:bookmarkStart w:id="7252" w:name="_ETM_Q16_477160"/>
      <w:bookmarkEnd w:id="7252"/>
      <w:r w:rsidRPr="00AE5194">
        <w:rPr>
          <w:rtl/>
        </w:rPr>
        <w:t>בשלום</w:t>
      </w:r>
      <w:r>
        <w:rPr>
          <w:rFonts w:hint="cs"/>
          <w:rtl/>
        </w:rPr>
        <w:t>.</w:t>
      </w:r>
      <w:bookmarkStart w:id="7253" w:name="_ETM_Q16_477760"/>
      <w:bookmarkStart w:id="7254" w:name="_ETM_Q16_478472"/>
      <w:bookmarkStart w:id="7255" w:name="_ETM_Q16_478540"/>
      <w:bookmarkStart w:id="7256" w:name="_ETM_Q16_478617"/>
      <w:bookmarkStart w:id="7257" w:name="_ETM_Q16_478668"/>
      <w:bookmarkEnd w:id="7253"/>
      <w:bookmarkEnd w:id="7254"/>
      <w:bookmarkEnd w:id="7255"/>
      <w:bookmarkEnd w:id="7256"/>
      <w:bookmarkEnd w:id="7257"/>
      <w:r w:rsidR="00434EA9">
        <w:rPr>
          <w:rFonts w:hint="cs"/>
          <w:rtl/>
        </w:rPr>
        <w:t xml:space="preserve"> </w:t>
      </w:r>
      <w:r w:rsidRPr="00AE5194">
        <w:rPr>
          <w:rtl/>
        </w:rPr>
        <w:t xml:space="preserve">לצערי </w:t>
      </w:r>
      <w:bookmarkStart w:id="7258" w:name="_ETM_Q16_478360"/>
      <w:bookmarkEnd w:id="7258"/>
      <w:r w:rsidRPr="00AE5194">
        <w:rPr>
          <w:rtl/>
        </w:rPr>
        <w:t>הרב</w:t>
      </w:r>
      <w:r>
        <w:rPr>
          <w:rFonts w:hint="cs"/>
          <w:rtl/>
        </w:rPr>
        <w:t>,</w:t>
      </w:r>
      <w:r w:rsidRPr="00AE5194">
        <w:rPr>
          <w:rtl/>
        </w:rPr>
        <w:t xml:space="preserve"> </w:t>
      </w:r>
      <w:bookmarkStart w:id="7259" w:name="_ETM_Q16_479770"/>
      <w:bookmarkEnd w:id="7259"/>
      <w:r w:rsidRPr="00AE5194">
        <w:rPr>
          <w:rtl/>
        </w:rPr>
        <w:t xml:space="preserve">הסימנים </w:t>
      </w:r>
      <w:bookmarkStart w:id="7260" w:name="_ETM_Q16_480520"/>
      <w:bookmarkEnd w:id="7260"/>
      <w:r w:rsidRPr="00AE5194">
        <w:rPr>
          <w:rtl/>
        </w:rPr>
        <w:t xml:space="preserve">הראשונים </w:t>
      </w:r>
      <w:bookmarkStart w:id="7261" w:name="_ETM_Q16_481820"/>
      <w:bookmarkEnd w:id="7261"/>
      <w:r w:rsidRPr="00AE5194">
        <w:rPr>
          <w:rtl/>
        </w:rPr>
        <w:t xml:space="preserve">לא </w:t>
      </w:r>
      <w:bookmarkStart w:id="7262" w:name="_ETM_Q16_482150"/>
      <w:bookmarkStart w:id="7263" w:name="_ETM_Q16_480210"/>
      <w:bookmarkStart w:id="7264" w:name="_ETM_Q16_480960"/>
      <w:bookmarkStart w:id="7265" w:name="_ETM_Q16_482270"/>
      <w:bookmarkStart w:id="7266" w:name="_ETM_Q16_482600"/>
      <w:bookmarkEnd w:id="7262"/>
      <w:bookmarkEnd w:id="7263"/>
      <w:bookmarkEnd w:id="7264"/>
      <w:bookmarkEnd w:id="7265"/>
      <w:bookmarkEnd w:id="7266"/>
      <w:r w:rsidRPr="00AE5194">
        <w:rPr>
          <w:rtl/>
        </w:rPr>
        <w:t xml:space="preserve">מנבאים </w:t>
      </w:r>
      <w:bookmarkStart w:id="7267" w:name="_ETM_Q16_483290"/>
      <w:bookmarkEnd w:id="7267"/>
      <w:r w:rsidRPr="00AE5194">
        <w:rPr>
          <w:rtl/>
        </w:rPr>
        <w:t xml:space="preserve">את </w:t>
      </w:r>
      <w:bookmarkStart w:id="7268" w:name="_ETM_Q16_483409"/>
      <w:bookmarkEnd w:id="7268"/>
      <w:r w:rsidRPr="00AE5194">
        <w:rPr>
          <w:rtl/>
        </w:rPr>
        <w:t>זה</w:t>
      </w:r>
      <w:r>
        <w:rPr>
          <w:rFonts w:hint="cs"/>
          <w:rtl/>
        </w:rPr>
        <w:t>.</w:t>
      </w:r>
      <w:r w:rsidRPr="00AE5194">
        <w:rPr>
          <w:rtl/>
        </w:rPr>
        <w:t xml:space="preserve"> </w:t>
      </w:r>
      <w:bookmarkStart w:id="7269" w:name="_ETM_Q16_483710"/>
      <w:bookmarkEnd w:id="7269"/>
      <w:r w:rsidRPr="00AE5194">
        <w:rPr>
          <w:rtl/>
        </w:rPr>
        <w:t xml:space="preserve">למרות </w:t>
      </w:r>
      <w:bookmarkStart w:id="7270" w:name="_ETM_Q16_484250"/>
      <w:bookmarkEnd w:id="7270"/>
      <w:r w:rsidRPr="00AE5194">
        <w:rPr>
          <w:rtl/>
        </w:rPr>
        <w:t xml:space="preserve">החלטת </w:t>
      </w:r>
      <w:bookmarkStart w:id="7271" w:name="_ETM_Q16_485029"/>
      <w:bookmarkEnd w:id="7271"/>
      <w:r w:rsidRPr="00AE5194">
        <w:rPr>
          <w:rtl/>
        </w:rPr>
        <w:t xml:space="preserve">ראש </w:t>
      </w:r>
      <w:bookmarkStart w:id="7272" w:name="_ETM_Q16_485420"/>
      <w:bookmarkEnd w:id="7272"/>
      <w:r w:rsidRPr="00AE5194">
        <w:rPr>
          <w:rtl/>
        </w:rPr>
        <w:t xml:space="preserve">הממשלה </w:t>
      </w:r>
      <w:bookmarkStart w:id="7273" w:name="_ETM_Q16_486950"/>
      <w:bookmarkEnd w:id="7273"/>
      <w:r w:rsidRPr="00AE5194">
        <w:rPr>
          <w:rtl/>
        </w:rPr>
        <w:t>והקבינט</w:t>
      </w:r>
      <w:bookmarkStart w:id="7274" w:name="_ETM_Q16_488480"/>
      <w:bookmarkEnd w:id="7274"/>
      <w:r w:rsidRPr="00AE5194">
        <w:rPr>
          <w:rtl/>
        </w:rPr>
        <w:t xml:space="preserve"> </w:t>
      </w:r>
      <w:bookmarkStart w:id="7275" w:name="_ETM_Q16_489709"/>
      <w:bookmarkEnd w:id="7275"/>
      <w:r w:rsidRPr="00AE5194">
        <w:rPr>
          <w:rtl/>
        </w:rPr>
        <w:t>ו</w:t>
      </w:r>
      <w:r>
        <w:rPr>
          <w:rFonts w:hint="cs"/>
          <w:rtl/>
        </w:rPr>
        <w:t>ה</w:t>
      </w:r>
      <w:r w:rsidRPr="00AE5194">
        <w:rPr>
          <w:rtl/>
        </w:rPr>
        <w:t xml:space="preserve">הצהרה </w:t>
      </w:r>
      <w:bookmarkStart w:id="7276" w:name="_ETM_Q16_490760"/>
      <w:bookmarkEnd w:id="7276"/>
      <w:r w:rsidRPr="00AE5194">
        <w:rPr>
          <w:rtl/>
        </w:rPr>
        <w:t xml:space="preserve">כאילו </w:t>
      </w:r>
      <w:bookmarkStart w:id="7277" w:name="_ETM_Q16_491299"/>
      <w:bookmarkEnd w:id="7277"/>
      <w:r w:rsidRPr="00AE5194">
        <w:rPr>
          <w:rtl/>
        </w:rPr>
        <w:t xml:space="preserve">יאפשרו </w:t>
      </w:r>
      <w:bookmarkStart w:id="7278" w:name="_ETM_Q16_492320"/>
      <w:bookmarkEnd w:id="7278"/>
      <w:r w:rsidRPr="00AE5194">
        <w:rPr>
          <w:rtl/>
        </w:rPr>
        <w:t xml:space="preserve">חופש </w:t>
      </w:r>
      <w:bookmarkStart w:id="7279" w:name="_ETM_Q16_492769"/>
      <w:bookmarkEnd w:id="7279"/>
      <w:r w:rsidRPr="00AE5194">
        <w:rPr>
          <w:rtl/>
        </w:rPr>
        <w:t xml:space="preserve">פולחן </w:t>
      </w:r>
      <w:bookmarkStart w:id="7280" w:name="_ETM_Q16_493879"/>
      <w:bookmarkEnd w:id="7280"/>
      <w:r w:rsidRPr="00AE5194">
        <w:rPr>
          <w:rtl/>
        </w:rPr>
        <w:t xml:space="preserve">וכניסה </w:t>
      </w:r>
      <w:bookmarkStart w:id="7281" w:name="_ETM_Q16_494629"/>
      <w:bookmarkEnd w:id="7281"/>
      <w:r w:rsidRPr="00AE5194">
        <w:rPr>
          <w:rtl/>
        </w:rPr>
        <w:t>חופשית</w:t>
      </w:r>
      <w:r>
        <w:rPr>
          <w:rFonts w:hint="cs"/>
          <w:rtl/>
        </w:rPr>
        <w:t>,</w:t>
      </w:r>
      <w:r w:rsidRPr="00AE5194">
        <w:rPr>
          <w:rtl/>
        </w:rPr>
        <w:t xml:space="preserve"> </w:t>
      </w:r>
      <w:bookmarkStart w:id="7282" w:name="_ETM_Q16_495320"/>
      <w:bookmarkEnd w:id="7282"/>
      <w:r w:rsidRPr="00AE5194">
        <w:rPr>
          <w:rtl/>
        </w:rPr>
        <w:t xml:space="preserve">מי </w:t>
      </w:r>
      <w:bookmarkStart w:id="7283" w:name="_ETM_Q16_495529"/>
      <w:bookmarkEnd w:id="7283"/>
      <w:r w:rsidRPr="00AE5194">
        <w:rPr>
          <w:rtl/>
        </w:rPr>
        <w:t xml:space="preserve">שצפה </w:t>
      </w:r>
      <w:bookmarkStart w:id="7284" w:name="_ETM_Q16_496250"/>
      <w:bookmarkEnd w:id="7284"/>
      <w:r w:rsidRPr="00AE5194">
        <w:rPr>
          <w:rtl/>
        </w:rPr>
        <w:t xml:space="preserve">אתמול </w:t>
      </w:r>
      <w:bookmarkStart w:id="7285" w:name="_ETM_Q16_497450"/>
      <w:bookmarkEnd w:id="7285"/>
      <w:r w:rsidRPr="00AE5194">
        <w:rPr>
          <w:rtl/>
        </w:rPr>
        <w:t xml:space="preserve">בכניסות </w:t>
      </w:r>
      <w:bookmarkStart w:id="7286" w:name="_ETM_Q16_498380"/>
      <w:bookmarkEnd w:id="7286"/>
      <w:r w:rsidRPr="00AE5194">
        <w:rPr>
          <w:rtl/>
        </w:rPr>
        <w:t xml:space="preserve">למסגד </w:t>
      </w:r>
      <w:bookmarkStart w:id="7287" w:name="_ETM_Q16_499009"/>
      <w:bookmarkEnd w:id="7287"/>
      <w:r w:rsidRPr="00AE5194">
        <w:rPr>
          <w:rtl/>
        </w:rPr>
        <w:t>אל</w:t>
      </w:r>
      <w:r>
        <w:rPr>
          <w:rFonts w:hint="cs"/>
          <w:rtl/>
        </w:rPr>
        <w:t xml:space="preserve">-אקצא, </w:t>
      </w:r>
      <w:bookmarkStart w:id="7288" w:name="_ETM_Q16_500431"/>
      <w:bookmarkEnd w:id="7288"/>
      <w:r>
        <w:rPr>
          <w:rFonts w:hint="cs"/>
          <w:rtl/>
        </w:rPr>
        <w:t>ב</w:t>
      </w:r>
      <w:bookmarkStart w:id="7289" w:name="_ETM_Q16_499160"/>
      <w:bookmarkStart w:id="7290" w:name="_ETM_Q16_499789"/>
      <w:bookmarkEnd w:id="7289"/>
      <w:bookmarkEnd w:id="7290"/>
      <w:r w:rsidRPr="00AE5194">
        <w:rPr>
          <w:rtl/>
        </w:rPr>
        <w:t xml:space="preserve">אנשים </w:t>
      </w:r>
      <w:bookmarkStart w:id="7291" w:name="_ETM_Q16_500419"/>
      <w:bookmarkEnd w:id="7291"/>
      <w:r w:rsidRPr="00AE5194">
        <w:rPr>
          <w:rtl/>
        </w:rPr>
        <w:t xml:space="preserve">שרצו </w:t>
      </w:r>
      <w:bookmarkStart w:id="7292" w:name="_ETM_Q16_500989"/>
      <w:bookmarkEnd w:id="7292"/>
      <w:r w:rsidRPr="00AE5194">
        <w:rPr>
          <w:rtl/>
        </w:rPr>
        <w:t xml:space="preserve">להגיע </w:t>
      </w:r>
      <w:bookmarkStart w:id="7293" w:name="_ETM_Q16_501619"/>
      <w:bookmarkEnd w:id="7293"/>
      <w:r w:rsidRPr="00AE5194">
        <w:rPr>
          <w:rtl/>
        </w:rPr>
        <w:t>ולהתפלל</w:t>
      </w:r>
      <w:r>
        <w:rPr>
          <w:rFonts w:hint="cs"/>
          <w:rtl/>
        </w:rPr>
        <w:t>,</w:t>
      </w:r>
      <w:r w:rsidRPr="00AE5194">
        <w:rPr>
          <w:rtl/>
        </w:rPr>
        <w:t xml:space="preserve"> </w:t>
      </w:r>
      <w:bookmarkStart w:id="7294" w:name="_ETM_Q16_503109"/>
      <w:bookmarkEnd w:id="7294"/>
      <w:r w:rsidRPr="00AE5194">
        <w:rPr>
          <w:rtl/>
        </w:rPr>
        <w:t xml:space="preserve">ראה </w:t>
      </w:r>
      <w:bookmarkStart w:id="7295" w:name="_ETM_Q16_503679"/>
      <w:bookmarkEnd w:id="7295"/>
      <w:r w:rsidRPr="00AE5194">
        <w:rPr>
          <w:rtl/>
        </w:rPr>
        <w:t xml:space="preserve">את </w:t>
      </w:r>
      <w:bookmarkStart w:id="7296" w:name="_ETM_Q16_503859"/>
      <w:bookmarkEnd w:id="7296"/>
      <w:r w:rsidRPr="00AE5194">
        <w:rPr>
          <w:rtl/>
        </w:rPr>
        <w:t xml:space="preserve">השוטרים </w:t>
      </w:r>
      <w:bookmarkStart w:id="7297" w:name="_ETM_Q16_504519"/>
      <w:bookmarkEnd w:id="7297"/>
      <w:r w:rsidRPr="00AE5194">
        <w:rPr>
          <w:rtl/>
        </w:rPr>
        <w:t>מ</w:t>
      </w:r>
      <w:r>
        <w:rPr>
          <w:rFonts w:hint="cs"/>
          <w:rtl/>
        </w:rPr>
        <w:t>פעילי</w:t>
      </w:r>
      <w:r w:rsidRPr="00AE5194">
        <w:rPr>
          <w:rtl/>
        </w:rPr>
        <w:t xml:space="preserve">ם </w:t>
      </w:r>
      <w:bookmarkStart w:id="7298" w:name="_ETM_Q16_505060"/>
      <w:bookmarkEnd w:id="7298"/>
      <w:r w:rsidRPr="00AE5194">
        <w:rPr>
          <w:rtl/>
        </w:rPr>
        <w:t xml:space="preserve">את </w:t>
      </w:r>
      <w:bookmarkStart w:id="7299" w:name="_ETM_Q16_505210"/>
      <w:bookmarkEnd w:id="7299"/>
      <w:r w:rsidRPr="00AE5194">
        <w:rPr>
          <w:rtl/>
        </w:rPr>
        <w:t xml:space="preserve">האלות </w:t>
      </w:r>
      <w:bookmarkStart w:id="7300" w:name="_ETM_Q16_505630"/>
      <w:bookmarkEnd w:id="7300"/>
      <w:r w:rsidRPr="00AE5194">
        <w:rPr>
          <w:rtl/>
        </w:rPr>
        <w:t xml:space="preserve">שלהם </w:t>
      </w:r>
      <w:bookmarkStart w:id="7301" w:name="_ETM_Q16_506349"/>
      <w:bookmarkStart w:id="7302" w:name="_ETM_Q16_507519"/>
      <w:bookmarkEnd w:id="7301"/>
      <w:bookmarkEnd w:id="7302"/>
      <w:r w:rsidRPr="00AE5194">
        <w:rPr>
          <w:rtl/>
        </w:rPr>
        <w:t xml:space="preserve">גם </w:t>
      </w:r>
      <w:bookmarkStart w:id="7303" w:name="_ETM_Q16_507849"/>
      <w:bookmarkEnd w:id="7303"/>
      <w:r>
        <w:rPr>
          <w:rFonts w:hint="cs"/>
          <w:rtl/>
        </w:rPr>
        <w:t xml:space="preserve">על </w:t>
      </w:r>
      <w:r w:rsidRPr="00AE5194">
        <w:rPr>
          <w:rtl/>
        </w:rPr>
        <w:t xml:space="preserve">מבוגרים </w:t>
      </w:r>
      <w:bookmarkStart w:id="7304" w:name="_ETM_Q16_508869"/>
      <w:bookmarkEnd w:id="7304"/>
      <w:r w:rsidRPr="00AE5194">
        <w:rPr>
          <w:rtl/>
        </w:rPr>
        <w:t xml:space="preserve">וגם </w:t>
      </w:r>
      <w:bookmarkStart w:id="7305" w:name="_ETM_Q16_509199"/>
      <w:bookmarkEnd w:id="7305"/>
      <w:r>
        <w:rPr>
          <w:rFonts w:hint="cs"/>
          <w:rtl/>
        </w:rPr>
        <w:t xml:space="preserve">על </w:t>
      </w:r>
      <w:r w:rsidRPr="00AE5194">
        <w:rPr>
          <w:rtl/>
        </w:rPr>
        <w:t>צעירים</w:t>
      </w:r>
      <w:r>
        <w:rPr>
          <w:rFonts w:hint="cs"/>
          <w:rtl/>
        </w:rPr>
        <w:t>,</w:t>
      </w:r>
      <w:r w:rsidRPr="00AE5194">
        <w:rPr>
          <w:rtl/>
        </w:rPr>
        <w:t xml:space="preserve"> </w:t>
      </w:r>
      <w:bookmarkStart w:id="7306" w:name="_ETM_Q16_510309"/>
      <w:bookmarkEnd w:id="7306"/>
      <w:r w:rsidRPr="00AE5194">
        <w:rPr>
          <w:rtl/>
        </w:rPr>
        <w:t xml:space="preserve">גם </w:t>
      </w:r>
      <w:bookmarkStart w:id="7307" w:name="_ETM_Q16_510609"/>
      <w:bookmarkEnd w:id="7307"/>
      <w:r>
        <w:rPr>
          <w:rFonts w:hint="cs"/>
          <w:rtl/>
        </w:rPr>
        <w:t xml:space="preserve">על </w:t>
      </w:r>
      <w:r w:rsidRPr="00AE5194">
        <w:rPr>
          <w:rtl/>
        </w:rPr>
        <w:t xml:space="preserve">נשים </w:t>
      </w:r>
      <w:bookmarkStart w:id="7308" w:name="_ETM_Q16_511179"/>
      <w:bookmarkEnd w:id="7308"/>
      <w:r w:rsidRPr="00AE5194">
        <w:rPr>
          <w:rtl/>
        </w:rPr>
        <w:t xml:space="preserve">וגם </w:t>
      </w:r>
      <w:bookmarkStart w:id="7309" w:name="_ETM_Q16_511570"/>
      <w:bookmarkEnd w:id="7309"/>
      <w:r>
        <w:rPr>
          <w:rFonts w:hint="cs"/>
          <w:rtl/>
        </w:rPr>
        <w:t xml:space="preserve">על </w:t>
      </w:r>
      <w:r w:rsidRPr="00AE5194">
        <w:rPr>
          <w:rtl/>
        </w:rPr>
        <w:t>גברים</w:t>
      </w:r>
      <w:r w:rsidR="00434EA9">
        <w:rPr>
          <w:rFonts w:hint="cs"/>
          <w:rtl/>
        </w:rPr>
        <w:t>.</w:t>
      </w:r>
      <w:r w:rsidRPr="00AE5194">
        <w:rPr>
          <w:rtl/>
        </w:rPr>
        <w:t xml:space="preserve"> </w:t>
      </w:r>
      <w:bookmarkStart w:id="7310" w:name="_ETM_Q16_512230"/>
      <w:bookmarkEnd w:id="7310"/>
      <w:r w:rsidRPr="00AE5194">
        <w:rPr>
          <w:rtl/>
        </w:rPr>
        <w:t xml:space="preserve">לצערי </w:t>
      </w:r>
      <w:bookmarkStart w:id="7311" w:name="_ETM_Q16_512980"/>
      <w:bookmarkEnd w:id="7311"/>
      <w:r w:rsidRPr="00AE5194">
        <w:rPr>
          <w:rtl/>
        </w:rPr>
        <w:t>הרב</w:t>
      </w:r>
      <w:r>
        <w:rPr>
          <w:rFonts w:hint="cs"/>
          <w:rtl/>
        </w:rPr>
        <w:t>,</w:t>
      </w:r>
      <w:r w:rsidRPr="00AE5194">
        <w:rPr>
          <w:rtl/>
        </w:rPr>
        <w:t xml:space="preserve"> </w:t>
      </w:r>
      <w:bookmarkStart w:id="7312" w:name="_ETM_Q16_513960"/>
      <w:bookmarkEnd w:id="7312"/>
      <w:r w:rsidRPr="00AE5194">
        <w:rPr>
          <w:rtl/>
        </w:rPr>
        <w:t xml:space="preserve">כנראה </w:t>
      </w:r>
      <w:bookmarkStart w:id="7313" w:name="_ETM_Q16_514680"/>
      <w:bookmarkEnd w:id="7313"/>
      <w:r w:rsidRPr="00AE5194">
        <w:rPr>
          <w:rtl/>
        </w:rPr>
        <w:t xml:space="preserve">הממשלה </w:t>
      </w:r>
      <w:bookmarkStart w:id="7314" w:name="_ETM_Q16_515400"/>
      <w:bookmarkEnd w:id="7314"/>
      <w:r w:rsidRPr="00AE5194">
        <w:rPr>
          <w:rtl/>
        </w:rPr>
        <w:t xml:space="preserve">מחליטה </w:t>
      </w:r>
      <w:bookmarkStart w:id="7315" w:name="_ETM_Q16_516000"/>
      <w:bookmarkEnd w:id="7315"/>
      <w:r w:rsidRPr="00AE5194">
        <w:rPr>
          <w:rtl/>
        </w:rPr>
        <w:t xml:space="preserve">משהו </w:t>
      </w:r>
      <w:bookmarkStart w:id="7316" w:name="_ETM_Q16_517289"/>
      <w:bookmarkStart w:id="7317" w:name="_ETM_Q16_517589"/>
      <w:bookmarkEnd w:id="7316"/>
      <w:bookmarkEnd w:id="7317"/>
      <w:r>
        <w:rPr>
          <w:rFonts w:hint="cs"/>
          <w:rtl/>
        </w:rPr>
        <w:t>ושר</w:t>
      </w:r>
      <w:r w:rsidRPr="00AE5194">
        <w:rPr>
          <w:rtl/>
        </w:rPr>
        <w:t xml:space="preserve"> </w:t>
      </w:r>
      <w:bookmarkStart w:id="7318" w:name="_ETM_Q16_518010"/>
      <w:bookmarkEnd w:id="7318"/>
      <w:r w:rsidRPr="00AE5194">
        <w:rPr>
          <w:rtl/>
        </w:rPr>
        <w:t xml:space="preserve">הכישלון </w:t>
      </w:r>
      <w:bookmarkStart w:id="7319" w:name="_ETM_Q16_518789"/>
      <w:bookmarkEnd w:id="7319"/>
      <w:r w:rsidRPr="00AE5194">
        <w:rPr>
          <w:rtl/>
        </w:rPr>
        <w:t xml:space="preserve">הלאומי </w:t>
      </w:r>
      <w:bookmarkStart w:id="7320" w:name="_ETM_Q16_519870"/>
      <w:bookmarkEnd w:id="7320"/>
      <w:r w:rsidRPr="00AE5194">
        <w:rPr>
          <w:rtl/>
        </w:rPr>
        <w:t xml:space="preserve">מבצע </w:t>
      </w:r>
      <w:bookmarkStart w:id="7321" w:name="_ETM_Q16_521010"/>
      <w:bookmarkEnd w:id="7321"/>
      <w:r w:rsidRPr="00AE5194">
        <w:rPr>
          <w:rtl/>
        </w:rPr>
        <w:t xml:space="preserve">משהו </w:t>
      </w:r>
      <w:bookmarkStart w:id="7322" w:name="_ETM_Q16_521399"/>
      <w:bookmarkEnd w:id="7322"/>
      <w:r w:rsidRPr="00AE5194">
        <w:rPr>
          <w:rtl/>
        </w:rPr>
        <w:t>אחר</w:t>
      </w:r>
      <w:r>
        <w:rPr>
          <w:rFonts w:hint="cs"/>
          <w:rtl/>
        </w:rPr>
        <w:t>.</w:t>
      </w:r>
      <w:r w:rsidRPr="00AE5194">
        <w:rPr>
          <w:rtl/>
        </w:rPr>
        <w:t xml:space="preserve"> </w:t>
      </w:r>
      <w:bookmarkStart w:id="7323" w:name="_ETM_Q16_522420"/>
      <w:bookmarkEnd w:id="7323"/>
      <w:r w:rsidRPr="00AE5194">
        <w:rPr>
          <w:rtl/>
        </w:rPr>
        <w:t xml:space="preserve">הוא </w:t>
      </w:r>
      <w:bookmarkStart w:id="7324" w:name="_ETM_Q16_522929"/>
      <w:bookmarkEnd w:id="7324"/>
      <w:r w:rsidRPr="00AE5194">
        <w:rPr>
          <w:rtl/>
        </w:rPr>
        <w:t xml:space="preserve">עדיין </w:t>
      </w:r>
      <w:bookmarkStart w:id="7325" w:name="_ETM_Q16_523559"/>
      <w:bookmarkEnd w:id="7325"/>
      <w:r w:rsidRPr="00AE5194">
        <w:rPr>
          <w:rtl/>
        </w:rPr>
        <w:t>מתעקש</w:t>
      </w:r>
      <w:r>
        <w:rPr>
          <w:rFonts w:hint="cs"/>
          <w:rtl/>
        </w:rPr>
        <w:t>,</w:t>
      </w:r>
      <w:r w:rsidRPr="00AE5194">
        <w:rPr>
          <w:rtl/>
        </w:rPr>
        <w:t xml:space="preserve"> </w:t>
      </w:r>
      <w:bookmarkStart w:id="7326" w:name="_ETM_Q16_524489"/>
      <w:bookmarkEnd w:id="7326"/>
      <w:r w:rsidRPr="00AE5194">
        <w:rPr>
          <w:rtl/>
        </w:rPr>
        <w:t xml:space="preserve">רוצה </w:t>
      </w:r>
      <w:bookmarkStart w:id="7327" w:name="_ETM_Q16_525120"/>
      <w:bookmarkEnd w:id="7327"/>
      <w:r w:rsidRPr="00AE5194">
        <w:rPr>
          <w:rtl/>
        </w:rPr>
        <w:t xml:space="preserve">להבעיר </w:t>
      </w:r>
      <w:bookmarkStart w:id="7328" w:name="_ETM_Q16_525779"/>
      <w:bookmarkEnd w:id="7328"/>
      <w:r w:rsidRPr="00AE5194">
        <w:rPr>
          <w:rtl/>
        </w:rPr>
        <w:t xml:space="preserve">את </w:t>
      </w:r>
      <w:bookmarkStart w:id="7329" w:name="_ETM_Q16_525929"/>
      <w:bookmarkEnd w:id="7329"/>
      <w:r w:rsidRPr="00AE5194">
        <w:rPr>
          <w:rtl/>
        </w:rPr>
        <w:t>השטח</w:t>
      </w:r>
      <w:r>
        <w:rPr>
          <w:rFonts w:hint="cs"/>
          <w:rtl/>
        </w:rPr>
        <w:t>,</w:t>
      </w:r>
      <w:r w:rsidRPr="00AE5194">
        <w:rPr>
          <w:rtl/>
        </w:rPr>
        <w:t xml:space="preserve"> </w:t>
      </w:r>
      <w:bookmarkStart w:id="7330" w:name="_ETM_Q16_526559"/>
      <w:bookmarkEnd w:id="7330"/>
      <w:r w:rsidRPr="00AE5194">
        <w:rPr>
          <w:rtl/>
        </w:rPr>
        <w:t xml:space="preserve">חשוב </w:t>
      </w:r>
      <w:bookmarkStart w:id="7331" w:name="_ETM_Q16_527190"/>
      <w:bookmarkEnd w:id="7331"/>
      <w:r w:rsidRPr="00AE5194">
        <w:rPr>
          <w:rtl/>
        </w:rPr>
        <w:t xml:space="preserve">לו </w:t>
      </w:r>
      <w:bookmarkStart w:id="7332" w:name="_ETM_Q16_527789"/>
      <w:bookmarkEnd w:id="7332"/>
      <w:r w:rsidRPr="00AE5194">
        <w:rPr>
          <w:rtl/>
        </w:rPr>
        <w:t xml:space="preserve">להבעיר </w:t>
      </w:r>
      <w:bookmarkStart w:id="7333" w:name="_ETM_Q16_528510"/>
      <w:bookmarkEnd w:id="7333"/>
      <w:r w:rsidRPr="00AE5194">
        <w:rPr>
          <w:rtl/>
        </w:rPr>
        <w:t xml:space="preserve">את </w:t>
      </w:r>
      <w:bookmarkStart w:id="7334" w:name="_ETM_Q16_528659"/>
      <w:bookmarkEnd w:id="7334"/>
      <w:r w:rsidRPr="00AE5194">
        <w:rPr>
          <w:rtl/>
        </w:rPr>
        <w:t xml:space="preserve">השטח </w:t>
      </w:r>
      <w:bookmarkStart w:id="7335" w:name="_ETM_Q16_529260"/>
      <w:bookmarkEnd w:id="7335"/>
      <w:r w:rsidRPr="00AE5194">
        <w:rPr>
          <w:rtl/>
        </w:rPr>
        <w:t xml:space="preserve">וחשוב </w:t>
      </w:r>
      <w:bookmarkStart w:id="7336" w:name="_ETM_Q16_529920"/>
      <w:bookmarkEnd w:id="7336"/>
      <w:r w:rsidRPr="00AE5194">
        <w:rPr>
          <w:rtl/>
        </w:rPr>
        <w:t xml:space="preserve">לו </w:t>
      </w:r>
      <w:bookmarkStart w:id="7337" w:name="_ETM_Q16_530100"/>
      <w:bookmarkEnd w:id="7337"/>
      <w:r w:rsidRPr="00AE5194">
        <w:rPr>
          <w:rtl/>
        </w:rPr>
        <w:t>ל</w:t>
      </w:r>
      <w:r>
        <w:rPr>
          <w:rFonts w:hint="cs"/>
          <w:rtl/>
        </w:rPr>
        <w:t>ה</w:t>
      </w:r>
      <w:r w:rsidRPr="00AE5194">
        <w:rPr>
          <w:rtl/>
        </w:rPr>
        <w:t xml:space="preserve">ראות </w:t>
      </w:r>
      <w:bookmarkStart w:id="7338" w:name="_ETM_Q16_531190"/>
      <w:bookmarkEnd w:id="7338"/>
      <w:r w:rsidRPr="00AE5194">
        <w:rPr>
          <w:rtl/>
        </w:rPr>
        <w:t xml:space="preserve">שכאילו </w:t>
      </w:r>
      <w:bookmarkStart w:id="7339" w:name="_ETM_Q16_532120"/>
      <w:bookmarkStart w:id="7340" w:name="_ETM_Q16_533739"/>
      <w:bookmarkEnd w:id="7339"/>
      <w:bookmarkEnd w:id="7340"/>
      <w:r w:rsidRPr="00AE5194">
        <w:rPr>
          <w:rtl/>
        </w:rPr>
        <w:t xml:space="preserve">הבעיה </w:t>
      </w:r>
      <w:bookmarkStart w:id="7341" w:name="_ETM_Q16_534489"/>
      <w:bookmarkEnd w:id="7341"/>
      <w:r w:rsidRPr="00AE5194">
        <w:rPr>
          <w:rtl/>
        </w:rPr>
        <w:t xml:space="preserve">העיקרית </w:t>
      </w:r>
      <w:bookmarkStart w:id="7342" w:name="_ETM_Q16_535149"/>
      <w:bookmarkEnd w:id="7342"/>
      <w:r>
        <w:rPr>
          <w:rFonts w:hint="cs"/>
          <w:rtl/>
        </w:rPr>
        <w:t>היא</w:t>
      </w:r>
      <w:r w:rsidRPr="00AE5194">
        <w:rPr>
          <w:rtl/>
        </w:rPr>
        <w:t xml:space="preserve"> </w:t>
      </w:r>
      <w:bookmarkStart w:id="7343" w:name="_ETM_Q16_535329"/>
      <w:bookmarkEnd w:id="7343"/>
      <w:r w:rsidRPr="00AE5194">
        <w:rPr>
          <w:rtl/>
        </w:rPr>
        <w:t xml:space="preserve">בעיה </w:t>
      </w:r>
      <w:bookmarkStart w:id="7344" w:name="_ETM_Q16_535809"/>
      <w:bookmarkEnd w:id="7344"/>
      <w:r w:rsidRPr="00AE5194">
        <w:rPr>
          <w:rtl/>
        </w:rPr>
        <w:t>בין</w:t>
      </w:r>
      <w:bookmarkStart w:id="7345" w:name="_ETM_Q16_536079"/>
      <w:bookmarkEnd w:id="7345"/>
      <w:r>
        <w:rPr>
          <w:rFonts w:hint="cs"/>
          <w:rtl/>
        </w:rPr>
        <w:t>-</w:t>
      </w:r>
      <w:r w:rsidRPr="00AE5194">
        <w:rPr>
          <w:rtl/>
        </w:rPr>
        <w:t>דתית</w:t>
      </w:r>
      <w:r>
        <w:rPr>
          <w:rFonts w:hint="cs"/>
          <w:rtl/>
        </w:rPr>
        <w:t>,</w:t>
      </w:r>
      <w:r w:rsidRPr="00AE5194">
        <w:rPr>
          <w:rtl/>
        </w:rPr>
        <w:t xml:space="preserve"> </w:t>
      </w:r>
      <w:bookmarkStart w:id="7346" w:name="_ETM_Q16_536620"/>
      <w:bookmarkEnd w:id="7346"/>
      <w:r w:rsidRPr="00AE5194">
        <w:rPr>
          <w:rtl/>
        </w:rPr>
        <w:t xml:space="preserve">למרות </w:t>
      </w:r>
      <w:bookmarkStart w:id="7347" w:name="_ETM_Q16_537039"/>
      <w:bookmarkEnd w:id="7347"/>
      <w:r w:rsidRPr="00AE5194">
        <w:rPr>
          <w:rtl/>
        </w:rPr>
        <w:t xml:space="preserve">שהיא </w:t>
      </w:r>
      <w:bookmarkStart w:id="7348" w:name="_ETM_Q16_537370"/>
      <w:bookmarkEnd w:id="7348"/>
      <w:r w:rsidRPr="00AE5194">
        <w:rPr>
          <w:rtl/>
        </w:rPr>
        <w:t xml:space="preserve">לא </w:t>
      </w:r>
      <w:bookmarkStart w:id="7349" w:name="_ETM_Q16_537550"/>
      <w:bookmarkEnd w:id="7349"/>
      <w:r w:rsidRPr="00AE5194">
        <w:rPr>
          <w:rtl/>
        </w:rPr>
        <w:t>כזאת</w:t>
      </w:r>
      <w:r>
        <w:rPr>
          <w:rFonts w:hint="cs"/>
          <w:rtl/>
        </w:rPr>
        <w:t>.</w:t>
      </w:r>
      <w:bookmarkStart w:id="7350" w:name="_ETM_Q16_538510"/>
      <w:bookmarkEnd w:id="7350"/>
    </w:p>
    <w:p w:rsidR="00A137FB" w:rsidRDefault="00A137FB" w:rsidP="00045B3C">
      <w:pPr>
        <w:rPr>
          <w:rtl/>
        </w:rPr>
      </w:pPr>
      <w:bookmarkStart w:id="7351" w:name="_ETM_Q16_538768"/>
      <w:bookmarkStart w:id="7352" w:name="_ETM_Q16_538851"/>
      <w:bookmarkEnd w:id="7351"/>
      <w:bookmarkEnd w:id="7352"/>
    </w:p>
    <w:p w:rsidR="00A137FB" w:rsidRDefault="00A137FB" w:rsidP="00045B3C">
      <w:pPr>
        <w:rPr>
          <w:rtl/>
        </w:rPr>
      </w:pPr>
      <w:bookmarkStart w:id="7353" w:name="_ETM_Q16_538878"/>
      <w:bookmarkStart w:id="7354" w:name="_ETM_Q16_538920"/>
      <w:bookmarkEnd w:id="7353"/>
      <w:bookmarkEnd w:id="7354"/>
      <w:r w:rsidRPr="00AE5194">
        <w:rPr>
          <w:rtl/>
        </w:rPr>
        <w:t xml:space="preserve">לצערי </w:t>
      </w:r>
      <w:bookmarkStart w:id="7355" w:name="_ETM_Q16_539230"/>
      <w:bookmarkEnd w:id="7355"/>
      <w:r w:rsidRPr="00AE5194">
        <w:rPr>
          <w:rtl/>
        </w:rPr>
        <w:t>הרב</w:t>
      </w:r>
      <w:r>
        <w:rPr>
          <w:rFonts w:hint="cs"/>
          <w:rtl/>
        </w:rPr>
        <w:t>,</w:t>
      </w:r>
      <w:r w:rsidRPr="00AE5194">
        <w:rPr>
          <w:rtl/>
        </w:rPr>
        <w:t xml:space="preserve"> </w:t>
      </w:r>
      <w:bookmarkStart w:id="7356" w:name="_ETM_Q16_539710"/>
      <w:bookmarkEnd w:id="7356"/>
      <w:r w:rsidRPr="00AE5194">
        <w:rPr>
          <w:rtl/>
        </w:rPr>
        <w:t xml:space="preserve">אותו </w:t>
      </w:r>
      <w:bookmarkStart w:id="7357" w:name="_ETM_Q16_540160"/>
      <w:bookmarkEnd w:id="7357"/>
      <w:r w:rsidRPr="00AE5194">
        <w:rPr>
          <w:rtl/>
        </w:rPr>
        <w:t>שר</w:t>
      </w:r>
      <w:r>
        <w:rPr>
          <w:rFonts w:hint="cs"/>
          <w:rtl/>
        </w:rPr>
        <w:t>,</w:t>
      </w:r>
      <w:r w:rsidRPr="00AE5194">
        <w:rPr>
          <w:rtl/>
        </w:rPr>
        <w:t xml:space="preserve"> </w:t>
      </w:r>
      <w:bookmarkStart w:id="7358" w:name="_ETM_Q16_540789"/>
      <w:bookmarkEnd w:id="7358"/>
      <w:r w:rsidRPr="00AE5194">
        <w:rPr>
          <w:rtl/>
        </w:rPr>
        <w:t xml:space="preserve">שאם </w:t>
      </w:r>
      <w:bookmarkStart w:id="7359" w:name="_ETM_Q16_541209"/>
      <w:bookmarkEnd w:id="7359"/>
      <w:r w:rsidRPr="00AE5194">
        <w:rPr>
          <w:rtl/>
        </w:rPr>
        <w:t xml:space="preserve">היינו </w:t>
      </w:r>
      <w:bookmarkStart w:id="7360" w:name="_ETM_Q16_541629"/>
      <w:bookmarkEnd w:id="7360"/>
      <w:r w:rsidRPr="00AE5194">
        <w:rPr>
          <w:rtl/>
        </w:rPr>
        <w:t xml:space="preserve">במדינה </w:t>
      </w:r>
      <w:bookmarkStart w:id="7361" w:name="_ETM_Q16_542829"/>
      <w:bookmarkEnd w:id="7361"/>
      <w:r w:rsidRPr="00AE5194">
        <w:rPr>
          <w:rtl/>
        </w:rPr>
        <w:t xml:space="preserve">שיש </w:t>
      </w:r>
      <w:bookmarkStart w:id="7362" w:name="_ETM_Q16_543309"/>
      <w:bookmarkEnd w:id="7362"/>
      <w:r w:rsidRPr="00AE5194">
        <w:rPr>
          <w:rtl/>
        </w:rPr>
        <w:t xml:space="preserve">בה </w:t>
      </w:r>
      <w:bookmarkStart w:id="7363" w:name="_ETM_Q16_543710"/>
      <w:bookmarkEnd w:id="7363"/>
      <w:r w:rsidRPr="00AE5194">
        <w:rPr>
          <w:rtl/>
        </w:rPr>
        <w:t xml:space="preserve">קצת </w:t>
      </w:r>
      <w:bookmarkStart w:id="7364" w:name="_ETM_Q16_545350"/>
      <w:bookmarkEnd w:id="7364"/>
      <w:proofErr w:type="spellStart"/>
      <w:r w:rsidRPr="00AE5194">
        <w:rPr>
          <w:rtl/>
        </w:rPr>
        <w:t>קצת</w:t>
      </w:r>
      <w:proofErr w:type="spellEnd"/>
      <w:r w:rsidRPr="00AE5194">
        <w:rPr>
          <w:rtl/>
        </w:rPr>
        <w:t xml:space="preserve"> </w:t>
      </w:r>
      <w:bookmarkStart w:id="7365" w:name="_ETM_Q16_545860"/>
      <w:bookmarkEnd w:id="7365"/>
      <w:r w:rsidRPr="00AE5194">
        <w:rPr>
          <w:rtl/>
        </w:rPr>
        <w:t xml:space="preserve">הבנה </w:t>
      </w:r>
      <w:bookmarkStart w:id="7366" w:name="_ETM_Q16_546580"/>
      <w:bookmarkEnd w:id="7366"/>
      <w:r w:rsidRPr="00AE5194">
        <w:rPr>
          <w:rtl/>
        </w:rPr>
        <w:t xml:space="preserve">לזכויות </w:t>
      </w:r>
      <w:bookmarkStart w:id="7367" w:name="_ETM_Q16_547420"/>
      <w:bookmarkEnd w:id="7367"/>
      <w:r w:rsidRPr="00AE5194">
        <w:rPr>
          <w:rtl/>
        </w:rPr>
        <w:t xml:space="preserve">האזרח </w:t>
      </w:r>
      <w:bookmarkStart w:id="7368" w:name="_ETM_Q16_548020"/>
      <w:bookmarkEnd w:id="7368"/>
      <w:r w:rsidRPr="00AE5194">
        <w:rPr>
          <w:rtl/>
        </w:rPr>
        <w:t xml:space="preserve">הבסיסיות </w:t>
      </w:r>
      <w:bookmarkStart w:id="7369" w:name="_ETM_Q16_548799"/>
      <w:bookmarkEnd w:id="7369"/>
      <w:r w:rsidRPr="00AE5194">
        <w:rPr>
          <w:rtl/>
        </w:rPr>
        <w:t xml:space="preserve">ולזכויות </w:t>
      </w:r>
      <w:bookmarkStart w:id="7370" w:name="_ETM_Q16_549490"/>
      <w:bookmarkEnd w:id="7370"/>
      <w:r>
        <w:rPr>
          <w:rFonts w:hint="cs"/>
          <w:rtl/>
        </w:rPr>
        <w:t>ה</w:t>
      </w:r>
      <w:r w:rsidRPr="00AE5194">
        <w:rPr>
          <w:rtl/>
        </w:rPr>
        <w:t xml:space="preserve">אדם </w:t>
      </w:r>
      <w:bookmarkStart w:id="7371" w:name="_ETM_Q16_550240"/>
      <w:bookmarkEnd w:id="7371"/>
      <w:r w:rsidRPr="00AE5194">
        <w:rPr>
          <w:rtl/>
        </w:rPr>
        <w:t xml:space="preserve">הבסיסיות </w:t>
      </w:r>
      <w:bookmarkStart w:id="7372" w:name="_ETM_Q16_551200"/>
      <w:bookmarkEnd w:id="7372"/>
      <w:r w:rsidRPr="00AE5194">
        <w:rPr>
          <w:rtl/>
        </w:rPr>
        <w:t xml:space="preserve">והזכות </w:t>
      </w:r>
      <w:bookmarkStart w:id="7373" w:name="_ETM_Q16_551800"/>
      <w:bookmarkEnd w:id="7373"/>
      <w:r w:rsidRPr="00AE5194">
        <w:rPr>
          <w:rtl/>
        </w:rPr>
        <w:t xml:space="preserve">הבסיסית </w:t>
      </w:r>
      <w:bookmarkStart w:id="7374" w:name="_ETM_Q16_552520"/>
      <w:bookmarkEnd w:id="7374"/>
      <w:r w:rsidRPr="00AE5194">
        <w:rPr>
          <w:rtl/>
        </w:rPr>
        <w:t xml:space="preserve">של </w:t>
      </w:r>
      <w:bookmarkStart w:id="7375" w:name="_ETM_Q16_553180"/>
      <w:bookmarkEnd w:id="7375"/>
      <w:r w:rsidRPr="00AE5194">
        <w:rPr>
          <w:rtl/>
        </w:rPr>
        <w:t xml:space="preserve">לחיות </w:t>
      </w:r>
      <w:bookmarkStart w:id="7376" w:name="_ETM_Q16_554610"/>
      <w:bookmarkEnd w:id="7376"/>
      <w:r>
        <w:rPr>
          <w:rFonts w:hint="cs"/>
          <w:rtl/>
        </w:rPr>
        <w:t xml:space="preserve">– </w:t>
      </w:r>
      <w:r w:rsidRPr="00AE5194">
        <w:rPr>
          <w:rtl/>
        </w:rPr>
        <w:t xml:space="preserve">ואני </w:t>
      </w:r>
      <w:bookmarkStart w:id="7377" w:name="_ETM_Q16_555089"/>
      <w:bookmarkEnd w:id="7377"/>
      <w:r w:rsidRPr="00AE5194">
        <w:rPr>
          <w:rtl/>
        </w:rPr>
        <w:t xml:space="preserve">לא </w:t>
      </w:r>
      <w:bookmarkStart w:id="7378" w:name="_ETM_Q16_555270"/>
      <w:bookmarkEnd w:id="7378"/>
      <w:r w:rsidRPr="00AE5194">
        <w:rPr>
          <w:rtl/>
        </w:rPr>
        <w:t xml:space="preserve">אגיד </w:t>
      </w:r>
      <w:bookmarkStart w:id="7379" w:name="_ETM_Q16_555600"/>
      <w:bookmarkEnd w:id="7379"/>
      <w:r w:rsidRPr="00AE5194">
        <w:rPr>
          <w:rtl/>
        </w:rPr>
        <w:t xml:space="preserve">לחיות </w:t>
      </w:r>
      <w:bookmarkStart w:id="7380" w:name="_ETM_Q16_556049"/>
      <w:bookmarkEnd w:id="7380"/>
      <w:r w:rsidRPr="00AE5194">
        <w:rPr>
          <w:rtl/>
        </w:rPr>
        <w:t>בכבוד</w:t>
      </w:r>
      <w:r>
        <w:rPr>
          <w:rFonts w:hint="cs"/>
          <w:rtl/>
        </w:rPr>
        <w:t>,</w:t>
      </w:r>
      <w:r w:rsidRPr="00AE5194">
        <w:rPr>
          <w:rtl/>
        </w:rPr>
        <w:t xml:space="preserve"> </w:t>
      </w:r>
      <w:bookmarkStart w:id="7381" w:name="_ETM_Q16_556650"/>
      <w:bookmarkEnd w:id="7381"/>
      <w:r w:rsidRPr="00AE5194">
        <w:rPr>
          <w:rtl/>
        </w:rPr>
        <w:t xml:space="preserve">אנחנו </w:t>
      </w:r>
      <w:bookmarkStart w:id="7382" w:name="_ETM_Q16_557010"/>
      <w:bookmarkEnd w:id="7382"/>
      <w:r w:rsidRPr="00AE5194">
        <w:rPr>
          <w:rtl/>
        </w:rPr>
        <w:t xml:space="preserve">כבר </w:t>
      </w:r>
      <w:bookmarkStart w:id="7383" w:name="_ETM_Q16_557310"/>
      <w:bookmarkEnd w:id="7383"/>
      <w:r w:rsidRPr="00AE5194">
        <w:rPr>
          <w:rtl/>
        </w:rPr>
        <w:t xml:space="preserve">מדברים </w:t>
      </w:r>
      <w:bookmarkStart w:id="7384" w:name="_ETM_Q16_558180"/>
      <w:bookmarkEnd w:id="7384"/>
      <w:r w:rsidRPr="00AE5194">
        <w:rPr>
          <w:rtl/>
        </w:rPr>
        <w:t xml:space="preserve">על </w:t>
      </w:r>
      <w:bookmarkStart w:id="7385" w:name="_ETM_Q16_558510"/>
      <w:bookmarkEnd w:id="7385"/>
      <w:r w:rsidRPr="00AE5194">
        <w:rPr>
          <w:rtl/>
        </w:rPr>
        <w:t>לחיות</w:t>
      </w:r>
      <w:r>
        <w:rPr>
          <w:rFonts w:hint="cs"/>
          <w:rtl/>
        </w:rPr>
        <w:t>;</w:t>
      </w:r>
      <w:bookmarkStart w:id="7386" w:name="_ETM_Q16_559500"/>
      <w:bookmarkEnd w:id="7386"/>
      <w:r>
        <w:rPr>
          <w:rFonts w:hint="cs"/>
          <w:rtl/>
        </w:rPr>
        <w:t xml:space="preserve"> </w:t>
      </w:r>
      <w:r w:rsidRPr="00AE5194">
        <w:rPr>
          <w:rtl/>
        </w:rPr>
        <w:t>מ</w:t>
      </w:r>
      <w:r>
        <w:rPr>
          <w:rFonts w:hint="cs"/>
          <w:rtl/>
        </w:rPr>
        <w:t>אז</w:t>
      </w:r>
      <w:r w:rsidRPr="00AE5194">
        <w:rPr>
          <w:rtl/>
        </w:rPr>
        <w:t xml:space="preserve"> </w:t>
      </w:r>
      <w:bookmarkStart w:id="7387" w:name="_ETM_Q16_559990"/>
      <w:bookmarkEnd w:id="7387"/>
      <w:r w:rsidRPr="00AE5194">
        <w:rPr>
          <w:rtl/>
        </w:rPr>
        <w:t>ש</w:t>
      </w:r>
      <w:r>
        <w:rPr>
          <w:rFonts w:hint="cs"/>
          <w:rtl/>
        </w:rPr>
        <w:t>נא</w:t>
      </w:r>
      <w:r w:rsidRPr="00AE5194">
        <w:rPr>
          <w:rtl/>
        </w:rPr>
        <w:t xml:space="preserve">ם </w:t>
      </w:r>
      <w:bookmarkStart w:id="7388" w:name="_ETM_Q16_561009"/>
      <w:bookmarkEnd w:id="7388"/>
      <w:r w:rsidRPr="00AE5194">
        <w:rPr>
          <w:rtl/>
        </w:rPr>
        <w:t xml:space="preserve">חברי </w:t>
      </w:r>
      <w:bookmarkStart w:id="7389" w:name="_ETM_Q16_561640"/>
      <w:bookmarkEnd w:id="7389"/>
      <w:r w:rsidRPr="00AE5194">
        <w:rPr>
          <w:rtl/>
        </w:rPr>
        <w:t xml:space="preserve">חבר </w:t>
      </w:r>
      <w:bookmarkStart w:id="7390" w:name="_ETM_Q16_562029"/>
      <w:bookmarkEnd w:id="7390"/>
      <w:r w:rsidRPr="00AE5194">
        <w:rPr>
          <w:rtl/>
        </w:rPr>
        <w:t xml:space="preserve">הכנסת </w:t>
      </w:r>
      <w:bookmarkStart w:id="7391" w:name="_ETM_Q16_562750"/>
      <w:bookmarkEnd w:id="7391"/>
      <w:r w:rsidRPr="00AE5194">
        <w:rPr>
          <w:rtl/>
        </w:rPr>
        <w:t xml:space="preserve">אחמד </w:t>
      </w:r>
      <w:bookmarkStart w:id="7392" w:name="_ETM_Q16_563189"/>
      <w:bookmarkEnd w:id="7392"/>
      <w:r>
        <w:rPr>
          <w:rFonts w:hint="cs"/>
          <w:rtl/>
        </w:rPr>
        <w:t>טיבי לפני שעה, שעה וחצי</w:t>
      </w:r>
      <w:bookmarkStart w:id="7393" w:name="_ETM_Q16_563490"/>
      <w:bookmarkStart w:id="7394" w:name="_ETM_Q16_564060"/>
      <w:bookmarkStart w:id="7395" w:name="_ETM_Q16_564659"/>
      <w:bookmarkStart w:id="7396" w:name="_ETM_Q16_565170"/>
      <w:bookmarkStart w:id="7397" w:name="_ETM_Q16_565499"/>
      <w:bookmarkStart w:id="7398" w:name="_ETM_Q16_566159"/>
      <w:bookmarkEnd w:id="7393"/>
      <w:bookmarkEnd w:id="7394"/>
      <w:bookmarkEnd w:id="7395"/>
      <w:bookmarkEnd w:id="7396"/>
      <w:bookmarkEnd w:id="7397"/>
      <w:bookmarkEnd w:id="7398"/>
      <w:r>
        <w:rPr>
          <w:rFonts w:hint="cs"/>
          <w:rtl/>
        </w:rPr>
        <w:t xml:space="preserve"> </w:t>
      </w:r>
      <w:r w:rsidRPr="00AE5194">
        <w:rPr>
          <w:rtl/>
        </w:rPr>
        <w:t xml:space="preserve">עד </w:t>
      </w:r>
      <w:bookmarkStart w:id="7399" w:name="_ETM_Q16_566369"/>
      <w:bookmarkEnd w:id="7399"/>
      <w:r w:rsidRPr="00AE5194">
        <w:rPr>
          <w:rtl/>
        </w:rPr>
        <w:t xml:space="preserve">עכשיו </w:t>
      </w:r>
      <w:bookmarkStart w:id="7400" w:name="_ETM_Q16_567389"/>
      <w:bookmarkEnd w:id="7400"/>
      <w:r w:rsidRPr="00AE5194">
        <w:rPr>
          <w:rtl/>
        </w:rPr>
        <w:t xml:space="preserve">השתנתה </w:t>
      </w:r>
      <w:bookmarkStart w:id="7401" w:name="_ETM_Q16_568259"/>
      <w:bookmarkEnd w:id="7401"/>
      <w:r w:rsidRPr="00AE5194">
        <w:rPr>
          <w:rtl/>
        </w:rPr>
        <w:t xml:space="preserve">הסטטיסטיקה </w:t>
      </w:r>
      <w:bookmarkStart w:id="7402" w:name="_ETM_Q16_569339"/>
      <w:bookmarkEnd w:id="7402"/>
      <w:r w:rsidRPr="00AE5194">
        <w:rPr>
          <w:rtl/>
        </w:rPr>
        <w:t xml:space="preserve">של </w:t>
      </w:r>
      <w:bookmarkStart w:id="7403" w:name="_ETM_Q16_569819"/>
      <w:bookmarkEnd w:id="7403"/>
      <w:r w:rsidRPr="00AE5194">
        <w:rPr>
          <w:rtl/>
        </w:rPr>
        <w:t xml:space="preserve">הנרצחים </w:t>
      </w:r>
      <w:bookmarkStart w:id="7404" w:name="_ETM_Q16_571109"/>
      <w:bookmarkEnd w:id="7404"/>
      <w:r w:rsidRPr="00AE5194">
        <w:rPr>
          <w:rtl/>
        </w:rPr>
        <w:t xml:space="preserve">באוכלוסייה </w:t>
      </w:r>
      <w:bookmarkStart w:id="7405" w:name="_ETM_Q16_572130"/>
      <w:bookmarkEnd w:id="7405"/>
      <w:r w:rsidRPr="00AE5194">
        <w:rPr>
          <w:rtl/>
        </w:rPr>
        <w:t>הערבית</w:t>
      </w:r>
      <w:r>
        <w:rPr>
          <w:rFonts w:hint="cs"/>
          <w:rtl/>
        </w:rPr>
        <w:t>.</w:t>
      </w:r>
      <w:r w:rsidRPr="00AE5194">
        <w:rPr>
          <w:rtl/>
        </w:rPr>
        <w:t xml:space="preserve"> </w:t>
      </w:r>
      <w:bookmarkStart w:id="7406" w:name="_ETM_Q16_573179"/>
      <w:bookmarkEnd w:id="7406"/>
      <w:r w:rsidRPr="00AE5194">
        <w:rPr>
          <w:rtl/>
        </w:rPr>
        <w:t xml:space="preserve">הוא </w:t>
      </w:r>
      <w:bookmarkStart w:id="7407" w:name="_ETM_Q16_573420"/>
      <w:bookmarkEnd w:id="7407"/>
      <w:r w:rsidRPr="00AE5194">
        <w:rPr>
          <w:rtl/>
        </w:rPr>
        <w:t xml:space="preserve">דיבר </w:t>
      </w:r>
      <w:bookmarkStart w:id="7408" w:name="_ETM_Q16_573899"/>
      <w:bookmarkEnd w:id="7408"/>
      <w:r w:rsidRPr="00AE5194">
        <w:rPr>
          <w:rtl/>
        </w:rPr>
        <w:t xml:space="preserve">על </w:t>
      </w:r>
      <w:bookmarkStart w:id="7409" w:name="_ETM_Q16_574109"/>
      <w:bookmarkEnd w:id="7409"/>
      <w:r w:rsidRPr="00AE5194">
        <w:rPr>
          <w:rtl/>
        </w:rPr>
        <w:t xml:space="preserve">38 </w:t>
      </w:r>
      <w:bookmarkStart w:id="7410" w:name="_ETM_Q16_575459"/>
      <w:bookmarkEnd w:id="7410"/>
      <w:r w:rsidRPr="00AE5194">
        <w:rPr>
          <w:rtl/>
        </w:rPr>
        <w:t xml:space="preserve">נרצחים </w:t>
      </w:r>
      <w:bookmarkStart w:id="7411" w:name="_ETM_Q16_576179"/>
      <w:bookmarkEnd w:id="7411"/>
      <w:r w:rsidRPr="00AE5194">
        <w:rPr>
          <w:rtl/>
        </w:rPr>
        <w:t xml:space="preserve">מתחילת </w:t>
      </w:r>
      <w:bookmarkStart w:id="7412" w:name="_ETM_Q16_576779"/>
      <w:bookmarkEnd w:id="7412"/>
      <w:r w:rsidRPr="00AE5194">
        <w:rPr>
          <w:rtl/>
        </w:rPr>
        <w:t>השנה</w:t>
      </w:r>
      <w:r>
        <w:rPr>
          <w:rFonts w:hint="cs"/>
          <w:rtl/>
        </w:rPr>
        <w:t>,</w:t>
      </w:r>
      <w:r w:rsidRPr="00AE5194">
        <w:rPr>
          <w:rtl/>
        </w:rPr>
        <w:t xml:space="preserve"> </w:t>
      </w:r>
      <w:bookmarkStart w:id="7413" w:name="_ETM_Q16_577770"/>
      <w:bookmarkEnd w:id="7413"/>
      <w:r w:rsidRPr="00AE5194">
        <w:rPr>
          <w:rtl/>
        </w:rPr>
        <w:t xml:space="preserve">ועכשיו </w:t>
      </w:r>
      <w:bookmarkStart w:id="7414" w:name="_ETM_Q16_578639"/>
      <w:bookmarkEnd w:id="7414"/>
      <w:r w:rsidRPr="00AE5194">
        <w:rPr>
          <w:rtl/>
        </w:rPr>
        <w:t>הפ</w:t>
      </w:r>
      <w:bookmarkStart w:id="7415" w:name="_ETM_Q16_579089"/>
      <w:bookmarkEnd w:id="7415"/>
      <w:r>
        <w:rPr>
          <w:rFonts w:hint="cs"/>
          <w:rtl/>
        </w:rPr>
        <w:t>כנ</w:t>
      </w:r>
      <w:r w:rsidRPr="00AE5194">
        <w:rPr>
          <w:rtl/>
        </w:rPr>
        <w:t xml:space="preserve">ו </w:t>
      </w:r>
      <w:bookmarkStart w:id="7416" w:name="_ETM_Q16_579270"/>
      <w:bookmarkEnd w:id="7416"/>
      <w:r w:rsidRPr="00AE5194">
        <w:rPr>
          <w:rtl/>
        </w:rPr>
        <w:t xml:space="preserve">ל-39 </w:t>
      </w:r>
      <w:bookmarkStart w:id="7417" w:name="_ETM_Q16_581089"/>
      <w:bookmarkEnd w:id="7417"/>
      <w:r w:rsidRPr="00AE5194">
        <w:rPr>
          <w:rtl/>
        </w:rPr>
        <w:t xml:space="preserve">קורבנות </w:t>
      </w:r>
      <w:bookmarkStart w:id="7418" w:name="_ETM_Q16_582049"/>
      <w:bookmarkEnd w:id="7418"/>
      <w:r w:rsidRPr="00AE5194">
        <w:rPr>
          <w:rtl/>
        </w:rPr>
        <w:t xml:space="preserve">פשיעה </w:t>
      </w:r>
      <w:bookmarkStart w:id="7419" w:name="_ETM_Q16_582710"/>
      <w:bookmarkEnd w:id="7419"/>
      <w:r w:rsidRPr="00AE5194">
        <w:rPr>
          <w:rtl/>
        </w:rPr>
        <w:t xml:space="preserve">ורצח </w:t>
      </w:r>
      <w:bookmarkStart w:id="7420" w:name="_ETM_Q16_583759"/>
      <w:bookmarkEnd w:id="7420"/>
      <w:r w:rsidRPr="00AE5194">
        <w:rPr>
          <w:rtl/>
        </w:rPr>
        <w:t xml:space="preserve">באוכלוסייה </w:t>
      </w:r>
      <w:bookmarkStart w:id="7421" w:name="_ETM_Q16_584659"/>
      <w:bookmarkEnd w:id="7421"/>
      <w:r w:rsidRPr="00AE5194">
        <w:rPr>
          <w:rtl/>
        </w:rPr>
        <w:t>הערבית</w:t>
      </w:r>
      <w:bookmarkStart w:id="7422" w:name="_ETM_Q16_585200"/>
      <w:bookmarkEnd w:id="7422"/>
      <w:r>
        <w:rPr>
          <w:rFonts w:hint="cs"/>
          <w:rtl/>
        </w:rPr>
        <w:t xml:space="preserve"> </w:t>
      </w:r>
      <w:r w:rsidR="00434EA9">
        <w:rPr>
          <w:rFonts w:hint="cs"/>
          <w:rtl/>
        </w:rPr>
        <w:t>ב</w:t>
      </w:r>
      <w:r w:rsidRPr="00AE5194">
        <w:rPr>
          <w:rtl/>
        </w:rPr>
        <w:t xml:space="preserve">תוך </w:t>
      </w:r>
      <w:bookmarkStart w:id="7423" w:name="_ETM_Q16_585529"/>
      <w:bookmarkEnd w:id="7423"/>
      <w:r w:rsidRPr="00AE5194">
        <w:rPr>
          <w:rtl/>
        </w:rPr>
        <w:t>שעה</w:t>
      </w:r>
      <w:r>
        <w:rPr>
          <w:rFonts w:hint="cs"/>
          <w:rtl/>
        </w:rPr>
        <w:t xml:space="preserve"> </w:t>
      </w:r>
      <w:bookmarkStart w:id="7424" w:name="_ETM_Q16_585495"/>
      <w:bookmarkEnd w:id="7424"/>
      <w:r>
        <w:rPr>
          <w:rFonts w:hint="cs"/>
          <w:rtl/>
        </w:rPr>
        <w:t>אחת</w:t>
      </w:r>
      <w:bookmarkStart w:id="7425" w:name="_ETM_Q16_586040"/>
      <w:bookmarkStart w:id="7426" w:name="_ETM_Q16_586790"/>
      <w:bookmarkStart w:id="7427" w:name="_ETM_Q16_588815"/>
      <w:bookmarkEnd w:id="7425"/>
      <w:bookmarkEnd w:id="7426"/>
      <w:bookmarkEnd w:id="7427"/>
      <w:r>
        <w:rPr>
          <w:rFonts w:hint="cs"/>
          <w:rtl/>
        </w:rPr>
        <w:t>, ו</w:t>
      </w:r>
      <w:bookmarkStart w:id="7428" w:name="_ETM_Q16_588875"/>
      <w:bookmarkStart w:id="7429" w:name="_ETM_Q16_588149"/>
      <w:bookmarkStart w:id="7430" w:name="_ETM_Q16_588196"/>
      <w:bookmarkEnd w:id="7428"/>
      <w:bookmarkEnd w:id="7429"/>
      <w:bookmarkEnd w:id="7430"/>
      <w:r w:rsidRPr="00AE5194">
        <w:rPr>
          <w:rtl/>
        </w:rPr>
        <w:t xml:space="preserve">אני </w:t>
      </w:r>
      <w:bookmarkStart w:id="7431" w:name="_ETM_Q16_587149"/>
      <w:bookmarkEnd w:id="7431"/>
      <w:r w:rsidRPr="00AE5194">
        <w:rPr>
          <w:rtl/>
        </w:rPr>
        <w:t xml:space="preserve">מאוד </w:t>
      </w:r>
      <w:bookmarkStart w:id="7432" w:name="_ETM_Q16_587600"/>
      <w:bookmarkEnd w:id="7432"/>
      <w:r w:rsidRPr="00AE5194">
        <w:rPr>
          <w:rtl/>
        </w:rPr>
        <w:t xml:space="preserve">מקווה </w:t>
      </w:r>
      <w:bookmarkStart w:id="7433" w:name="_ETM_Q16_588140"/>
      <w:bookmarkEnd w:id="7433"/>
      <w:r>
        <w:rPr>
          <w:rtl/>
        </w:rPr>
        <w:t>ש</w:t>
      </w:r>
      <w:r w:rsidRPr="00AE5194">
        <w:rPr>
          <w:rtl/>
        </w:rPr>
        <w:t>ה</w:t>
      </w:r>
      <w:bookmarkStart w:id="7434" w:name="_ETM_Q16_589399"/>
      <w:bookmarkEnd w:id="7434"/>
      <w:r w:rsidRPr="00AE5194">
        <w:rPr>
          <w:rtl/>
        </w:rPr>
        <w:t xml:space="preserve">מספר </w:t>
      </w:r>
      <w:bookmarkStart w:id="7435" w:name="_ETM_Q16_589970"/>
      <w:bookmarkEnd w:id="7435"/>
      <w:r w:rsidRPr="00AE5194">
        <w:rPr>
          <w:rtl/>
        </w:rPr>
        <w:t xml:space="preserve">לא </w:t>
      </w:r>
      <w:bookmarkStart w:id="7436" w:name="_ETM_Q16_590149"/>
      <w:bookmarkEnd w:id="7436"/>
      <w:r>
        <w:rPr>
          <w:rFonts w:hint="cs"/>
          <w:rtl/>
        </w:rPr>
        <w:t>יטפס</w:t>
      </w:r>
      <w:r w:rsidRPr="00AE5194">
        <w:rPr>
          <w:rtl/>
        </w:rPr>
        <w:t xml:space="preserve"> </w:t>
      </w:r>
      <w:bookmarkStart w:id="7437" w:name="_ETM_Q16_590750"/>
      <w:bookmarkEnd w:id="7437"/>
      <w:r w:rsidRPr="00AE5194">
        <w:rPr>
          <w:rtl/>
        </w:rPr>
        <w:t>למעלה</w:t>
      </w:r>
      <w:r>
        <w:rPr>
          <w:rFonts w:hint="cs"/>
          <w:rtl/>
        </w:rPr>
        <w:t xml:space="preserve">. </w:t>
      </w:r>
      <w:bookmarkStart w:id="7438" w:name="_ETM_Q16_591990"/>
      <w:bookmarkEnd w:id="7438"/>
      <w:r w:rsidRPr="00AE5194">
        <w:rPr>
          <w:rtl/>
        </w:rPr>
        <w:t xml:space="preserve">ובינתיים </w:t>
      </w:r>
      <w:bookmarkStart w:id="7439" w:name="_ETM_Q16_593779"/>
      <w:bookmarkEnd w:id="7439"/>
      <w:r>
        <w:rPr>
          <w:rFonts w:hint="cs"/>
          <w:rtl/>
        </w:rPr>
        <w:t>השר שאחראי</w:t>
      </w:r>
      <w:bookmarkStart w:id="7440" w:name="_ETM_Q16_594350"/>
      <w:bookmarkStart w:id="7441" w:name="_ETM_Q16_595010"/>
      <w:bookmarkEnd w:id="7440"/>
      <w:bookmarkEnd w:id="7441"/>
      <w:r w:rsidRPr="00AE5194">
        <w:rPr>
          <w:rtl/>
        </w:rPr>
        <w:t xml:space="preserve"> </w:t>
      </w:r>
      <w:bookmarkStart w:id="7442" w:name="_ETM_Q16_595520"/>
      <w:bookmarkEnd w:id="7442"/>
      <w:r w:rsidRPr="00AE5194">
        <w:rPr>
          <w:rtl/>
        </w:rPr>
        <w:t xml:space="preserve">לכישלון </w:t>
      </w:r>
      <w:bookmarkStart w:id="7443" w:name="_ETM_Q16_596119"/>
      <w:bookmarkStart w:id="7444" w:name="_ETM_Q16_596420"/>
      <w:bookmarkEnd w:id="7443"/>
      <w:bookmarkEnd w:id="7444"/>
      <w:r>
        <w:rPr>
          <w:rFonts w:hint="cs"/>
          <w:rtl/>
        </w:rPr>
        <w:t>ה</w:t>
      </w:r>
      <w:r w:rsidRPr="00AE5194">
        <w:rPr>
          <w:rtl/>
        </w:rPr>
        <w:t>זה</w:t>
      </w:r>
      <w:r>
        <w:rPr>
          <w:rFonts w:hint="cs"/>
          <w:rtl/>
        </w:rPr>
        <w:t>,</w:t>
      </w:r>
      <w:r w:rsidRPr="00AE5194">
        <w:rPr>
          <w:rtl/>
        </w:rPr>
        <w:t xml:space="preserve"> </w:t>
      </w:r>
      <w:bookmarkStart w:id="7445" w:name="_ETM_Q16_597229"/>
      <w:bookmarkEnd w:id="7445"/>
      <w:r w:rsidRPr="00AE5194">
        <w:rPr>
          <w:rtl/>
        </w:rPr>
        <w:t xml:space="preserve">אחראי </w:t>
      </w:r>
      <w:bookmarkStart w:id="7446" w:name="_ETM_Q16_597889"/>
      <w:bookmarkStart w:id="7447" w:name="_ETM_Q16_598249"/>
      <w:bookmarkEnd w:id="7446"/>
      <w:bookmarkEnd w:id="7447"/>
      <w:r>
        <w:rPr>
          <w:rFonts w:hint="cs"/>
          <w:rtl/>
        </w:rPr>
        <w:t>ל</w:t>
      </w:r>
      <w:r w:rsidRPr="00AE5194">
        <w:rPr>
          <w:rtl/>
        </w:rPr>
        <w:t>השתוללו</w:t>
      </w:r>
      <w:r>
        <w:rPr>
          <w:rFonts w:hint="cs"/>
          <w:rtl/>
        </w:rPr>
        <w:t>ת</w:t>
      </w:r>
      <w:r w:rsidRPr="00AE5194">
        <w:rPr>
          <w:rtl/>
        </w:rPr>
        <w:t xml:space="preserve"> </w:t>
      </w:r>
      <w:bookmarkStart w:id="7448" w:name="_ETM_Q16_598999"/>
      <w:bookmarkStart w:id="7449" w:name="_ETM_Q16_599240"/>
      <w:bookmarkEnd w:id="7448"/>
      <w:bookmarkEnd w:id="7449"/>
      <w:r w:rsidRPr="00AE5194">
        <w:rPr>
          <w:rtl/>
        </w:rPr>
        <w:t xml:space="preserve">הזו </w:t>
      </w:r>
      <w:bookmarkStart w:id="7450" w:name="_ETM_Q16_599630"/>
      <w:bookmarkEnd w:id="7450"/>
      <w:r w:rsidRPr="00AE5194">
        <w:rPr>
          <w:rtl/>
        </w:rPr>
        <w:t>ול</w:t>
      </w:r>
      <w:bookmarkStart w:id="7451" w:name="_ETM_Q16_600049"/>
      <w:bookmarkEnd w:id="7451"/>
      <w:r w:rsidRPr="00AE5194">
        <w:rPr>
          <w:rtl/>
        </w:rPr>
        <w:t xml:space="preserve">שפיכת </w:t>
      </w:r>
      <w:bookmarkStart w:id="7452" w:name="_ETM_Q16_600740"/>
      <w:bookmarkEnd w:id="7452"/>
      <w:r w:rsidRPr="00AE5194">
        <w:rPr>
          <w:rtl/>
        </w:rPr>
        <w:t xml:space="preserve">הדמים </w:t>
      </w:r>
      <w:bookmarkStart w:id="7453" w:name="_ETM_Q16_601249"/>
      <w:bookmarkEnd w:id="7453"/>
      <w:r w:rsidRPr="00AE5194">
        <w:rPr>
          <w:rtl/>
        </w:rPr>
        <w:t>הז</w:t>
      </w:r>
      <w:r>
        <w:rPr>
          <w:rFonts w:hint="cs"/>
          <w:rtl/>
        </w:rPr>
        <w:t>ו,</w:t>
      </w:r>
      <w:bookmarkStart w:id="7454" w:name="_ETM_Q16_601600"/>
      <w:bookmarkStart w:id="7455" w:name="_ETM_Q16_602140"/>
      <w:bookmarkEnd w:id="7454"/>
      <w:bookmarkEnd w:id="7455"/>
      <w:r>
        <w:rPr>
          <w:rFonts w:hint="cs"/>
          <w:rtl/>
        </w:rPr>
        <w:t xml:space="preserve"> </w:t>
      </w:r>
      <w:r w:rsidRPr="00AE5194">
        <w:rPr>
          <w:rtl/>
        </w:rPr>
        <w:t>עדיי</w:t>
      </w:r>
      <w:r>
        <w:rPr>
          <w:rFonts w:hint="cs"/>
          <w:rtl/>
        </w:rPr>
        <w:t>ן</w:t>
      </w:r>
      <w:r w:rsidRPr="00AE5194">
        <w:rPr>
          <w:rtl/>
        </w:rPr>
        <w:t xml:space="preserve"> </w:t>
      </w:r>
      <w:bookmarkStart w:id="7456" w:name="_ETM_Q16_603060"/>
      <w:bookmarkEnd w:id="7456"/>
      <w:r w:rsidRPr="00AE5194">
        <w:rPr>
          <w:rtl/>
        </w:rPr>
        <w:t xml:space="preserve">מחפש </w:t>
      </w:r>
      <w:bookmarkStart w:id="7457" w:name="_ETM_Q16_603869"/>
      <w:bookmarkEnd w:id="7457"/>
      <w:r w:rsidRPr="00AE5194">
        <w:rPr>
          <w:rtl/>
        </w:rPr>
        <w:t xml:space="preserve">דרך </w:t>
      </w:r>
      <w:bookmarkStart w:id="7458" w:name="_ETM_Q16_604319"/>
      <w:bookmarkEnd w:id="7458"/>
      <w:r w:rsidRPr="00AE5194">
        <w:rPr>
          <w:rtl/>
        </w:rPr>
        <w:t>לה</w:t>
      </w:r>
      <w:r>
        <w:rPr>
          <w:rFonts w:hint="cs"/>
          <w:rtl/>
        </w:rPr>
        <w:t>ב</w:t>
      </w:r>
      <w:r w:rsidRPr="00AE5194">
        <w:rPr>
          <w:rtl/>
        </w:rPr>
        <w:t xml:space="preserve">עיר </w:t>
      </w:r>
      <w:bookmarkStart w:id="7459" w:name="_ETM_Q16_604950"/>
      <w:bookmarkEnd w:id="7459"/>
      <w:r w:rsidRPr="00AE5194">
        <w:rPr>
          <w:rtl/>
        </w:rPr>
        <w:t xml:space="preserve">את </w:t>
      </w:r>
      <w:bookmarkStart w:id="7460" w:name="_ETM_Q16_605100"/>
      <w:bookmarkEnd w:id="7460"/>
      <w:r w:rsidRPr="00AE5194">
        <w:rPr>
          <w:rtl/>
        </w:rPr>
        <w:t xml:space="preserve">השטח </w:t>
      </w:r>
      <w:bookmarkStart w:id="7461" w:name="_ETM_Q16_606149"/>
      <w:bookmarkEnd w:id="7461"/>
      <w:r w:rsidRPr="00AE5194">
        <w:rPr>
          <w:rtl/>
        </w:rPr>
        <w:t>ועד</w:t>
      </w:r>
      <w:r>
        <w:rPr>
          <w:rFonts w:hint="cs"/>
          <w:rtl/>
        </w:rPr>
        <w:t>יין</w:t>
      </w:r>
      <w:r w:rsidRPr="00AE5194">
        <w:rPr>
          <w:rtl/>
        </w:rPr>
        <w:t xml:space="preserve"> </w:t>
      </w:r>
      <w:bookmarkStart w:id="7462" w:name="_ETM_Q16_607700"/>
      <w:bookmarkStart w:id="7463" w:name="_ETM_Q16_608000"/>
      <w:bookmarkEnd w:id="7462"/>
      <w:bookmarkEnd w:id="7463"/>
      <w:r>
        <w:rPr>
          <w:rFonts w:hint="cs"/>
          <w:rtl/>
        </w:rPr>
        <w:t xml:space="preserve">מדבר </w:t>
      </w:r>
      <w:bookmarkStart w:id="7464" w:name="_ETM_Q16_608360"/>
      <w:bookmarkEnd w:id="7464"/>
      <w:r>
        <w:rPr>
          <w:rFonts w:hint="cs"/>
          <w:rtl/>
        </w:rPr>
        <w:t>ע</w:t>
      </w:r>
      <w:r w:rsidRPr="00AE5194">
        <w:rPr>
          <w:rtl/>
        </w:rPr>
        <w:t xml:space="preserve">ל </w:t>
      </w:r>
      <w:bookmarkStart w:id="7465" w:name="_ETM_Q16_608750"/>
      <w:bookmarkEnd w:id="7465"/>
      <w:r w:rsidRPr="00AE5194">
        <w:rPr>
          <w:rtl/>
        </w:rPr>
        <w:t xml:space="preserve">כל </w:t>
      </w:r>
      <w:bookmarkStart w:id="7466" w:name="_ETM_Q16_609200"/>
      <w:bookmarkEnd w:id="7466"/>
      <w:r w:rsidRPr="00AE5194">
        <w:rPr>
          <w:rtl/>
        </w:rPr>
        <w:t xml:space="preserve">דבר </w:t>
      </w:r>
      <w:bookmarkStart w:id="7467" w:name="_ETM_Q16_609650"/>
      <w:bookmarkEnd w:id="7467"/>
      <w:r w:rsidRPr="00AE5194">
        <w:rPr>
          <w:rtl/>
        </w:rPr>
        <w:t xml:space="preserve">חוץ </w:t>
      </w:r>
      <w:bookmarkStart w:id="7468" w:name="_ETM_Q16_610130"/>
      <w:bookmarkEnd w:id="7468"/>
      <w:r w:rsidRPr="00AE5194">
        <w:rPr>
          <w:rtl/>
        </w:rPr>
        <w:t xml:space="preserve">מאשר </w:t>
      </w:r>
      <w:bookmarkStart w:id="7469" w:name="_ETM_Q16_610640"/>
      <w:bookmarkEnd w:id="7469"/>
      <w:r>
        <w:rPr>
          <w:rFonts w:hint="cs"/>
          <w:rtl/>
        </w:rPr>
        <w:t xml:space="preserve">על </w:t>
      </w:r>
      <w:r w:rsidRPr="00AE5194">
        <w:rPr>
          <w:rtl/>
        </w:rPr>
        <w:t xml:space="preserve">הדברים </w:t>
      </w:r>
      <w:bookmarkStart w:id="7470" w:name="_ETM_Q16_611150"/>
      <w:bookmarkEnd w:id="7470"/>
      <w:r w:rsidRPr="00AE5194">
        <w:rPr>
          <w:rtl/>
        </w:rPr>
        <w:t xml:space="preserve">שבסמכות </w:t>
      </w:r>
      <w:bookmarkStart w:id="7471" w:name="_ETM_Q16_612080"/>
      <w:bookmarkEnd w:id="7471"/>
      <w:r w:rsidRPr="00AE5194">
        <w:rPr>
          <w:rtl/>
        </w:rPr>
        <w:t>שלו</w:t>
      </w:r>
      <w:r>
        <w:rPr>
          <w:rFonts w:hint="cs"/>
          <w:rtl/>
        </w:rPr>
        <w:t>,</w:t>
      </w:r>
      <w:r w:rsidRPr="00AE5194">
        <w:rPr>
          <w:rtl/>
        </w:rPr>
        <w:t xml:space="preserve"> </w:t>
      </w:r>
      <w:bookmarkStart w:id="7472" w:name="_ETM_Q16_612889"/>
      <w:bookmarkEnd w:id="7472"/>
      <w:r w:rsidRPr="00AE5194">
        <w:rPr>
          <w:rtl/>
        </w:rPr>
        <w:t xml:space="preserve">חוץ </w:t>
      </w:r>
      <w:bookmarkStart w:id="7473" w:name="_ETM_Q16_613430"/>
      <w:bookmarkStart w:id="7474" w:name="_ETM_Q16_613669"/>
      <w:bookmarkEnd w:id="7473"/>
      <w:bookmarkEnd w:id="7474"/>
      <w:r>
        <w:rPr>
          <w:rFonts w:hint="cs"/>
          <w:rtl/>
        </w:rPr>
        <w:t>מאשר</w:t>
      </w:r>
      <w:r w:rsidRPr="00AE5194">
        <w:rPr>
          <w:rtl/>
        </w:rPr>
        <w:t xml:space="preserve"> </w:t>
      </w:r>
      <w:bookmarkStart w:id="7475" w:name="_ETM_Q16_613999"/>
      <w:bookmarkEnd w:id="7475"/>
      <w:r>
        <w:rPr>
          <w:rFonts w:hint="cs"/>
          <w:rtl/>
        </w:rPr>
        <w:t xml:space="preserve">על </w:t>
      </w:r>
      <w:r w:rsidRPr="00AE5194">
        <w:rPr>
          <w:rtl/>
        </w:rPr>
        <w:t xml:space="preserve">האחריות </w:t>
      </w:r>
      <w:bookmarkStart w:id="7476" w:name="_ETM_Q16_614810"/>
      <w:bookmarkEnd w:id="7476"/>
      <w:r w:rsidRPr="00AE5194">
        <w:rPr>
          <w:rtl/>
        </w:rPr>
        <w:t xml:space="preserve">שלו </w:t>
      </w:r>
      <w:bookmarkStart w:id="7477" w:name="_ETM_Q16_615200"/>
      <w:bookmarkEnd w:id="7477"/>
      <w:r w:rsidRPr="00AE5194">
        <w:rPr>
          <w:rtl/>
        </w:rPr>
        <w:t xml:space="preserve">כלפי </w:t>
      </w:r>
      <w:bookmarkStart w:id="7478" w:name="_ETM_Q16_615650"/>
      <w:bookmarkEnd w:id="7478"/>
      <w:r w:rsidRPr="00AE5194">
        <w:rPr>
          <w:rtl/>
        </w:rPr>
        <w:t>האזרחים</w:t>
      </w:r>
      <w:r>
        <w:rPr>
          <w:rFonts w:hint="cs"/>
          <w:rtl/>
        </w:rPr>
        <w:t>.</w:t>
      </w:r>
      <w:bookmarkStart w:id="7479" w:name="_ETM_Q16_616730"/>
      <w:bookmarkStart w:id="7480" w:name="_ETM_Q16_616133"/>
      <w:bookmarkStart w:id="7481" w:name="_ETM_Q16_616196"/>
      <w:bookmarkStart w:id="7482" w:name="_ETM_Q16_616275"/>
      <w:bookmarkStart w:id="7483" w:name="_ETM_Q16_616314"/>
      <w:bookmarkEnd w:id="7479"/>
      <w:bookmarkEnd w:id="7480"/>
      <w:bookmarkEnd w:id="7481"/>
      <w:bookmarkEnd w:id="7482"/>
      <w:bookmarkEnd w:id="7483"/>
      <w:r>
        <w:rPr>
          <w:rFonts w:hint="cs"/>
          <w:rtl/>
        </w:rPr>
        <w:t xml:space="preserve"> </w:t>
      </w:r>
      <w:r w:rsidRPr="00AE5194">
        <w:rPr>
          <w:rtl/>
        </w:rPr>
        <w:t xml:space="preserve">הגיע </w:t>
      </w:r>
      <w:bookmarkStart w:id="7484" w:name="_ETM_Q16_617569"/>
      <w:bookmarkEnd w:id="7484"/>
      <w:r w:rsidRPr="00AE5194">
        <w:rPr>
          <w:rtl/>
        </w:rPr>
        <w:t xml:space="preserve">הזמן </w:t>
      </w:r>
      <w:bookmarkStart w:id="7485" w:name="_ETM_Q16_618560"/>
      <w:bookmarkEnd w:id="7485"/>
      <w:r>
        <w:rPr>
          <w:rFonts w:hint="cs"/>
          <w:rtl/>
        </w:rPr>
        <w:t>שהשר הזה</w:t>
      </w:r>
      <w:bookmarkStart w:id="7486" w:name="_ETM_Q16_619209"/>
      <w:bookmarkEnd w:id="7486"/>
      <w:r w:rsidRPr="00AE5194">
        <w:rPr>
          <w:rtl/>
        </w:rPr>
        <w:t xml:space="preserve"> </w:t>
      </w:r>
      <w:bookmarkStart w:id="7487" w:name="_ETM_Q16_619569"/>
      <w:bookmarkEnd w:id="7487"/>
      <w:r w:rsidRPr="00AE5194">
        <w:rPr>
          <w:rtl/>
        </w:rPr>
        <w:t xml:space="preserve">זה </w:t>
      </w:r>
      <w:bookmarkStart w:id="7488" w:name="_ETM_Q16_620139"/>
      <w:bookmarkEnd w:id="7488"/>
      <w:r w:rsidRPr="00AE5194">
        <w:rPr>
          <w:rtl/>
        </w:rPr>
        <w:t xml:space="preserve">לא </w:t>
      </w:r>
      <w:bookmarkStart w:id="7489" w:name="_ETM_Q16_620469"/>
      <w:bookmarkEnd w:id="7489"/>
      <w:r w:rsidRPr="00AE5194">
        <w:rPr>
          <w:rtl/>
        </w:rPr>
        <w:t>יתפטר</w:t>
      </w:r>
      <w:r>
        <w:rPr>
          <w:rFonts w:hint="cs"/>
          <w:rtl/>
        </w:rPr>
        <w:t xml:space="preserve"> </w:t>
      </w:r>
      <w:r>
        <w:rPr>
          <w:rFonts w:hint="eastAsia"/>
        </w:rPr>
        <w:t>–</w:t>
      </w:r>
      <w:r w:rsidRPr="00AE5194">
        <w:rPr>
          <w:rtl/>
        </w:rPr>
        <w:t xml:space="preserve"> </w:t>
      </w:r>
      <w:bookmarkStart w:id="7490" w:name="_ETM_Q16_621650"/>
      <w:bookmarkEnd w:id="7490"/>
      <w:r w:rsidRPr="00AE5194">
        <w:rPr>
          <w:rtl/>
        </w:rPr>
        <w:t>י</w:t>
      </w:r>
      <w:r>
        <w:rPr>
          <w:rFonts w:hint="cs"/>
          <w:rtl/>
        </w:rPr>
        <w:t>פוטר בבושת פנים</w:t>
      </w:r>
      <w:bookmarkStart w:id="7491" w:name="_ETM_Q16_624665"/>
      <w:bookmarkEnd w:id="7491"/>
      <w:r>
        <w:rPr>
          <w:rFonts w:hint="cs"/>
          <w:rtl/>
        </w:rPr>
        <w:t xml:space="preserve"> על הפשעים שהוא חולל מאז שנכנס</w:t>
      </w:r>
      <w:bookmarkStart w:id="7492" w:name="_ETM_Q16_622010"/>
      <w:bookmarkStart w:id="7493" w:name="_ETM_Q16_627710"/>
      <w:bookmarkEnd w:id="7492"/>
      <w:bookmarkEnd w:id="7493"/>
      <w:r>
        <w:rPr>
          <w:rFonts w:hint="cs"/>
          <w:rtl/>
        </w:rPr>
        <w:t xml:space="preserve">. </w:t>
      </w:r>
      <w:r w:rsidRPr="00AE5194">
        <w:rPr>
          <w:rtl/>
        </w:rPr>
        <w:t xml:space="preserve">הגיע </w:t>
      </w:r>
      <w:bookmarkStart w:id="7494" w:name="_ETM_Q16_628370"/>
      <w:bookmarkEnd w:id="7494"/>
      <w:r w:rsidRPr="00AE5194">
        <w:rPr>
          <w:rtl/>
        </w:rPr>
        <w:t xml:space="preserve">הזמן </w:t>
      </w:r>
      <w:bookmarkStart w:id="7495" w:name="_ETM_Q16_628850"/>
      <w:bookmarkEnd w:id="7495"/>
      <w:r w:rsidRPr="00AE5194">
        <w:rPr>
          <w:rtl/>
        </w:rPr>
        <w:t>שהממשלה</w:t>
      </w:r>
      <w:r>
        <w:rPr>
          <w:rFonts w:hint="cs"/>
          <w:rtl/>
        </w:rPr>
        <w:t>,</w:t>
      </w:r>
      <w:r w:rsidRPr="00AE5194">
        <w:rPr>
          <w:rtl/>
        </w:rPr>
        <w:t xml:space="preserve"> </w:t>
      </w:r>
      <w:bookmarkStart w:id="7496" w:name="_ETM_Q16_629900"/>
      <w:bookmarkEnd w:id="7496"/>
      <w:r>
        <w:rPr>
          <w:rFonts w:hint="cs"/>
          <w:rtl/>
        </w:rPr>
        <w:t>ש</w:t>
      </w:r>
      <w:r w:rsidRPr="00AE5194">
        <w:rPr>
          <w:rtl/>
        </w:rPr>
        <w:t>עדיין</w:t>
      </w:r>
      <w:r>
        <w:rPr>
          <w:rFonts w:hint="cs"/>
          <w:rtl/>
        </w:rPr>
        <w:t xml:space="preserve"> רוצה </w:t>
      </w:r>
      <w:r w:rsidR="00722A48">
        <w:rPr>
          <w:rFonts w:hint="cs"/>
          <w:rtl/>
        </w:rPr>
        <w:t>– –</w:t>
      </w:r>
    </w:p>
    <w:p w:rsidR="00A137FB" w:rsidRDefault="00A137FB" w:rsidP="00045B3C">
      <w:pPr>
        <w:rPr>
          <w:rtl/>
        </w:rPr>
      </w:pPr>
    </w:p>
    <w:p w:rsidR="00A137FB" w:rsidRDefault="00A137FB" w:rsidP="00045B3C">
      <w:pPr>
        <w:pStyle w:val="af6"/>
        <w:keepNext/>
        <w:rPr>
          <w:rtl/>
        </w:rPr>
      </w:pPr>
      <w:r w:rsidRPr="002A6DCF">
        <w:rPr>
          <w:rStyle w:val="TagStyle"/>
          <w:rtl/>
        </w:rPr>
        <w:t xml:space="preserve"> &lt;&lt; יור &gt;&gt; </w:t>
      </w:r>
      <w:r>
        <w:rPr>
          <w:rtl/>
        </w:rPr>
        <w:t>היו"ר ארז מלול:</w:t>
      </w:r>
      <w:r w:rsidRPr="002A6DCF">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7497" w:name="_ETM_Q16_630340"/>
      <w:bookmarkStart w:id="7498" w:name="_ETM_Q16_630849"/>
      <w:bookmarkEnd w:id="7497"/>
      <w:bookmarkEnd w:id="7498"/>
      <w:r w:rsidRPr="00AE5194">
        <w:rPr>
          <w:rtl/>
        </w:rPr>
        <w:t>תודה</w:t>
      </w:r>
      <w:r>
        <w:rPr>
          <w:rFonts w:hint="cs"/>
          <w:rtl/>
        </w:rPr>
        <w:t xml:space="preserve"> רבה.</w:t>
      </w:r>
    </w:p>
    <w:p w:rsidR="00A137FB" w:rsidRDefault="00A137FB" w:rsidP="00045B3C">
      <w:pPr>
        <w:rPr>
          <w:rtl/>
        </w:rPr>
      </w:pPr>
    </w:p>
    <w:p w:rsidR="00A137FB" w:rsidRDefault="00A137FB" w:rsidP="00045B3C">
      <w:pPr>
        <w:pStyle w:val="-"/>
        <w:keepNext/>
        <w:rPr>
          <w:rtl/>
        </w:rPr>
      </w:pPr>
      <w:bookmarkStart w:id="7499" w:name="ET_speakercontinue_5761_20"/>
      <w:r w:rsidRPr="002A6DCF">
        <w:rPr>
          <w:rStyle w:val="TagStyle"/>
          <w:rtl/>
        </w:rPr>
        <w:t xml:space="preserve"> &lt;&lt; דובר_המשך &gt;&gt; </w:t>
      </w:r>
      <w:r>
        <w:rPr>
          <w:rtl/>
        </w:rPr>
        <w:t>עאידה תומא סלימאן (חד"ש-תע"ל):</w:t>
      </w:r>
      <w:r w:rsidRPr="002A6DCF">
        <w:rPr>
          <w:rStyle w:val="TagStyle"/>
          <w:rtl/>
        </w:rPr>
        <w:t xml:space="preserve"> &lt;&lt; דובר_המשך &gt;&gt;</w:t>
      </w:r>
      <w:r>
        <w:rPr>
          <w:rtl/>
        </w:rPr>
        <w:t xml:space="preserve">   </w:t>
      </w:r>
      <w:bookmarkEnd w:id="7499"/>
    </w:p>
    <w:p w:rsidR="00A137FB" w:rsidRDefault="00A137FB" w:rsidP="00722A48">
      <w:pPr>
        <w:rPr>
          <w:rtl/>
        </w:rPr>
      </w:pPr>
    </w:p>
    <w:p w:rsidR="00A137FB" w:rsidRDefault="00722A48" w:rsidP="00045B3C">
      <w:pPr>
        <w:rPr>
          <w:rtl/>
        </w:rPr>
      </w:pPr>
      <w:r>
        <w:rPr>
          <w:rFonts w:hint="cs"/>
          <w:rtl/>
        </w:rPr>
        <w:t>– –</w:t>
      </w:r>
      <w:r w:rsidR="00A137FB" w:rsidRPr="00AE5194">
        <w:rPr>
          <w:rtl/>
        </w:rPr>
        <w:t xml:space="preserve"> </w:t>
      </w:r>
      <w:bookmarkStart w:id="7500" w:name="_ETM_Q16_631120"/>
      <w:bookmarkEnd w:id="7500"/>
      <w:r w:rsidR="00A137FB" w:rsidRPr="00AE5194">
        <w:rPr>
          <w:rtl/>
        </w:rPr>
        <w:t xml:space="preserve">רוצה </w:t>
      </w:r>
      <w:bookmarkStart w:id="7501" w:name="_ETM_Q16_631900"/>
      <w:bookmarkEnd w:id="7501"/>
      <w:r w:rsidR="00A137FB" w:rsidRPr="00AE5194">
        <w:rPr>
          <w:rtl/>
        </w:rPr>
        <w:t xml:space="preserve">בהמשך </w:t>
      </w:r>
      <w:bookmarkStart w:id="7502" w:name="_ETM_Q16_632709"/>
      <w:bookmarkEnd w:id="7502"/>
      <w:r w:rsidR="00A137FB" w:rsidRPr="00AE5194">
        <w:rPr>
          <w:rtl/>
        </w:rPr>
        <w:t>כהונתו</w:t>
      </w:r>
      <w:r w:rsidR="00A137FB">
        <w:rPr>
          <w:rFonts w:hint="cs"/>
          <w:rtl/>
        </w:rPr>
        <w:t>,</w:t>
      </w:r>
      <w:r w:rsidR="00A137FB" w:rsidRPr="00AE5194">
        <w:rPr>
          <w:rtl/>
        </w:rPr>
        <w:t xml:space="preserve"> </w:t>
      </w:r>
      <w:bookmarkStart w:id="7503" w:name="_ETM_Q16_633590"/>
      <w:bookmarkEnd w:id="7503"/>
      <w:r w:rsidR="00A137FB" w:rsidRPr="00AE5194">
        <w:rPr>
          <w:rtl/>
        </w:rPr>
        <w:t>ש</w:t>
      </w:r>
      <w:r w:rsidR="00A137FB">
        <w:rPr>
          <w:rFonts w:hint="cs"/>
          <w:rtl/>
        </w:rPr>
        <w:t xml:space="preserve">גם </w:t>
      </w:r>
      <w:r w:rsidR="00A137FB" w:rsidRPr="00AE5194">
        <w:rPr>
          <w:rtl/>
        </w:rPr>
        <w:t xml:space="preserve">היא </w:t>
      </w:r>
      <w:bookmarkStart w:id="7504" w:name="_ETM_Q16_633980"/>
      <w:bookmarkStart w:id="7505" w:name="_ETM_Q16_634280"/>
      <w:bookmarkStart w:id="7506" w:name="_ETM_Q16_634519"/>
      <w:bookmarkEnd w:id="7504"/>
      <w:bookmarkEnd w:id="7505"/>
      <w:bookmarkEnd w:id="7506"/>
      <w:r w:rsidR="00A137FB" w:rsidRPr="00AE5194">
        <w:rPr>
          <w:rtl/>
        </w:rPr>
        <w:t>תתפטר</w:t>
      </w:r>
      <w:r w:rsidR="00A137FB">
        <w:rPr>
          <w:rFonts w:hint="cs"/>
          <w:rtl/>
        </w:rPr>
        <w:t>.</w:t>
      </w:r>
      <w:bookmarkStart w:id="7507" w:name="_ETM_Q16_635103"/>
      <w:bookmarkEnd w:id="7507"/>
    </w:p>
    <w:p w:rsidR="00A137FB" w:rsidRDefault="00A137FB" w:rsidP="00045B3C">
      <w:pPr>
        <w:rPr>
          <w:rtl/>
        </w:rPr>
      </w:pPr>
      <w:bookmarkStart w:id="7508" w:name="_ETM_Q16_635175"/>
      <w:bookmarkEnd w:id="7508"/>
    </w:p>
    <w:p w:rsidR="00A137FB" w:rsidRDefault="00A137FB" w:rsidP="00045B3C">
      <w:pPr>
        <w:pStyle w:val="af6"/>
        <w:keepNext/>
        <w:rPr>
          <w:rtl/>
        </w:rPr>
      </w:pPr>
      <w:r w:rsidRPr="002A6DCF">
        <w:rPr>
          <w:rStyle w:val="TagStyle"/>
          <w:rtl/>
        </w:rPr>
        <w:t xml:space="preserve"> &lt;&lt; יור &gt;&gt; </w:t>
      </w:r>
      <w:r>
        <w:rPr>
          <w:rtl/>
        </w:rPr>
        <w:t>היו"ר ארז מלול:</w:t>
      </w:r>
      <w:r w:rsidRPr="002A6DCF">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7509" w:name="_ETM_Q16_635180"/>
      <w:bookmarkEnd w:id="7509"/>
      <w:r w:rsidRPr="00AE5194">
        <w:rPr>
          <w:rtl/>
        </w:rPr>
        <w:t xml:space="preserve">תודה </w:t>
      </w:r>
      <w:bookmarkStart w:id="7510" w:name="_ETM_Q16_635450"/>
      <w:bookmarkEnd w:id="7510"/>
      <w:r w:rsidRPr="00AE5194">
        <w:rPr>
          <w:rtl/>
        </w:rPr>
        <w:t>רבה</w:t>
      </w:r>
      <w:r>
        <w:rPr>
          <w:rFonts w:hint="cs"/>
          <w:rtl/>
        </w:rPr>
        <w:t>.</w:t>
      </w:r>
      <w:r w:rsidRPr="00AE5194">
        <w:rPr>
          <w:rtl/>
        </w:rPr>
        <w:t xml:space="preserve"> </w:t>
      </w:r>
      <w:bookmarkStart w:id="7511" w:name="_ETM_Q16_635780"/>
      <w:bookmarkEnd w:id="7511"/>
      <w:r w:rsidRPr="00AE5194">
        <w:rPr>
          <w:rtl/>
        </w:rPr>
        <w:t xml:space="preserve">חבר </w:t>
      </w:r>
      <w:bookmarkStart w:id="7512" w:name="_ETM_Q16_636080"/>
      <w:bookmarkEnd w:id="7512"/>
      <w:r w:rsidRPr="00AE5194">
        <w:rPr>
          <w:rtl/>
        </w:rPr>
        <w:t xml:space="preserve">הכנסת </w:t>
      </w:r>
      <w:bookmarkStart w:id="7513" w:name="_ETM_Q16_636500"/>
      <w:bookmarkEnd w:id="7513"/>
      <w:r>
        <w:rPr>
          <w:rFonts w:hint="cs"/>
          <w:rtl/>
        </w:rPr>
        <w:t>י</w:t>
      </w:r>
      <w:r w:rsidRPr="00AE5194">
        <w:rPr>
          <w:rtl/>
        </w:rPr>
        <w:t xml:space="preserve">רון </w:t>
      </w:r>
      <w:bookmarkStart w:id="7514" w:name="_ETM_Q16_636800"/>
      <w:bookmarkEnd w:id="7514"/>
      <w:r w:rsidRPr="00AE5194">
        <w:rPr>
          <w:rtl/>
        </w:rPr>
        <w:t>לוי</w:t>
      </w:r>
      <w:r>
        <w:rPr>
          <w:rFonts w:hint="cs"/>
          <w:rtl/>
        </w:rPr>
        <w:t>,</w:t>
      </w:r>
      <w:r w:rsidRPr="00AE5194">
        <w:rPr>
          <w:rtl/>
        </w:rPr>
        <w:t xml:space="preserve"> </w:t>
      </w:r>
      <w:bookmarkStart w:id="7515" w:name="_ETM_Q16_637670"/>
      <w:bookmarkEnd w:id="7515"/>
      <w:r w:rsidRPr="00AE5194">
        <w:rPr>
          <w:rtl/>
        </w:rPr>
        <w:t>בבקשה</w:t>
      </w:r>
      <w:r>
        <w:rPr>
          <w:rFonts w:hint="cs"/>
          <w:rtl/>
        </w:rPr>
        <w:t>, שלוש</w:t>
      </w:r>
      <w:bookmarkStart w:id="7516" w:name="_ETM_Q16_638420"/>
      <w:bookmarkEnd w:id="7516"/>
      <w:r w:rsidRPr="00AE5194">
        <w:rPr>
          <w:rtl/>
        </w:rPr>
        <w:t xml:space="preserve"> </w:t>
      </w:r>
      <w:bookmarkStart w:id="7517" w:name="_ETM_Q16_638780"/>
      <w:bookmarkEnd w:id="7517"/>
      <w:r w:rsidRPr="00AE5194">
        <w:rPr>
          <w:rtl/>
        </w:rPr>
        <w:t xml:space="preserve">דקות </w:t>
      </w:r>
      <w:bookmarkStart w:id="7518" w:name="_ETM_Q16_639110"/>
      <w:bookmarkEnd w:id="7518"/>
      <w:r w:rsidRPr="00AE5194">
        <w:rPr>
          <w:rtl/>
        </w:rPr>
        <w:t>לרשותך</w:t>
      </w:r>
      <w:r>
        <w:rPr>
          <w:rFonts w:hint="cs"/>
          <w:rtl/>
        </w:rPr>
        <w:t>.</w:t>
      </w:r>
    </w:p>
    <w:p w:rsidR="00A137FB" w:rsidRPr="00393991" w:rsidRDefault="00A137FB" w:rsidP="00045B3C">
      <w:pPr>
        <w:rPr>
          <w:rtl/>
        </w:rPr>
      </w:pPr>
      <w:bookmarkStart w:id="7519" w:name="_ETM_Q16_642023"/>
      <w:bookmarkEnd w:id="7519"/>
    </w:p>
    <w:p w:rsidR="00A137FB" w:rsidRDefault="00A137FB" w:rsidP="00045B3C">
      <w:pPr>
        <w:pStyle w:val="a4"/>
        <w:keepNext/>
        <w:rPr>
          <w:rtl/>
        </w:rPr>
      </w:pPr>
      <w:bookmarkStart w:id="7520" w:name="ET_speaker_6574_23"/>
      <w:r w:rsidRPr="002A6DCF">
        <w:rPr>
          <w:rStyle w:val="TagStyle"/>
          <w:rtl/>
        </w:rPr>
        <w:t xml:space="preserve"> &lt;&lt; דובר &gt;&gt; </w:t>
      </w:r>
      <w:bookmarkStart w:id="7521" w:name="_Toc161090241"/>
      <w:r>
        <w:rPr>
          <w:rtl/>
        </w:rPr>
        <w:t>ירון לוי (יש עתיד):</w:t>
      </w:r>
      <w:bookmarkEnd w:id="7521"/>
      <w:r w:rsidRPr="002A6DCF">
        <w:rPr>
          <w:rStyle w:val="TagStyle"/>
          <w:rtl/>
        </w:rPr>
        <w:t xml:space="preserve"> &lt;&lt; דובר &gt;&gt;</w:t>
      </w:r>
      <w:r>
        <w:rPr>
          <w:rtl/>
        </w:rPr>
        <w:t xml:space="preserve">   </w:t>
      </w:r>
      <w:bookmarkEnd w:id="7520"/>
    </w:p>
    <w:p w:rsidR="00A137FB" w:rsidRDefault="00A137FB" w:rsidP="00045B3C">
      <w:pPr>
        <w:rPr>
          <w:rtl/>
        </w:rPr>
      </w:pPr>
      <w:bookmarkStart w:id="7522" w:name="_ETM_Q16_642627"/>
      <w:bookmarkStart w:id="7523" w:name="_ETM_Q16_642685"/>
      <w:bookmarkStart w:id="7524" w:name="_ETM_Q16_648090"/>
      <w:bookmarkEnd w:id="7522"/>
      <w:bookmarkEnd w:id="7523"/>
      <w:bookmarkEnd w:id="7524"/>
    </w:p>
    <w:p w:rsidR="00A137FB" w:rsidRDefault="00A137FB" w:rsidP="00045B3C">
      <w:pPr>
        <w:rPr>
          <w:rtl/>
        </w:rPr>
      </w:pPr>
      <w:bookmarkStart w:id="7525" w:name="_ETM_Q16_653209"/>
      <w:bookmarkEnd w:id="7525"/>
      <w:r w:rsidRPr="00AE5194">
        <w:rPr>
          <w:rtl/>
        </w:rPr>
        <w:t xml:space="preserve">אדוני </w:t>
      </w:r>
      <w:bookmarkStart w:id="7526" w:name="_ETM_Q16_653540"/>
      <w:bookmarkEnd w:id="7526"/>
      <w:r w:rsidRPr="00AE5194">
        <w:rPr>
          <w:rtl/>
        </w:rPr>
        <w:t>היושב-ראש</w:t>
      </w:r>
      <w:r>
        <w:rPr>
          <w:rFonts w:hint="cs"/>
          <w:rtl/>
        </w:rPr>
        <w:t>,</w:t>
      </w:r>
      <w:r w:rsidRPr="00AE5194">
        <w:rPr>
          <w:rtl/>
        </w:rPr>
        <w:t xml:space="preserve"> </w:t>
      </w:r>
      <w:bookmarkStart w:id="7527" w:name="_ETM_Q16_654290"/>
      <w:bookmarkEnd w:id="7527"/>
      <w:r w:rsidRPr="00AE5194">
        <w:rPr>
          <w:rtl/>
        </w:rPr>
        <w:t xml:space="preserve">כנסת </w:t>
      </w:r>
      <w:bookmarkStart w:id="7528" w:name="_ETM_Q16_654709"/>
      <w:bookmarkEnd w:id="7528"/>
      <w:r w:rsidRPr="00AE5194">
        <w:rPr>
          <w:rtl/>
        </w:rPr>
        <w:t>נכבדה</w:t>
      </w:r>
      <w:r>
        <w:rPr>
          <w:rFonts w:hint="cs"/>
          <w:rtl/>
        </w:rPr>
        <w:t>,</w:t>
      </w:r>
      <w:r w:rsidRPr="00AE5194">
        <w:rPr>
          <w:rtl/>
        </w:rPr>
        <w:t xml:space="preserve"> </w:t>
      </w:r>
      <w:bookmarkStart w:id="7529" w:name="_ETM_Q16_655549"/>
      <w:bookmarkEnd w:id="7529"/>
      <w:r w:rsidRPr="00AE5194">
        <w:rPr>
          <w:rtl/>
        </w:rPr>
        <w:t xml:space="preserve">בחודשים </w:t>
      </w:r>
      <w:bookmarkStart w:id="7530" w:name="_ETM_Q16_657220"/>
      <w:bookmarkEnd w:id="7530"/>
      <w:r w:rsidRPr="00AE5194">
        <w:rPr>
          <w:rtl/>
        </w:rPr>
        <w:t xml:space="preserve">האחרונים </w:t>
      </w:r>
      <w:bookmarkStart w:id="7531" w:name="_ETM_Q16_657730"/>
      <w:bookmarkEnd w:id="7531"/>
      <w:r w:rsidRPr="00AE5194">
        <w:rPr>
          <w:rtl/>
        </w:rPr>
        <w:t xml:space="preserve">עמד </w:t>
      </w:r>
      <w:bookmarkStart w:id="7532" w:name="_ETM_Q16_657940"/>
      <w:bookmarkEnd w:id="7532"/>
      <w:r w:rsidRPr="00AE5194">
        <w:rPr>
          <w:rtl/>
        </w:rPr>
        <w:t xml:space="preserve">כאן </w:t>
      </w:r>
      <w:bookmarkStart w:id="7533" w:name="_ETM_Q16_658150"/>
      <w:bookmarkEnd w:id="7533"/>
      <w:r w:rsidRPr="00AE5194">
        <w:rPr>
          <w:rtl/>
        </w:rPr>
        <w:t xml:space="preserve">שר </w:t>
      </w:r>
      <w:bookmarkStart w:id="7534" w:name="_ETM_Q16_658450"/>
      <w:bookmarkEnd w:id="7534"/>
      <w:r w:rsidRPr="00AE5194">
        <w:rPr>
          <w:rtl/>
        </w:rPr>
        <w:t xml:space="preserve">האוצר </w:t>
      </w:r>
      <w:bookmarkStart w:id="7535" w:name="_ETM_Q16_659020"/>
      <w:bookmarkEnd w:id="7535"/>
      <w:r w:rsidRPr="00AE5194">
        <w:rPr>
          <w:rtl/>
        </w:rPr>
        <w:t xml:space="preserve">ודיבר </w:t>
      </w:r>
      <w:bookmarkStart w:id="7536" w:name="_ETM_Q16_659530"/>
      <w:bookmarkEnd w:id="7536"/>
      <w:r w:rsidRPr="00AE5194">
        <w:rPr>
          <w:rtl/>
        </w:rPr>
        <w:t xml:space="preserve">על </w:t>
      </w:r>
      <w:bookmarkStart w:id="7537" w:name="_ETM_Q16_659620"/>
      <w:bookmarkEnd w:id="7537"/>
      <w:r w:rsidRPr="00AE5194">
        <w:rPr>
          <w:rtl/>
        </w:rPr>
        <w:t xml:space="preserve">תקציב </w:t>
      </w:r>
      <w:bookmarkStart w:id="7538" w:name="_ETM_Q16_660070"/>
      <w:bookmarkEnd w:id="7538"/>
      <w:r w:rsidRPr="00AE5194">
        <w:rPr>
          <w:rtl/>
        </w:rPr>
        <w:t>המדינה</w:t>
      </w:r>
      <w:r>
        <w:rPr>
          <w:rFonts w:hint="cs"/>
          <w:rtl/>
        </w:rPr>
        <w:t>.</w:t>
      </w:r>
      <w:r w:rsidRPr="00AE5194">
        <w:rPr>
          <w:rtl/>
        </w:rPr>
        <w:t xml:space="preserve"> </w:t>
      </w:r>
      <w:bookmarkStart w:id="7539" w:name="_ETM_Q16_662340"/>
      <w:bookmarkEnd w:id="7539"/>
      <w:r w:rsidRPr="00AE5194">
        <w:rPr>
          <w:rtl/>
        </w:rPr>
        <w:t xml:space="preserve">הוא </w:t>
      </w:r>
      <w:bookmarkStart w:id="7540" w:name="_ETM_Q16_662579"/>
      <w:bookmarkEnd w:id="7540"/>
      <w:r w:rsidRPr="00AE5194">
        <w:rPr>
          <w:rtl/>
        </w:rPr>
        <w:t xml:space="preserve">אמר </w:t>
      </w:r>
      <w:bookmarkStart w:id="7541" w:name="_ETM_Q16_662849"/>
      <w:bookmarkEnd w:id="7541"/>
      <w:r w:rsidRPr="00AE5194">
        <w:rPr>
          <w:rtl/>
        </w:rPr>
        <w:t xml:space="preserve">שמדובר </w:t>
      </w:r>
      <w:bookmarkStart w:id="7542" w:name="_ETM_Q16_663510"/>
      <w:bookmarkEnd w:id="7542"/>
      <w:r w:rsidRPr="00AE5194">
        <w:rPr>
          <w:rtl/>
        </w:rPr>
        <w:t xml:space="preserve">בתקציב </w:t>
      </w:r>
      <w:bookmarkStart w:id="7543" w:name="_ETM_Q16_664049"/>
      <w:bookmarkEnd w:id="7543"/>
      <w:r w:rsidRPr="00AE5194">
        <w:rPr>
          <w:rtl/>
        </w:rPr>
        <w:t>אחר</w:t>
      </w:r>
      <w:r>
        <w:rPr>
          <w:rFonts w:hint="cs"/>
          <w:rtl/>
        </w:rPr>
        <w:t>א</w:t>
      </w:r>
      <w:r w:rsidRPr="00AE5194">
        <w:rPr>
          <w:rtl/>
        </w:rPr>
        <w:t xml:space="preserve">י </w:t>
      </w:r>
      <w:bookmarkStart w:id="7544" w:name="_ETM_Q16_664680"/>
      <w:bookmarkEnd w:id="7544"/>
      <w:r>
        <w:rPr>
          <w:rFonts w:hint="cs"/>
          <w:rtl/>
        </w:rPr>
        <w:t>–</w:t>
      </w:r>
      <w:bookmarkStart w:id="7545" w:name="_ETM_Q16_659568"/>
      <w:bookmarkEnd w:id="7545"/>
      <w:r>
        <w:rPr>
          <w:rFonts w:hint="cs"/>
          <w:rtl/>
        </w:rPr>
        <w:t xml:space="preserve"> </w:t>
      </w:r>
      <w:r w:rsidRPr="00AE5194">
        <w:rPr>
          <w:rtl/>
        </w:rPr>
        <w:t>כל</w:t>
      </w:r>
      <w:bookmarkStart w:id="7546" w:name="_ETM_Q16_664950"/>
      <w:bookmarkEnd w:id="7546"/>
      <w:r>
        <w:rPr>
          <w:rFonts w:hint="cs"/>
          <w:rtl/>
        </w:rPr>
        <w:t xml:space="preserve"> </w:t>
      </w:r>
      <w:r w:rsidRPr="00AE5194">
        <w:rPr>
          <w:rtl/>
        </w:rPr>
        <w:t xml:space="preserve">כך </w:t>
      </w:r>
      <w:bookmarkStart w:id="7547" w:name="_ETM_Q16_665279"/>
      <w:bookmarkEnd w:id="7547"/>
      <w:r w:rsidRPr="00AE5194">
        <w:rPr>
          <w:rtl/>
        </w:rPr>
        <w:t>אחראי</w:t>
      </w:r>
      <w:r>
        <w:rPr>
          <w:rFonts w:hint="cs"/>
          <w:rtl/>
        </w:rPr>
        <w:t>,</w:t>
      </w:r>
      <w:r w:rsidRPr="00AE5194">
        <w:rPr>
          <w:rtl/>
        </w:rPr>
        <w:t xml:space="preserve"> </w:t>
      </w:r>
      <w:bookmarkStart w:id="7548" w:name="_ETM_Q16_666909"/>
      <w:bookmarkEnd w:id="7548"/>
      <w:r w:rsidRPr="00AE5194">
        <w:rPr>
          <w:rFonts w:hint="cs"/>
          <w:rtl/>
        </w:rPr>
        <w:t>ש</w:t>
      </w:r>
      <w:r>
        <w:rPr>
          <w:rFonts w:hint="cs"/>
          <w:rtl/>
        </w:rPr>
        <w:t xml:space="preserve">לראשונה דירוג </w:t>
      </w:r>
      <w:r w:rsidR="00722A48">
        <w:rPr>
          <w:rFonts w:hint="cs"/>
          <w:rtl/>
        </w:rPr>
        <w:t>– –</w:t>
      </w:r>
    </w:p>
    <w:p w:rsidR="00A137FB" w:rsidRDefault="00A137FB" w:rsidP="00045B3C">
      <w:pPr>
        <w:rPr>
          <w:rtl/>
        </w:rPr>
      </w:pPr>
    </w:p>
    <w:p w:rsidR="00A137FB" w:rsidRDefault="00A137FB" w:rsidP="00045B3C">
      <w:pPr>
        <w:pStyle w:val="af6"/>
        <w:keepNext/>
        <w:rPr>
          <w:rtl/>
        </w:rPr>
      </w:pPr>
      <w:r w:rsidRPr="002A6DCF">
        <w:rPr>
          <w:rStyle w:val="TagStyle"/>
          <w:rtl/>
        </w:rPr>
        <w:t xml:space="preserve"> &lt;&lt; יור &gt;&gt; </w:t>
      </w:r>
      <w:r>
        <w:rPr>
          <w:rtl/>
        </w:rPr>
        <w:t>היו"ר ארז מלול:</w:t>
      </w:r>
      <w:r w:rsidRPr="002A6DCF">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ששש. חבר הכנסת רביבו, זה מפריע.</w:t>
      </w:r>
      <w:bookmarkStart w:id="7549" w:name="_ETM_Q16_669580"/>
      <w:bookmarkEnd w:id="7549"/>
    </w:p>
    <w:p w:rsidR="00A137FB" w:rsidRDefault="00A137FB" w:rsidP="00045B3C">
      <w:pPr>
        <w:rPr>
          <w:rtl/>
        </w:rPr>
      </w:pPr>
      <w:bookmarkStart w:id="7550" w:name="_ETM_Q16_669647"/>
      <w:bookmarkEnd w:id="7550"/>
    </w:p>
    <w:p w:rsidR="00A137FB" w:rsidRDefault="00A137FB" w:rsidP="00045B3C">
      <w:pPr>
        <w:pStyle w:val="-"/>
        <w:keepNext/>
        <w:rPr>
          <w:rtl/>
        </w:rPr>
      </w:pPr>
      <w:bookmarkStart w:id="7551" w:name="ET_speakercontinue_6574_25"/>
      <w:r w:rsidRPr="002A6DCF">
        <w:rPr>
          <w:rStyle w:val="TagStyle"/>
          <w:rtl/>
        </w:rPr>
        <w:t xml:space="preserve"> &lt;&lt; דובר_המשך &gt;&gt; </w:t>
      </w:r>
      <w:r>
        <w:rPr>
          <w:rtl/>
        </w:rPr>
        <w:t>ירון לוי (יש עתיד):</w:t>
      </w:r>
      <w:r w:rsidRPr="002A6DCF">
        <w:rPr>
          <w:rStyle w:val="TagStyle"/>
          <w:rtl/>
        </w:rPr>
        <w:t xml:space="preserve"> &lt;&lt; דובר_המשך &gt;&gt;</w:t>
      </w:r>
      <w:r>
        <w:rPr>
          <w:rtl/>
        </w:rPr>
        <w:t xml:space="preserve">   </w:t>
      </w:r>
      <w:bookmarkEnd w:id="7551"/>
    </w:p>
    <w:p w:rsidR="00A137FB" w:rsidRDefault="00A137FB" w:rsidP="00722A48">
      <w:pPr>
        <w:rPr>
          <w:rtl/>
        </w:rPr>
      </w:pPr>
    </w:p>
    <w:p w:rsidR="00A137FB" w:rsidRDefault="00722A48" w:rsidP="00045B3C">
      <w:pPr>
        <w:rPr>
          <w:rtl/>
        </w:rPr>
      </w:pPr>
      <w:r>
        <w:rPr>
          <w:rFonts w:hint="cs"/>
          <w:rtl/>
        </w:rPr>
        <w:t>– –</w:t>
      </w:r>
      <w:bookmarkStart w:id="7552" w:name="_ETM_Q16_669315"/>
      <w:bookmarkEnd w:id="7552"/>
      <w:r w:rsidR="00A137FB">
        <w:rPr>
          <w:rFonts w:hint="cs"/>
          <w:rtl/>
        </w:rPr>
        <w:t xml:space="preserve"> </w:t>
      </w:r>
      <w:bookmarkStart w:id="7553" w:name="_ETM_Q16_667180"/>
      <w:bookmarkStart w:id="7554" w:name="_ETM_Q16_668260"/>
      <w:bookmarkEnd w:id="7553"/>
      <w:bookmarkEnd w:id="7554"/>
      <w:r w:rsidR="00A137FB" w:rsidRPr="00AE5194">
        <w:rPr>
          <w:rtl/>
        </w:rPr>
        <w:t xml:space="preserve">האשראי </w:t>
      </w:r>
      <w:bookmarkStart w:id="7555" w:name="_ETM_Q16_668829"/>
      <w:bookmarkEnd w:id="7555"/>
      <w:r w:rsidR="00A137FB" w:rsidRPr="00AE5194">
        <w:rPr>
          <w:rtl/>
        </w:rPr>
        <w:t xml:space="preserve">של </w:t>
      </w:r>
      <w:bookmarkStart w:id="7556" w:name="_ETM_Q16_669069"/>
      <w:bookmarkEnd w:id="7556"/>
      <w:r w:rsidR="00A137FB" w:rsidRPr="00AE5194">
        <w:rPr>
          <w:rtl/>
        </w:rPr>
        <w:t xml:space="preserve">מדינת </w:t>
      </w:r>
      <w:bookmarkStart w:id="7557" w:name="_ETM_Q16_669549"/>
      <w:bookmarkEnd w:id="7557"/>
      <w:r w:rsidR="00A137FB" w:rsidRPr="00AE5194">
        <w:rPr>
          <w:rtl/>
        </w:rPr>
        <w:t xml:space="preserve">ישראל </w:t>
      </w:r>
      <w:bookmarkStart w:id="7558" w:name="_ETM_Q16_670030"/>
      <w:bookmarkEnd w:id="7558"/>
      <w:r w:rsidR="00A137FB" w:rsidRPr="00AE5194">
        <w:rPr>
          <w:rtl/>
        </w:rPr>
        <w:t>ירד</w:t>
      </w:r>
      <w:r w:rsidR="00A137FB">
        <w:rPr>
          <w:rFonts w:hint="cs"/>
          <w:rtl/>
        </w:rPr>
        <w:t xml:space="preserve">. יש כסף לכולם </w:t>
      </w:r>
      <w:r>
        <w:rPr>
          <w:rFonts w:hint="cs"/>
          <w:rtl/>
        </w:rPr>
        <w:t>– – –</w:t>
      </w:r>
    </w:p>
    <w:p w:rsidR="00A137FB" w:rsidRDefault="00A137FB" w:rsidP="00045B3C">
      <w:pPr>
        <w:rPr>
          <w:rtl/>
        </w:rPr>
      </w:pPr>
      <w:bookmarkStart w:id="7559" w:name="_ETM_Q16_672781"/>
      <w:bookmarkStart w:id="7560" w:name="_ETM_Q16_672853"/>
      <w:bookmarkEnd w:id="7559"/>
      <w:bookmarkEnd w:id="7560"/>
    </w:p>
    <w:p w:rsidR="00A137FB" w:rsidRDefault="00A137FB" w:rsidP="00045B3C">
      <w:pPr>
        <w:pStyle w:val="af6"/>
        <w:keepNext/>
        <w:rPr>
          <w:rtl/>
        </w:rPr>
      </w:pPr>
      <w:r w:rsidRPr="002A6DCF">
        <w:rPr>
          <w:rStyle w:val="TagStyle"/>
          <w:rtl/>
        </w:rPr>
        <w:t xml:space="preserve"> &lt;&lt; יור &gt;&gt; </w:t>
      </w:r>
      <w:r>
        <w:rPr>
          <w:rtl/>
        </w:rPr>
        <w:t>היו"ר ארז מלול:</w:t>
      </w:r>
      <w:r w:rsidRPr="002A6DCF">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השר חיים כץ, זה מפריע.</w:t>
      </w:r>
      <w:bookmarkStart w:id="7561" w:name="_ETM_Q16_674035"/>
      <w:bookmarkStart w:id="7562" w:name="_ETM_Q16_676370"/>
      <w:bookmarkEnd w:id="7561"/>
      <w:bookmarkEnd w:id="7562"/>
    </w:p>
    <w:p w:rsidR="00A137FB" w:rsidRDefault="00A137FB" w:rsidP="00045B3C">
      <w:pPr>
        <w:rPr>
          <w:rtl/>
        </w:rPr>
      </w:pPr>
      <w:bookmarkStart w:id="7563" w:name="_ETM_Q16_676426"/>
      <w:bookmarkEnd w:id="7563"/>
    </w:p>
    <w:p w:rsidR="00A137FB" w:rsidRDefault="00A137FB" w:rsidP="00045B3C">
      <w:pPr>
        <w:pStyle w:val="-"/>
        <w:keepNext/>
        <w:rPr>
          <w:rtl/>
        </w:rPr>
      </w:pPr>
      <w:bookmarkStart w:id="7564" w:name="ET_speakercontinue_6574_27"/>
      <w:r w:rsidRPr="002A6DCF">
        <w:rPr>
          <w:rStyle w:val="TagStyle"/>
          <w:rtl/>
        </w:rPr>
        <w:t xml:space="preserve"> &lt;&lt; דובר_המשך &gt;&gt; </w:t>
      </w:r>
      <w:r>
        <w:rPr>
          <w:rtl/>
        </w:rPr>
        <w:t>ירון לוי (יש עתיד):</w:t>
      </w:r>
      <w:r w:rsidRPr="002A6DCF">
        <w:rPr>
          <w:rStyle w:val="TagStyle"/>
          <w:rtl/>
        </w:rPr>
        <w:t xml:space="preserve"> &lt;&lt; דובר_המשך &gt;&gt;</w:t>
      </w:r>
      <w:r>
        <w:rPr>
          <w:rtl/>
        </w:rPr>
        <w:t xml:space="preserve">   </w:t>
      </w:r>
      <w:bookmarkEnd w:id="7564"/>
    </w:p>
    <w:p w:rsidR="00A137FB" w:rsidRDefault="00A137FB" w:rsidP="00722A48">
      <w:pPr>
        <w:rPr>
          <w:rtl/>
        </w:rPr>
      </w:pPr>
    </w:p>
    <w:p w:rsidR="00A137FB" w:rsidRDefault="00A137FB" w:rsidP="00045B3C">
      <w:pPr>
        <w:rPr>
          <w:rtl/>
        </w:rPr>
      </w:pPr>
      <w:r>
        <w:rPr>
          <w:rFonts w:hint="cs"/>
          <w:rtl/>
        </w:rPr>
        <w:t>להמתין, השר, שתסיים?</w:t>
      </w:r>
    </w:p>
    <w:p w:rsidR="00A137FB" w:rsidRDefault="00A137FB" w:rsidP="00045B3C">
      <w:pPr>
        <w:rPr>
          <w:rtl/>
        </w:rPr>
      </w:pPr>
    </w:p>
    <w:p w:rsidR="00A137FB" w:rsidRDefault="00A137FB" w:rsidP="00045B3C">
      <w:pPr>
        <w:pStyle w:val="af5"/>
        <w:keepNext/>
        <w:rPr>
          <w:rtl/>
        </w:rPr>
      </w:pPr>
      <w:bookmarkStart w:id="7565" w:name="ET_interruption_6441_28"/>
      <w:r w:rsidRPr="002A6DCF">
        <w:rPr>
          <w:rStyle w:val="TagStyle"/>
          <w:rtl/>
        </w:rPr>
        <w:t xml:space="preserve"> &lt;&lt; קריאה &gt;&gt; </w:t>
      </w:r>
      <w:r>
        <w:rPr>
          <w:rtl/>
        </w:rPr>
        <w:t>שר התיירות חיים כץ:</w:t>
      </w:r>
      <w:r w:rsidRPr="002A6DCF">
        <w:rPr>
          <w:rStyle w:val="TagStyle"/>
          <w:rtl/>
        </w:rPr>
        <w:t xml:space="preserve"> &lt;&lt; קריאה &gt;&gt;</w:t>
      </w:r>
      <w:r>
        <w:rPr>
          <w:rtl/>
        </w:rPr>
        <w:t xml:space="preserve">   </w:t>
      </w:r>
      <w:bookmarkEnd w:id="7565"/>
    </w:p>
    <w:p w:rsidR="00A137FB" w:rsidRDefault="00A137FB" w:rsidP="00722A48">
      <w:pPr>
        <w:rPr>
          <w:rtl/>
        </w:rPr>
      </w:pPr>
    </w:p>
    <w:p w:rsidR="00A137FB" w:rsidRDefault="00A137FB" w:rsidP="00045B3C">
      <w:pPr>
        <w:rPr>
          <w:rtl/>
        </w:rPr>
      </w:pPr>
      <w:r>
        <w:rPr>
          <w:rFonts w:hint="cs"/>
          <w:rtl/>
        </w:rPr>
        <w:t xml:space="preserve">הכול בסדר. אתה </w:t>
      </w:r>
      <w:r w:rsidR="00722A48">
        <w:rPr>
          <w:rFonts w:hint="cs"/>
          <w:rtl/>
        </w:rPr>
        <w:t>– – –</w:t>
      </w:r>
    </w:p>
    <w:p w:rsidR="00A137FB" w:rsidRDefault="00A137FB" w:rsidP="00045B3C">
      <w:pPr>
        <w:rPr>
          <w:rtl/>
        </w:rPr>
      </w:pPr>
      <w:bookmarkStart w:id="7566" w:name="_ETM_Q16_685321"/>
      <w:bookmarkStart w:id="7567" w:name="_ETM_Q16_685393"/>
      <w:bookmarkEnd w:id="7566"/>
      <w:bookmarkEnd w:id="7567"/>
    </w:p>
    <w:p w:rsidR="00A137FB" w:rsidRDefault="00A137FB" w:rsidP="00045B3C">
      <w:pPr>
        <w:pStyle w:val="-"/>
        <w:keepNext/>
        <w:rPr>
          <w:rtl/>
        </w:rPr>
      </w:pPr>
      <w:bookmarkStart w:id="7568" w:name="ET_speakercontinue_6574_29"/>
      <w:r w:rsidRPr="002A6DCF">
        <w:rPr>
          <w:rStyle w:val="TagStyle"/>
          <w:rtl/>
        </w:rPr>
        <w:t xml:space="preserve"> &lt;&lt; דובר_המשך &gt;&gt; </w:t>
      </w:r>
      <w:r>
        <w:rPr>
          <w:rtl/>
        </w:rPr>
        <w:t>ירון לוי (יש עתיד):</w:t>
      </w:r>
      <w:r w:rsidRPr="002A6DCF">
        <w:rPr>
          <w:rStyle w:val="TagStyle"/>
          <w:rtl/>
        </w:rPr>
        <w:t xml:space="preserve"> &lt;&lt; דובר_המשך &gt;&gt;</w:t>
      </w:r>
      <w:r>
        <w:rPr>
          <w:rtl/>
        </w:rPr>
        <w:t xml:space="preserve">   </w:t>
      </w:r>
      <w:bookmarkEnd w:id="7568"/>
    </w:p>
    <w:p w:rsidR="00A137FB" w:rsidRDefault="00A137FB" w:rsidP="00722A48">
      <w:pPr>
        <w:rPr>
          <w:rtl/>
        </w:rPr>
      </w:pPr>
    </w:p>
    <w:p w:rsidR="00A137FB" w:rsidRDefault="00A137FB" w:rsidP="00393991">
      <w:pPr>
        <w:rPr>
          <w:rtl/>
        </w:rPr>
      </w:pPr>
      <w:bookmarkStart w:id="7569" w:name="_ETM_Q16_686728"/>
      <w:bookmarkEnd w:id="7569"/>
      <w:r>
        <w:rPr>
          <w:rFonts w:hint="cs"/>
          <w:rtl/>
        </w:rPr>
        <w:t>תודה</w:t>
      </w:r>
      <w:bookmarkStart w:id="7570" w:name="_ETM_Q16_674096"/>
      <w:bookmarkEnd w:id="7570"/>
      <w:r>
        <w:rPr>
          <w:rFonts w:hint="cs"/>
          <w:rtl/>
        </w:rPr>
        <w:t>.</w:t>
      </w:r>
      <w:r w:rsidRPr="00AE5194">
        <w:rPr>
          <w:rtl/>
        </w:rPr>
        <w:t xml:space="preserve"> </w:t>
      </w:r>
      <w:bookmarkStart w:id="7571" w:name="_ETM_Q16_672319"/>
      <w:bookmarkStart w:id="7572" w:name="_ETM_Q16_687579"/>
      <w:bookmarkEnd w:id="7571"/>
      <w:bookmarkEnd w:id="7572"/>
      <w:r w:rsidRPr="00AE5194">
        <w:rPr>
          <w:rtl/>
        </w:rPr>
        <w:t xml:space="preserve">הוא </w:t>
      </w:r>
      <w:bookmarkStart w:id="7573" w:name="_ETM_Q16_687670"/>
      <w:bookmarkEnd w:id="7573"/>
      <w:r w:rsidRPr="00AE5194">
        <w:rPr>
          <w:rtl/>
        </w:rPr>
        <w:t xml:space="preserve">אמר </w:t>
      </w:r>
      <w:bookmarkStart w:id="7574" w:name="_ETM_Q16_687939"/>
      <w:bookmarkEnd w:id="7574"/>
      <w:r w:rsidRPr="00AE5194">
        <w:rPr>
          <w:rtl/>
        </w:rPr>
        <w:t xml:space="preserve">שמדובר </w:t>
      </w:r>
      <w:bookmarkStart w:id="7575" w:name="_ETM_Q16_688510"/>
      <w:bookmarkEnd w:id="7575"/>
      <w:r w:rsidRPr="00AE5194">
        <w:rPr>
          <w:rtl/>
        </w:rPr>
        <w:t xml:space="preserve">בתקציב </w:t>
      </w:r>
      <w:bookmarkStart w:id="7576" w:name="_ETM_Q16_689019"/>
      <w:bookmarkEnd w:id="7576"/>
      <w:r w:rsidRPr="00AE5194">
        <w:rPr>
          <w:rtl/>
        </w:rPr>
        <w:t xml:space="preserve">אחראי </w:t>
      </w:r>
      <w:bookmarkStart w:id="7577" w:name="_ETM_Q16_690260"/>
      <w:bookmarkEnd w:id="7577"/>
      <w:r>
        <w:rPr>
          <w:rFonts w:hint="cs"/>
          <w:rtl/>
        </w:rPr>
        <w:t xml:space="preserve">– </w:t>
      </w:r>
      <w:r w:rsidRPr="00AE5194">
        <w:rPr>
          <w:rtl/>
        </w:rPr>
        <w:t>כל</w:t>
      </w:r>
      <w:bookmarkStart w:id="7578" w:name="_ETM_Q16_690439"/>
      <w:bookmarkEnd w:id="7578"/>
      <w:r>
        <w:rPr>
          <w:rFonts w:hint="cs"/>
          <w:rtl/>
        </w:rPr>
        <w:t xml:space="preserve"> </w:t>
      </w:r>
      <w:r w:rsidRPr="00AE5194">
        <w:rPr>
          <w:rtl/>
        </w:rPr>
        <w:t xml:space="preserve">כך </w:t>
      </w:r>
      <w:bookmarkStart w:id="7579" w:name="_ETM_Q16_690680"/>
      <w:bookmarkEnd w:id="7579"/>
      <w:r w:rsidRPr="00AE5194">
        <w:rPr>
          <w:rtl/>
        </w:rPr>
        <w:t>אחראי</w:t>
      </w:r>
      <w:r>
        <w:rPr>
          <w:rFonts w:hint="cs"/>
          <w:rtl/>
        </w:rPr>
        <w:t>,</w:t>
      </w:r>
      <w:r w:rsidRPr="00AE5194">
        <w:rPr>
          <w:rtl/>
        </w:rPr>
        <w:t xml:space="preserve"> </w:t>
      </w:r>
      <w:bookmarkStart w:id="7580" w:name="_ETM_Q16_691549"/>
      <w:bookmarkEnd w:id="7580"/>
      <w:r w:rsidRPr="00AE5194">
        <w:rPr>
          <w:rtl/>
        </w:rPr>
        <w:t xml:space="preserve">שלראשונה </w:t>
      </w:r>
      <w:bookmarkStart w:id="7581" w:name="_ETM_Q16_692299"/>
      <w:bookmarkEnd w:id="7581"/>
      <w:r w:rsidRPr="00AE5194">
        <w:rPr>
          <w:rtl/>
        </w:rPr>
        <w:t xml:space="preserve">דירוג </w:t>
      </w:r>
      <w:bookmarkStart w:id="7582" w:name="_ETM_Q16_692659"/>
      <w:bookmarkEnd w:id="7582"/>
      <w:r w:rsidRPr="00AE5194">
        <w:rPr>
          <w:rtl/>
        </w:rPr>
        <w:t xml:space="preserve">האשראי </w:t>
      </w:r>
      <w:bookmarkStart w:id="7583" w:name="_ETM_Q16_693109"/>
      <w:bookmarkEnd w:id="7583"/>
      <w:r w:rsidRPr="00AE5194">
        <w:rPr>
          <w:rtl/>
        </w:rPr>
        <w:t xml:space="preserve">של </w:t>
      </w:r>
      <w:bookmarkStart w:id="7584" w:name="_ETM_Q16_693349"/>
      <w:bookmarkEnd w:id="7584"/>
      <w:r w:rsidRPr="00AE5194">
        <w:rPr>
          <w:rtl/>
        </w:rPr>
        <w:t xml:space="preserve">מדינת </w:t>
      </w:r>
      <w:bookmarkStart w:id="7585" w:name="_ETM_Q16_693799"/>
      <w:bookmarkEnd w:id="7585"/>
      <w:r w:rsidRPr="00AE5194">
        <w:rPr>
          <w:rtl/>
        </w:rPr>
        <w:t xml:space="preserve">ישראל </w:t>
      </w:r>
      <w:bookmarkStart w:id="7586" w:name="_ETM_Q16_694219"/>
      <w:bookmarkEnd w:id="7586"/>
      <w:r w:rsidRPr="00AE5194">
        <w:rPr>
          <w:rtl/>
        </w:rPr>
        <w:t>ירד</w:t>
      </w:r>
      <w:r>
        <w:rPr>
          <w:rFonts w:hint="cs"/>
          <w:rtl/>
        </w:rPr>
        <w:t>.</w:t>
      </w:r>
      <w:r w:rsidRPr="00AE5194">
        <w:rPr>
          <w:rtl/>
        </w:rPr>
        <w:t xml:space="preserve"> </w:t>
      </w:r>
      <w:bookmarkStart w:id="7587" w:name="_ETM_Q16_696200"/>
      <w:bookmarkEnd w:id="7587"/>
      <w:r w:rsidRPr="00AE5194">
        <w:rPr>
          <w:rtl/>
        </w:rPr>
        <w:t xml:space="preserve">יש </w:t>
      </w:r>
      <w:bookmarkStart w:id="7588" w:name="_ETM_Q16_696650"/>
      <w:bookmarkEnd w:id="7588"/>
      <w:r w:rsidRPr="00AE5194">
        <w:rPr>
          <w:rtl/>
        </w:rPr>
        <w:t xml:space="preserve">כסף </w:t>
      </w:r>
      <w:bookmarkStart w:id="7589" w:name="_ETM_Q16_697129"/>
      <w:bookmarkEnd w:id="7589"/>
      <w:r w:rsidRPr="00AE5194">
        <w:rPr>
          <w:rtl/>
        </w:rPr>
        <w:t>לכולם</w:t>
      </w:r>
      <w:r>
        <w:rPr>
          <w:rFonts w:hint="cs"/>
          <w:rtl/>
        </w:rPr>
        <w:t>,</w:t>
      </w:r>
      <w:r w:rsidRPr="00AE5194">
        <w:rPr>
          <w:rtl/>
        </w:rPr>
        <w:t xml:space="preserve"> </w:t>
      </w:r>
      <w:bookmarkStart w:id="7590" w:name="_ETM_Q16_698330"/>
      <w:bookmarkEnd w:id="7590"/>
      <w:r w:rsidRPr="00AE5194">
        <w:rPr>
          <w:rtl/>
        </w:rPr>
        <w:t>הו</w:t>
      </w:r>
      <w:r>
        <w:rPr>
          <w:rFonts w:hint="cs"/>
          <w:rtl/>
        </w:rPr>
        <w:t>א צעק</w:t>
      </w:r>
      <w:r w:rsidRPr="00AE5194">
        <w:rPr>
          <w:rtl/>
        </w:rPr>
        <w:t xml:space="preserve"> </w:t>
      </w:r>
      <w:bookmarkStart w:id="7591" w:name="_ETM_Q16_699110"/>
      <w:bookmarkEnd w:id="7591"/>
      <w:r w:rsidRPr="00AE5194">
        <w:rPr>
          <w:rtl/>
        </w:rPr>
        <w:t xml:space="preserve">כאן </w:t>
      </w:r>
      <w:bookmarkStart w:id="7592" w:name="_ETM_Q16_699530"/>
      <w:bookmarkEnd w:id="7592"/>
      <w:r w:rsidRPr="00AE5194">
        <w:rPr>
          <w:rtl/>
        </w:rPr>
        <w:t xml:space="preserve">מעל </w:t>
      </w:r>
      <w:bookmarkStart w:id="7593" w:name="_ETM_Q16_699769"/>
      <w:bookmarkEnd w:id="7593"/>
      <w:r w:rsidRPr="00AE5194">
        <w:rPr>
          <w:rtl/>
        </w:rPr>
        <w:t>הדוכן</w:t>
      </w:r>
      <w:r>
        <w:rPr>
          <w:rFonts w:hint="cs"/>
          <w:rtl/>
        </w:rPr>
        <w:t>.</w:t>
      </w:r>
      <w:r w:rsidRPr="00AE5194">
        <w:rPr>
          <w:rtl/>
        </w:rPr>
        <w:t xml:space="preserve"> </w:t>
      </w:r>
      <w:bookmarkStart w:id="7594" w:name="_ETM_Q16_701710"/>
      <w:bookmarkEnd w:id="7594"/>
      <w:r w:rsidRPr="00AE5194">
        <w:rPr>
          <w:rtl/>
        </w:rPr>
        <w:t xml:space="preserve">שר </w:t>
      </w:r>
      <w:bookmarkStart w:id="7595" w:name="_ETM_Q16_702010"/>
      <w:bookmarkEnd w:id="7595"/>
      <w:r w:rsidRPr="00AE5194">
        <w:rPr>
          <w:rtl/>
        </w:rPr>
        <w:t>האוצר</w:t>
      </w:r>
      <w:r>
        <w:rPr>
          <w:rFonts w:hint="cs"/>
          <w:rtl/>
        </w:rPr>
        <w:t xml:space="preserve"> </w:t>
      </w:r>
      <w:bookmarkStart w:id="7596" w:name="_ETM_Q16_701673"/>
      <w:bookmarkEnd w:id="7596"/>
      <w:r>
        <w:rPr>
          <w:rFonts w:hint="cs"/>
          <w:rtl/>
        </w:rPr>
        <w:t>רק</w:t>
      </w:r>
      <w:r w:rsidRPr="00AE5194">
        <w:rPr>
          <w:rtl/>
        </w:rPr>
        <w:t xml:space="preserve"> </w:t>
      </w:r>
      <w:bookmarkStart w:id="7597" w:name="_ETM_Q16_702610"/>
      <w:bookmarkEnd w:id="7597"/>
      <w:r w:rsidRPr="00AE5194">
        <w:rPr>
          <w:rtl/>
        </w:rPr>
        <w:t xml:space="preserve">לא </w:t>
      </w:r>
      <w:bookmarkStart w:id="7598" w:name="_ETM_Q16_702730"/>
      <w:bookmarkEnd w:id="7598"/>
      <w:r w:rsidRPr="00AE5194">
        <w:rPr>
          <w:rtl/>
        </w:rPr>
        <w:t xml:space="preserve">סיפר </w:t>
      </w:r>
      <w:bookmarkStart w:id="7599" w:name="_ETM_Q16_703179"/>
      <w:bookmarkEnd w:id="7599"/>
      <w:r w:rsidRPr="00AE5194">
        <w:rPr>
          <w:rtl/>
        </w:rPr>
        <w:t xml:space="preserve">לאזרחים </w:t>
      </w:r>
      <w:bookmarkStart w:id="7600" w:name="_ETM_Q16_703750"/>
      <w:bookmarkEnd w:id="7600"/>
      <w:r w:rsidRPr="00AE5194">
        <w:rPr>
          <w:rtl/>
        </w:rPr>
        <w:t xml:space="preserve">שהכסף </w:t>
      </w:r>
      <w:bookmarkStart w:id="7601" w:name="_ETM_Q16_704500"/>
      <w:bookmarkEnd w:id="7601"/>
      <w:r w:rsidRPr="00AE5194">
        <w:rPr>
          <w:rtl/>
        </w:rPr>
        <w:t xml:space="preserve">הזה </w:t>
      </w:r>
      <w:bookmarkStart w:id="7602" w:name="_ETM_Q16_705100"/>
      <w:bookmarkEnd w:id="7602"/>
      <w:r w:rsidRPr="00AE5194">
        <w:rPr>
          <w:rtl/>
        </w:rPr>
        <w:t xml:space="preserve">מגיע </w:t>
      </w:r>
      <w:bookmarkStart w:id="7603" w:name="_ETM_Q16_705700"/>
      <w:bookmarkEnd w:id="7603"/>
      <w:r w:rsidRPr="00AE5194">
        <w:rPr>
          <w:rtl/>
        </w:rPr>
        <w:t xml:space="preserve">מהכיס </w:t>
      </w:r>
      <w:bookmarkStart w:id="7604" w:name="_ETM_Q16_706210"/>
      <w:bookmarkEnd w:id="7604"/>
      <w:r w:rsidRPr="00AE5194">
        <w:rPr>
          <w:rtl/>
        </w:rPr>
        <w:t>שלנו</w:t>
      </w:r>
      <w:r>
        <w:rPr>
          <w:rFonts w:hint="cs"/>
          <w:rtl/>
        </w:rPr>
        <w:t>.</w:t>
      </w:r>
      <w:r w:rsidRPr="00AE5194">
        <w:rPr>
          <w:rtl/>
        </w:rPr>
        <w:t xml:space="preserve"> </w:t>
      </w:r>
      <w:bookmarkStart w:id="7605" w:name="_ETM_Q16_708360"/>
      <w:bookmarkEnd w:id="7605"/>
      <w:r w:rsidRPr="00AE5194">
        <w:rPr>
          <w:rtl/>
        </w:rPr>
        <w:t xml:space="preserve">כל </w:t>
      </w:r>
      <w:bookmarkStart w:id="7606" w:name="_ETM_Q16_708660"/>
      <w:bookmarkEnd w:id="7606"/>
      <w:r w:rsidRPr="00AE5194">
        <w:rPr>
          <w:rtl/>
        </w:rPr>
        <w:t xml:space="preserve">בית </w:t>
      </w:r>
      <w:bookmarkStart w:id="7607" w:name="_ETM_Q16_709110"/>
      <w:bookmarkEnd w:id="7607"/>
      <w:r w:rsidRPr="00AE5194">
        <w:rPr>
          <w:rtl/>
        </w:rPr>
        <w:t>בישראל</w:t>
      </w:r>
      <w:r>
        <w:rPr>
          <w:rFonts w:hint="cs"/>
          <w:rtl/>
        </w:rPr>
        <w:t>,</w:t>
      </w:r>
      <w:r w:rsidRPr="00AE5194">
        <w:rPr>
          <w:rtl/>
        </w:rPr>
        <w:t xml:space="preserve"> </w:t>
      </w:r>
      <w:bookmarkStart w:id="7608" w:name="_ETM_Q16_709620"/>
      <w:bookmarkEnd w:id="7608"/>
      <w:r w:rsidRPr="00AE5194">
        <w:rPr>
          <w:rtl/>
        </w:rPr>
        <w:t xml:space="preserve">כל </w:t>
      </w:r>
      <w:bookmarkStart w:id="7609" w:name="_ETM_Q16_709770"/>
      <w:bookmarkEnd w:id="7609"/>
      <w:r w:rsidRPr="00AE5194">
        <w:rPr>
          <w:rtl/>
        </w:rPr>
        <w:t>משפחה</w:t>
      </w:r>
      <w:r>
        <w:rPr>
          <w:rFonts w:hint="cs"/>
          <w:rtl/>
        </w:rPr>
        <w:t>,</w:t>
      </w:r>
      <w:r w:rsidRPr="00AE5194">
        <w:rPr>
          <w:rtl/>
        </w:rPr>
        <w:t xml:space="preserve"> </w:t>
      </w:r>
      <w:bookmarkStart w:id="7610" w:name="_ETM_Q16_710490"/>
      <w:bookmarkEnd w:id="7610"/>
      <w:r w:rsidRPr="00AE5194">
        <w:rPr>
          <w:rtl/>
        </w:rPr>
        <w:t xml:space="preserve">מנהלים </w:t>
      </w:r>
      <w:bookmarkStart w:id="7611" w:name="_ETM_Q16_710940"/>
      <w:bookmarkEnd w:id="7611"/>
      <w:r w:rsidRPr="00AE5194">
        <w:rPr>
          <w:rtl/>
        </w:rPr>
        <w:t xml:space="preserve">את </w:t>
      </w:r>
      <w:bookmarkStart w:id="7612" w:name="_ETM_Q16_711059"/>
      <w:bookmarkEnd w:id="7612"/>
      <w:r w:rsidRPr="00AE5194">
        <w:rPr>
          <w:rtl/>
        </w:rPr>
        <w:t xml:space="preserve">התקציב </w:t>
      </w:r>
      <w:bookmarkStart w:id="7613" w:name="_ETM_Q16_711540"/>
      <w:bookmarkEnd w:id="7613"/>
      <w:r w:rsidRPr="00AE5194">
        <w:rPr>
          <w:rtl/>
        </w:rPr>
        <w:t xml:space="preserve">החודשי </w:t>
      </w:r>
      <w:bookmarkStart w:id="7614" w:name="_ETM_Q16_711990"/>
      <w:bookmarkEnd w:id="7614"/>
      <w:r w:rsidRPr="00AE5194">
        <w:rPr>
          <w:rtl/>
        </w:rPr>
        <w:t xml:space="preserve">והשנתי </w:t>
      </w:r>
      <w:bookmarkStart w:id="7615" w:name="_ETM_Q16_712559"/>
      <w:bookmarkEnd w:id="7615"/>
      <w:r w:rsidRPr="00AE5194">
        <w:rPr>
          <w:rtl/>
        </w:rPr>
        <w:t xml:space="preserve">בהוצאות </w:t>
      </w:r>
      <w:bookmarkStart w:id="7616" w:name="_ETM_Q16_713010"/>
      <w:bookmarkEnd w:id="7616"/>
      <w:r>
        <w:rPr>
          <w:rFonts w:hint="cs"/>
          <w:rtl/>
        </w:rPr>
        <w:t>קבועות</w:t>
      </w:r>
      <w:r w:rsidRPr="00AE5194">
        <w:rPr>
          <w:rtl/>
        </w:rPr>
        <w:t xml:space="preserve"> </w:t>
      </w:r>
      <w:bookmarkStart w:id="7617" w:name="_ETM_Q16_713429"/>
      <w:bookmarkEnd w:id="7617"/>
      <w:r w:rsidRPr="00AE5194">
        <w:rPr>
          <w:rtl/>
        </w:rPr>
        <w:t xml:space="preserve">והוצאות </w:t>
      </w:r>
      <w:bookmarkStart w:id="7618" w:name="_ETM_Q16_713790"/>
      <w:bookmarkEnd w:id="7618"/>
      <w:r w:rsidRPr="00AE5194">
        <w:rPr>
          <w:rtl/>
        </w:rPr>
        <w:t>משתנות</w:t>
      </w:r>
      <w:r>
        <w:rPr>
          <w:rFonts w:hint="cs"/>
          <w:rtl/>
        </w:rPr>
        <w:t>.</w:t>
      </w:r>
      <w:r w:rsidRPr="00AE5194">
        <w:rPr>
          <w:rtl/>
        </w:rPr>
        <w:t xml:space="preserve"> </w:t>
      </w:r>
      <w:bookmarkStart w:id="7619" w:name="_ETM_Q16_716069"/>
      <w:bookmarkEnd w:id="7619"/>
      <w:r w:rsidRPr="00AE5194">
        <w:rPr>
          <w:rtl/>
        </w:rPr>
        <w:t xml:space="preserve">בתקציב </w:t>
      </w:r>
      <w:bookmarkStart w:id="7620" w:name="_ETM_Q16_716760"/>
      <w:bookmarkEnd w:id="7620"/>
      <w:r w:rsidRPr="00AE5194">
        <w:rPr>
          <w:rtl/>
        </w:rPr>
        <w:t>הזה</w:t>
      </w:r>
      <w:r>
        <w:rPr>
          <w:rFonts w:hint="cs"/>
          <w:rtl/>
        </w:rPr>
        <w:t>,</w:t>
      </w:r>
      <w:r w:rsidRPr="00AE5194">
        <w:rPr>
          <w:rtl/>
        </w:rPr>
        <w:t xml:space="preserve"> </w:t>
      </w:r>
      <w:bookmarkStart w:id="7621" w:name="_ETM_Q16_717449"/>
      <w:bookmarkEnd w:id="7621"/>
      <w:r w:rsidRPr="00AE5194">
        <w:rPr>
          <w:rtl/>
        </w:rPr>
        <w:t xml:space="preserve">הממשלה </w:t>
      </w:r>
      <w:bookmarkStart w:id="7622" w:name="_ETM_Q16_718959"/>
      <w:bookmarkEnd w:id="7622"/>
      <w:r w:rsidRPr="00AE5194">
        <w:rPr>
          <w:rtl/>
        </w:rPr>
        <w:t xml:space="preserve">מעלה </w:t>
      </w:r>
      <w:bookmarkStart w:id="7623" w:name="_ETM_Q16_719349"/>
      <w:bookmarkEnd w:id="7623"/>
      <w:r w:rsidRPr="00AE5194">
        <w:rPr>
          <w:rtl/>
        </w:rPr>
        <w:t xml:space="preserve">לכל </w:t>
      </w:r>
      <w:bookmarkStart w:id="7624" w:name="_ETM_Q16_719650"/>
      <w:bookmarkEnd w:id="7624"/>
      <w:r w:rsidRPr="00AE5194">
        <w:rPr>
          <w:rtl/>
        </w:rPr>
        <w:t xml:space="preserve">בית </w:t>
      </w:r>
      <w:bookmarkStart w:id="7625" w:name="_ETM_Q16_719950"/>
      <w:bookmarkEnd w:id="7625"/>
      <w:r w:rsidRPr="00AE5194">
        <w:rPr>
          <w:rtl/>
        </w:rPr>
        <w:t xml:space="preserve">בישראל </w:t>
      </w:r>
      <w:bookmarkStart w:id="7626" w:name="_ETM_Q16_720400"/>
      <w:bookmarkEnd w:id="7626"/>
      <w:r w:rsidRPr="00AE5194">
        <w:rPr>
          <w:rtl/>
        </w:rPr>
        <w:t xml:space="preserve">את </w:t>
      </w:r>
      <w:bookmarkStart w:id="7627" w:name="_ETM_Q16_720549"/>
      <w:bookmarkEnd w:id="7627"/>
      <w:r w:rsidRPr="00AE5194">
        <w:rPr>
          <w:rtl/>
        </w:rPr>
        <w:t xml:space="preserve">ההוצאות </w:t>
      </w:r>
      <w:bookmarkStart w:id="7628" w:name="_ETM_Q16_721269"/>
      <w:bookmarkEnd w:id="7628"/>
      <w:r w:rsidRPr="00AE5194">
        <w:rPr>
          <w:rtl/>
        </w:rPr>
        <w:t xml:space="preserve">החודשיות </w:t>
      </w:r>
      <w:bookmarkStart w:id="7629" w:name="_ETM_Q16_722019"/>
      <w:bookmarkEnd w:id="7629"/>
      <w:r w:rsidRPr="00AE5194">
        <w:rPr>
          <w:rtl/>
        </w:rPr>
        <w:t>ה</w:t>
      </w:r>
      <w:r>
        <w:rPr>
          <w:rFonts w:hint="cs"/>
          <w:rtl/>
        </w:rPr>
        <w:t>קבועות.</w:t>
      </w:r>
      <w:bookmarkStart w:id="7630" w:name="_ETM_Q16_724190"/>
      <w:bookmarkEnd w:id="7630"/>
      <w:r>
        <w:rPr>
          <w:rFonts w:hint="cs"/>
          <w:rtl/>
        </w:rPr>
        <w:t xml:space="preserve"> </w:t>
      </w:r>
      <w:r w:rsidRPr="00AE5194">
        <w:rPr>
          <w:rtl/>
        </w:rPr>
        <w:t xml:space="preserve">העלאת </w:t>
      </w:r>
      <w:bookmarkStart w:id="7631" w:name="_ETM_Q16_724640"/>
      <w:bookmarkEnd w:id="7631"/>
      <w:r w:rsidRPr="00AE5194">
        <w:rPr>
          <w:rtl/>
        </w:rPr>
        <w:t xml:space="preserve">המע"מ </w:t>
      </w:r>
      <w:bookmarkStart w:id="7632" w:name="_ETM_Q16_725000"/>
      <w:bookmarkEnd w:id="7632"/>
      <w:r w:rsidRPr="00AE5194">
        <w:rPr>
          <w:rtl/>
        </w:rPr>
        <w:t xml:space="preserve">ל-18% </w:t>
      </w:r>
      <w:bookmarkStart w:id="7633" w:name="_ETM_Q16_726020"/>
      <w:bookmarkEnd w:id="7633"/>
      <w:r w:rsidRPr="00AE5194">
        <w:rPr>
          <w:rtl/>
        </w:rPr>
        <w:t xml:space="preserve">גורמת </w:t>
      </w:r>
      <w:bookmarkStart w:id="7634" w:name="_ETM_Q16_726440"/>
      <w:bookmarkEnd w:id="7634"/>
      <w:r w:rsidRPr="00AE5194">
        <w:rPr>
          <w:rtl/>
        </w:rPr>
        <w:t xml:space="preserve">לכך </w:t>
      </w:r>
      <w:bookmarkStart w:id="7635" w:name="_ETM_Q16_727610"/>
      <w:bookmarkEnd w:id="7635"/>
      <w:r w:rsidRPr="00AE5194">
        <w:rPr>
          <w:rtl/>
        </w:rPr>
        <w:t xml:space="preserve">שכולנו </w:t>
      </w:r>
      <w:bookmarkStart w:id="7636" w:name="_ETM_Q16_728450"/>
      <w:bookmarkEnd w:id="7636"/>
      <w:r w:rsidRPr="00AE5194">
        <w:rPr>
          <w:rtl/>
        </w:rPr>
        <w:t xml:space="preserve">נשלם </w:t>
      </w:r>
      <w:bookmarkStart w:id="7637" w:name="_ETM_Q16_728959"/>
      <w:bookmarkEnd w:id="7637"/>
      <w:r w:rsidRPr="00AE5194">
        <w:rPr>
          <w:rtl/>
        </w:rPr>
        <w:t xml:space="preserve">יותר </w:t>
      </w:r>
      <w:bookmarkStart w:id="7638" w:name="_ETM_Q16_730269"/>
      <w:bookmarkEnd w:id="7638"/>
      <w:r>
        <w:rPr>
          <w:rFonts w:hint="cs"/>
          <w:rtl/>
        </w:rPr>
        <w:t>– נ</w:t>
      </w:r>
      <w:r w:rsidRPr="00AE5194">
        <w:rPr>
          <w:rtl/>
        </w:rPr>
        <w:t xml:space="preserve">שלם </w:t>
      </w:r>
      <w:bookmarkStart w:id="7639" w:name="_ETM_Q16_730780"/>
      <w:bookmarkEnd w:id="7639"/>
      <w:r w:rsidRPr="00AE5194">
        <w:rPr>
          <w:rtl/>
        </w:rPr>
        <w:t xml:space="preserve">יותר </w:t>
      </w:r>
      <w:bookmarkStart w:id="7640" w:name="_ETM_Q16_731079"/>
      <w:bookmarkEnd w:id="7640"/>
      <w:r w:rsidRPr="00AE5194">
        <w:rPr>
          <w:rtl/>
        </w:rPr>
        <w:t>בסופר</w:t>
      </w:r>
      <w:r>
        <w:rPr>
          <w:rFonts w:hint="cs"/>
          <w:rtl/>
        </w:rPr>
        <w:t>,</w:t>
      </w:r>
      <w:r w:rsidRPr="00AE5194">
        <w:rPr>
          <w:rtl/>
        </w:rPr>
        <w:t xml:space="preserve"> </w:t>
      </w:r>
      <w:bookmarkStart w:id="7641" w:name="_ETM_Q16_732439"/>
      <w:bookmarkEnd w:id="7641"/>
      <w:r>
        <w:rPr>
          <w:rFonts w:hint="cs"/>
          <w:rtl/>
        </w:rPr>
        <w:t>נ</w:t>
      </w:r>
      <w:r w:rsidRPr="00AE5194">
        <w:rPr>
          <w:rtl/>
        </w:rPr>
        <w:t xml:space="preserve">שלם </w:t>
      </w:r>
      <w:bookmarkStart w:id="7642" w:name="_ETM_Q16_732829"/>
      <w:bookmarkEnd w:id="7642"/>
      <w:r w:rsidRPr="00AE5194">
        <w:rPr>
          <w:rtl/>
        </w:rPr>
        <w:t xml:space="preserve">יותר </w:t>
      </w:r>
      <w:bookmarkStart w:id="7643" w:name="_ETM_Q16_733129"/>
      <w:bookmarkEnd w:id="7643"/>
      <w:r w:rsidRPr="00AE5194">
        <w:rPr>
          <w:rtl/>
        </w:rPr>
        <w:t xml:space="preserve">על </w:t>
      </w:r>
      <w:bookmarkStart w:id="7644" w:name="_ETM_Q16_733219"/>
      <w:bookmarkEnd w:id="7644"/>
      <w:r w:rsidRPr="00AE5194">
        <w:rPr>
          <w:rtl/>
        </w:rPr>
        <w:t>החשמל</w:t>
      </w:r>
      <w:r>
        <w:rPr>
          <w:rFonts w:hint="cs"/>
          <w:rtl/>
        </w:rPr>
        <w:t>,</w:t>
      </w:r>
      <w:r w:rsidRPr="00AE5194">
        <w:rPr>
          <w:rtl/>
        </w:rPr>
        <w:t xml:space="preserve"> </w:t>
      </w:r>
      <w:bookmarkStart w:id="7645" w:name="_ETM_Q16_734269"/>
      <w:bookmarkEnd w:id="7645"/>
      <w:r w:rsidRPr="00AE5194">
        <w:rPr>
          <w:rtl/>
        </w:rPr>
        <w:t xml:space="preserve">על </w:t>
      </w:r>
      <w:bookmarkStart w:id="7646" w:name="_ETM_Q16_734479"/>
      <w:bookmarkEnd w:id="7646"/>
      <w:r w:rsidRPr="00AE5194">
        <w:rPr>
          <w:rtl/>
        </w:rPr>
        <w:t>המים</w:t>
      </w:r>
      <w:r>
        <w:rPr>
          <w:rFonts w:hint="cs"/>
          <w:rtl/>
        </w:rPr>
        <w:t>,</w:t>
      </w:r>
      <w:r w:rsidRPr="00AE5194">
        <w:rPr>
          <w:rtl/>
        </w:rPr>
        <w:t xml:space="preserve"> </w:t>
      </w:r>
      <w:bookmarkStart w:id="7647" w:name="_ETM_Q16_735499"/>
      <w:bookmarkEnd w:id="7647"/>
      <w:r w:rsidRPr="00AE5194">
        <w:rPr>
          <w:rtl/>
        </w:rPr>
        <w:t xml:space="preserve">על </w:t>
      </w:r>
      <w:bookmarkStart w:id="7648" w:name="_ETM_Q16_735650"/>
      <w:bookmarkEnd w:id="7648"/>
      <w:r w:rsidRPr="00AE5194">
        <w:rPr>
          <w:rtl/>
        </w:rPr>
        <w:t>הדלק</w:t>
      </w:r>
      <w:r>
        <w:rPr>
          <w:rFonts w:hint="cs"/>
          <w:rtl/>
        </w:rPr>
        <w:t>;</w:t>
      </w:r>
      <w:r w:rsidRPr="00AE5194">
        <w:rPr>
          <w:rtl/>
        </w:rPr>
        <w:t xml:space="preserve"> </w:t>
      </w:r>
      <w:bookmarkStart w:id="7649" w:name="_ETM_Q16_736159"/>
      <w:bookmarkEnd w:id="7649"/>
      <w:r w:rsidRPr="00AE5194">
        <w:rPr>
          <w:rtl/>
        </w:rPr>
        <w:t>הכ</w:t>
      </w:r>
      <w:r>
        <w:rPr>
          <w:rFonts w:hint="cs"/>
          <w:rtl/>
        </w:rPr>
        <w:t>ו</w:t>
      </w:r>
      <w:r w:rsidRPr="00AE5194">
        <w:rPr>
          <w:rtl/>
        </w:rPr>
        <w:t xml:space="preserve">ל </w:t>
      </w:r>
      <w:bookmarkStart w:id="7650" w:name="_ETM_Q16_736669"/>
      <w:bookmarkEnd w:id="7650"/>
      <w:r w:rsidRPr="00AE5194">
        <w:rPr>
          <w:rtl/>
        </w:rPr>
        <w:t xml:space="preserve">יעלה </w:t>
      </w:r>
      <w:bookmarkStart w:id="7651" w:name="_ETM_Q16_737059"/>
      <w:bookmarkEnd w:id="7651"/>
      <w:r w:rsidRPr="00AE5194">
        <w:rPr>
          <w:rtl/>
        </w:rPr>
        <w:t xml:space="preserve">לנו </w:t>
      </w:r>
      <w:bookmarkStart w:id="7652" w:name="_ETM_Q16_737449"/>
      <w:bookmarkEnd w:id="7652"/>
      <w:r w:rsidRPr="00AE5194">
        <w:rPr>
          <w:rtl/>
        </w:rPr>
        <w:t xml:space="preserve">יותר </w:t>
      </w:r>
      <w:bookmarkStart w:id="7653" w:name="_ETM_Q16_737870"/>
      <w:bookmarkEnd w:id="7653"/>
      <w:r w:rsidRPr="00AE5194">
        <w:rPr>
          <w:rtl/>
        </w:rPr>
        <w:t>כסף</w:t>
      </w:r>
      <w:r>
        <w:rPr>
          <w:rFonts w:hint="cs"/>
          <w:rtl/>
        </w:rPr>
        <w:t>.</w:t>
      </w:r>
      <w:bookmarkStart w:id="7654" w:name="TOR_Q17"/>
      <w:bookmarkEnd w:id="7654"/>
      <w:r>
        <w:rPr>
          <w:rFonts w:hint="cs"/>
          <w:rtl/>
        </w:rPr>
        <w:t xml:space="preserve"> </w:t>
      </w:r>
      <w:r w:rsidRPr="002D49DE">
        <w:rPr>
          <w:rtl/>
        </w:rPr>
        <w:t>עלק</w:t>
      </w:r>
      <w:r w:rsidRPr="002D49DE">
        <w:rPr>
          <w:rFonts w:hint="cs"/>
          <w:rtl/>
        </w:rPr>
        <w:t xml:space="preserve"> </w:t>
      </w:r>
      <w:r>
        <w:rPr>
          <w:rFonts w:hint="cs"/>
          <w:rtl/>
        </w:rPr>
        <w:t xml:space="preserve">תקציב אחראי. ואם כל זה לא מספיק, אז הממשלה </w:t>
      </w:r>
      <w:bookmarkStart w:id="7655" w:name="_ETM_Q17_145000"/>
      <w:bookmarkEnd w:id="7655"/>
      <w:r>
        <w:rPr>
          <w:rFonts w:hint="cs"/>
          <w:rtl/>
        </w:rPr>
        <w:t xml:space="preserve">גם החליטה להעלות את מס הבריאות, ובתקציב הזה כל </w:t>
      </w:r>
      <w:bookmarkStart w:id="7656" w:name="_ETM_Q17_143000"/>
      <w:bookmarkEnd w:id="7656"/>
      <w:r>
        <w:rPr>
          <w:rFonts w:hint="cs"/>
          <w:rtl/>
        </w:rPr>
        <w:t xml:space="preserve">אחת ואחד מאיתנו ישלם יותר כסף עבור הבריאות. </w:t>
      </w:r>
    </w:p>
    <w:p w:rsidR="00A137FB" w:rsidRDefault="00A137FB" w:rsidP="00045B3C">
      <w:pPr>
        <w:rPr>
          <w:rtl/>
        </w:rPr>
      </w:pPr>
    </w:p>
    <w:p w:rsidR="00A137FB" w:rsidRDefault="00A137FB" w:rsidP="00045B3C">
      <w:pPr>
        <w:rPr>
          <w:rtl/>
        </w:rPr>
      </w:pPr>
      <w:bookmarkStart w:id="7657" w:name="_ETM_Q17_157000"/>
      <w:bookmarkEnd w:id="7657"/>
      <w:r>
        <w:rPr>
          <w:rFonts w:hint="cs"/>
          <w:rtl/>
        </w:rPr>
        <w:t xml:space="preserve">על משרדי </w:t>
      </w:r>
      <w:bookmarkStart w:id="7658" w:name="_ETM_Q17_153000"/>
      <w:bookmarkEnd w:id="7658"/>
      <w:r>
        <w:rPr>
          <w:rFonts w:hint="cs"/>
          <w:rtl/>
        </w:rPr>
        <w:t xml:space="preserve">הממשלה המיותרים אני לא אדבר. נדמה לי שאזרחי ישראל השלימו עם </w:t>
      </w:r>
      <w:bookmarkStart w:id="7659" w:name="_ETM_Q17_156000"/>
      <w:bookmarkEnd w:id="7659"/>
      <w:r>
        <w:rPr>
          <w:rFonts w:hint="cs"/>
          <w:rtl/>
        </w:rPr>
        <w:t>העובדה שבכנסת יש שרים שלא סוגרים את החודש</w:t>
      </w:r>
      <w:bookmarkStart w:id="7660" w:name="_ETM_Q17_167000"/>
      <w:bookmarkEnd w:id="7660"/>
      <w:r>
        <w:rPr>
          <w:rFonts w:hint="cs"/>
          <w:rtl/>
        </w:rPr>
        <w:t xml:space="preserve"> וצריך לדאוג להם לפרנסה גם אם אנחנו בזמן מלחמה.</w:t>
      </w:r>
      <w:bookmarkStart w:id="7661" w:name="_ETM_Q17_168000"/>
      <w:bookmarkEnd w:id="7661"/>
      <w:r>
        <w:rPr>
          <w:rFonts w:hint="cs"/>
          <w:rtl/>
        </w:rPr>
        <w:t xml:space="preserve"> תודה.</w:t>
      </w:r>
    </w:p>
    <w:p w:rsidR="00A137FB" w:rsidRDefault="00A137FB" w:rsidP="00045B3C">
      <w:pPr>
        <w:rPr>
          <w:rtl/>
        </w:rPr>
      </w:pPr>
      <w:bookmarkStart w:id="7662" w:name="_ETM_Q17_170000"/>
      <w:bookmarkEnd w:id="7662"/>
    </w:p>
    <w:p w:rsidR="00A137FB" w:rsidRDefault="00A137FB" w:rsidP="00045B3C">
      <w:pPr>
        <w:pStyle w:val="af6"/>
        <w:keepNext/>
        <w:rPr>
          <w:rtl/>
        </w:rPr>
      </w:pPr>
      <w:bookmarkStart w:id="7663" w:name="ET_yor_6595_2"/>
      <w:r w:rsidRPr="001D0982">
        <w:rPr>
          <w:rStyle w:val="TagStyle"/>
          <w:rtl/>
        </w:rPr>
        <w:t xml:space="preserve"> &lt;&lt; יור &gt;&gt; </w:t>
      </w:r>
      <w:r>
        <w:rPr>
          <w:rtl/>
        </w:rPr>
        <w:t>היו"ר ארז מלול:</w:t>
      </w:r>
      <w:r w:rsidRPr="001D0982">
        <w:rPr>
          <w:rStyle w:val="TagStyle"/>
          <w:rtl/>
        </w:rPr>
        <w:t xml:space="preserve"> &lt;&lt; יור &gt;&gt;</w:t>
      </w:r>
      <w:r>
        <w:rPr>
          <w:rtl/>
        </w:rPr>
        <w:t xml:space="preserve">  </w:t>
      </w:r>
      <w:bookmarkEnd w:id="7663"/>
    </w:p>
    <w:p w:rsidR="00A137FB" w:rsidRDefault="00A137FB" w:rsidP="00722A48">
      <w:pPr>
        <w:rPr>
          <w:rtl/>
        </w:rPr>
      </w:pPr>
    </w:p>
    <w:p w:rsidR="00A137FB" w:rsidRDefault="00A137FB" w:rsidP="00045B3C">
      <w:pPr>
        <w:rPr>
          <w:rtl/>
        </w:rPr>
      </w:pPr>
      <w:bookmarkStart w:id="7664" w:name="_ETM_Q17_171000"/>
      <w:bookmarkEnd w:id="7664"/>
      <w:r>
        <w:rPr>
          <w:rFonts w:hint="cs"/>
          <w:rtl/>
        </w:rPr>
        <w:t xml:space="preserve">תודה רבה. חברת הכנסת שלי טל מירון </w:t>
      </w:r>
      <w:r>
        <w:rPr>
          <w:rtl/>
        </w:rPr>
        <w:t>–</w:t>
      </w:r>
      <w:r>
        <w:rPr>
          <w:rFonts w:hint="cs"/>
          <w:rtl/>
        </w:rPr>
        <w:t xml:space="preserve"> אינה נוכחת</w:t>
      </w:r>
      <w:bookmarkStart w:id="7665" w:name="_ETM_Q17_176000"/>
      <w:bookmarkEnd w:id="7665"/>
      <w:r>
        <w:rPr>
          <w:rFonts w:hint="cs"/>
          <w:rtl/>
        </w:rPr>
        <w:t xml:space="preserve">; חבר הכנסת ווליד טאהא </w:t>
      </w:r>
      <w:r>
        <w:rPr>
          <w:rtl/>
        </w:rPr>
        <w:t>–</w:t>
      </w:r>
      <w:r>
        <w:rPr>
          <w:rFonts w:hint="cs"/>
          <w:rtl/>
        </w:rPr>
        <w:t xml:space="preserve"> </w:t>
      </w:r>
      <w:r>
        <w:rPr>
          <w:rtl/>
        </w:rPr>
        <w:t xml:space="preserve">אינו </w:t>
      </w:r>
      <w:bookmarkStart w:id="7666" w:name="_ETM_Q17_180420"/>
      <w:bookmarkEnd w:id="7666"/>
      <w:r>
        <w:rPr>
          <w:rtl/>
        </w:rPr>
        <w:t>נוכח</w:t>
      </w:r>
      <w:r>
        <w:rPr>
          <w:rFonts w:hint="cs"/>
          <w:rtl/>
        </w:rPr>
        <w:t>.</w:t>
      </w:r>
    </w:p>
    <w:p w:rsidR="00A137FB" w:rsidRDefault="00A137FB" w:rsidP="00045B3C">
      <w:pPr>
        <w:rPr>
          <w:rtl/>
        </w:rPr>
      </w:pPr>
      <w:bookmarkStart w:id="7667" w:name="_ETM_Q17_179000"/>
      <w:bookmarkEnd w:id="7667"/>
    </w:p>
    <w:p w:rsidR="00A137FB" w:rsidRDefault="00A137FB" w:rsidP="00045B3C">
      <w:pPr>
        <w:pStyle w:val="af5"/>
        <w:keepNext/>
        <w:rPr>
          <w:rtl/>
        </w:rPr>
      </w:pPr>
      <w:bookmarkStart w:id="7668" w:name="ET_interruption_6345_3"/>
      <w:r w:rsidRPr="001D0982">
        <w:rPr>
          <w:rStyle w:val="TagStyle"/>
          <w:rtl/>
        </w:rPr>
        <w:t xml:space="preserve"> &lt;&lt; קריאה &gt;&gt; </w:t>
      </w:r>
      <w:r>
        <w:rPr>
          <w:rtl/>
        </w:rPr>
        <w:t>טלי גוטליב (הליכוד):</w:t>
      </w:r>
      <w:r w:rsidRPr="001D0982">
        <w:rPr>
          <w:rStyle w:val="TagStyle"/>
          <w:rtl/>
        </w:rPr>
        <w:t xml:space="preserve"> &lt;&lt; קריאה &gt;&gt;</w:t>
      </w:r>
      <w:r>
        <w:rPr>
          <w:rtl/>
        </w:rPr>
        <w:t xml:space="preserve">  </w:t>
      </w:r>
      <w:bookmarkEnd w:id="7668"/>
    </w:p>
    <w:p w:rsidR="00A137FB" w:rsidRDefault="00A137FB" w:rsidP="00722A48">
      <w:pPr>
        <w:rPr>
          <w:rtl/>
        </w:rPr>
      </w:pPr>
    </w:p>
    <w:p w:rsidR="00A137FB" w:rsidRDefault="00A137FB" w:rsidP="00045B3C">
      <w:pPr>
        <w:rPr>
          <w:rtl/>
        </w:rPr>
      </w:pPr>
      <w:r>
        <w:rPr>
          <w:rFonts w:hint="cs"/>
          <w:rtl/>
        </w:rPr>
        <w:t>רגע, דילגו על אריאל.</w:t>
      </w:r>
      <w:bookmarkStart w:id="7669" w:name="_ETM_Q17_180000"/>
      <w:bookmarkEnd w:id="7669"/>
    </w:p>
    <w:p w:rsidR="00A137FB" w:rsidRDefault="00A137FB" w:rsidP="00045B3C">
      <w:pPr>
        <w:rPr>
          <w:rtl/>
        </w:rPr>
      </w:pPr>
      <w:bookmarkStart w:id="7670" w:name="_ETM_Q17_181000"/>
      <w:bookmarkEnd w:id="7670"/>
    </w:p>
    <w:p w:rsidR="00A137FB" w:rsidRDefault="00A137FB" w:rsidP="00045B3C">
      <w:pPr>
        <w:pStyle w:val="af6"/>
        <w:keepNext/>
        <w:rPr>
          <w:rtl/>
        </w:rPr>
      </w:pPr>
      <w:bookmarkStart w:id="7671" w:name="ET_yor_6595_4"/>
      <w:r w:rsidRPr="001D0982">
        <w:rPr>
          <w:rStyle w:val="TagStyle"/>
          <w:rtl/>
        </w:rPr>
        <w:t xml:space="preserve"> &lt;&lt; יור &gt;&gt; </w:t>
      </w:r>
      <w:r>
        <w:rPr>
          <w:rtl/>
        </w:rPr>
        <w:t>היו"ר ארז מלול:</w:t>
      </w:r>
      <w:r w:rsidRPr="001D0982">
        <w:rPr>
          <w:rStyle w:val="TagStyle"/>
          <w:rtl/>
        </w:rPr>
        <w:t xml:space="preserve"> &lt;&lt; יור &gt;&gt;</w:t>
      </w:r>
      <w:r>
        <w:rPr>
          <w:rtl/>
        </w:rPr>
        <w:t xml:space="preserve">  </w:t>
      </w:r>
      <w:bookmarkEnd w:id="7671"/>
    </w:p>
    <w:p w:rsidR="00A137FB" w:rsidRDefault="00A137FB" w:rsidP="00722A48">
      <w:pPr>
        <w:rPr>
          <w:rtl/>
        </w:rPr>
      </w:pPr>
    </w:p>
    <w:p w:rsidR="00A137FB" w:rsidRDefault="00A137FB" w:rsidP="00045B3C">
      <w:pPr>
        <w:rPr>
          <w:rtl/>
        </w:rPr>
      </w:pPr>
      <w:bookmarkStart w:id="7672" w:name="_ETM_Q17_182000"/>
      <w:bookmarkStart w:id="7673" w:name="_ETM_Q17_182350"/>
      <w:bookmarkEnd w:id="7672"/>
      <w:bookmarkEnd w:id="7673"/>
      <w:r>
        <w:rPr>
          <w:rtl/>
        </w:rPr>
        <w:t>אה</w:t>
      </w:r>
      <w:r>
        <w:rPr>
          <w:rFonts w:hint="cs"/>
          <w:rtl/>
        </w:rPr>
        <w:t>,</w:t>
      </w:r>
      <w:r>
        <w:rPr>
          <w:rtl/>
        </w:rPr>
        <w:t xml:space="preserve"> </w:t>
      </w:r>
      <w:bookmarkStart w:id="7674" w:name="_ETM_Q17_182560"/>
      <w:bookmarkEnd w:id="7674"/>
      <w:r>
        <w:rPr>
          <w:rtl/>
        </w:rPr>
        <w:t>סליחה</w:t>
      </w:r>
      <w:r>
        <w:rPr>
          <w:rFonts w:hint="cs"/>
          <w:rtl/>
        </w:rPr>
        <w:t xml:space="preserve">, סליחה. </w:t>
      </w:r>
      <w:bookmarkStart w:id="7675" w:name="_ETM_Q17_183939"/>
      <w:bookmarkEnd w:id="7675"/>
      <w:r>
        <w:rPr>
          <w:rtl/>
        </w:rPr>
        <w:t xml:space="preserve">חבר </w:t>
      </w:r>
      <w:bookmarkStart w:id="7676" w:name="_ETM_Q17_184269"/>
      <w:bookmarkEnd w:id="7676"/>
      <w:r>
        <w:rPr>
          <w:rtl/>
        </w:rPr>
        <w:t xml:space="preserve">הכנסת </w:t>
      </w:r>
      <w:bookmarkStart w:id="7677" w:name="_ETM_Q17_184540"/>
      <w:bookmarkEnd w:id="7677"/>
      <w:r>
        <w:rPr>
          <w:rtl/>
        </w:rPr>
        <w:t xml:space="preserve">אריאל </w:t>
      </w:r>
      <w:bookmarkStart w:id="7678" w:name="_ETM_Q17_184839"/>
      <w:bookmarkEnd w:id="7678"/>
      <w:r>
        <w:rPr>
          <w:rFonts w:hint="cs"/>
          <w:rtl/>
        </w:rPr>
        <w:t xml:space="preserve">קלנר. </w:t>
      </w:r>
      <w:bookmarkStart w:id="7679" w:name="_ETM_Q17_185259"/>
      <w:bookmarkEnd w:id="7679"/>
      <w:r>
        <w:rPr>
          <w:rtl/>
        </w:rPr>
        <w:t>סליחה</w:t>
      </w:r>
      <w:r>
        <w:rPr>
          <w:rFonts w:hint="cs"/>
          <w:rtl/>
        </w:rPr>
        <w:t>.</w:t>
      </w:r>
    </w:p>
    <w:p w:rsidR="00A137FB" w:rsidRDefault="00A137FB" w:rsidP="00045B3C">
      <w:pPr>
        <w:rPr>
          <w:rtl/>
        </w:rPr>
      </w:pPr>
      <w:bookmarkStart w:id="7680" w:name="_ETM_Q17_193000"/>
      <w:bookmarkEnd w:id="7680"/>
    </w:p>
    <w:p w:rsidR="00A137FB" w:rsidRDefault="00A137FB" w:rsidP="00045B3C">
      <w:pPr>
        <w:pStyle w:val="af6"/>
        <w:keepNext/>
        <w:rPr>
          <w:rtl/>
        </w:rPr>
      </w:pPr>
      <w:r w:rsidRPr="001D0982">
        <w:rPr>
          <w:rStyle w:val="TagStyle"/>
          <w:rtl/>
        </w:rPr>
        <w:t xml:space="preserve"> &lt;&lt; יור &gt;&gt; </w:t>
      </w:r>
      <w:r>
        <w:rPr>
          <w:rtl/>
        </w:rPr>
        <w:t>היו"ר ארז מלול:</w:t>
      </w:r>
      <w:r w:rsidRPr="001D0982">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7681" w:name="_ETM_Q17_206000"/>
      <w:bookmarkEnd w:id="7681"/>
      <w:r>
        <w:rPr>
          <w:rFonts w:hint="cs"/>
          <w:rtl/>
        </w:rPr>
        <w:t>בבקשה.</w:t>
      </w:r>
    </w:p>
    <w:p w:rsidR="00A137FB" w:rsidRPr="001D0982" w:rsidRDefault="00A137FB" w:rsidP="00045B3C">
      <w:pPr>
        <w:rPr>
          <w:rtl/>
        </w:rPr>
      </w:pPr>
      <w:bookmarkStart w:id="7682" w:name="_ETM_Q17_209000"/>
      <w:bookmarkEnd w:id="7682"/>
    </w:p>
    <w:p w:rsidR="00A137FB" w:rsidRDefault="00A137FB" w:rsidP="00045B3C">
      <w:pPr>
        <w:pStyle w:val="a4"/>
        <w:keepNext/>
        <w:rPr>
          <w:rtl/>
        </w:rPr>
      </w:pPr>
      <w:bookmarkStart w:id="7683" w:name="ET_speaker_5801_5"/>
      <w:r w:rsidRPr="001D0982">
        <w:rPr>
          <w:rStyle w:val="TagStyle"/>
          <w:rtl/>
        </w:rPr>
        <w:t xml:space="preserve"> &lt;&lt; דובר &gt;&gt; </w:t>
      </w:r>
      <w:bookmarkStart w:id="7684" w:name="_Toc161090242"/>
      <w:r>
        <w:rPr>
          <w:rtl/>
        </w:rPr>
        <w:t>אריאל קלנר (הליכוד):</w:t>
      </w:r>
      <w:bookmarkEnd w:id="7684"/>
      <w:r w:rsidRPr="001D0982">
        <w:rPr>
          <w:rStyle w:val="TagStyle"/>
          <w:rtl/>
        </w:rPr>
        <w:t xml:space="preserve"> &lt;&lt; דובר &gt;&gt;</w:t>
      </w:r>
      <w:r>
        <w:rPr>
          <w:rtl/>
        </w:rPr>
        <w:t xml:space="preserve">  </w:t>
      </w:r>
      <w:bookmarkEnd w:id="7683"/>
    </w:p>
    <w:p w:rsidR="00A137FB" w:rsidRDefault="00A137FB" w:rsidP="00722A48">
      <w:pPr>
        <w:rPr>
          <w:rtl/>
        </w:rPr>
      </w:pPr>
    </w:p>
    <w:p w:rsidR="00A137FB" w:rsidRDefault="00A137FB" w:rsidP="00045B3C">
      <w:pPr>
        <w:rPr>
          <w:rtl/>
        </w:rPr>
      </w:pPr>
      <w:bookmarkStart w:id="7685" w:name="_ETM_Q17_196000"/>
      <w:bookmarkStart w:id="7686" w:name="_ETM_Q17_195439"/>
      <w:bookmarkStart w:id="7687" w:name="_ETM_Q17_210789"/>
      <w:bookmarkEnd w:id="7685"/>
      <w:bookmarkEnd w:id="7686"/>
      <w:bookmarkEnd w:id="7687"/>
      <w:r>
        <w:rPr>
          <w:rtl/>
        </w:rPr>
        <w:t xml:space="preserve">אדוני </w:t>
      </w:r>
      <w:bookmarkStart w:id="7688" w:name="_ETM_Q17_211119"/>
      <w:bookmarkEnd w:id="7688"/>
      <w:r>
        <w:rPr>
          <w:rtl/>
        </w:rPr>
        <w:t>היושב-ראש</w:t>
      </w:r>
      <w:r>
        <w:rPr>
          <w:rFonts w:hint="cs"/>
          <w:rtl/>
        </w:rPr>
        <w:t>,</w:t>
      </w:r>
      <w:r>
        <w:rPr>
          <w:rtl/>
        </w:rPr>
        <w:t xml:space="preserve"> </w:t>
      </w:r>
      <w:bookmarkStart w:id="7689" w:name="_ETM_Q17_212200"/>
      <w:bookmarkEnd w:id="7689"/>
      <w:r>
        <w:rPr>
          <w:rtl/>
        </w:rPr>
        <w:t xml:space="preserve">כנסת </w:t>
      </w:r>
      <w:bookmarkStart w:id="7690" w:name="_ETM_Q17_212650"/>
      <w:bookmarkEnd w:id="7690"/>
      <w:r>
        <w:rPr>
          <w:rtl/>
        </w:rPr>
        <w:t>נכבדה</w:t>
      </w:r>
      <w:r>
        <w:rPr>
          <w:rFonts w:hint="cs"/>
          <w:rtl/>
        </w:rPr>
        <w:t>,</w:t>
      </w:r>
      <w:r>
        <w:rPr>
          <w:rtl/>
        </w:rPr>
        <w:t xml:space="preserve"> </w:t>
      </w:r>
      <w:bookmarkStart w:id="7691" w:name="_ETM_Q17_214060"/>
      <w:bookmarkEnd w:id="7691"/>
      <w:r>
        <w:rPr>
          <w:rtl/>
        </w:rPr>
        <w:t xml:space="preserve">חודש </w:t>
      </w:r>
      <w:bookmarkStart w:id="7692" w:name="_ETM_Q17_214479"/>
      <w:bookmarkEnd w:id="7692"/>
      <w:r>
        <w:rPr>
          <w:rtl/>
        </w:rPr>
        <w:t xml:space="preserve">אדר </w:t>
      </w:r>
      <w:bookmarkStart w:id="7693" w:name="_ETM_Q17_214720"/>
      <w:bookmarkEnd w:id="7693"/>
      <w:r>
        <w:rPr>
          <w:rtl/>
        </w:rPr>
        <w:t xml:space="preserve">ב' </w:t>
      </w:r>
      <w:bookmarkStart w:id="7694" w:name="_ETM_Q17_215170"/>
      <w:bookmarkEnd w:id="7694"/>
      <w:r>
        <w:rPr>
          <w:rtl/>
        </w:rPr>
        <w:t xml:space="preserve">טוב </w:t>
      </w:r>
      <w:bookmarkStart w:id="7695" w:name="_ETM_Q17_215409"/>
      <w:bookmarkEnd w:id="7695"/>
      <w:r>
        <w:rPr>
          <w:rtl/>
        </w:rPr>
        <w:t>ושמח</w:t>
      </w:r>
      <w:r>
        <w:rPr>
          <w:rFonts w:hint="cs"/>
          <w:rtl/>
        </w:rPr>
        <w:t>.</w:t>
      </w:r>
      <w:r>
        <w:rPr>
          <w:rtl/>
        </w:rPr>
        <w:t xml:space="preserve"> </w:t>
      </w:r>
      <w:bookmarkStart w:id="7696" w:name="_ETM_Q17_216989"/>
      <w:bookmarkEnd w:id="7696"/>
      <w:r>
        <w:rPr>
          <w:rtl/>
        </w:rPr>
        <w:t xml:space="preserve">סיפור </w:t>
      </w:r>
      <w:bookmarkStart w:id="7697" w:name="_ETM_Q17_217469"/>
      <w:bookmarkEnd w:id="7697"/>
      <w:r>
        <w:rPr>
          <w:rtl/>
        </w:rPr>
        <w:t>קצר</w:t>
      </w:r>
      <w:r>
        <w:rPr>
          <w:rFonts w:hint="cs"/>
          <w:rtl/>
        </w:rPr>
        <w:t>,</w:t>
      </w:r>
      <w:r>
        <w:rPr>
          <w:rtl/>
        </w:rPr>
        <w:t xml:space="preserve"> </w:t>
      </w:r>
      <w:bookmarkStart w:id="7698" w:name="_ETM_Q17_218329"/>
      <w:bookmarkEnd w:id="7698"/>
      <w:r>
        <w:rPr>
          <w:rtl/>
        </w:rPr>
        <w:t xml:space="preserve">אדוני </w:t>
      </w:r>
      <w:bookmarkStart w:id="7699" w:name="_ETM_Q17_218539"/>
      <w:bookmarkEnd w:id="7699"/>
      <w:r>
        <w:rPr>
          <w:rtl/>
        </w:rPr>
        <w:t>היושב-ראש</w:t>
      </w:r>
      <w:r>
        <w:rPr>
          <w:rFonts w:hint="cs"/>
          <w:rtl/>
        </w:rPr>
        <w:t>,</w:t>
      </w:r>
      <w:r>
        <w:rPr>
          <w:rtl/>
        </w:rPr>
        <w:t xml:space="preserve"> </w:t>
      </w:r>
      <w:bookmarkStart w:id="7700" w:name="_ETM_Q17_218899"/>
      <w:bookmarkEnd w:id="7700"/>
      <w:r>
        <w:rPr>
          <w:rtl/>
        </w:rPr>
        <w:t xml:space="preserve">לחודש </w:t>
      </w:r>
      <w:bookmarkStart w:id="7701" w:name="_ETM_Q17_219260"/>
      <w:bookmarkEnd w:id="7701"/>
      <w:r>
        <w:rPr>
          <w:rFonts w:hint="cs"/>
          <w:rtl/>
        </w:rPr>
        <w:t>א</w:t>
      </w:r>
      <w:r>
        <w:rPr>
          <w:rtl/>
        </w:rPr>
        <w:t>דר</w:t>
      </w:r>
      <w:bookmarkStart w:id="7702" w:name="_ETM_Q17_220719"/>
      <w:bookmarkEnd w:id="7702"/>
      <w:r>
        <w:rPr>
          <w:rFonts w:hint="cs"/>
          <w:rtl/>
        </w:rPr>
        <w:t xml:space="preserve">. </w:t>
      </w:r>
      <w:r>
        <w:rPr>
          <w:rtl/>
        </w:rPr>
        <w:t xml:space="preserve">רב </w:t>
      </w:r>
      <w:bookmarkStart w:id="7703" w:name="_ETM_Q17_220960"/>
      <w:bookmarkEnd w:id="7703"/>
      <w:r>
        <w:rPr>
          <w:rtl/>
        </w:rPr>
        <w:t xml:space="preserve">של </w:t>
      </w:r>
      <w:bookmarkStart w:id="7704" w:name="_ETM_Q17_221140"/>
      <w:bookmarkEnd w:id="7704"/>
      <w:r>
        <w:rPr>
          <w:rtl/>
        </w:rPr>
        <w:t xml:space="preserve">בית </w:t>
      </w:r>
      <w:bookmarkStart w:id="7705" w:name="_ETM_Q17_221379"/>
      <w:bookmarkEnd w:id="7705"/>
      <w:r>
        <w:rPr>
          <w:rtl/>
        </w:rPr>
        <w:t xml:space="preserve">כנסת </w:t>
      </w:r>
      <w:bookmarkStart w:id="7706" w:name="_ETM_Q17_221710"/>
      <w:bookmarkEnd w:id="7706"/>
      <w:r>
        <w:rPr>
          <w:rtl/>
        </w:rPr>
        <w:t xml:space="preserve">קטן </w:t>
      </w:r>
      <w:bookmarkStart w:id="7707" w:name="_ETM_Q17_222039"/>
      <w:bookmarkEnd w:id="7707"/>
      <w:r>
        <w:rPr>
          <w:rtl/>
        </w:rPr>
        <w:t>נפטר</w:t>
      </w:r>
      <w:r>
        <w:rPr>
          <w:rFonts w:hint="cs"/>
          <w:rtl/>
        </w:rPr>
        <w:t>,</w:t>
      </w:r>
      <w:r>
        <w:rPr>
          <w:rtl/>
        </w:rPr>
        <w:t xml:space="preserve"> </w:t>
      </w:r>
      <w:bookmarkStart w:id="7708" w:name="_ETM_Q17_223239"/>
      <w:bookmarkEnd w:id="7708"/>
      <w:r>
        <w:rPr>
          <w:rtl/>
        </w:rPr>
        <w:t xml:space="preserve">עלה </w:t>
      </w:r>
      <w:bookmarkStart w:id="7709" w:name="_ETM_Q17_223510"/>
      <w:bookmarkEnd w:id="7709"/>
      <w:r>
        <w:rPr>
          <w:rtl/>
        </w:rPr>
        <w:t xml:space="preserve">לשמיים </w:t>
      </w:r>
      <w:bookmarkStart w:id="7710" w:name="_ETM_Q17_224469"/>
      <w:bookmarkEnd w:id="7710"/>
      <w:r>
        <w:rPr>
          <w:rtl/>
        </w:rPr>
        <w:t xml:space="preserve">וקיבל </w:t>
      </w:r>
      <w:bookmarkStart w:id="7711" w:name="_ETM_Q17_225069"/>
      <w:bookmarkEnd w:id="7711"/>
      <w:r>
        <w:rPr>
          <w:rtl/>
        </w:rPr>
        <w:t xml:space="preserve">מקום </w:t>
      </w:r>
      <w:bookmarkStart w:id="7712" w:name="_ETM_Q17_225339"/>
      <w:bookmarkEnd w:id="7712"/>
      <w:r>
        <w:rPr>
          <w:rtl/>
        </w:rPr>
        <w:t xml:space="preserve">בגן </w:t>
      </w:r>
      <w:bookmarkStart w:id="7713" w:name="_ETM_Q17_225579"/>
      <w:bookmarkEnd w:id="7713"/>
      <w:r>
        <w:rPr>
          <w:rtl/>
        </w:rPr>
        <w:t>עדן</w:t>
      </w:r>
      <w:r>
        <w:rPr>
          <w:rFonts w:hint="cs"/>
          <w:rtl/>
        </w:rPr>
        <w:t xml:space="preserve">. בעודו </w:t>
      </w:r>
      <w:bookmarkStart w:id="7714" w:name="_ETM_Q17_227180"/>
      <w:bookmarkStart w:id="7715" w:name="_ETM_Q17_227600"/>
      <w:bookmarkEnd w:id="7714"/>
      <w:bookmarkEnd w:id="7715"/>
      <w:r>
        <w:rPr>
          <w:rtl/>
        </w:rPr>
        <w:t xml:space="preserve">מטייל </w:t>
      </w:r>
      <w:bookmarkStart w:id="7716" w:name="_ETM_Q17_227899"/>
      <w:bookmarkEnd w:id="7716"/>
      <w:r>
        <w:rPr>
          <w:rtl/>
        </w:rPr>
        <w:t xml:space="preserve">בגן </w:t>
      </w:r>
      <w:bookmarkStart w:id="7717" w:name="_ETM_Q17_228170"/>
      <w:bookmarkEnd w:id="7717"/>
      <w:r>
        <w:rPr>
          <w:rtl/>
        </w:rPr>
        <w:t xml:space="preserve">עדן </w:t>
      </w:r>
      <w:bookmarkStart w:id="7718" w:name="_ETM_Q17_229159"/>
      <w:bookmarkEnd w:id="7718"/>
      <w:r>
        <w:rPr>
          <w:rtl/>
        </w:rPr>
        <w:t xml:space="preserve">שם </w:t>
      </w:r>
      <w:bookmarkStart w:id="7719" w:name="_ETM_Q17_229580"/>
      <w:bookmarkEnd w:id="7719"/>
      <w:r>
        <w:rPr>
          <w:rtl/>
        </w:rPr>
        <w:t xml:space="preserve">לב </w:t>
      </w:r>
      <w:bookmarkStart w:id="7720" w:name="_ETM_Q17_230610"/>
      <w:bookmarkEnd w:id="7720"/>
      <w:r>
        <w:rPr>
          <w:rtl/>
        </w:rPr>
        <w:t xml:space="preserve">שאחד </w:t>
      </w:r>
      <w:bookmarkStart w:id="7721" w:name="_ETM_Q17_231120"/>
      <w:bookmarkEnd w:id="7721"/>
      <w:r>
        <w:rPr>
          <w:rtl/>
        </w:rPr>
        <w:t xml:space="preserve">המתפללים </w:t>
      </w:r>
      <w:bookmarkStart w:id="7722" w:name="_ETM_Q17_231600"/>
      <w:bookmarkEnd w:id="7722"/>
      <w:r>
        <w:rPr>
          <w:rtl/>
        </w:rPr>
        <w:t xml:space="preserve">בבית </w:t>
      </w:r>
      <w:bookmarkStart w:id="7723" w:name="_ETM_Q17_231810"/>
      <w:bookmarkEnd w:id="7723"/>
      <w:r>
        <w:rPr>
          <w:rtl/>
        </w:rPr>
        <w:t xml:space="preserve">הכנסת </w:t>
      </w:r>
      <w:bookmarkStart w:id="7724" w:name="_ETM_Q17_232229"/>
      <w:bookmarkEnd w:id="7724"/>
      <w:r>
        <w:rPr>
          <w:rtl/>
        </w:rPr>
        <w:t>שלו</w:t>
      </w:r>
      <w:r>
        <w:rPr>
          <w:rFonts w:hint="cs"/>
          <w:rtl/>
        </w:rPr>
        <w:t>,</w:t>
      </w:r>
      <w:r>
        <w:rPr>
          <w:rtl/>
        </w:rPr>
        <w:t xml:space="preserve"> </w:t>
      </w:r>
      <w:bookmarkStart w:id="7725" w:name="_ETM_Q17_232620"/>
      <w:bookmarkEnd w:id="7725"/>
      <w:r>
        <w:rPr>
          <w:rtl/>
        </w:rPr>
        <w:t xml:space="preserve">נהג </w:t>
      </w:r>
      <w:bookmarkStart w:id="7726" w:name="_ETM_Q17_232920"/>
      <w:bookmarkEnd w:id="7726"/>
      <w:r>
        <w:rPr>
          <w:rtl/>
        </w:rPr>
        <w:t>האוטובוס</w:t>
      </w:r>
      <w:r w:rsidR="00C76E40">
        <w:rPr>
          <w:rFonts w:hint="cs"/>
          <w:rtl/>
        </w:rPr>
        <w:t>,</w:t>
      </w:r>
      <w:r>
        <w:rPr>
          <w:rtl/>
        </w:rPr>
        <w:t xml:space="preserve"> </w:t>
      </w:r>
      <w:bookmarkStart w:id="7727" w:name="_ETM_Q17_233340"/>
      <w:bookmarkEnd w:id="7727"/>
      <w:r w:rsidR="00C76E40">
        <w:rPr>
          <w:rFonts w:hint="cs"/>
          <w:rtl/>
        </w:rPr>
        <w:t>ה</w:t>
      </w:r>
      <w:r>
        <w:rPr>
          <w:rtl/>
        </w:rPr>
        <w:t xml:space="preserve">בעייתי </w:t>
      </w:r>
      <w:bookmarkStart w:id="7728" w:name="_ETM_Q17_233820"/>
      <w:bookmarkEnd w:id="7728"/>
      <w:r>
        <w:rPr>
          <w:rtl/>
        </w:rPr>
        <w:t>במיוחד</w:t>
      </w:r>
      <w:r>
        <w:rPr>
          <w:rFonts w:hint="cs"/>
          <w:rtl/>
        </w:rPr>
        <w:t>,</w:t>
      </w:r>
      <w:r>
        <w:rPr>
          <w:rtl/>
        </w:rPr>
        <w:t xml:space="preserve"> </w:t>
      </w:r>
      <w:bookmarkStart w:id="7729" w:name="_ETM_Q17_235179"/>
      <w:bookmarkEnd w:id="7729"/>
      <w:r>
        <w:rPr>
          <w:rtl/>
        </w:rPr>
        <w:t xml:space="preserve">קיבל </w:t>
      </w:r>
      <w:bookmarkStart w:id="7730" w:name="_ETM_Q17_235510"/>
      <w:bookmarkEnd w:id="7730"/>
      <w:r>
        <w:rPr>
          <w:rtl/>
        </w:rPr>
        <w:t xml:space="preserve">מקום </w:t>
      </w:r>
      <w:bookmarkStart w:id="7731" w:name="_ETM_Q17_236170"/>
      <w:bookmarkEnd w:id="7731"/>
      <w:r>
        <w:rPr>
          <w:rtl/>
        </w:rPr>
        <w:t xml:space="preserve">הרבה </w:t>
      </w:r>
      <w:bookmarkStart w:id="7732" w:name="_ETM_Q17_236559"/>
      <w:bookmarkEnd w:id="7732"/>
      <w:r>
        <w:rPr>
          <w:rtl/>
        </w:rPr>
        <w:t xml:space="preserve">יותר </w:t>
      </w:r>
      <w:bookmarkStart w:id="7733" w:name="_ETM_Q17_236769"/>
      <w:bookmarkEnd w:id="7733"/>
      <w:r>
        <w:rPr>
          <w:rtl/>
        </w:rPr>
        <w:t xml:space="preserve">מיוחד </w:t>
      </w:r>
      <w:bookmarkStart w:id="7734" w:name="_ETM_Q17_237190"/>
      <w:bookmarkEnd w:id="7734"/>
      <w:r>
        <w:rPr>
          <w:rtl/>
        </w:rPr>
        <w:t>ממנו</w:t>
      </w:r>
      <w:r>
        <w:rPr>
          <w:rFonts w:hint="cs"/>
          <w:rtl/>
        </w:rPr>
        <w:t>.</w:t>
      </w:r>
      <w:r>
        <w:rPr>
          <w:rtl/>
        </w:rPr>
        <w:t xml:space="preserve"> </w:t>
      </w:r>
      <w:bookmarkStart w:id="7735" w:name="_ETM_Q17_238780"/>
      <w:bookmarkEnd w:id="7735"/>
      <w:r>
        <w:rPr>
          <w:rtl/>
        </w:rPr>
        <w:t xml:space="preserve">פנה </w:t>
      </w:r>
      <w:bookmarkStart w:id="7736" w:name="_ETM_Q17_239350"/>
      <w:bookmarkEnd w:id="7736"/>
      <w:r>
        <w:rPr>
          <w:rFonts w:hint="cs"/>
          <w:rtl/>
        </w:rPr>
        <w:t>הרב א</w:t>
      </w:r>
      <w:r>
        <w:rPr>
          <w:rtl/>
        </w:rPr>
        <w:t xml:space="preserve">ל </w:t>
      </w:r>
      <w:bookmarkStart w:id="7737" w:name="_ETM_Q17_239530"/>
      <w:bookmarkEnd w:id="7737"/>
      <w:r>
        <w:rPr>
          <w:rtl/>
        </w:rPr>
        <w:t>הק</w:t>
      </w:r>
      <w:r>
        <w:rPr>
          <w:rFonts w:hint="cs"/>
          <w:rtl/>
        </w:rPr>
        <w:t xml:space="preserve">דוש </w:t>
      </w:r>
      <w:bookmarkStart w:id="7738" w:name="_ETM_Q17_234000"/>
      <w:bookmarkEnd w:id="7738"/>
      <w:r>
        <w:rPr>
          <w:rFonts w:hint="cs"/>
          <w:rtl/>
        </w:rPr>
        <w:t>ברוך הוא</w:t>
      </w:r>
      <w:r>
        <w:rPr>
          <w:rtl/>
        </w:rPr>
        <w:t xml:space="preserve"> </w:t>
      </w:r>
      <w:bookmarkStart w:id="7739" w:name="_ETM_Q17_240250"/>
      <w:bookmarkEnd w:id="7739"/>
      <w:r>
        <w:rPr>
          <w:rtl/>
        </w:rPr>
        <w:t>ושאל</w:t>
      </w:r>
      <w:r>
        <w:rPr>
          <w:rFonts w:hint="cs"/>
          <w:rtl/>
        </w:rPr>
        <w:t>:</w:t>
      </w:r>
      <w:r>
        <w:rPr>
          <w:rtl/>
        </w:rPr>
        <w:t xml:space="preserve"> </w:t>
      </w:r>
      <w:bookmarkStart w:id="7740" w:name="_ETM_Q17_241899"/>
      <w:bookmarkEnd w:id="7740"/>
      <w:r>
        <w:rPr>
          <w:rtl/>
        </w:rPr>
        <w:t xml:space="preserve">איך </w:t>
      </w:r>
      <w:bookmarkStart w:id="7741" w:name="_ETM_Q17_242200"/>
      <w:bookmarkEnd w:id="7741"/>
      <w:r>
        <w:rPr>
          <w:rtl/>
        </w:rPr>
        <w:t xml:space="preserve">נהג </w:t>
      </w:r>
      <w:bookmarkStart w:id="7742" w:name="_ETM_Q17_242559"/>
      <w:bookmarkEnd w:id="7742"/>
      <w:r>
        <w:rPr>
          <w:rtl/>
        </w:rPr>
        <w:t>האוטובוס</w:t>
      </w:r>
      <w:r>
        <w:rPr>
          <w:rFonts w:hint="cs"/>
          <w:rtl/>
        </w:rPr>
        <w:t>,</w:t>
      </w:r>
      <w:r>
        <w:rPr>
          <w:rtl/>
        </w:rPr>
        <w:t xml:space="preserve"> </w:t>
      </w:r>
      <w:bookmarkStart w:id="7743" w:name="_ETM_Q17_243559"/>
      <w:bookmarkEnd w:id="7743"/>
      <w:r>
        <w:rPr>
          <w:rtl/>
        </w:rPr>
        <w:t xml:space="preserve">שישן </w:t>
      </w:r>
      <w:bookmarkStart w:id="7744" w:name="_ETM_Q17_244250"/>
      <w:bookmarkEnd w:id="7744"/>
      <w:r>
        <w:rPr>
          <w:rtl/>
        </w:rPr>
        <w:t xml:space="preserve">בשיעורים </w:t>
      </w:r>
      <w:bookmarkStart w:id="7745" w:name="_ETM_Q17_244819"/>
      <w:bookmarkEnd w:id="7745"/>
      <w:r>
        <w:rPr>
          <w:rtl/>
        </w:rPr>
        <w:t>שלי</w:t>
      </w:r>
      <w:r>
        <w:rPr>
          <w:rFonts w:hint="cs"/>
          <w:rtl/>
        </w:rPr>
        <w:t>,</w:t>
      </w:r>
      <w:r>
        <w:rPr>
          <w:rtl/>
        </w:rPr>
        <w:t xml:space="preserve"> </w:t>
      </w:r>
      <w:bookmarkStart w:id="7746" w:name="_ETM_Q17_245510"/>
      <w:bookmarkEnd w:id="7746"/>
      <w:r>
        <w:rPr>
          <w:rtl/>
        </w:rPr>
        <w:t xml:space="preserve">קיבל </w:t>
      </w:r>
      <w:bookmarkStart w:id="7747" w:name="_ETM_Q17_245869"/>
      <w:bookmarkEnd w:id="7747"/>
      <w:r>
        <w:rPr>
          <w:rtl/>
        </w:rPr>
        <w:t xml:space="preserve">מקום </w:t>
      </w:r>
      <w:bookmarkStart w:id="7748" w:name="_ETM_Q17_246500"/>
      <w:bookmarkEnd w:id="7748"/>
      <w:r>
        <w:rPr>
          <w:rtl/>
        </w:rPr>
        <w:t xml:space="preserve">יותר </w:t>
      </w:r>
      <w:bookmarkStart w:id="7749" w:name="_ETM_Q17_246799"/>
      <w:bookmarkEnd w:id="7749"/>
      <w:r>
        <w:rPr>
          <w:rtl/>
        </w:rPr>
        <w:t xml:space="preserve">טוב </w:t>
      </w:r>
      <w:bookmarkStart w:id="7750" w:name="_ETM_Q17_246979"/>
      <w:bookmarkEnd w:id="7750"/>
      <w:r>
        <w:rPr>
          <w:rtl/>
        </w:rPr>
        <w:t xml:space="preserve">ממני </w:t>
      </w:r>
      <w:bookmarkStart w:id="7751" w:name="_ETM_Q17_247280"/>
      <w:bookmarkEnd w:id="7751"/>
      <w:r>
        <w:rPr>
          <w:rtl/>
        </w:rPr>
        <w:t xml:space="preserve">בגן </w:t>
      </w:r>
      <w:bookmarkStart w:id="7752" w:name="_ETM_Q17_247520"/>
      <w:bookmarkEnd w:id="7752"/>
      <w:r>
        <w:rPr>
          <w:rtl/>
        </w:rPr>
        <w:t>עדן</w:t>
      </w:r>
      <w:r>
        <w:rPr>
          <w:rFonts w:hint="cs"/>
          <w:rtl/>
        </w:rPr>
        <w:t>? ענה לו הקדוש ברוך הוא:</w:t>
      </w:r>
      <w:bookmarkStart w:id="7753" w:name="_ETM_Q17_248899"/>
      <w:bookmarkStart w:id="7754" w:name="_ETM_Q17_249289"/>
      <w:bookmarkStart w:id="7755" w:name="_ETM_Q17_249499"/>
      <w:bookmarkEnd w:id="7753"/>
      <w:bookmarkEnd w:id="7754"/>
      <w:bookmarkEnd w:id="7755"/>
      <w:r>
        <w:rPr>
          <w:rtl/>
        </w:rPr>
        <w:t xml:space="preserve"> </w:t>
      </w:r>
      <w:bookmarkStart w:id="7756" w:name="_ETM_Q17_250590"/>
      <w:bookmarkEnd w:id="7756"/>
      <w:r>
        <w:rPr>
          <w:rtl/>
        </w:rPr>
        <w:t xml:space="preserve">כשאתה </w:t>
      </w:r>
      <w:bookmarkStart w:id="7757" w:name="_ETM_Q17_251130"/>
      <w:bookmarkEnd w:id="7757"/>
      <w:r>
        <w:rPr>
          <w:rtl/>
        </w:rPr>
        <w:t xml:space="preserve">היית </w:t>
      </w:r>
      <w:bookmarkStart w:id="7758" w:name="_ETM_Q17_251370"/>
      <w:bookmarkEnd w:id="7758"/>
      <w:r>
        <w:rPr>
          <w:rtl/>
        </w:rPr>
        <w:t xml:space="preserve">מעביר </w:t>
      </w:r>
      <w:bookmarkStart w:id="7759" w:name="_ETM_Q17_251670"/>
      <w:bookmarkEnd w:id="7759"/>
      <w:r>
        <w:rPr>
          <w:rtl/>
        </w:rPr>
        <w:t>שיעור</w:t>
      </w:r>
      <w:r>
        <w:rPr>
          <w:rFonts w:hint="cs"/>
          <w:rtl/>
        </w:rPr>
        <w:t>,</w:t>
      </w:r>
      <w:r>
        <w:rPr>
          <w:rtl/>
        </w:rPr>
        <w:t xml:space="preserve"> </w:t>
      </w:r>
      <w:bookmarkStart w:id="7760" w:name="_ETM_Q17_252600"/>
      <w:bookmarkEnd w:id="7760"/>
      <w:r>
        <w:rPr>
          <w:rtl/>
        </w:rPr>
        <w:t xml:space="preserve">כולם </w:t>
      </w:r>
      <w:bookmarkStart w:id="7761" w:name="_ETM_Q17_252930"/>
      <w:bookmarkEnd w:id="7761"/>
      <w:r>
        <w:rPr>
          <w:rtl/>
        </w:rPr>
        <w:t>ישנו</w:t>
      </w:r>
      <w:r>
        <w:rPr>
          <w:rFonts w:hint="cs"/>
          <w:rtl/>
        </w:rPr>
        <w:t>;</w:t>
      </w:r>
      <w:r>
        <w:rPr>
          <w:rtl/>
        </w:rPr>
        <w:t xml:space="preserve"> </w:t>
      </w:r>
      <w:bookmarkStart w:id="7762" w:name="_ETM_Q17_254000"/>
      <w:bookmarkEnd w:id="7762"/>
      <w:r>
        <w:rPr>
          <w:rtl/>
        </w:rPr>
        <w:t xml:space="preserve">כשהוא </w:t>
      </w:r>
      <w:bookmarkStart w:id="7763" w:name="_ETM_Q17_254330"/>
      <w:bookmarkEnd w:id="7763"/>
      <w:r>
        <w:rPr>
          <w:rtl/>
        </w:rPr>
        <w:t>נהג</w:t>
      </w:r>
      <w:r>
        <w:rPr>
          <w:rFonts w:hint="cs"/>
          <w:rtl/>
        </w:rPr>
        <w:t>,</w:t>
      </w:r>
      <w:r>
        <w:rPr>
          <w:rtl/>
        </w:rPr>
        <w:t xml:space="preserve"> </w:t>
      </w:r>
      <w:bookmarkStart w:id="7764" w:name="_ETM_Q17_255020"/>
      <w:bookmarkEnd w:id="7764"/>
      <w:r>
        <w:rPr>
          <w:rtl/>
        </w:rPr>
        <w:t xml:space="preserve">50 </w:t>
      </w:r>
      <w:bookmarkStart w:id="7765" w:name="_ETM_Q17_255590"/>
      <w:bookmarkEnd w:id="7765"/>
      <w:r>
        <w:rPr>
          <w:rtl/>
        </w:rPr>
        <w:t xml:space="preserve">איש </w:t>
      </w:r>
      <w:bookmarkStart w:id="7766" w:name="_ETM_Q17_255740"/>
      <w:bookmarkEnd w:id="7766"/>
      <w:r>
        <w:rPr>
          <w:rtl/>
        </w:rPr>
        <w:t xml:space="preserve">צרחו </w:t>
      </w:r>
      <w:bookmarkStart w:id="7767" w:name="_ETM_Q17_256100"/>
      <w:bookmarkEnd w:id="7767"/>
      <w:r>
        <w:rPr>
          <w:rtl/>
        </w:rPr>
        <w:t xml:space="preserve">שמע </w:t>
      </w:r>
      <w:bookmarkStart w:id="7768" w:name="_ETM_Q17_256310"/>
      <w:bookmarkEnd w:id="7768"/>
      <w:r>
        <w:rPr>
          <w:rtl/>
        </w:rPr>
        <w:t>ישראל</w:t>
      </w:r>
      <w:r>
        <w:rPr>
          <w:rFonts w:hint="cs"/>
          <w:rtl/>
        </w:rPr>
        <w:t>.</w:t>
      </w:r>
      <w:r>
        <w:rPr>
          <w:rtl/>
        </w:rPr>
        <w:t xml:space="preserve"> </w:t>
      </w:r>
      <w:bookmarkStart w:id="7769" w:name="_ETM_Q17_258749"/>
      <w:bookmarkEnd w:id="7769"/>
    </w:p>
    <w:p w:rsidR="00A137FB" w:rsidRDefault="00A137FB" w:rsidP="00045B3C">
      <w:pPr>
        <w:rPr>
          <w:rtl/>
        </w:rPr>
      </w:pPr>
    </w:p>
    <w:p w:rsidR="00A137FB" w:rsidRDefault="00A137FB" w:rsidP="00C76E40">
      <w:pPr>
        <w:rPr>
          <w:rtl/>
        </w:rPr>
      </w:pPr>
      <w:bookmarkStart w:id="7770" w:name="_ETM_Q17_256000"/>
      <w:bookmarkEnd w:id="7770"/>
      <w:r>
        <w:rPr>
          <w:rtl/>
        </w:rPr>
        <w:t xml:space="preserve">נזכרתי </w:t>
      </w:r>
      <w:bookmarkStart w:id="7771" w:name="_ETM_Q17_259229"/>
      <w:bookmarkEnd w:id="7771"/>
      <w:r>
        <w:rPr>
          <w:rtl/>
        </w:rPr>
        <w:t xml:space="preserve">בזה </w:t>
      </w:r>
      <w:bookmarkStart w:id="7772" w:name="_ETM_Q17_259619"/>
      <w:bookmarkEnd w:id="7772"/>
      <w:r>
        <w:rPr>
          <w:rtl/>
        </w:rPr>
        <w:t xml:space="preserve">בעקבות </w:t>
      </w:r>
      <w:bookmarkStart w:id="7773" w:name="_ETM_Q17_260039"/>
      <w:bookmarkEnd w:id="7773"/>
      <w:r>
        <w:rPr>
          <w:rtl/>
        </w:rPr>
        <w:t xml:space="preserve">כנס </w:t>
      </w:r>
      <w:bookmarkStart w:id="7774" w:name="_ETM_Q17_260700"/>
      <w:bookmarkStart w:id="7775" w:name="_ETM_Q17_260909"/>
      <w:bookmarkEnd w:id="7774"/>
      <w:bookmarkEnd w:id="7775"/>
      <w:proofErr w:type="spellStart"/>
      <w:r>
        <w:rPr>
          <w:rFonts w:hint="cs"/>
          <w:rtl/>
        </w:rPr>
        <w:t>הל</w:t>
      </w:r>
      <w:r>
        <w:rPr>
          <w:rtl/>
        </w:rPr>
        <w:t>שעברים</w:t>
      </w:r>
      <w:proofErr w:type="spellEnd"/>
      <w:r>
        <w:rPr>
          <w:rtl/>
        </w:rPr>
        <w:t xml:space="preserve"> </w:t>
      </w:r>
      <w:bookmarkStart w:id="7776" w:name="_ETM_Q17_262509"/>
      <w:bookmarkEnd w:id="7776"/>
      <w:r>
        <w:rPr>
          <w:rtl/>
        </w:rPr>
        <w:t>ממערכ</w:t>
      </w:r>
      <w:r>
        <w:rPr>
          <w:rFonts w:hint="cs"/>
          <w:rtl/>
        </w:rPr>
        <w:t>ו</w:t>
      </w:r>
      <w:r>
        <w:rPr>
          <w:rtl/>
        </w:rPr>
        <w:t xml:space="preserve">ת </w:t>
      </w:r>
      <w:bookmarkStart w:id="7777" w:name="_ETM_Q17_263170"/>
      <w:bookmarkEnd w:id="7777"/>
      <w:r>
        <w:rPr>
          <w:rtl/>
        </w:rPr>
        <w:t>הביטחון</w:t>
      </w:r>
      <w:r>
        <w:rPr>
          <w:rFonts w:hint="cs"/>
          <w:rtl/>
        </w:rPr>
        <w:t>,</w:t>
      </w:r>
      <w:r>
        <w:rPr>
          <w:rtl/>
        </w:rPr>
        <w:t xml:space="preserve"> </w:t>
      </w:r>
      <w:bookmarkStart w:id="7778" w:name="_ETM_Q17_263890"/>
      <w:bookmarkEnd w:id="7778"/>
      <w:r>
        <w:rPr>
          <w:rtl/>
        </w:rPr>
        <w:t>כנס</w:t>
      </w:r>
      <w:r>
        <w:rPr>
          <w:rFonts w:hint="cs"/>
          <w:rtl/>
        </w:rPr>
        <w:t xml:space="preserve"> </w:t>
      </w:r>
      <w:r>
        <w:rPr>
          <w:rFonts w:hint="cs"/>
        </w:rPr>
        <w:t>INSS</w:t>
      </w:r>
      <w:bookmarkStart w:id="7779" w:name="_ETM_Q17_264459"/>
      <w:bookmarkStart w:id="7780" w:name="_ETM_Q17_264700"/>
      <w:bookmarkEnd w:id="7779"/>
      <w:bookmarkEnd w:id="7780"/>
      <w:r>
        <w:rPr>
          <w:rFonts w:hint="cs"/>
          <w:rtl/>
        </w:rPr>
        <w:t>,</w:t>
      </w:r>
      <w:r>
        <w:rPr>
          <w:rtl/>
        </w:rPr>
        <w:t xml:space="preserve"> </w:t>
      </w:r>
      <w:bookmarkStart w:id="7781" w:name="_ETM_Q17_265390"/>
      <w:bookmarkEnd w:id="7781"/>
      <w:r>
        <w:rPr>
          <w:rtl/>
        </w:rPr>
        <w:t xml:space="preserve">בשבוע </w:t>
      </w:r>
      <w:bookmarkStart w:id="7782" w:name="_ETM_Q17_265929"/>
      <w:bookmarkEnd w:id="7782"/>
      <w:r>
        <w:rPr>
          <w:rtl/>
        </w:rPr>
        <w:t>שעבר</w:t>
      </w:r>
      <w:bookmarkStart w:id="7783" w:name="_ETM_Q17_267130"/>
      <w:bookmarkEnd w:id="7783"/>
      <w:r>
        <w:rPr>
          <w:rFonts w:hint="cs"/>
          <w:rtl/>
        </w:rPr>
        <w:t xml:space="preserve">. </w:t>
      </w:r>
      <w:r>
        <w:rPr>
          <w:rtl/>
        </w:rPr>
        <w:t>מקומם</w:t>
      </w:r>
      <w:bookmarkStart w:id="7784" w:name="_ETM_Q17_268240"/>
      <w:bookmarkEnd w:id="7784"/>
      <w:r w:rsidR="00C76E40">
        <w:rPr>
          <w:rFonts w:hint="cs"/>
          <w:rtl/>
        </w:rPr>
        <w:t xml:space="preserve"> </w:t>
      </w:r>
      <w:r>
        <w:rPr>
          <w:rtl/>
        </w:rPr>
        <w:t xml:space="preserve">בגן </w:t>
      </w:r>
      <w:bookmarkStart w:id="7785" w:name="_ETM_Q17_268600"/>
      <w:bookmarkEnd w:id="7785"/>
      <w:r>
        <w:rPr>
          <w:rtl/>
        </w:rPr>
        <w:t xml:space="preserve">עדן </w:t>
      </w:r>
      <w:bookmarkStart w:id="7786" w:name="_ETM_Q17_268840"/>
      <w:bookmarkEnd w:id="7786"/>
      <w:r>
        <w:rPr>
          <w:rtl/>
        </w:rPr>
        <w:t>מובטח</w:t>
      </w:r>
      <w:r w:rsidR="00C76E40">
        <w:rPr>
          <w:rFonts w:hint="cs"/>
          <w:rtl/>
        </w:rPr>
        <w:t>, אדוני.</w:t>
      </w:r>
      <w:r>
        <w:rPr>
          <w:rtl/>
        </w:rPr>
        <w:t xml:space="preserve"> </w:t>
      </w:r>
      <w:bookmarkStart w:id="7787" w:name="_ETM_Q17_270130"/>
      <w:bookmarkEnd w:id="7787"/>
      <w:r>
        <w:rPr>
          <w:rtl/>
        </w:rPr>
        <w:t>בזכותם</w:t>
      </w:r>
      <w:r>
        <w:rPr>
          <w:rFonts w:hint="cs"/>
          <w:rtl/>
        </w:rPr>
        <w:t>,</w:t>
      </w:r>
      <w:r>
        <w:rPr>
          <w:rtl/>
        </w:rPr>
        <w:t xml:space="preserve"> </w:t>
      </w:r>
      <w:bookmarkStart w:id="7788" w:name="_ETM_Q17_271300"/>
      <w:bookmarkEnd w:id="7788"/>
      <w:r>
        <w:rPr>
          <w:rtl/>
        </w:rPr>
        <w:t xml:space="preserve">כל </w:t>
      </w:r>
      <w:bookmarkStart w:id="7789" w:name="_ETM_Q17_271630"/>
      <w:bookmarkEnd w:id="7789"/>
      <w:r>
        <w:rPr>
          <w:rtl/>
        </w:rPr>
        <w:t xml:space="preserve">עם </w:t>
      </w:r>
      <w:bookmarkStart w:id="7790" w:name="_ETM_Q17_271780"/>
      <w:bookmarkEnd w:id="7790"/>
      <w:r>
        <w:rPr>
          <w:rtl/>
        </w:rPr>
        <w:t xml:space="preserve">ישראל </w:t>
      </w:r>
      <w:bookmarkStart w:id="7791" w:name="_ETM_Q17_272560"/>
      <w:bookmarkEnd w:id="7791"/>
      <w:r>
        <w:rPr>
          <w:rtl/>
        </w:rPr>
        <w:t xml:space="preserve">צריך </w:t>
      </w:r>
      <w:bookmarkStart w:id="7792" w:name="_ETM_Q17_272800"/>
      <w:bookmarkEnd w:id="7792"/>
      <w:r>
        <w:rPr>
          <w:rtl/>
        </w:rPr>
        <w:t xml:space="preserve">לעשות </w:t>
      </w:r>
      <w:bookmarkStart w:id="7793" w:name="_ETM_Q17_273100"/>
      <w:bookmarkEnd w:id="7793"/>
      <w:r>
        <w:rPr>
          <w:rtl/>
        </w:rPr>
        <w:t xml:space="preserve">תפילות </w:t>
      </w:r>
      <w:bookmarkStart w:id="7794" w:name="_ETM_Q17_273490"/>
      <w:bookmarkEnd w:id="7794"/>
      <w:r>
        <w:rPr>
          <w:rtl/>
        </w:rPr>
        <w:t xml:space="preserve">הודיה </w:t>
      </w:r>
      <w:bookmarkStart w:id="7795" w:name="_ETM_Q17_273819"/>
      <w:bookmarkEnd w:id="7795"/>
      <w:r>
        <w:rPr>
          <w:rtl/>
        </w:rPr>
        <w:t>שעה</w:t>
      </w:r>
      <w:bookmarkStart w:id="7796" w:name="_ETM_Q17_274120"/>
      <w:bookmarkEnd w:id="7796"/>
      <w:r>
        <w:rPr>
          <w:rFonts w:hint="cs"/>
          <w:rtl/>
        </w:rPr>
        <w:t>-</w:t>
      </w:r>
      <w:r>
        <w:rPr>
          <w:rtl/>
        </w:rPr>
        <w:t xml:space="preserve">שעה </w:t>
      </w:r>
      <w:bookmarkStart w:id="7797" w:name="_ETM_Q17_275090"/>
      <w:bookmarkEnd w:id="7797"/>
      <w:r>
        <w:rPr>
          <w:rtl/>
        </w:rPr>
        <w:t xml:space="preserve">על </w:t>
      </w:r>
      <w:bookmarkStart w:id="7798" w:name="_ETM_Q17_275360"/>
      <w:bookmarkEnd w:id="7798"/>
      <w:r>
        <w:rPr>
          <w:rtl/>
        </w:rPr>
        <w:t xml:space="preserve">הנס </w:t>
      </w:r>
      <w:bookmarkStart w:id="7799" w:name="_ETM_Q17_276290"/>
      <w:bookmarkEnd w:id="7799"/>
      <w:r>
        <w:rPr>
          <w:rtl/>
        </w:rPr>
        <w:t xml:space="preserve">שאנחנו </w:t>
      </w:r>
      <w:bookmarkStart w:id="7800" w:name="_ETM_Q17_276799"/>
      <w:bookmarkEnd w:id="7800"/>
      <w:r>
        <w:rPr>
          <w:rtl/>
        </w:rPr>
        <w:t xml:space="preserve">עדיין </w:t>
      </w:r>
      <w:bookmarkStart w:id="7801" w:name="_ETM_Q17_277130"/>
      <w:bookmarkEnd w:id="7801"/>
      <w:r>
        <w:rPr>
          <w:rtl/>
        </w:rPr>
        <w:t>קיימים</w:t>
      </w:r>
      <w:r w:rsidR="00C76E40">
        <w:rPr>
          <w:rFonts w:hint="cs"/>
          <w:rtl/>
        </w:rPr>
        <w:t>,</w:t>
      </w:r>
      <w:r>
        <w:rPr>
          <w:rtl/>
        </w:rPr>
        <w:t xml:space="preserve"> </w:t>
      </w:r>
      <w:bookmarkStart w:id="7802" w:name="_ETM_Q17_277970"/>
      <w:bookmarkEnd w:id="7802"/>
      <w:r>
        <w:rPr>
          <w:rtl/>
        </w:rPr>
        <w:t>כש</w:t>
      </w:r>
      <w:bookmarkStart w:id="7803" w:name="_ETM_Q17_278360"/>
      <w:bookmarkEnd w:id="7803"/>
      <w:r>
        <w:rPr>
          <w:rtl/>
        </w:rPr>
        <w:t xml:space="preserve">אלה </w:t>
      </w:r>
      <w:bookmarkStart w:id="7804" w:name="_ETM_Q17_278780"/>
      <w:bookmarkEnd w:id="7804"/>
      <w:r>
        <w:rPr>
          <w:rtl/>
        </w:rPr>
        <w:t xml:space="preserve">היו </w:t>
      </w:r>
      <w:bookmarkStart w:id="7805" w:name="_ETM_Q17_279020"/>
      <w:bookmarkEnd w:id="7805"/>
      <w:r>
        <w:rPr>
          <w:rtl/>
        </w:rPr>
        <w:t xml:space="preserve">בכירים </w:t>
      </w:r>
      <w:bookmarkStart w:id="7806" w:name="_ETM_Q17_279439"/>
      <w:bookmarkEnd w:id="7806"/>
      <w:r>
        <w:rPr>
          <w:rtl/>
        </w:rPr>
        <w:t>במערכ</w:t>
      </w:r>
      <w:r>
        <w:rPr>
          <w:rFonts w:hint="cs"/>
          <w:rtl/>
        </w:rPr>
        <w:t>ו</w:t>
      </w:r>
      <w:r>
        <w:rPr>
          <w:rtl/>
        </w:rPr>
        <w:t xml:space="preserve">ת </w:t>
      </w:r>
      <w:bookmarkStart w:id="7807" w:name="_ETM_Q17_279920"/>
      <w:bookmarkEnd w:id="7807"/>
      <w:r>
        <w:rPr>
          <w:rtl/>
        </w:rPr>
        <w:t>הביטחון</w:t>
      </w:r>
      <w:r>
        <w:rPr>
          <w:rFonts w:hint="cs"/>
          <w:rtl/>
        </w:rPr>
        <w:t>.</w:t>
      </w:r>
      <w:r>
        <w:rPr>
          <w:rtl/>
        </w:rPr>
        <w:t xml:space="preserve"> </w:t>
      </w:r>
      <w:bookmarkStart w:id="7808" w:name="_ETM_Q17_281229"/>
      <w:bookmarkEnd w:id="7808"/>
      <w:r>
        <w:rPr>
          <w:rtl/>
        </w:rPr>
        <w:t xml:space="preserve">זה </w:t>
      </w:r>
      <w:bookmarkStart w:id="7809" w:name="_ETM_Q17_281439"/>
      <w:bookmarkEnd w:id="7809"/>
      <w:r>
        <w:rPr>
          <w:rtl/>
        </w:rPr>
        <w:t xml:space="preserve">היה </w:t>
      </w:r>
      <w:bookmarkStart w:id="7810" w:name="_ETM_Q17_281560"/>
      <w:bookmarkEnd w:id="7810"/>
      <w:r>
        <w:rPr>
          <w:rtl/>
        </w:rPr>
        <w:t xml:space="preserve">כנס </w:t>
      </w:r>
      <w:bookmarkStart w:id="7811" w:name="_ETM_Q17_282039"/>
      <w:bookmarkEnd w:id="7811"/>
      <w:r>
        <w:rPr>
          <w:rtl/>
        </w:rPr>
        <w:t xml:space="preserve">של </w:t>
      </w:r>
      <w:bookmarkStart w:id="7812" w:name="_ETM_Q17_282340"/>
      <w:bookmarkEnd w:id="7812"/>
      <w:r>
        <w:rPr>
          <w:rtl/>
        </w:rPr>
        <w:t xml:space="preserve">עגל </w:t>
      </w:r>
      <w:bookmarkStart w:id="7813" w:name="_ETM_Q17_282670"/>
      <w:bookmarkEnd w:id="7813"/>
      <w:r>
        <w:rPr>
          <w:rtl/>
        </w:rPr>
        <w:t>הזהב</w:t>
      </w:r>
      <w:r>
        <w:rPr>
          <w:rFonts w:hint="cs"/>
          <w:rtl/>
        </w:rPr>
        <w:t xml:space="preserve"> 2024</w:t>
      </w:r>
      <w:bookmarkStart w:id="7814" w:name="_ETM_Q17_283149"/>
      <w:bookmarkStart w:id="7815" w:name="_ETM_Q17_283509"/>
      <w:bookmarkEnd w:id="7814"/>
      <w:bookmarkEnd w:id="7815"/>
      <w:r>
        <w:rPr>
          <w:rFonts w:hint="cs"/>
          <w:rtl/>
        </w:rPr>
        <w:t>.</w:t>
      </w:r>
      <w:r>
        <w:rPr>
          <w:rtl/>
        </w:rPr>
        <w:t xml:space="preserve"> </w:t>
      </w:r>
      <w:bookmarkStart w:id="7816" w:name="_ETM_Q17_284920"/>
      <w:bookmarkEnd w:id="7816"/>
      <w:r>
        <w:rPr>
          <w:rtl/>
        </w:rPr>
        <w:t xml:space="preserve">בניתוק </w:t>
      </w:r>
      <w:bookmarkStart w:id="7817" w:name="_ETM_Q17_285490"/>
      <w:bookmarkEnd w:id="7817"/>
      <w:r>
        <w:rPr>
          <w:rtl/>
        </w:rPr>
        <w:t xml:space="preserve">מוחלט </w:t>
      </w:r>
      <w:bookmarkStart w:id="7818" w:name="_ETM_Q17_286060"/>
      <w:bookmarkEnd w:id="7818"/>
      <w:r>
        <w:rPr>
          <w:rtl/>
        </w:rPr>
        <w:t>מהמציאות</w:t>
      </w:r>
      <w:r>
        <w:rPr>
          <w:rFonts w:hint="cs"/>
          <w:rtl/>
        </w:rPr>
        <w:t>,</w:t>
      </w:r>
      <w:r>
        <w:rPr>
          <w:rtl/>
        </w:rPr>
        <w:t xml:space="preserve"> </w:t>
      </w:r>
      <w:bookmarkStart w:id="7819" w:name="_ETM_Q17_287189"/>
      <w:bookmarkEnd w:id="7819"/>
      <w:r>
        <w:rPr>
          <w:rtl/>
        </w:rPr>
        <w:t xml:space="preserve">בלי </w:t>
      </w:r>
      <w:bookmarkStart w:id="7820" w:name="_ETM_Q17_287399"/>
      <w:bookmarkEnd w:id="7820"/>
      <w:r>
        <w:rPr>
          <w:rtl/>
        </w:rPr>
        <w:t xml:space="preserve">חשבון </w:t>
      </w:r>
      <w:bookmarkStart w:id="7821" w:name="_ETM_Q17_287849"/>
      <w:bookmarkEnd w:id="7821"/>
      <w:r>
        <w:rPr>
          <w:rtl/>
        </w:rPr>
        <w:t xml:space="preserve">נפש </w:t>
      </w:r>
      <w:bookmarkStart w:id="7822" w:name="_ETM_Q17_288209"/>
      <w:bookmarkEnd w:id="7822"/>
      <w:r>
        <w:rPr>
          <w:rtl/>
        </w:rPr>
        <w:t>מינימלי</w:t>
      </w:r>
      <w:r>
        <w:rPr>
          <w:rFonts w:hint="cs"/>
          <w:rtl/>
        </w:rPr>
        <w:t>,</w:t>
      </w:r>
      <w:r>
        <w:rPr>
          <w:rtl/>
        </w:rPr>
        <w:t xml:space="preserve"> </w:t>
      </w:r>
      <w:bookmarkStart w:id="7823" w:name="_ETM_Q17_289359"/>
      <w:bookmarkEnd w:id="7823"/>
      <w:r>
        <w:rPr>
          <w:rtl/>
        </w:rPr>
        <w:t xml:space="preserve">הסבירו </w:t>
      </w:r>
      <w:bookmarkStart w:id="7824" w:name="_ETM_Q17_289929"/>
      <w:bookmarkEnd w:id="7824"/>
      <w:r>
        <w:rPr>
          <w:rtl/>
        </w:rPr>
        <w:t xml:space="preserve">המומחים </w:t>
      </w:r>
      <w:bookmarkStart w:id="7825" w:name="_ETM_Q17_290499"/>
      <w:bookmarkEnd w:id="7825"/>
      <w:r>
        <w:rPr>
          <w:rtl/>
        </w:rPr>
        <w:t xml:space="preserve">הדגולים </w:t>
      </w:r>
      <w:bookmarkStart w:id="7826" w:name="_ETM_Q17_291429"/>
      <w:bookmarkEnd w:id="7826"/>
      <w:r>
        <w:rPr>
          <w:rtl/>
        </w:rPr>
        <w:t xml:space="preserve">שהלקח </w:t>
      </w:r>
      <w:bookmarkStart w:id="7827" w:name="_ETM_Q17_292240"/>
      <w:bookmarkEnd w:id="7827"/>
      <w:r>
        <w:rPr>
          <w:rtl/>
        </w:rPr>
        <w:t xml:space="preserve">שלהם </w:t>
      </w:r>
      <w:bookmarkStart w:id="7828" w:name="_ETM_Q17_292659"/>
      <w:bookmarkEnd w:id="7828"/>
      <w:r>
        <w:rPr>
          <w:rFonts w:hint="cs"/>
          <w:rtl/>
        </w:rPr>
        <w:t>מ</w:t>
      </w:r>
      <w:r>
        <w:rPr>
          <w:rtl/>
        </w:rPr>
        <w:t xml:space="preserve">-7 </w:t>
      </w:r>
      <w:bookmarkStart w:id="7829" w:name="_ETM_Q17_293215"/>
      <w:bookmarkEnd w:id="7829"/>
      <w:r>
        <w:rPr>
          <w:rFonts w:hint="cs"/>
          <w:rtl/>
        </w:rPr>
        <w:t>ב</w:t>
      </w:r>
      <w:r>
        <w:rPr>
          <w:rtl/>
        </w:rPr>
        <w:t xml:space="preserve">אוקטובר </w:t>
      </w:r>
      <w:bookmarkStart w:id="7830" w:name="_ETM_Q17_294009"/>
      <w:bookmarkEnd w:id="7830"/>
      <w:r>
        <w:rPr>
          <w:rtl/>
        </w:rPr>
        <w:t xml:space="preserve">הוא </w:t>
      </w:r>
      <w:bookmarkStart w:id="7831" w:name="_ETM_Q17_294159"/>
      <w:bookmarkEnd w:id="7831"/>
      <w:r>
        <w:rPr>
          <w:rtl/>
        </w:rPr>
        <w:t xml:space="preserve">שחייבים </w:t>
      </w:r>
      <w:bookmarkStart w:id="7832" w:name="_ETM_Q17_294880"/>
      <w:bookmarkEnd w:id="7832"/>
      <w:r>
        <w:rPr>
          <w:rtl/>
        </w:rPr>
        <w:t xml:space="preserve">להקים </w:t>
      </w:r>
      <w:bookmarkStart w:id="7833" w:name="_ETM_Q17_295270"/>
      <w:bookmarkEnd w:id="7833"/>
      <w:r>
        <w:rPr>
          <w:rtl/>
        </w:rPr>
        <w:t xml:space="preserve">מדינה </w:t>
      </w:r>
      <w:bookmarkStart w:id="7834" w:name="_ETM_Q17_295569"/>
      <w:bookmarkEnd w:id="7834"/>
      <w:r>
        <w:rPr>
          <w:rtl/>
        </w:rPr>
        <w:t xml:space="preserve">לרוצחים </w:t>
      </w:r>
      <w:bookmarkStart w:id="7835" w:name="_ETM_Q17_296049"/>
      <w:bookmarkEnd w:id="7835"/>
      <w:r>
        <w:rPr>
          <w:rtl/>
        </w:rPr>
        <w:t>שלנו</w:t>
      </w:r>
      <w:r>
        <w:rPr>
          <w:rFonts w:hint="cs"/>
          <w:rtl/>
        </w:rPr>
        <w:t>.</w:t>
      </w:r>
      <w:bookmarkStart w:id="7836" w:name="_ETM_Q17_297189"/>
      <w:bookmarkStart w:id="7837" w:name="_ETM_Q17_297399"/>
      <w:bookmarkEnd w:id="7836"/>
      <w:bookmarkEnd w:id="7837"/>
      <w:r>
        <w:rPr>
          <w:rFonts w:hint="cs"/>
          <w:rtl/>
        </w:rPr>
        <w:t xml:space="preserve"> </w:t>
      </w:r>
      <w:bookmarkStart w:id="7838" w:name="_ETM_Q17_294000"/>
      <w:bookmarkEnd w:id="7838"/>
      <w:r>
        <w:rPr>
          <w:rFonts w:hint="cs"/>
          <w:rtl/>
        </w:rPr>
        <w:t>חלקם</w:t>
      </w:r>
      <w:r>
        <w:rPr>
          <w:rtl/>
        </w:rPr>
        <w:t xml:space="preserve"> </w:t>
      </w:r>
      <w:bookmarkStart w:id="7839" w:name="_ETM_Q17_297609"/>
      <w:bookmarkEnd w:id="7839"/>
      <w:r>
        <w:rPr>
          <w:rtl/>
        </w:rPr>
        <w:t xml:space="preserve">הסבירו </w:t>
      </w:r>
      <w:bookmarkStart w:id="7840" w:name="_ETM_Q17_297969"/>
      <w:bookmarkEnd w:id="7840"/>
      <w:r>
        <w:rPr>
          <w:rtl/>
        </w:rPr>
        <w:t xml:space="preserve">שהטבח </w:t>
      </w:r>
      <w:bookmarkStart w:id="7841" w:name="_ETM_Q17_298420"/>
      <w:bookmarkEnd w:id="7841"/>
      <w:r>
        <w:rPr>
          <w:rFonts w:hint="cs"/>
          <w:rtl/>
        </w:rPr>
        <w:t xml:space="preserve">היה </w:t>
      </w:r>
      <w:r>
        <w:rPr>
          <w:rtl/>
        </w:rPr>
        <w:t>באשמתנו</w:t>
      </w:r>
      <w:r>
        <w:rPr>
          <w:rFonts w:hint="cs"/>
          <w:rtl/>
        </w:rPr>
        <w:t>,</w:t>
      </w:r>
      <w:r>
        <w:rPr>
          <w:rtl/>
        </w:rPr>
        <w:t xml:space="preserve"> </w:t>
      </w:r>
      <w:bookmarkStart w:id="7842" w:name="_ETM_Q17_299619"/>
      <w:bookmarkEnd w:id="7842"/>
      <w:r>
        <w:rPr>
          <w:rtl/>
        </w:rPr>
        <w:t xml:space="preserve">שהיינו </w:t>
      </w:r>
      <w:bookmarkStart w:id="7843" w:name="_ETM_Q17_299859"/>
      <w:bookmarkEnd w:id="7843"/>
      <w:r>
        <w:rPr>
          <w:rtl/>
        </w:rPr>
        <w:t xml:space="preserve">צריכים </w:t>
      </w:r>
      <w:bookmarkStart w:id="7844" w:name="_ETM_Q17_300099"/>
      <w:bookmarkEnd w:id="7844"/>
      <w:r>
        <w:rPr>
          <w:rtl/>
        </w:rPr>
        <w:t xml:space="preserve">לתת </w:t>
      </w:r>
      <w:bookmarkStart w:id="7845" w:name="_ETM_Q17_300310"/>
      <w:bookmarkEnd w:id="7845"/>
      <w:r>
        <w:rPr>
          <w:rtl/>
        </w:rPr>
        <w:t xml:space="preserve">להם </w:t>
      </w:r>
      <w:bookmarkStart w:id="7846" w:name="_ETM_Q17_300520"/>
      <w:bookmarkEnd w:id="7846"/>
      <w:r>
        <w:rPr>
          <w:rtl/>
        </w:rPr>
        <w:t xml:space="preserve">מדינה </w:t>
      </w:r>
      <w:bookmarkStart w:id="7847" w:name="_ETM_Q17_300849"/>
      <w:bookmarkEnd w:id="7847"/>
      <w:r>
        <w:rPr>
          <w:rtl/>
        </w:rPr>
        <w:t>קודם</w:t>
      </w:r>
      <w:r>
        <w:rPr>
          <w:rFonts w:hint="cs"/>
          <w:rtl/>
        </w:rPr>
        <w:t>,</w:t>
      </w:r>
      <w:r>
        <w:rPr>
          <w:rtl/>
        </w:rPr>
        <w:t xml:space="preserve"> </w:t>
      </w:r>
      <w:bookmarkStart w:id="7848" w:name="_ETM_Q17_302070"/>
      <w:bookmarkEnd w:id="7848"/>
      <w:r>
        <w:rPr>
          <w:rtl/>
        </w:rPr>
        <w:t xml:space="preserve">שרשות </w:t>
      </w:r>
      <w:bookmarkStart w:id="7849" w:name="_ETM_Q17_302610"/>
      <w:bookmarkEnd w:id="7849"/>
      <w:r>
        <w:rPr>
          <w:rtl/>
        </w:rPr>
        <w:t xml:space="preserve">הרצח </w:t>
      </w:r>
      <w:bookmarkStart w:id="7850" w:name="_ETM_Q17_303030"/>
      <w:bookmarkEnd w:id="7850"/>
      <w:r>
        <w:rPr>
          <w:rtl/>
        </w:rPr>
        <w:t>הפל</w:t>
      </w:r>
      <w:r>
        <w:rPr>
          <w:rFonts w:hint="cs"/>
          <w:rtl/>
        </w:rPr>
        <w:t xml:space="preserve">סטינית </w:t>
      </w:r>
      <w:bookmarkStart w:id="7851" w:name="_ETM_Q17_303900"/>
      <w:bookmarkEnd w:id="7851"/>
      <w:r>
        <w:rPr>
          <w:rtl/>
        </w:rPr>
        <w:t xml:space="preserve">היא </w:t>
      </w:r>
      <w:bookmarkStart w:id="7852" w:name="_ETM_Q17_304049"/>
      <w:bookmarkEnd w:id="7852"/>
      <w:r>
        <w:rPr>
          <w:rtl/>
        </w:rPr>
        <w:t xml:space="preserve">הנציגות </w:t>
      </w:r>
      <w:bookmarkStart w:id="7853" w:name="_ETM_Q17_304530"/>
      <w:bookmarkEnd w:id="7853"/>
      <w:r>
        <w:rPr>
          <w:rtl/>
        </w:rPr>
        <w:t xml:space="preserve">הלגיטימית </w:t>
      </w:r>
      <w:bookmarkStart w:id="7854" w:name="_ETM_Q17_305490"/>
      <w:bookmarkEnd w:id="7854"/>
      <w:proofErr w:type="spellStart"/>
      <w:r>
        <w:rPr>
          <w:rtl/>
        </w:rPr>
        <w:t>ש</w:t>
      </w:r>
      <w:r>
        <w:rPr>
          <w:rFonts w:hint="cs"/>
          <w:rtl/>
        </w:rPr>
        <w:t>איתה</w:t>
      </w:r>
      <w:proofErr w:type="spellEnd"/>
      <w:r>
        <w:rPr>
          <w:rFonts w:hint="cs"/>
          <w:rtl/>
        </w:rPr>
        <w:t xml:space="preserve"> צריך </w:t>
      </w:r>
      <w:bookmarkStart w:id="7855" w:name="_ETM_Q17_305820"/>
      <w:bookmarkStart w:id="7856" w:name="_ETM_Q17_306060"/>
      <w:bookmarkEnd w:id="7855"/>
      <w:bookmarkEnd w:id="7856"/>
      <w:r>
        <w:rPr>
          <w:rtl/>
        </w:rPr>
        <w:t>לדבר</w:t>
      </w:r>
      <w:r>
        <w:rPr>
          <w:rFonts w:hint="cs"/>
          <w:rtl/>
        </w:rPr>
        <w:t>.</w:t>
      </w:r>
      <w:r>
        <w:rPr>
          <w:rtl/>
        </w:rPr>
        <w:t xml:space="preserve"> </w:t>
      </w:r>
      <w:bookmarkStart w:id="7857" w:name="_ETM_Q17_307649"/>
      <w:bookmarkEnd w:id="7857"/>
    </w:p>
    <w:p w:rsidR="00A137FB" w:rsidRDefault="00A137FB" w:rsidP="00045B3C">
      <w:pPr>
        <w:rPr>
          <w:rtl/>
        </w:rPr>
      </w:pPr>
    </w:p>
    <w:p w:rsidR="00A137FB" w:rsidRDefault="00A137FB" w:rsidP="00C76E40">
      <w:pPr>
        <w:rPr>
          <w:rtl/>
        </w:rPr>
      </w:pPr>
      <w:r>
        <w:rPr>
          <w:rtl/>
        </w:rPr>
        <w:t xml:space="preserve">במקום </w:t>
      </w:r>
      <w:bookmarkStart w:id="7858" w:name="_ETM_Q17_308010"/>
      <w:bookmarkEnd w:id="7858"/>
      <w:r>
        <w:rPr>
          <w:rtl/>
        </w:rPr>
        <w:t xml:space="preserve">לבחון </w:t>
      </w:r>
      <w:bookmarkStart w:id="7859" w:name="_ETM_Q17_308370"/>
      <w:bookmarkEnd w:id="7859"/>
      <w:r>
        <w:rPr>
          <w:rtl/>
        </w:rPr>
        <w:t xml:space="preserve">מחדש </w:t>
      </w:r>
      <w:bookmarkStart w:id="7860" w:name="_ETM_Q17_309299"/>
      <w:bookmarkEnd w:id="7860"/>
      <w:r>
        <w:rPr>
          <w:rtl/>
        </w:rPr>
        <w:t xml:space="preserve">את </w:t>
      </w:r>
      <w:bookmarkStart w:id="7861" w:name="_ETM_Q17_309450"/>
      <w:bookmarkEnd w:id="7861"/>
      <w:r>
        <w:rPr>
          <w:rtl/>
        </w:rPr>
        <w:t xml:space="preserve">הדרך </w:t>
      </w:r>
      <w:bookmarkStart w:id="7862" w:name="_ETM_Q17_309900"/>
      <w:bookmarkEnd w:id="7862"/>
      <w:r>
        <w:rPr>
          <w:rtl/>
        </w:rPr>
        <w:t xml:space="preserve">ולהבין </w:t>
      </w:r>
      <w:bookmarkStart w:id="7863" w:name="_ETM_Q17_310680"/>
      <w:bookmarkEnd w:id="7863"/>
      <w:r>
        <w:rPr>
          <w:rtl/>
        </w:rPr>
        <w:t xml:space="preserve">שאם </w:t>
      </w:r>
      <w:bookmarkStart w:id="7864" w:name="_ETM_Q17_311730"/>
      <w:bookmarkEnd w:id="7864"/>
      <w:r>
        <w:rPr>
          <w:rtl/>
        </w:rPr>
        <w:t xml:space="preserve">רשות </w:t>
      </w:r>
      <w:bookmarkStart w:id="7865" w:name="_ETM_Q17_312209"/>
      <w:bookmarkEnd w:id="7865"/>
      <w:r>
        <w:rPr>
          <w:rtl/>
        </w:rPr>
        <w:t xml:space="preserve">הרצח </w:t>
      </w:r>
      <w:bookmarkStart w:id="7866" w:name="_ETM_Q17_312629"/>
      <w:bookmarkEnd w:id="7866"/>
      <w:r>
        <w:rPr>
          <w:rtl/>
        </w:rPr>
        <w:t>הפלסטינית</w:t>
      </w:r>
      <w:r>
        <w:rPr>
          <w:rFonts w:hint="cs"/>
          <w:rtl/>
        </w:rPr>
        <w:t>,</w:t>
      </w:r>
      <w:r>
        <w:rPr>
          <w:rtl/>
        </w:rPr>
        <w:t xml:space="preserve"> </w:t>
      </w:r>
      <w:bookmarkStart w:id="7867" w:name="_ETM_Q17_313680"/>
      <w:bookmarkEnd w:id="7867"/>
      <w:r>
        <w:rPr>
          <w:rtl/>
        </w:rPr>
        <w:t xml:space="preserve">שבכיריה </w:t>
      </w:r>
      <w:bookmarkStart w:id="7868" w:name="_ETM_Q17_314400"/>
      <w:bookmarkEnd w:id="7868"/>
      <w:r>
        <w:rPr>
          <w:rtl/>
        </w:rPr>
        <w:t xml:space="preserve">מהללים </w:t>
      </w:r>
      <w:bookmarkStart w:id="7869" w:name="_ETM_Q17_315120"/>
      <w:bookmarkEnd w:id="7869"/>
      <w:r>
        <w:rPr>
          <w:rFonts w:hint="cs"/>
          <w:rtl/>
        </w:rPr>
        <w:t>את</w:t>
      </w:r>
      <w:bookmarkStart w:id="7870" w:name="_ETM_Q17_315330"/>
      <w:bookmarkEnd w:id="7870"/>
      <w:r>
        <w:rPr>
          <w:rFonts w:hint="cs"/>
          <w:rtl/>
        </w:rPr>
        <w:t xml:space="preserve"> ה</w:t>
      </w:r>
      <w:r>
        <w:rPr>
          <w:rtl/>
        </w:rPr>
        <w:t>טבח</w:t>
      </w:r>
      <w:r>
        <w:rPr>
          <w:rFonts w:hint="cs"/>
          <w:rtl/>
        </w:rPr>
        <w:t>,</w:t>
      </w:r>
      <w:r>
        <w:rPr>
          <w:rtl/>
        </w:rPr>
        <w:t xml:space="preserve"> </w:t>
      </w:r>
      <w:bookmarkStart w:id="7871" w:name="_ETM_Q17_315900"/>
      <w:bookmarkEnd w:id="7871"/>
      <w:r>
        <w:rPr>
          <w:rtl/>
        </w:rPr>
        <w:t xml:space="preserve">שמשלמת </w:t>
      </w:r>
      <w:bookmarkStart w:id="7872" w:name="_ETM_Q17_316980"/>
      <w:bookmarkEnd w:id="7872"/>
      <w:r>
        <w:rPr>
          <w:rtl/>
        </w:rPr>
        <w:t>למרצחים</w:t>
      </w:r>
      <w:r>
        <w:rPr>
          <w:rFonts w:hint="cs"/>
          <w:rtl/>
        </w:rPr>
        <w:t>, כולל</w:t>
      </w:r>
      <w:bookmarkStart w:id="7873" w:name="_ETM_Q17_317730"/>
      <w:bookmarkStart w:id="7874" w:name="_ETM_Q17_318000"/>
      <w:bookmarkStart w:id="7875" w:name="_ETM_Q17_318180"/>
      <w:bookmarkEnd w:id="7873"/>
      <w:bookmarkEnd w:id="7874"/>
      <w:bookmarkEnd w:id="7875"/>
      <w:r>
        <w:rPr>
          <w:rFonts w:hint="cs"/>
          <w:rtl/>
        </w:rPr>
        <w:t xml:space="preserve"> ל</w:t>
      </w:r>
      <w:r>
        <w:rPr>
          <w:rtl/>
        </w:rPr>
        <w:t>מ</w:t>
      </w:r>
      <w:r>
        <w:rPr>
          <w:rFonts w:hint="cs"/>
          <w:rtl/>
        </w:rPr>
        <w:t>ר</w:t>
      </w:r>
      <w:r>
        <w:rPr>
          <w:rtl/>
        </w:rPr>
        <w:t>צחי</w:t>
      </w:r>
      <w:r>
        <w:rPr>
          <w:rFonts w:hint="cs"/>
          <w:rtl/>
        </w:rPr>
        <w:t xml:space="preserve"> </w:t>
      </w:r>
      <w:proofErr w:type="spellStart"/>
      <w:r>
        <w:rPr>
          <w:rFonts w:hint="cs"/>
          <w:rtl/>
        </w:rPr>
        <w:t>הנוח'בה</w:t>
      </w:r>
      <w:proofErr w:type="spellEnd"/>
      <w:r>
        <w:rPr>
          <w:rFonts w:hint="cs"/>
          <w:rtl/>
        </w:rPr>
        <w:t xml:space="preserve">, </w:t>
      </w:r>
      <w:bookmarkStart w:id="7876" w:name="_ETM_Q17_318659"/>
      <w:bookmarkStart w:id="7877" w:name="_ETM_Q17_319379"/>
      <w:bookmarkEnd w:id="7876"/>
      <w:bookmarkEnd w:id="7877"/>
      <w:r>
        <w:rPr>
          <w:rtl/>
        </w:rPr>
        <w:t xml:space="preserve">שמחנכת </w:t>
      </w:r>
      <w:bookmarkStart w:id="7878" w:name="_ETM_Q17_320069"/>
      <w:bookmarkEnd w:id="7878"/>
      <w:r>
        <w:rPr>
          <w:rtl/>
        </w:rPr>
        <w:t>שפלסטי</w:t>
      </w:r>
      <w:r>
        <w:rPr>
          <w:rFonts w:hint="cs"/>
          <w:rtl/>
        </w:rPr>
        <w:t>ן היא</w:t>
      </w:r>
      <w:r>
        <w:rPr>
          <w:rtl/>
        </w:rPr>
        <w:t xml:space="preserve"> </w:t>
      </w:r>
      <w:bookmarkStart w:id="7879" w:name="_ETM_Q17_320730"/>
      <w:bookmarkEnd w:id="7879"/>
      <w:r>
        <w:rPr>
          <w:rtl/>
        </w:rPr>
        <w:t xml:space="preserve">מהים </w:t>
      </w:r>
      <w:bookmarkStart w:id="7880" w:name="_ETM_Q17_321060"/>
      <w:bookmarkEnd w:id="7880"/>
      <w:r>
        <w:rPr>
          <w:rtl/>
        </w:rPr>
        <w:t xml:space="preserve">עד </w:t>
      </w:r>
      <w:bookmarkStart w:id="7881" w:name="_ETM_Q17_321180"/>
      <w:bookmarkEnd w:id="7881"/>
      <w:r>
        <w:rPr>
          <w:rtl/>
        </w:rPr>
        <w:t>הנהר</w:t>
      </w:r>
      <w:r>
        <w:rPr>
          <w:rFonts w:hint="cs"/>
          <w:rtl/>
        </w:rPr>
        <w:t xml:space="preserve"> ושרצח יהודים הוא </w:t>
      </w:r>
      <w:bookmarkStart w:id="7882" w:name="_ETM_Q17_322100"/>
      <w:bookmarkStart w:id="7883" w:name="_ETM_Q17_322490"/>
      <w:bookmarkStart w:id="7884" w:name="_ETM_Q17_322730"/>
      <w:bookmarkStart w:id="7885" w:name="_ETM_Q17_323030"/>
      <w:bookmarkStart w:id="7886" w:name="_ETM_Q17_323180"/>
      <w:bookmarkEnd w:id="7882"/>
      <w:bookmarkEnd w:id="7883"/>
      <w:bookmarkEnd w:id="7884"/>
      <w:bookmarkEnd w:id="7885"/>
      <w:bookmarkEnd w:id="7886"/>
      <w:r>
        <w:rPr>
          <w:rFonts w:hint="cs"/>
          <w:rtl/>
        </w:rPr>
        <w:t>המ</w:t>
      </w:r>
      <w:r>
        <w:rPr>
          <w:rtl/>
        </w:rPr>
        <w:t xml:space="preserve">עשה </w:t>
      </w:r>
      <w:bookmarkStart w:id="7887" w:name="_ETM_Q17_323540"/>
      <w:bookmarkEnd w:id="7887"/>
      <w:r>
        <w:rPr>
          <w:rtl/>
        </w:rPr>
        <w:t xml:space="preserve">הנעלה </w:t>
      </w:r>
      <w:bookmarkStart w:id="7888" w:name="_ETM_Q17_324050"/>
      <w:bookmarkEnd w:id="7888"/>
      <w:r>
        <w:rPr>
          <w:rtl/>
        </w:rPr>
        <w:t>ביותר</w:t>
      </w:r>
      <w:r>
        <w:rPr>
          <w:rFonts w:hint="cs"/>
          <w:rtl/>
        </w:rPr>
        <w:t>,</w:t>
      </w:r>
      <w:r>
        <w:rPr>
          <w:rtl/>
        </w:rPr>
        <w:t xml:space="preserve"> </w:t>
      </w:r>
      <w:bookmarkStart w:id="7889" w:name="_ETM_Q17_324770"/>
      <w:bookmarkEnd w:id="7889"/>
      <w:r>
        <w:rPr>
          <w:rtl/>
        </w:rPr>
        <w:t xml:space="preserve">היא </w:t>
      </w:r>
      <w:bookmarkStart w:id="7890" w:name="_ETM_Q17_324919"/>
      <w:bookmarkEnd w:id="7890"/>
      <w:r>
        <w:rPr>
          <w:rtl/>
        </w:rPr>
        <w:t>הנציגות</w:t>
      </w:r>
      <w:r>
        <w:rPr>
          <w:rFonts w:hint="cs"/>
          <w:rtl/>
        </w:rPr>
        <w:t>,</w:t>
      </w:r>
      <w:r>
        <w:rPr>
          <w:rtl/>
        </w:rPr>
        <w:t xml:space="preserve"> </w:t>
      </w:r>
      <w:bookmarkStart w:id="7891" w:name="_ETM_Q17_326060"/>
      <w:bookmarkEnd w:id="7891"/>
      <w:r>
        <w:rPr>
          <w:rFonts w:hint="cs"/>
          <w:rtl/>
        </w:rPr>
        <w:t xml:space="preserve">אז </w:t>
      </w:r>
      <w:bookmarkStart w:id="7892" w:name="_ETM_Q17_326419"/>
      <w:bookmarkEnd w:id="7892"/>
      <w:r>
        <w:rPr>
          <w:rFonts w:hint="cs"/>
          <w:rtl/>
        </w:rPr>
        <w:t>צריך ל</w:t>
      </w:r>
      <w:r>
        <w:rPr>
          <w:rtl/>
        </w:rPr>
        <w:t xml:space="preserve">חשב </w:t>
      </w:r>
      <w:bookmarkStart w:id="7893" w:name="_ETM_Q17_327250"/>
      <w:bookmarkEnd w:id="7893"/>
      <w:r>
        <w:rPr>
          <w:rtl/>
        </w:rPr>
        <w:t xml:space="preserve">את </w:t>
      </w:r>
      <w:bookmarkStart w:id="7894" w:name="_ETM_Q17_327400"/>
      <w:bookmarkEnd w:id="7894"/>
      <w:r>
        <w:rPr>
          <w:rtl/>
        </w:rPr>
        <w:t xml:space="preserve">כל </w:t>
      </w:r>
      <w:bookmarkStart w:id="7895" w:name="_ETM_Q17_327639"/>
      <w:bookmarkEnd w:id="7895"/>
      <w:r>
        <w:rPr>
          <w:rtl/>
        </w:rPr>
        <w:t xml:space="preserve">מסלול </w:t>
      </w:r>
      <w:bookmarkStart w:id="7896" w:name="_ETM_Q17_328030"/>
      <w:bookmarkEnd w:id="7896"/>
      <w:r>
        <w:rPr>
          <w:rtl/>
        </w:rPr>
        <w:t xml:space="preserve">אוסלו </w:t>
      </w:r>
      <w:bookmarkStart w:id="7897" w:name="_ETM_Q17_328419"/>
      <w:bookmarkEnd w:id="7897"/>
      <w:r>
        <w:rPr>
          <w:rtl/>
        </w:rPr>
        <w:t xml:space="preserve">מחדש </w:t>
      </w:r>
      <w:bookmarkStart w:id="7898" w:name="_ETM_Q17_329530"/>
      <w:bookmarkEnd w:id="7898"/>
      <w:r w:rsidR="00C76E40">
        <w:rPr>
          <w:rFonts w:hint="cs"/>
          <w:rtl/>
        </w:rPr>
        <w:t xml:space="preserve">– </w:t>
      </w:r>
      <w:r>
        <w:rPr>
          <w:rtl/>
        </w:rPr>
        <w:t>במקום</w:t>
      </w:r>
      <w:r>
        <w:rPr>
          <w:rFonts w:hint="cs"/>
          <w:rtl/>
        </w:rPr>
        <w:t xml:space="preserve"> זאת, הם </w:t>
      </w:r>
      <w:bookmarkStart w:id="7899" w:name="_ETM_Q17_329950"/>
      <w:bookmarkStart w:id="7900" w:name="_ETM_Q17_330750"/>
      <w:bookmarkStart w:id="7901" w:name="_ETM_Q17_330990"/>
      <w:bookmarkEnd w:id="7899"/>
      <w:bookmarkEnd w:id="7900"/>
      <w:bookmarkEnd w:id="7901"/>
      <w:r>
        <w:rPr>
          <w:rtl/>
        </w:rPr>
        <w:t xml:space="preserve">שוב </w:t>
      </w:r>
      <w:bookmarkStart w:id="7902" w:name="_ETM_Q17_331440"/>
      <w:bookmarkEnd w:id="7902"/>
      <w:r>
        <w:rPr>
          <w:rFonts w:hint="cs"/>
          <w:rtl/>
        </w:rPr>
        <w:t xml:space="preserve">מדקלמים </w:t>
      </w:r>
      <w:bookmarkStart w:id="7903" w:name="_ETM_Q17_331530"/>
      <w:bookmarkStart w:id="7904" w:name="_ETM_Q17_331650"/>
      <w:bookmarkStart w:id="7905" w:name="_ETM_Q17_331830"/>
      <w:bookmarkStart w:id="7906" w:name="_ETM_Q17_332069"/>
      <w:bookmarkStart w:id="7907" w:name="_ETM_Q17_332220"/>
      <w:bookmarkEnd w:id="7903"/>
      <w:bookmarkEnd w:id="7904"/>
      <w:bookmarkEnd w:id="7905"/>
      <w:bookmarkEnd w:id="7906"/>
      <w:bookmarkEnd w:id="7907"/>
      <w:r>
        <w:rPr>
          <w:rFonts w:hint="cs"/>
          <w:rtl/>
        </w:rPr>
        <w:t xml:space="preserve">את אותן </w:t>
      </w:r>
      <w:r>
        <w:rPr>
          <w:rtl/>
        </w:rPr>
        <w:t>סיסמאות</w:t>
      </w:r>
      <w:r w:rsidR="00C76E40">
        <w:rPr>
          <w:rFonts w:hint="cs"/>
          <w:rtl/>
        </w:rPr>
        <w:t>,</w:t>
      </w:r>
      <w:r>
        <w:rPr>
          <w:rFonts w:hint="cs"/>
          <w:rtl/>
        </w:rPr>
        <w:t xml:space="preserve"> </w:t>
      </w:r>
      <w:r>
        <w:rPr>
          <w:rtl/>
        </w:rPr>
        <w:t>סיסמאות</w:t>
      </w:r>
      <w:r>
        <w:rPr>
          <w:rFonts w:hint="cs"/>
          <w:rtl/>
        </w:rPr>
        <w:t>,</w:t>
      </w:r>
      <w:r>
        <w:rPr>
          <w:rtl/>
        </w:rPr>
        <w:t xml:space="preserve"> </w:t>
      </w:r>
      <w:bookmarkStart w:id="7908" w:name="_ETM_Q17_334069"/>
      <w:bookmarkEnd w:id="7908"/>
      <w:r>
        <w:rPr>
          <w:rtl/>
        </w:rPr>
        <w:t>אדוני</w:t>
      </w:r>
      <w:r>
        <w:rPr>
          <w:rFonts w:hint="cs"/>
          <w:rtl/>
        </w:rPr>
        <w:t>,</w:t>
      </w:r>
      <w:r>
        <w:rPr>
          <w:rtl/>
        </w:rPr>
        <w:t xml:space="preserve"> </w:t>
      </w:r>
      <w:bookmarkStart w:id="7909" w:name="_ETM_Q17_334579"/>
      <w:bookmarkEnd w:id="7909"/>
      <w:r>
        <w:rPr>
          <w:rtl/>
        </w:rPr>
        <w:t xml:space="preserve">של </w:t>
      </w:r>
      <w:bookmarkStart w:id="7910" w:name="_ETM_Q17_334849"/>
      <w:bookmarkEnd w:id="7910"/>
      <w:r>
        <w:rPr>
          <w:rtl/>
        </w:rPr>
        <w:t xml:space="preserve">כת </w:t>
      </w:r>
      <w:bookmarkStart w:id="7911" w:name="_ETM_Q17_335209"/>
      <w:bookmarkEnd w:id="7911"/>
      <w:r>
        <w:rPr>
          <w:rtl/>
        </w:rPr>
        <w:t xml:space="preserve">משיחית </w:t>
      </w:r>
      <w:bookmarkStart w:id="7912" w:name="_ETM_Q17_336569"/>
      <w:bookmarkEnd w:id="7912"/>
      <w:r>
        <w:rPr>
          <w:rtl/>
        </w:rPr>
        <w:t>ש</w:t>
      </w:r>
      <w:bookmarkStart w:id="7913" w:name="_ETM_Q17_336840"/>
      <w:bookmarkEnd w:id="7913"/>
      <w:r>
        <w:rPr>
          <w:rtl/>
        </w:rPr>
        <w:t xml:space="preserve">אוסלו </w:t>
      </w:r>
      <w:bookmarkStart w:id="7914" w:name="_ETM_Q17_337230"/>
      <w:bookmarkEnd w:id="7914"/>
      <w:r>
        <w:rPr>
          <w:rtl/>
        </w:rPr>
        <w:t xml:space="preserve">ומדינה </w:t>
      </w:r>
      <w:bookmarkStart w:id="7915" w:name="_ETM_Q17_337680"/>
      <w:bookmarkEnd w:id="7915"/>
      <w:r>
        <w:rPr>
          <w:rtl/>
        </w:rPr>
        <w:t xml:space="preserve">פלסטינית </w:t>
      </w:r>
      <w:bookmarkStart w:id="7916" w:name="_ETM_Q17_338340"/>
      <w:bookmarkEnd w:id="7916"/>
      <w:r>
        <w:rPr>
          <w:rFonts w:hint="cs"/>
          <w:rtl/>
        </w:rPr>
        <w:t>הם "</w:t>
      </w:r>
      <w:bookmarkStart w:id="7917" w:name="_ETM_Q17_338730"/>
      <w:bookmarkEnd w:id="7917"/>
      <w:r>
        <w:rPr>
          <w:rtl/>
        </w:rPr>
        <w:t xml:space="preserve">אלה </w:t>
      </w:r>
      <w:bookmarkStart w:id="7918" w:name="_ETM_Q17_339090"/>
      <w:bookmarkEnd w:id="7918"/>
      <w:r>
        <w:rPr>
          <w:rtl/>
        </w:rPr>
        <w:t xml:space="preserve">אלוהיך </w:t>
      </w:r>
      <w:bookmarkStart w:id="7919" w:name="_ETM_Q17_339629"/>
      <w:bookmarkEnd w:id="7919"/>
      <w:r>
        <w:rPr>
          <w:rtl/>
        </w:rPr>
        <w:t>ישראל</w:t>
      </w:r>
      <w:r>
        <w:rPr>
          <w:rFonts w:hint="cs"/>
          <w:rtl/>
        </w:rPr>
        <w:t>"</w:t>
      </w:r>
      <w:r>
        <w:rPr>
          <w:rtl/>
        </w:rPr>
        <w:t xml:space="preserve"> </w:t>
      </w:r>
      <w:bookmarkStart w:id="7920" w:name="_ETM_Q17_340079"/>
      <w:bookmarkEnd w:id="7920"/>
      <w:r>
        <w:rPr>
          <w:rtl/>
        </w:rPr>
        <w:t>שלה</w:t>
      </w:r>
      <w:r>
        <w:rPr>
          <w:rFonts w:hint="cs"/>
          <w:rtl/>
        </w:rPr>
        <w:t>.</w:t>
      </w:r>
      <w:r>
        <w:rPr>
          <w:rtl/>
        </w:rPr>
        <w:t xml:space="preserve"> </w:t>
      </w:r>
      <w:bookmarkStart w:id="7921" w:name="_ETM_Q17_341160"/>
      <w:bookmarkEnd w:id="7921"/>
      <w:r>
        <w:rPr>
          <w:rtl/>
        </w:rPr>
        <w:t xml:space="preserve">אחרי </w:t>
      </w:r>
      <w:bookmarkStart w:id="7922" w:name="_ETM_Q17_341550"/>
      <w:bookmarkEnd w:id="7922"/>
      <w:r>
        <w:rPr>
          <w:rtl/>
        </w:rPr>
        <w:t xml:space="preserve">זה </w:t>
      </w:r>
      <w:bookmarkStart w:id="7923" w:name="_ETM_Q17_341880"/>
      <w:bookmarkEnd w:id="7923"/>
      <w:r>
        <w:rPr>
          <w:rtl/>
        </w:rPr>
        <w:t xml:space="preserve">הם </w:t>
      </w:r>
      <w:bookmarkStart w:id="7924" w:name="_ETM_Q17_341970"/>
      <w:bookmarkEnd w:id="7924"/>
      <w:r>
        <w:rPr>
          <w:rFonts w:hint="cs"/>
          <w:rtl/>
        </w:rPr>
        <w:t xml:space="preserve">לועגים לימין, לנו, </w:t>
      </w:r>
      <w:bookmarkStart w:id="7925" w:name="_ETM_Q17_342330"/>
      <w:bookmarkStart w:id="7926" w:name="_ETM_Q17_342780"/>
      <w:bookmarkStart w:id="7927" w:name="_ETM_Q17_343750"/>
      <w:bookmarkEnd w:id="7925"/>
      <w:bookmarkEnd w:id="7926"/>
      <w:bookmarkEnd w:id="7927"/>
      <w:r>
        <w:rPr>
          <w:rtl/>
        </w:rPr>
        <w:t xml:space="preserve">שאנחנו </w:t>
      </w:r>
      <w:bookmarkStart w:id="7928" w:name="_ETM_Q17_344260"/>
      <w:bookmarkEnd w:id="7928"/>
      <w:r>
        <w:rPr>
          <w:rtl/>
        </w:rPr>
        <w:t>משי</w:t>
      </w:r>
      <w:r>
        <w:rPr>
          <w:rFonts w:hint="cs"/>
          <w:rtl/>
        </w:rPr>
        <w:t>חי</w:t>
      </w:r>
      <w:r>
        <w:rPr>
          <w:rtl/>
        </w:rPr>
        <w:t>ים</w:t>
      </w:r>
      <w:r>
        <w:rPr>
          <w:rFonts w:hint="cs"/>
          <w:rtl/>
        </w:rPr>
        <w:t>.</w:t>
      </w:r>
      <w:r>
        <w:rPr>
          <w:rtl/>
        </w:rPr>
        <w:t xml:space="preserve"> </w:t>
      </w:r>
      <w:bookmarkStart w:id="7929" w:name="_ETM_Q17_345650"/>
      <w:bookmarkEnd w:id="7929"/>
    </w:p>
    <w:p w:rsidR="00A137FB" w:rsidRDefault="00A137FB" w:rsidP="00045B3C">
      <w:pPr>
        <w:rPr>
          <w:rtl/>
        </w:rPr>
      </w:pPr>
    </w:p>
    <w:p w:rsidR="00A137FB" w:rsidRDefault="00A137FB" w:rsidP="00045B3C">
      <w:pPr>
        <w:rPr>
          <w:rtl/>
        </w:rPr>
      </w:pPr>
      <w:bookmarkStart w:id="7930" w:name="_ETM_Q17_343000"/>
      <w:bookmarkEnd w:id="7930"/>
      <w:r>
        <w:rPr>
          <w:rtl/>
        </w:rPr>
        <w:t xml:space="preserve">חלק </w:t>
      </w:r>
      <w:bookmarkStart w:id="7931" w:name="_ETM_Q17_345950"/>
      <w:bookmarkEnd w:id="7931"/>
      <w:r>
        <w:rPr>
          <w:rtl/>
        </w:rPr>
        <w:t xml:space="preserve">מאותה </w:t>
      </w:r>
      <w:bookmarkStart w:id="7932" w:name="_ETM_Q17_346250"/>
      <w:bookmarkEnd w:id="7932"/>
      <w:r>
        <w:rPr>
          <w:rtl/>
        </w:rPr>
        <w:t xml:space="preserve">חבורה </w:t>
      </w:r>
      <w:bookmarkStart w:id="7933" w:name="_ETM_Q17_347150"/>
      <w:bookmarkEnd w:id="7933"/>
      <w:r>
        <w:rPr>
          <w:rtl/>
        </w:rPr>
        <w:t xml:space="preserve">קראו </w:t>
      </w:r>
      <w:bookmarkStart w:id="7934" w:name="_ETM_Q17_348080"/>
      <w:bookmarkEnd w:id="7934"/>
      <w:r>
        <w:rPr>
          <w:rtl/>
        </w:rPr>
        <w:t xml:space="preserve">לפגוע </w:t>
      </w:r>
      <w:bookmarkStart w:id="7935" w:name="_ETM_Q17_348709"/>
      <w:bookmarkEnd w:id="7935"/>
      <w:r>
        <w:rPr>
          <w:rtl/>
        </w:rPr>
        <w:t xml:space="preserve">בביטחון </w:t>
      </w:r>
      <w:bookmarkStart w:id="7936" w:name="_ETM_Q17_349250"/>
      <w:bookmarkEnd w:id="7936"/>
      <w:r>
        <w:rPr>
          <w:rtl/>
        </w:rPr>
        <w:t xml:space="preserve">המדינה </w:t>
      </w:r>
      <w:bookmarkStart w:id="7937" w:name="_ETM_Q17_350030"/>
      <w:bookmarkEnd w:id="7937"/>
      <w:r>
        <w:rPr>
          <w:rtl/>
        </w:rPr>
        <w:t>ול</w:t>
      </w:r>
      <w:r>
        <w:rPr>
          <w:rFonts w:hint="cs"/>
          <w:rtl/>
        </w:rPr>
        <w:t>אי</w:t>
      </w:r>
      <w:bookmarkStart w:id="7938" w:name="_ETM_Q17_347000"/>
      <w:bookmarkEnd w:id="7938"/>
      <w:r>
        <w:rPr>
          <w:rFonts w:hint="cs"/>
          <w:rtl/>
        </w:rPr>
        <w:t>-</w:t>
      </w:r>
      <w:r>
        <w:rPr>
          <w:rtl/>
        </w:rPr>
        <w:t xml:space="preserve">התייצבות </w:t>
      </w:r>
      <w:bookmarkStart w:id="7939" w:name="_ETM_Q17_351019"/>
      <w:bookmarkEnd w:id="7939"/>
      <w:r>
        <w:rPr>
          <w:rtl/>
        </w:rPr>
        <w:t xml:space="preserve">לשירות </w:t>
      </w:r>
      <w:bookmarkStart w:id="7940" w:name="_ETM_Q17_351769"/>
      <w:bookmarkEnd w:id="7940"/>
      <w:r>
        <w:rPr>
          <w:rtl/>
        </w:rPr>
        <w:t xml:space="preserve">בגלל </w:t>
      </w:r>
      <w:bookmarkStart w:id="7941" w:name="_ETM_Q17_352639"/>
      <w:bookmarkEnd w:id="7941"/>
      <w:r>
        <w:rPr>
          <w:rtl/>
        </w:rPr>
        <w:t xml:space="preserve">עילת </w:t>
      </w:r>
      <w:bookmarkStart w:id="7942" w:name="_ETM_Q17_352970"/>
      <w:bookmarkEnd w:id="7942"/>
      <w:r>
        <w:rPr>
          <w:rtl/>
        </w:rPr>
        <w:t>הסבירות</w:t>
      </w:r>
      <w:r>
        <w:rPr>
          <w:rFonts w:hint="cs"/>
          <w:rtl/>
        </w:rPr>
        <w:t>.</w:t>
      </w:r>
      <w:r>
        <w:rPr>
          <w:rtl/>
        </w:rPr>
        <w:t xml:space="preserve"> </w:t>
      </w:r>
      <w:bookmarkStart w:id="7943" w:name="_ETM_Q17_354560"/>
      <w:bookmarkEnd w:id="7943"/>
      <w:r>
        <w:rPr>
          <w:rtl/>
        </w:rPr>
        <w:t xml:space="preserve">כמו </w:t>
      </w:r>
      <w:bookmarkStart w:id="7944" w:name="_ETM_Q17_354950"/>
      <w:bookmarkEnd w:id="7944"/>
      <w:r>
        <w:rPr>
          <w:rFonts w:hint="cs"/>
          <w:rtl/>
        </w:rPr>
        <w:t>ה</w:t>
      </w:r>
      <w:r>
        <w:rPr>
          <w:rtl/>
        </w:rPr>
        <w:t xml:space="preserve">מלך </w:t>
      </w:r>
      <w:bookmarkStart w:id="7945" w:name="_ETM_Q17_355889"/>
      <w:bookmarkStart w:id="7946" w:name="_ETM_Q17_356400"/>
      <w:bookmarkEnd w:id="7945"/>
      <w:bookmarkEnd w:id="7946"/>
      <w:r>
        <w:rPr>
          <w:rtl/>
        </w:rPr>
        <w:t xml:space="preserve">בסיפור </w:t>
      </w:r>
      <w:bookmarkStart w:id="7947" w:name="_ETM_Q17_356879"/>
      <w:bookmarkEnd w:id="7947"/>
      <w:r>
        <w:rPr>
          <w:rtl/>
        </w:rPr>
        <w:t xml:space="preserve">בגדי </w:t>
      </w:r>
      <w:bookmarkStart w:id="7948" w:name="_ETM_Q17_357180"/>
      <w:bookmarkEnd w:id="7948"/>
      <w:r>
        <w:rPr>
          <w:rtl/>
        </w:rPr>
        <w:t xml:space="preserve">המלך </w:t>
      </w:r>
      <w:bookmarkStart w:id="7949" w:name="_ETM_Q17_357510"/>
      <w:bookmarkEnd w:id="7949"/>
      <w:r>
        <w:rPr>
          <w:rtl/>
        </w:rPr>
        <w:t>החדשים</w:t>
      </w:r>
      <w:bookmarkStart w:id="7950" w:name="_ETM_Q17_358080"/>
      <w:bookmarkEnd w:id="7950"/>
      <w:r>
        <w:rPr>
          <w:rFonts w:hint="cs"/>
          <w:rtl/>
        </w:rPr>
        <w:t xml:space="preserve">, </w:t>
      </w:r>
      <w:r>
        <w:rPr>
          <w:rtl/>
        </w:rPr>
        <w:t xml:space="preserve">שהולך </w:t>
      </w:r>
      <w:bookmarkStart w:id="7951" w:name="_ETM_Q17_358560"/>
      <w:bookmarkEnd w:id="7951"/>
      <w:r>
        <w:rPr>
          <w:rtl/>
        </w:rPr>
        <w:t>ע</w:t>
      </w:r>
      <w:r>
        <w:rPr>
          <w:rFonts w:hint="cs"/>
          <w:rtl/>
        </w:rPr>
        <w:t>י</w:t>
      </w:r>
      <w:r>
        <w:rPr>
          <w:rtl/>
        </w:rPr>
        <w:t xml:space="preserve">רום </w:t>
      </w:r>
      <w:bookmarkStart w:id="7952" w:name="_ETM_Q17_359190"/>
      <w:bookmarkEnd w:id="7952"/>
      <w:r>
        <w:rPr>
          <w:rtl/>
        </w:rPr>
        <w:t xml:space="preserve">ואיש </w:t>
      </w:r>
      <w:bookmarkStart w:id="7953" w:name="_ETM_Q17_359669"/>
      <w:bookmarkEnd w:id="7953"/>
      <w:r>
        <w:rPr>
          <w:rtl/>
        </w:rPr>
        <w:t xml:space="preserve">לא </w:t>
      </w:r>
      <w:bookmarkStart w:id="7954" w:name="_ETM_Q17_359760"/>
      <w:bookmarkEnd w:id="7954"/>
      <w:r>
        <w:rPr>
          <w:rtl/>
        </w:rPr>
        <w:t>מדבר</w:t>
      </w:r>
      <w:r>
        <w:rPr>
          <w:rFonts w:hint="cs"/>
          <w:rtl/>
        </w:rPr>
        <w:t xml:space="preserve">, כך </w:t>
      </w:r>
      <w:bookmarkStart w:id="7955" w:name="_ETM_Q17_360660"/>
      <w:bookmarkStart w:id="7956" w:name="_ETM_Q17_360930"/>
      <w:bookmarkEnd w:id="7955"/>
      <w:bookmarkEnd w:id="7956"/>
      <w:r>
        <w:rPr>
          <w:rtl/>
        </w:rPr>
        <w:t xml:space="preserve">הם </w:t>
      </w:r>
      <w:bookmarkStart w:id="7957" w:name="_ETM_Q17_361020"/>
      <w:bookmarkEnd w:id="7957"/>
      <w:r>
        <w:rPr>
          <w:rtl/>
        </w:rPr>
        <w:t xml:space="preserve">מגיעים </w:t>
      </w:r>
      <w:bookmarkStart w:id="7958" w:name="_ETM_Q17_361320"/>
      <w:bookmarkEnd w:id="7958"/>
      <w:r>
        <w:rPr>
          <w:rtl/>
        </w:rPr>
        <w:t xml:space="preserve">עם </w:t>
      </w:r>
      <w:bookmarkStart w:id="7959" w:name="_ETM_Q17_361440"/>
      <w:bookmarkEnd w:id="7959"/>
      <w:r>
        <w:rPr>
          <w:rtl/>
        </w:rPr>
        <w:t xml:space="preserve">קורות </w:t>
      </w:r>
      <w:bookmarkStart w:id="7960" w:name="_ETM_Q17_361830"/>
      <w:bookmarkEnd w:id="7960"/>
      <w:r>
        <w:rPr>
          <w:rtl/>
        </w:rPr>
        <w:t xml:space="preserve">החיים </w:t>
      </w:r>
      <w:bookmarkStart w:id="7961" w:name="_ETM_Q17_362190"/>
      <w:bookmarkEnd w:id="7961"/>
      <w:r>
        <w:rPr>
          <w:rtl/>
        </w:rPr>
        <w:t>שלהם</w:t>
      </w:r>
      <w:r>
        <w:rPr>
          <w:rFonts w:hint="cs"/>
          <w:rtl/>
        </w:rPr>
        <w:t>,</w:t>
      </w:r>
      <w:r>
        <w:rPr>
          <w:rtl/>
        </w:rPr>
        <w:t xml:space="preserve"> </w:t>
      </w:r>
      <w:bookmarkStart w:id="7962" w:name="_ETM_Q17_362940"/>
      <w:bookmarkEnd w:id="7962"/>
      <w:r>
        <w:rPr>
          <w:rtl/>
        </w:rPr>
        <w:t xml:space="preserve">והקהל </w:t>
      </w:r>
      <w:bookmarkStart w:id="7963" w:name="_ETM_Q17_363570"/>
      <w:bookmarkEnd w:id="7963"/>
      <w:r>
        <w:rPr>
          <w:rtl/>
        </w:rPr>
        <w:t>מאזין</w:t>
      </w:r>
      <w:r>
        <w:rPr>
          <w:rFonts w:hint="cs"/>
          <w:rtl/>
        </w:rPr>
        <w:t>,</w:t>
      </w:r>
      <w:r>
        <w:rPr>
          <w:rtl/>
        </w:rPr>
        <w:t xml:space="preserve"> </w:t>
      </w:r>
      <w:bookmarkStart w:id="7964" w:name="_ETM_Q17_364500"/>
      <w:bookmarkEnd w:id="7964"/>
      <w:r>
        <w:rPr>
          <w:rtl/>
        </w:rPr>
        <w:t xml:space="preserve">והציבור </w:t>
      </w:r>
      <w:bookmarkStart w:id="7965" w:name="_ETM_Q17_365100"/>
      <w:bookmarkEnd w:id="7965"/>
      <w:r>
        <w:rPr>
          <w:rtl/>
        </w:rPr>
        <w:t>צופה</w:t>
      </w:r>
      <w:r>
        <w:rPr>
          <w:rFonts w:hint="cs"/>
          <w:rtl/>
        </w:rPr>
        <w:t>.</w:t>
      </w:r>
      <w:r>
        <w:rPr>
          <w:rtl/>
        </w:rPr>
        <w:t xml:space="preserve"> </w:t>
      </w:r>
      <w:bookmarkStart w:id="7966" w:name="_ETM_Q17_366219"/>
      <w:bookmarkEnd w:id="7966"/>
    </w:p>
    <w:p w:rsidR="00A137FB" w:rsidRDefault="00A137FB" w:rsidP="00045B3C">
      <w:pPr>
        <w:rPr>
          <w:rtl/>
        </w:rPr>
      </w:pPr>
    </w:p>
    <w:p w:rsidR="00A137FB" w:rsidRDefault="00A137FB" w:rsidP="00045B3C">
      <w:pPr>
        <w:rPr>
          <w:rtl/>
        </w:rPr>
      </w:pPr>
      <w:bookmarkStart w:id="7967" w:name="_ETM_Q17_366000"/>
      <w:bookmarkEnd w:id="7967"/>
      <w:r>
        <w:rPr>
          <w:rtl/>
        </w:rPr>
        <w:t xml:space="preserve">אזרחי </w:t>
      </w:r>
      <w:bookmarkStart w:id="7968" w:name="_ETM_Q17_366909"/>
      <w:bookmarkEnd w:id="7968"/>
      <w:r>
        <w:rPr>
          <w:rtl/>
        </w:rPr>
        <w:t>ישראל</w:t>
      </w:r>
      <w:r>
        <w:rPr>
          <w:rFonts w:hint="cs"/>
          <w:rtl/>
        </w:rPr>
        <w:t>,</w:t>
      </w:r>
      <w:r>
        <w:rPr>
          <w:rtl/>
        </w:rPr>
        <w:t xml:space="preserve"> </w:t>
      </w:r>
      <w:bookmarkStart w:id="7969" w:name="_ETM_Q17_368209"/>
      <w:bookmarkEnd w:id="7969"/>
      <w:r>
        <w:rPr>
          <w:rtl/>
        </w:rPr>
        <w:t xml:space="preserve">אם </w:t>
      </w:r>
      <w:bookmarkStart w:id="7970" w:name="_ETM_Q17_368689"/>
      <w:bookmarkEnd w:id="7970"/>
      <w:r>
        <w:rPr>
          <w:rtl/>
        </w:rPr>
        <w:t>מי</w:t>
      </w:r>
      <w:bookmarkStart w:id="7971" w:name="_ETM_Q17_369169"/>
      <w:bookmarkEnd w:id="7971"/>
      <w:r>
        <w:rPr>
          <w:rFonts w:hint="cs"/>
          <w:rtl/>
        </w:rPr>
        <w:t xml:space="preserve"> ש</w:t>
      </w:r>
      <w:r>
        <w:rPr>
          <w:rtl/>
        </w:rPr>
        <w:t xml:space="preserve">עומד </w:t>
      </w:r>
      <w:bookmarkStart w:id="7972" w:name="_ETM_Q17_369439"/>
      <w:bookmarkEnd w:id="7972"/>
      <w:r>
        <w:rPr>
          <w:rtl/>
        </w:rPr>
        <w:t xml:space="preserve">לפניכם </w:t>
      </w:r>
      <w:bookmarkStart w:id="7973" w:name="_ETM_Q17_369950"/>
      <w:bookmarkEnd w:id="7973"/>
      <w:r>
        <w:rPr>
          <w:rtl/>
        </w:rPr>
        <w:t xml:space="preserve">מדבר </w:t>
      </w:r>
      <w:bookmarkStart w:id="7974" w:name="_ETM_Q17_370370"/>
      <w:bookmarkEnd w:id="7974"/>
      <w:r>
        <w:rPr>
          <w:rtl/>
        </w:rPr>
        <w:t xml:space="preserve">דברי </w:t>
      </w:r>
      <w:bookmarkStart w:id="7975" w:name="_ETM_Q17_370849"/>
      <w:bookmarkEnd w:id="7975"/>
      <w:r>
        <w:rPr>
          <w:rtl/>
        </w:rPr>
        <w:t xml:space="preserve">הבל </w:t>
      </w:r>
      <w:bookmarkStart w:id="7976" w:name="_ETM_Q17_371689"/>
      <w:bookmarkEnd w:id="7976"/>
      <w:r>
        <w:rPr>
          <w:rtl/>
        </w:rPr>
        <w:t xml:space="preserve">שהוכחו </w:t>
      </w:r>
      <w:bookmarkStart w:id="7977" w:name="_ETM_Q17_372290"/>
      <w:bookmarkEnd w:id="7977"/>
      <w:r>
        <w:rPr>
          <w:rFonts w:hint="cs"/>
          <w:rtl/>
        </w:rPr>
        <w:t xml:space="preserve">כשגויים </w:t>
      </w:r>
      <w:bookmarkStart w:id="7978" w:name="_ETM_Q17_372799"/>
      <w:bookmarkEnd w:id="7978"/>
      <w:r>
        <w:rPr>
          <w:rtl/>
        </w:rPr>
        <w:t>והרסניים</w:t>
      </w:r>
      <w:r>
        <w:rPr>
          <w:rFonts w:hint="cs"/>
          <w:rtl/>
        </w:rPr>
        <w:t>,</w:t>
      </w:r>
      <w:r>
        <w:rPr>
          <w:rtl/>
        </w:rPr>
        <w:t xml:space="preserve"> </w:t>
      </w:r>
      <w:bookmarkStart w:id="7979" w:name="_ETM_Q17_373849"/>
      <w:bookmarkEnd w:id="7979"/>
      <w:r>
        <w:rPr>
          <w:rtl/>
        </w:rPr>
        <w:t xml:space="preserve">וכל </w:t>
      </w:r>
      <w:bookmarkStart w:id="7980" w:name="_ETM_Q17_374389"/>
      <w:bookmarkEnd w:id="7980"/>
      <w:r>
        <w:rPr>
          <w:rtl/>
        </w:rPr>
        <w:t xml:space="preserve">מה </w:t>
      </w:r>
      <w:bookmarkStart w:id="7981" w:name="_ETM_Q17_374510"/>
      <w:bookmarkEnd w:id="7981"/>
      <w:r>
        <w:rPr>
          <w:rtl/>
        </w:rPr>
        <w:t xml:space="preserve">שיש </w:t>
      </w:r>
      <w:bookmarkStart w:id="7982" w:name="_ETM_Q17_374810"/>
      <w:bookmarkEnd w:id="7982"/>
      <w:r>
        <w:rPr>
          <w:rtl/>
        </w:rPr>
        <w:t xml:space="preserve">באמתחתו </w:t>
      </w:r>
      <w:bookmarkStart w:id="7983" w:name="_ETM_Q17_375889"/>
      <w:bookmarkEnd w:id="7983"/>
      <w:r>
        <w:rPr>
          <w:rFonts w:hint="cs"/>
          <w:rtl/>
        </w:rPr>
        <w:t>זה</w:t>
      </w:r>
      <w:r>
        <w:rPr>
          <w:rtl/>
        </w:rPr>
        <w:t xml:space="preserve"> </w:t>
      </w:r>
      <w:bookmarkStart w:id="7984" w:name="_ETM_Q17_376159"/>
      <w:bookmarkEnd w:id="7984"/>
      <w:r>
        <w:rPr>
          <w:rtl/>
        </w:rPr>
        <w:t xml:space="preserve">קורות </w:t>
      </w:r>
      <w:bookmarkStart w:id="7985" w:name="_ETM_Q17_376519"/>
      <w:bookmarkEnd w:id="7985"/>
      <w:r>
        <w:rPr>
          <w:rtl/>
        </w:rPr>
        <w:t>חיים</w:t>
      </w:r>
      <w:r>
        <w:rPr>
          <w:rFonts w:hint="cs"/>
          <w:rtl/>
        </w:rPr>
        <w:t>,</w:t>
      </w:r>
      <w:r>
        <w:rPr>
          <w:rtl/>
        </w:rPr>
        <w:t xml:space="preserve"> </w:t>
      </w:r>
      <w:bookmarkStart w:id="7986" w:name="_ETM_Q17_377530"/>
      <w:bookmarkEnd w:id="7986"/>
      <w:r>
        <w:rPr>
          <w:rtl/>
        </w:rPr>
        <w:t xml:space="preserve">אז </w:t>
      </w:r>
      <w:bookmarkStart w:id="7987" w:name="_ETM_Q17_377739"/>
      <w:bookmarkEnd w:id="7987"/>
      <w:r>
        <w:rPr>
          <w:rtl/>
        </w:rPr>
        <w:t xml:space="preserve">כנראה </w:t>
      </w:r>
      <w:bookmarkStart w:id="7988" w:name="_ETM_Q17_378389"/>
      <w:bookmarkEnd w:id="7988"/>
      <w:r>
        <w:rPr>
          <w:rtl/>
        </w:rPr>
        <w:t xml:space="preserve">זה </w:t>
      </w:r>
      <w:bookmarkStart w:id="7989" w:name="_ETM_Q17_379389"/>
      <w:bookmarkEnd w:id="7989"/>
      <w:r>
        <w:rPr>
          <w:rtl/>
        </w:rPr>
        <w:t xml:space="preserve">כל </w:t>
      </w:r>
      <w:bookmarkStart w:id="7990" w:name="_ETM_Q17_379750"/>
      <w:bookmarkEnd w:id="7990"/>
      <w:r>
        <w:rPr>
          <w:rtl/>
        </w:rPr>
        <w:t xml:space="preserve">מה </w:t>
      </w:r>
      <w:bookmarkStart w:id="7991" w:name="_ETM_Q17_379870"/>
      <w:bookmarkEnd w:id="7991"/>
      <w:r>
        <w:rPr>
          <w:rtl/>
        </w:rPr>
        <w:t xml:space="preserve">שיש </w:t>
      </w:r>
      <w:bookmarkStart w:id="7992" w:name="_ETM_Q17_380290"/>
      <w:bookmarkEnd w:id="7992"/>
      <w:r>
        <w:rPr>
          <w:rtl/>
        </w:rPr>
        <w:t>לו</w:t>
      </w:r>
      <w:r>
        <w:rPr>
          <w:rFonts w:hint="cs"/>
          <w:rtl/>
        </w:rPr>
        <w:t>,</w:t>
      </w:r>
      <w:r>
        <w:rPr>
          <w:rtl/>
        </w:rPr>
        <w:t xml:space="preserve"> </w:t>
      </w:r>
      <w:bookmarkStart w:id="7993" w:name="_ETM_Q17_380860"/>
      <w:bookmarkEnd w:id="7993"/>
      <w:r>
        <w:rPr>
          <w:rtl/>
        </w:rPr>
        <w:t xml:space="preserve">ומוטב </w:t>
      </w:r>
      <w:bookmarkStart w:id="7994" w:name="_ETM_Q17_381730"/>
      <w:bookmarkEnd w:id="7994"/>
      <w:r>
        <w:rPr>
          <w:rtl/>
        </w:rPr>
        <w:t xml:space="preserve">לשמור </w:t>
      </w:r>
      <w:bookmarkStart w:id="7995" w:name="_ETM_Q17_382299"/>
      <w:bookmarkEnd w:id="7995"/>
      <w:r>
        <w:rPr>
          <w:rtl/>
        </w:rPr>
        <w:t xml:space="preserve">מרחק </w:t>
      </w:r>
      <w:bookmarkStart w:id="7996" w:name="_ETM_Q17_382720"/>
      <w:bookmarkEnd w:id="7996"/>
      <w:r>
        <w:rPr>
          <w:rtl/>
        </w:rPr>
        <w:t xml:space="preserve">ממנו </w:t>
      </w:r>
      <w:bookmarkStart w:id="7997" w:name="_ETM_Q17_383079"/>
      <w:bookmarkEnd w:id="7997"/>
      <w:r>
        <w:rPr>
          <w:rtl/>
        </w:rPr>
        <w:t>ו</w:t>
      </w:r>
      <w:r>
        <w:rPr>
          <w:rFonts w:hint="cs"/>
          <w:rtl/>
        </w:rPr>
        <w:t>מ</w:t>
      </w:r>
      <w:r>
        <w:rPr>
          <w:rtl/>
        </w:rPr>
        <w:t>עמדותיו</w:t>
      </w:r>
      <w:r>
        <w:rPr>
          <w:rFonts w:hint="cs"/>
          <w:rtl/>
        </w:rPr>
        <w:t>.</w:t>
      </w:r>
      <w:r>
        <w:rPr>
          <w:rtl/>
        </w:rPr>
        <w:t xml:space="preserve"> </w:t>
      </w:r>
      <w:bookmarkStart w:id="7998" w:name="_ETM_Q17_384290"/>
      <w:bookmarkEnd w:id="7998"/>
      <w:r>
        <w:rPr>
          <w:rtl/>
        </w:rPr>
        <w:t xml:space="preserve">אל </w:t>
      </w:r>
      <w:bookmarkStart w:id="7999" w:name="_ETM_Q17_384650"/>
      <w:bookmarkEnd w:id="7999"/>
      <w:r>
        <w:rPr>
          <w:rtl/>
        </w:rPr>
        <w:t xml:space="preserve">תדאגו </w:t>
      </w:r>
      <w:bookmarkStart w:id="8000" w:name="_ETM_Q17_385040"/>
      <w:bookmarkEnd w:id="8000"/>
      <w:r>
        <w:rPr>
          <w:rtl/>
        </w:rPr>
        <w:t>ל</w:t>
      </w:r>
      <w:bookmarkStart w:id="8001" w:name="_ETM_Q17_385130"/>
      <w:bookmarkEnd w:id="8001"/>
      <w:r>
        <w:rPr>
          <w:rtl/>
        </w:rPr>
        <w:t>הם</w:t>
      </w:r>
      <w:r>
        <w:rPr>
          <w:rFonts w:hint="cs"/>
          <w:rtl/>
        </w:rPr>
        <w:t>,</w:t>
      </w:r>
      <w:r>
        <w:rPr>
          <w:rtl/>
        </w:rPr>
        <w:t xml:space="preserve"> </w:t>
      </w:r>
      <w:bookmarkStart w:id="8002" w:name="_ETM_Q17_385190"/>
      <w:bookmarkEnd w:id="8002"/>
      <w:r>
        <w:rPr>
          <w:rtl/>
        </w:rPr>
        <w:t xml:space="preserve">אזרחי </w:t>
      </w:r>
      <w:bookmarkStart w:id="8003" w:name="_ETM_Q17_385520"/>
      <w:bookmarkEnd w:id="8003"/>
      <w:r>
        <w:rPr>
          <w:rtl/>
        </w:rPr>
        <w:t>ישראל</w:t>
      </w:r>
      <w:r>
        <w:rPr>
          <w:rFonts w:hint="cs"/>
          <w:rtl/>
        </w:rPr>
        <w:t>,</w:t>
      </w:r>
      <w:r>
        <w:rPr>
          <w:rtl/>
        </w:rPr>
        <w:t xml:space="preserve"> </w:t>
      </w:r>
      <w:bookmarkStart w:id="8004" w:name="_ETM_Q17_386180"/>
      <w:bookmarkEnd w:id="8004"/>
      <w:r>
        <w:rPr>
          <w:rtl/>
        </w:rPr>
        <w:t xml:space="preserve">את </w:t>
      </w:r>
      <w:bookmarkStart w:id="8005" w:name="_ETM_Q17_386360"/>
      <w:bookmarkEnd w:id="8005"/>
      <w:r>
        <w:rPr>
          <w:rtl/>
        </w:rPr>
        <w:t xml:space="preserve">גן </w:t>
      </w:r>
      <w:bookmarkStart w:id="8006" w:name="_ETM_Q17_386540"/>
      <w:bookmarkEnd w:id="8006"/>
      <w:r>
        <w:rPr>
          <w:rFonts w:hint="cs"/>
          <w:rtl/>
        </w:rPr>
        <w:t>ה</w:t>
      </w:r>
      <w:r>
        <w:rPr>
          <w:rtl/>
        </w:rPr>
        <w:t xml:space="preserve">עדן </w:t>
      </w:r>
      <w:bookmarkStart w:id="8007" w:name="_ETM_Q17_386750"/>
      <w:bookmarkEnd w:id="8007"/>
      <w:r>
        <w:rPr>
          <w:rtl/>
        </w:rPr>
        <w:t xml:space="preserve">שלהם </w:t>
      </w:r>
      <w:bookmarkStart w:id="8008" w:name="_ETM_Q17_387080"/>
      <w:bookmarkEnd w:id="8008"/>
      <w:r>
        <w:rPr>
          <w:rtl/>
        </w:rPr>
        <w:t xml:space="preserve">הם </w:t>
      </w:r>
      <w:bookmarkStart w:id="8009" w:name="_ETM_Q17_387169"/>
      <w:bookmarkEnd w:id="8009"/>
      <w:r>
        <w:rPr>
          <w:rtl/>
        </w:rPr>
        <w:t xml:space="preserve">כבר </w:t>
      </w:r>
      <w:bookmarkStart w:id="8010" w:name="_ETM_Q17_387380"/>
      <w:bookmarkEnd w:id="8010"/>
      <w:r>
        <w:rPr>
          <w:rtl/>
        </w:rPr>
        <w:t>הרוויחו</w:t>
      </w:r>
      <w:r>
        <w:rPr>
          <w:rFonts w:hint="cs"/>
          <w:rtl/>
        </w:rPr>
        <w:t>.</w:t>
      </w:r>
      <w:r>
        <w:rPr>
          <w:rtl/>
        </w:rPr>
        <w:t xml:space="preserve"> </w:t>
      </w:r>
      <w:bookmarkStart w:id="8011" w:name="_ETM_Q17_388130"/>
      <w:bookmarkEnd w:id="8011"/>
      <w:r>
        <w:rPr>
          <w:rtl/>
        </w:rPr>
        <w:t xml:space="preserve">תודה </w:t>
      </w:r>
      <w:bookmarkStart w:id="8012" w:name="_ETM_Q17_388460"/>
      <w:bookmarkEnd w:id="8012"/>
      <w:r>
        <w:rPr>
          <w:rtl/>
        </w:rPr>
        <w:t>רבה</w:t>
      </w:r>
      <w:r>
        <w:rPr>
          <w:rFonts w:hint="cs"/>
          <w:rtl/>
        </w:rPr>
        <w:t>.</w:t>
      </w:r>
    </w:p>
    <w:p w:rsidR="00A137FB" w:rsidRDefault="00A137FB" w:rsidP="00045B3C">
      <w:pPr>
        <w:rPr>
          <w:rtl/>
        </w:rPr>
      </w:pPr>
      <w:bookmarkStart w:id="8013" w:name="_ETM_Q17_386000"/>
      <w:bookmarkEnd w:id="8013"/>
    </w:p>
    <w:p w:rsidR="00A137FB" w:rsidRDefault="00A137FB" w:rsidP="00045B3C">
      <w:pPr>
        <w:pStyle w:val="af6"/>
        <w:keepNext/>
        <w:rPr>
          <w:rtl/>
        </w:rPr>
      </w:pPr>
      <w:r w:rsidRPr="00B90A06">
        <w:rPr>
          <w:rStyle w:val="TagStyle"/>
          <w:rtl/>
        </w:rPr>
        <w:t xml:space="preserve"> &lt;&lt; יור &gt;&gt; </w:t>
      </w:r>
      <w:r>
        <w:rPr>
          <w:rtl/>
        </w:rPr>
        <w:t>היו"ר ארז מלול:</w:t>
      </w:r>
      <w:r w:rsidRPr="00B90A06">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8014" w:name="_ETM_Q17_387000"/>
      <w:bookmarkEnd w:id="8014"/>
      <w:r>
        <w:rPr>
          <w:rFonts w:hint="cs"/>
          <w:rtl/>
        </w:rPr>
        <w:t>תודה רבה.</w:t>
      </w:r>
      <w:bookmarkStart w:id="8015" w:name="_ETM_Q17_389240"/>
      <w:bookmarkEnd w:id="8015"/>
      <w:r>
        <w:rPr>
          <w:rtl/>
        </w:rPr>
        <w:t xml:space="preserve"> </w:t>
      </w:r>
      <w:bookmarkStart w:id="8016" w:name="_ETM_Q17_389930"/>
      <w:bookmarkEnd w:id="8016"/>
      <w:r>
        <w:rPr>
          <w:rtl/>
        </w:rPr>
        <w:t xml:space="preserve">חברת </w:t>
      </w:r>
      <w:bookmarkStart w:id="8017" w:name="_ETM_Q17_390350"/>
      <w:bookmarkEnd w:id="8017"/>
      <w:r>
        <w:rPr>
          <w:rtl/>
        </w:rPr>
        <w:t>הכנסת</w:t>
      </w:r>
      <w:r>
        <w:rPr>
          <w:rFonts w:hint="cs"/>
          <w:rtl/>
        </w:rPr>
        <w:t xml:space="preserve"> שלי טל </w:t>
      </w:r>
      <w:bookmarkStart w:id="8018" w:name="_ETM_Q17_391000"/>
      <w:bookmarkEnd w:id="8018"/>
      <w:r>
        <w:rPr>
          <w:rFonts w:hint="cs"/>
          <w:rtl/>
        </w:rPr>
        <w:t xml:space="preserve">מירון </w:t>
      </w:r>
      <w:r>
        <w:rPr>
          <w:rtl/>
        </w:rPr>
        <w:t>–</w:t>
      </w:r>
      <w:r>
        <w:rPr>
          <w:rFonts w:hint="cs"/>
          <w:rtl/>
        </w:rPr>
        <w:t xml:space="preserve"> אינה נוכחת;</w:t>
      </w:r>
      <w:bookmarkStart w:id="8019" w:name="_ETM_Q17_390800"/>
      <w:bookmarkStart w:id="8020" w:name="_ETM_Q17_391669"/>
      <w:bookmarkStart w:id="8021" w:name="_ETM_Q17_392000"/>
      <w:bookmarkStart w:id="8022" w:name="_ETM_Q17_392419"/>
      <w:bookmarkStart w:id="8023" w:name="_ETM_Q17_392810"/>
      <w:bookmarkStart w:id="8024" w:name="_ETM_Q17_393020"/>
      <w:bookmarkStart w:id="8025" w:name="_ETM_Q17_393980"/>
      <w:bookmarkEnd w:id="8019"/>
      <w:bookmarkEnd w:id="8020"/>
      <w:bookmarkEnd w:id="8021"/>
      <w:bookmarkEnd w:id="8022"/>
      <w:bookmarkEnd w:id="8023"/>
      <w:bookmarkEnd w:id="8024"/>
      <w:bookmarkEnd w:id="8025"/>
      <w:r>
        <w:rPr>
          <w:rFonts w:hint="cs"/>
          <w:rtl/>
        </w:rPr>
        <w:t xml:space="preserve"> </w:t>
      </w:r>
      <w:r>
        <w:rPr>
          <w:rtl/>
        </w:rPr>
        <w:t xml:space="preserve">חבר </w:t>
      </w:r>
      <w:bookmarkStart w:id="8026" w:name="_ETM_Q17_394250"/>
      <w:bookmarkEnd w:id="8026"/>
      <w:r>
        <w:rPr>
          <w:rtl/>
        </w:rPr>
        <w:t xml:space="preserve">הכנסת </w:t>
      </w:r>
      <w:bookmarkStart w:id="8027" w:name="_ETM_Q17_394550"/>
      <w:bookmarkEnd w:id="8027"/>
      <w:r>
        <w:rPr>
          <w:rtl/>
        </w:rPr>
        <w:t xml:space="preserve">ווליד </w:t>
      </w:r>
      <w:bookmarkStart w:id="8028" w:name="_ETM_Q17_394819"/>
      <w:bookmarkEnd w:id="8028"/>
      <w:r>
        <w:rPr>
          <w:rtl/>
        </w:rPr>
        <w:t xml:space="preserve">טאהא </w:t>
      </w:r>
      <w:bookmarkStart w:id="8029" w:name="_ETM_Q17_395120"/>
      <w:bookmarkEnd w:id="8029"/>
      <w:r>
        <w:rPr>
          <w:rtl/>
        </w:rPr>
        <w:t>–</w:t>
      </w:r>
      <w:r>
        <w:rPr>
          <w:rFonts w:hint="cs"/>
          <w:rtl/>
        </w:rPr>
        <w:t xml:space="preserve"> </w:t>
      </w:r>
      <w:r>
        <w:rPr>
          <w:rtl/>
        </w:rPr>
        <w:t xml:space="preserve">אינו </w:t>
      </w:r>
      <w:bookmarkStart w:id="8030" w:name="_ETM_Q17_395360"/>
      <w:bookmarkEnd w:id="8030"/>
      <w:r>
        <w:rPr>
          <w:rtl/>
        </w:rPr>
        <w:t>נוכח</w:t>
      </w:r>
      <w:r>
        <w:rPr>
          <w:rFonts w:hint="cs"/>
          <w:rtl/>
        </w:rPr>
        <w:t>;</w:t>
      </w:r>
      <w:r>
        <w:rPr>
          <w:rtl/>
        </w:rPr>
        <w:t xml:space="preserve"> </w:t>
      </w:r>
      <w:bookmarkStart w:id="8031" w:name="_ETM_Q17_395840"/>
      <w:bookmarkEnd w:id="8031"/>
      <w:r>
        <w:rPr>
          <w:rtl/>
        </w:rPr>
        <w:t xml:space="preserve">חברת </w:t>
      </w:r>
      <w:bookmarkStart w:id="8032" w:name="_ETM_Q17_396170"/>
      <w:bookmarkEnd w:id="8032"/>
      <w:r>
        <w:rPr>
          <w:rtl/>
        </w:rPr>
        <w:t xml:space="preserve">הכנסת </w:t>
      </w:r>
      <w:bookmarkStart w:id="8033" w:name="_ETM_Q17_397099"/>
      <w:bookmarkEnd w:id="8033"/>
      <w:r>
        <w:rPr>
          <w:rtl/>
        </w:rPr>
        <w:t xml:space="preserve">קארין </w:t>
      </w:r>
      <w:bookmarkStart w:id="8034" w:name="_ETM_Q17_397489"/>
      <w:bookmarkEnd w:id="8034"/>
      <w:r>
        <w:rPr>
          <w:rtl/>
        </w:rPr>
        <w:t xml:space="preserve">אלהרר </w:t>
      </w:r>
      <w:bookmarkStart w:id="8035" w:name="_ETM_Q17_397940"/>
      <w:bookmarkEnd w:id="8035"/>
      <w:r>
        <w:rPr>
          <w:rtl/>
        </w:rPr>
        <w:t>–</w:t>
      </w:r>
      <w:r>
        <w:rPr>
          <w:rFonts w:hint="cs"/>
          <w:rtl/>
        </w:rPr>
        <w:t xml:space="preserve"> </w:t>
      </w:r>
      <w:r>
        <w:rPr>
          <w:rtl/>
        </w:rPr>
        <w:t xml:space="preserve">אינה </w:t>
      </w:r>
      <w:bookmarkStart w:id="8036" w:name="_ETM_Q17_398150"/>
      <w:bookmarkEnd w:id="8036"/>
      <w:r>
        <w:rPr>
          <w:rtl/>
        </w:rPr>
        <w:t>נוכחת</w:t>
      </w:r>
      <w:r>
        <w:rPr>
          <w:rFonts w:hint="cs"/>
          <w:rtl/>
        </w:rPr>
        <w:t>;</w:t>
      </w:r>
      <w:r>
        <w:rPr>
          <w:rtl/>
        </w:rPr>
        <w:t xml:space="preserve"> </w:t>
      </w:r>
      <w:bookmarkStart w:id="8037" w:name="_ETM_Q17_399050"/>
      <w:bookmarkEnd w:id="8037"/>
      <w:r>
        <w:rPr>
          <w:rtl/>
        </w:rPr>
        <w:t xml:space="preserve">חבר </w:t>
      </w:r>
      <w:bookmarkStart w:id="8038" w:name="_ETM_Q17_399349"/>
      <w:bookmarkEnd w:id="8038"/>
      <w:r>
        <w:rPr>
          <w:rtl/>
        </w:rPr>
        <w:t xml:space="preserve">הכנסת </w:t>
      </w:r>
      <w:bookmarkStart w:id="8039" w:name="_ETM_Q17_399800"/>
      <w:bookmarkEnd w:id="8039"/>
      <w:r>
        <w:rPr>
          <w:rtl/>
        </w:rPr>
        <w:t>נ</w:t>
      </w:r>
      <w:r>
        <w:rPr>
          <w:rFonts w:hint="cs"/>
          <w:rtl/>
        </w:rPr>
        <w:t>י</w:t>
      </w:r>
      <w:r>
        <w:rPr>
          <w:rtl/>
        </w:rPr>
        <w:t xml:space="preserve">סים </w:t>
      </w:r>
      <w:bookmarkStart w:id="8040" w:name="_ETM_Q17_400160"/>
      <w:bookmarkEnd w:id="8040"/>
      <w:r>
        <w:rPr>
          <w:rFonts w:hint="cs"/>
          <w:rtl/>
        </w:rPr>
        <w:t>וא</w:t>
      </w:r>
      <w:r>
        <w:rPr>
          <w:rtl/>
        </w:rPr>
        <w:t xml:space="preserve">טורי </w:t>
      </w:r>
      <w:bookmarkStart w:id="8041" w:name="_ETM_Q17_401609"/>
      <w:bookmarkEnd w:id="8041"/>
      <w:r>
        <w:rPr>
          <w:rtl/>
        </w:rPr>
        <w:t>–</w:t>
      </w:r>
      <w:r>
        <w:rPr>
          <w:rFonts w:hint="cs"/>
          <w:rtl/>
        </w:rPr>
        <w:t xml:space="preserve"> </w:t>
      </w:r>
      <w:bookmarkStart w:id="8042" w:name="_ETM_Q17_400000"/>
      <w:bookmarkEnd w:id="8042"/>
      <w:r>
        <w:rPr>
          <w:rtl/>
        </w:rPr>
        <w:t>מוותר</w:t>
      </w:r>
      <w:r>
        <w:rPr>
          <w:rFonts w:hint="cs"/>
          <w:rtl/>
        </w:rPr>
        <w:t>;</w:t>
      </w:r>
      <w:r>
        <w:rPr>
          <w:rtl/>
        </w:rPr>
        <w:t xml:space="preserve"> </w:t>
      </w:r>
      <w:bookmarkStart w:id="8043" w:name="_ETM_Q17_402599"/>
      <w:bookmarkEnd w:id="8043"/>
      <w:r>
        <w:rPr>
          <w:rtl/>
        </w:rPr>
        <w:t xml:space="preserve">חברת </w:t>
      </w:r>
      <w:bookmarkStart w:id="8044" w:name="_ETM_Q17_403469"/>
      <w:bookmarkEnd w:id="8044"/>
      <w:r>
        <w:rPr>
          <w:rtl/>
        </w:rPr>
        <w:t xml:space="preserve">הכנסת </w:t>
      </w:r>
      <w:bookmarkStart w:id="8045" w:name="_ETM_Q17_403829"/>
      <w:bookmarkEnd w:id="8045"/>
      <w:r>
        <w:rPr>
          <w:rtl/>
        </w:rPr>
        <w:t>גל</w:t>
      </w:r>
      <w:r>
        <w:rPr>
          <w:rFonts w:hint="cs"/>
          <w:rtl/>
        </w:rPr>
        <w:t>ית</w:t>
      </w:r>
      <w:r>
        <w:rPr>
          <w:rtl/>
        </w:rPr>
        <w:t xml:space="preserve"> </w:t>
      </w:r>
      <w:bookmarkStart w:id="8046" w:name="_ETM_Q17_404159"/>
      <w:bookmarkEnd w:id="8046"/>
      <w:r>
        <w:rPr>
          <w:rtl/>
        </w:rPr>
        <w:t xml:space="preserve">דיסטל </w:t>
      </w:r>
      <w:bookmarkStart w:id="8047" w:name="_ETM_Q17_404609"/>
      <w:bookmarkEnd w:id="8047"/>
      <w:r>
        <w:rPr>
          <w:rFonts w:hint="cs"/>
          <w:rtl/>
        </w:rPr>
        <w:t xml:space="preserve">אטבריאן </w:t>
      </w:r>
      <w:bookmarkStart w:id="8048" w:name="_ETM_Q17_404819"/>
      <w:bookmarkStart w:id="8049" w:name="_ETM_Q17_405980"/>
      <w:bookmarkEnd w:id="8048"/>
      <w:bookmarkEnd w:id="8049"/>
      <w:r>
        <w:rPr>
          <w:rtl/>
        </w:rPr>
        <w:t>–</w:t>
      </w:r>
      <w:r>
        <w:rPr>
          <w:rFonts w:hint="cs"/>
          <w:rtl/>
        </w:rPr>
        <w:t xml:space="preserve"> </w:t>
      </w:r>
      <w:r>
        <w:rPr>
          <w:rtl/>
        </w:rPr>
        <w:t xml:space="preserve">אינה </w:t>
      </w:r>
      <w:bookmarkStart w:id="8050" w:name="_ETM_Q17_406250"/>
      <w:bookmarkEnd w:id="8050"/>
      <w:r>
        <w:rPr>
          <w:rtl/>
        </w:rPr>
        <w:t>נוכחת</w:t>
      </w:r>
      <w:r>
        <w:rPr>
          <w:rFonts w:hint="cs"/>
          <w:rtl/>
        </w:rPr>
        <w:t>;</w:t>
      </w:r>
      <w:r>
        <w:rPr>
          <w:rtl/>
        </w:rPr>
        <w:t xml:space="preserve"> </w:t>
      </w:r>
      <w:bookmarkStart w:id="8051" w:name="_ETM_Q17_407190"/>
      <w:bookmarkEnd w:id="8051"/>
      <w:r>
        <w:rPr>
          <w:rtl/>
        </w:rPr>
        <w:t xml:space="preserve">חבר </w:t>
      </w:r>
      <w:bookmarkStart w:id="8052" w:name="_ETM_Q17_407520"/>
      <w:bookmarkEnd w:id="8052"/>
      <w:r>
        <w:rPr>
          <w:rtl/>
        </w:rPr>
        <w:t xml:space="preserve">הכנסת </w:t>
      </w:r>
      <w:bookmarkStart w:id="8053" w:name="_ETM_Q17_407820"/>
      <w:bookmarkEnd w:id="8053"/>
      <w:r>
        <w:rPr>
          <w:rtl/>
        </w:rPr>
        <w:t xml:space="preserve">יצחק </w:t>
      </w:r>
      <w:bookmarkStart w:id="8054" w:name="_ETM_Q17_408240"/>
      <w:bookmarkEnd w:id="8054"/>
      <w:r>
        <w:rPr>
          <w:rtl/>
        </w:rPr>
        <w:t>פינדרוס</w:t>
      </w:r>
      <w:r>
        <w:rPr>
          <w:rFonts w:hint="cs"/>
          <w:rtl/>
        </w:rPr>
        <w:t xml:space="preserve"> </w:t>
      </w:r>
      <w:r>
        <w:rPr>
          <w:rtl/>
        </w:rPr>
        <w:t xml:space="preserve">– </w:t>
      </w:r>
      <w:bookmarkStart w:id="8055" w:name="_ETM_Q17_408720"/>
      <w:bookmarkEnd w:id="8055"/>
      <w:r>
        <w:rPr>
          <w:rtl/>
        </w:rPr>
        <w:t xml:space="preserve">אינו </w:t>
      </w:r>
      <w:bookmarkStart w:id="8056" w:name="_ETM_Q17_408900"/>
      <w:bookmarkEnd w:id="8056"/>
      <w:r>
        <w:rPr>
          <w:rtl/>
        </w:rPr>
        <w:t>נוכח</w:t>
      </w:r>
      <w:r>
        <w:rPr>
          <w:rFonts w:hint="cs"/>
          <w:rtl/>
        </w:rPr>
        <w:t>.</w:t>
      </w:r>
      <w:r>
        <w:rPr>
          <w:rtl/>
        </w:rPr>
        <w:t xml:space="preserve"> </w:t>
      </w:r>
      <w:bookmarkStart w:id="8057" w:name="_ETM_Q17_409920"/>
      <w:bookmarkEnd w:id="8057"/>
      <w:r>
        <w:rPr>
          <w:rtl/>
        </w:rPr>
        <w:t xml:space="preserve">חבר </w:t>
      </w:r>
      <w:bookmarkStart w:id="8058" w:name="_ETM_Q17_410250"/>
      <w:bookmarkEnd w:id="8058"/>
      <w:r>
        <w:rPr>
          <w:rtl/>
        </w:rPr>
        <w:t xml:space="preserve">הכנסת </w:t>
      </w:r>
      <w:bookmarkStart w:id="8059" w:name="_ETM_Q17_410520"/>
      <w:bookmarkEnd w:id="8059"/>
      <w:r>
        <w:rPr>
          <w:rtl/>
        </w:rPr>
        <w:t xml:space="preserve">משה </w:t>
      </w:r>
      <w:bookmarkStart w:id="8060" w:name="_ETM_Q17_410850"/>
      <w:bookmarkEnd w:id="8060"/>
      <w:r>
        <w:rPr>
          <w:rtl/>
        </w:rPr>
        <w:t>טו</w:t>
      </w:r>
      <w:r>
        <w:rPr>
          <w:rFonts w:hint="cs"/>
          <w:rtl/>
        </w:rPr>
        <w:t xml:space="preserve">ר </w:t>
      </w:r>
      <w:r>
        <w:rPr>
          <w:rtl/>
        </w:rPr>
        <w:t>פז</w:t>
      </w:r>
      <w:r>
        <w:rPr>
          <w:rFonts w:hint="cs"/>
          <w:rtl/>
        </w:rPr>
        <w:t>,</w:t>
      </w:r>
      <w:r>
        <w:rPr>
          <w:rtl/>
        </w:rPr>
        <w:t xml:space="preserve"> </w:t>
      </w:r>
      <w:bookmarkStart w:id="8061" w:name="_ETM_Q17_411450"/>
      <w:bookmarkEnd w:id="8061"/>
      <w:r>
        <w:rPr>
          <w:rtl/>
        </w:rPr>
        <w:t>בבקשה</w:t>
      </w:r>
      <w:r>
        <w:rPr>
          <w:rFonts w:hint="cs"/>
          <w:rtl/>
        </w:rPr>
        <w:t>.</w:t>
      </w:r>
    </w:p>
    <w:p w:rsidR="00A137FB" w:rsidRDefault="00A137FB" w:rsidP="00045B3C">
      <w:pPr>
        <w:rPr>
          <w:rtl/>
        </w:rPr>
      </w:pPr>
      <w:bookmarkStart w:id="8062" w:name="_ETM_Q17_412000"/>
      <w:bookmarkEnd w:id="8062"/>
    </w:p>
    <w:p w:rsidR="00A137FB" w:rsidRDefault="00A137FB" w:rsidP="00045B3C">
      <w:pPr>
        <w:pStyle w:val="a4"/>
        <w:keepNext/>
        <w:rPr>
          <w:rtl/>
        </w:rPr>
      </w:pPr>
      <w:bookmarkStart w:id="8063" w:name="ET_speaker_6128_8"/>
      <w:r w:rsidRPr="00B90A06">
        <w:rPr>
          <w:rStyle w:val="TagStyle"/>
          <w:rtl/>
        </w:rPr>
        <w:t xml:space="preserve"> &lt;&lt; דובר &gt;&gt; </w:t>
      </w:r>
      <w:bookmarkStart w:id="8064" w:name="_Toc161090243"/>
      <w:r>
        <w:rPr>
          <w:rtl/>
        </w:rPr>
        <w:t>משה טור פז (יש עתיד):</w:t>
      </w:r>
      <w:bookmarkEnd w:id="8064"/>
      <w:r w:rsidRPr="00B90A06">
        <w:rPr>
          <w:rStyle w:val="TagStyle"/>
          <w:rtl/>
        </w:rPr>
        <w:t xml:space="preserve"> &lt;&lt; דובר &gt;&gt;</w:t>
      </w:r>
      <w:r>
        <w:rPr>
          <w:rtl/>
        </w:rPr>
        <w:t xml:space="preserve">  </w:t>
      </w:r>
      <w:bookmarkEnd w:id="8063"/>
    </w:p>
    <w:p w:rsidR="00A137FB" w:rsidRDefault="00A137FB" w:rsidP="00722A48">
      <w:pPr>
        <w:rPr>
          <w:rtl/>
        </w:rPr>
      </w:pPr>
    </w:p>
    <w:p w:rsidR="00A137FB" w:rsidRDefault="00A137FB" w:rsidP="00045B3C">
      <w:pPr>
        <w:rPr>
          <w:rtl/>
        </w:rPr>
      </w:pPr>
      <w:bookmarkStart w:id="8065" w:name="_ETM_Q17_416000"/>
      <w:bookmarkStart w:id="8066" w:name="_ETM_Q17_426510"/>
      <w:bookmarkEnd w:id="8065"/>
      <w:bookmarkEnd w:id="8066"/>
      <w:r>
        <w:rPr>
          <w:rtl/>
        </w:rPr>
        <w:t xml:space="preserve">אדוני </w:t>
      </w:r>
      <w:bookmarkStart w:id="8067" w:name="_ETM_Q17_426810"/>
      <w:bookmarkEnd w:id="8067"/>
      <w:r>
        <w:rPr>
          <w:rtl/>
        </w:rPr>
        <w:t>היושב-ראש</w:t>
      </w:r>
      <w:r>
        <w:rPr>
          <w:rFonts w:hint="cs"/>
          <w:rtl/>
        </w:rPr>
        <w:t>,</w:t>
      </w:r>
      <w:r>
        <w:rPr>
          <w:rtl/>
        </w:rPr>
        <w:t xml:space="preserve"> </w:t>
      </w:r>
      <w:bookmarkStart w:id="8068" w:name="_ETM_Q17_427560"/>
      <w:bookmarkEnd w:id="8068"/>
      <w:r>
        <w:rPr>
          <w:rtl/>
        </w:rPr>
        <w:t xml:space="preserve">חבריי </w:t>
      </w:r>
      <w:bookmarkStart w:id="8069" w:name="_ETM_Q17_428040"/>
      <w:bookmarkEnd w:id="8069"/>
      <w:r>
        <w:rPr>
          <w:rtl/>
        </w:rPr>
        <w:t xml:space="preserve">חברי </w:t>
      </w:r>
      <w:bookmarkStart w:id="8070" w:name="_ETM_Q17_428430"/>
      <w:bookmarkEnd w:id="8070"/>
      <w:r>
        <w:rPr>
          <w:rtl/>
        </w:rPr>
        <w:t>הכנסת</w:t>
      </w:r>
      <w:r>
        <w:rPr>
          <w:rFonts w:hint="cs"/>
          <w:rtl/>
        </w:rPr>
        <w:t>,</w:t>
      </w:r>
      <w:r>
        <w:rPr>
          <w:rtl/>
        </w:rPr>
        <w:t xml:space="preserve"> </w:t>
      </w:r>
      <w:bookmarkStart w:id="8071" w:name="_ETM_Q17_430309"/>
      <w:bookmarkEnd w:id="8071"/>
      <w:r>
        <w:rPr>
          <w:rtl/>
        </w:rPr>
        <w:t xml:space="preserve">לא </w:t>
      </w:r>
      <w:bookmarkStart w:id="8072" w:name="_ETM_Q17_430489"/>
      <w:bookmarkEnd w:id="8072"/>
      <w:r>
        <w:rPr>
          <w:rtl/>
        </w:rPr>
        <w:t xml:space="preserve">בטוח </w:t>
      </w:r>
      <w:bookmarkStart w:id="8073" w:name="_ETM_Q17_430819"/>
      <w:bookmarkEnd w:id="8073"/>
      <w:r>
        <w:rPr>
          <w:rtl/>
        </w:rPr>
        <w:t xml:space="preserve">שכולם </w:t>
      </w:r>
      <w:bookmarkStart w:id="8074" w:name="_ETM_Q17_431269"/>
      <w:bookmarkEnd w:id="8074"/>
      <w:r>
        <w:rPr>
          <w:rtl/>
        </w:rPr>
        <w:t xml:space="preserve">שמו </w:t>
      </w:r>
      <w:bookmarkStart w:id="8075" w:name="_ETM_Q17_431629"/>
      <w:bookmarkEnd w:id="8075"/>
      <w:r>
        <w:rPr>
          <w:rtl/>
        </w:rPr>
        <w:t>לב</w:t>
      </w:r>
      <w:r>
        <w:rPr>
          <w:rFonts w:hint="cs"/>
          <w:rtl/>
        </w:rPr>
        <w:t>,</w:t>
      </w:r>
      <w:r>
        <w:rPr>
          <w:rtl/>
        </w:rPr>
        <w:t xml:space="preserve"> </w:t>
      </w:r>
      <w:bookmarkStart w:id="8076" w:name="_ETM_Q17_431870"/>
      <w:bookmarkEnd w:id="8076"/>
      <w:r>
        <w:rPr>
          <w:rtl/>
        </w:rPr>
        <w:t xml:space="preserve">אבל </w:t>
      </w:r>
      <w:bookmarkStart w:id="8077" w:name="_ETM_Q17_432139"/>
      <w:bookmarkEnd w:id="8077"/>
      <w:r>
        <w:rPr>
          <w:rtl/>
        </w:rPr>
        <w:t xml:space="preserve">היום </w:t>
      </w:r>
      <w:bookmarkStart w:id="8078" w:name="_ETM_Q17_432650"/>
      <w:bookmarkEnd w:id="8078"/>
      <w:r>
        <w:rPr>
          <w:rtl/>
        </w:rPr>
        <w:t xml:space="preserve">ראש </w:t>
      </w:r>
      <w:bookmarkStart w:id="8079" w:name="_ETM_Q17_432949"/>
      <w:bookmarkEnd w:id="8079"/>
      <w:r>
        <w:rPr>
          <w:rtl/>
        </w:rPr>
        <w:t xml:space="preserve">חודש </w:t>
      </w:r>
      <w:bookmarkStart w:id="8080" w:name="_ETM_Q17_433370"/>
      <w:bookmarkEnd w:id="8080"/>
      <w:r>
        <w:rPr>
          <w:rtl/>
        </w:rPr>
        <w:t>אדר</w:t>
      </w:r>
      <w:r>
        <w:rPr>
          <w:rFonts w:hint="cs"/>
          <w:rtl/>
        </w:rPr>
        <w:t>,</w:t>
      </w:r>
      <w:r>
        <w:rPr>
          <w:rtl/>
        </w:rPr>
        <w:t xml:space="preserve"> </w:t>
      </w:r>
      <w:bookmarkStart w:id="8081" w:name="_ETM_Q17_433849"/>
      <w:bookmarkEnd w:id="8081"/>
      <w:r>
        <w:rPr>
          <w:rtl/>
        </w:rPr>
        <w:t xml:space="preserve">הסתיים </w:t>
      </w:r>
      <w:bookmarkStart w:id="8082" w:name="_ETM_Q17_434480"/>
      <w:bookmarkEnd w:id="8082"/>
      <w:r>
        <w:rPr>
          <w:rtl/>
        </w:rPr>
        <w:t>בדיוק</w:t>
      </w:r>
      <w:r>
        <w:rPr>
          <w:rFonts w:hint="cs"/>
          <w:rtl/>
        </w:rPr>
        <w:t>.</w:t>
      </w:r>
    </w:p>
    <w:p w:rsidR="00A137FB" w:rsidRDefault="00A137FB" w:rsidP="00045B3C">
      <w:pPr>
        <w:rPr>
          <w:rtl/>
        </w:rPr>
      </w:pPr>
      <w:bookmarkStart w:id="8083" w:name="_ETM_Q17_434000"/>
      <w:bookmarkEnd w:id="8083"/>
    </w:p>
    <w:p w:rsidR="00A137FB" w:rsidRDefault="00A137FB" w:rsidP="00045B3C">
      <w:pPr>
        <w:pStyle w:val="af5"/>
        <w:keepNext/>
        <w:rPr>
          <w:rtl/>
        </w:rPr>
      </w:pPr>
      <w:bookmarkStart w:id="8084" w:name="ET_interruption_6345_9"/>
      <w:r w:rsidRPr="00B90A06">
        <w:rPr>
          <w:rStyle w:val="TagStyle"/>
          <w:rtl/>
        </w:rPr>
        <w:t xml:space="preserve"> &lt;&lt; קריאה &gt;&gt; </w:t>
      </w:r>
      <w:r>
        <w:rPr>
          <w:rtl/>
        </w:rPr>
        <w:t>טלי גוטליב (הליכוד):</w:t>
      </w:r>
      <w:r w:rsidRPr="00B90A06">
        <w:rPr>
          <w:rStyle w:val="TagStyle"/>
          <w:rtl/>
        </w:rPr>
        <w:t xml:space="preserve"> &lt;&lt; קריאה &gt;&gt;</w:t>
      </w:r>
      <w:r>
        <w:rPr>
          <w:rtl/>
        </w:rPr>
        <w:t xml:space="preserve">  </w:t>
      </w:r>
      <w:bookmarkEnd w:id="8084"/>
    </w:p>
    <w:p w:rsidR="00A137FB" w:rsidRDefault="00A137FB" w:rsidP="00722A48">
      <w:pPr>
        <w:rPr>
          <w:rtl/>
        </w:rPr>
      </w:pPr>
    </w:p>
    <w:p w:rsidR="00A137FB" w:rsidRDefault="00A137FB" w:rsidP="00045B3C">
      <w:pPr>
        <w:rPr>
          <w:rtl/>
        </w:rPr>
      </w:pPr>
      <w:r>
        <w:rPr>
          <w:rFonts w:hint="cs"/>
          <w:rtl/>
        </w:rPr>
        <w:t>אריאל קלנר אמר עכשיו.</w:t>
      </w:r>
      <w:bookmarkStart w:id="8085" w:name="_ETM_Q17_435000"/>
      <w:bookmarkEnd w:id="8085"/>
    </w:p>
    <w:p w:rsidR="00A137FB" w:rsidRDefault="00A137FB" w:rsidP="00045B3C">
      <w:pPr>
        <w:rPr>
          <w:rtl/>
        </w:rPr>
      </w:pPr>
      <w:bookmarkStart w:id="8086" w:name="_ETM_Q17_436000"/>
      <w:bookmarkEnd w:id="8086"/>
    </w:p>
    <w:p w:rsidR="00A137FB" w:rsidRDefault="00A137FB" w:rsidP="00045B3C">
      <w:pPr>
        <w:pStyle w:val="-"/>
        <w:keepNext/>
        <w:rPr>
          <w:rtl/>
        </w:rPr>
      </w:pPr>
      <w:bookmarkStart w:id="8087" w:name="ET_speakercontinue_6128_29"/>
      <w:r w:rsidRPr="00C25E99">
        <w:rPr>
          <w:rStyle w:val="TagStyle"/>
          <w:rtl/>
        </w:rPr>
        <w:t xml:space="preserve"> &lt;&lt; דובר_המשך &gt;&gt; </w:t>
      </w:r>
      <w:r>
        <w:rPr>
          <w:rtl/>
        </w:rPr>
        <w:t>משה טור פז (יש עתיד):</w:t>
      </w:r>
      <w:r w:rsidRPr="00C25E99">
        <w:rPr>
          <w:rStyle w:val="TagStyle"/>
          <w:rtl/>
        </w:rPr>
        <w:t xml:space="preserve"> &lt;&lt; דובר_המשך &gt;&gt;</w:t>
      </w:r>
      <w:r>
        <w:rPr>
          <w:rtl/>
        </w:rPr>
        <w:t xml:space="preserve">   </w:t>
      </w:r>
      <w:bookmarkEnd w:id="8087"/>
    </w:p>
    <w:p w:rsidR="00A137FB" w:rsidRPr="00C25E99" w:rsidRDefault="00A137FB" w:rsidP="00045B3C">
      <w:pPr>
        <w:rPr>
          <w:rtl/>
          <w:lang w:eastAsia="he-IL"/>
        </w:rPr>
      </w:pPr>
    </w:p>
    <w:p w:rsidR="00A137FB" w:rsidRDefault="00A137FB" w:rsidP="00045B3C">
      <w:pPr>
        <w:rPr>
          <w:rtl/>
        </w:rPr>
      </w:pPr>
      <w:bookmarkStart w:id="8088" w:name="_ETM_Q17_437000"/>
      <w:bookmarkStart w:id="8089" w:name="_ETM_Q17_436289"/>
      <w:bookmarkEnd w:id="8088"/>
      <w:bookmarkEnd w:id="8089"/>
      <w:r>
        <w:rPr>
          <w:rtl/>
        </w:rPr>
        <w:t>שמעתי</w:t>
      </w:r>
      <w:r>
        <w:rPr>
          <w:rFonts w:hint="cs"/>
          <w:rtl/>
        </w:rPr>
        <w:t xml:space="preserve">. ונהפוך הוא, פורים, כמה </w:t>
      </w:r>
      <w:bookmarkStart w:id="8090" w:name="_ETM_Q17_436979"/>
      <w:bookmarkStart w:id="8091" w:name="_ETM_Q17_437339"/>
      <w:bookmarkStart w:id="8092" w:name="_ETM_Q17_437759"/>
      <w:bookmarkStart w:id="8093" w:name="_ETM_Q17_438060"/>
      <w:bookmarkStart w:id="8094" w:name="_ETM_Q17_439289"/>
      <w:bookmarkStart w:id="8095" w:name="_ETM_Q17_439650"/>
      <w:bookmarkStart w:id="8096" w:name="_ETM_Q17_440669"/>
      <w:bookmarkStart w:id="8097" w:name="_ETM_Q17_441000"/>
      <w:bookmarkEnd w:id="8090"/>
      <w:bookmarkEnd w:id="8091"/>
      <w:bookmarkEnd w:id="8092"/>
      <w:bookmarkEnd w:id="8093"/>
      <w:bookmarkEnd w:id="8094"/>
      <w:bookmarkEnd w:id="8095"/>
      <w:bookmarkEnd w:id="8096"/>
      <w:bookmarkEnd w:id="8097"/>
      <w:r>
        <w:rPr>
          <w:rFonts w:hint="cs"/>
          <w:rtl/>
        </w:rPr>
        <w:t xml:space="preserve">מתאים, כמה </w:t>
      </w:r>
      <w:r>
        <w:rPr>
          <w:rtl/>
        </w:rPr>
        <w:t xml:space="preserve">מתאים </w:t>
      </w:r>
      <w:bookmarkStart w:id="8098" w:name="_ETM_Q17_441360"/>
      <w:bookmarkEnd w:id="8098"/>
      <w:r>
        <w:rPr>
          <w:rtl/>
        </w:rPr>
        <w:t xml:space="preserve">לזמנים </w:t>
      </w:r>
      <w:bookmarkStart w:id="8099" w:name="_ETM_Q17_441990"/>
      <w:bookmarkEnd w:id="8099"/>
      <w:r>
        <w:rPr>
          <w:rtl/>
        </w:rPr>
        <w:t>האלה</w:t>
      </w:r>
      <w:r>
        <w:rPr>
          <w:rFonts w:hint="cs"/>
          <w:rtl/>
        </w:rPr>
        <w:t>.</w:t>
      </w:r>
      <w:r>
        <w:rPr>
          <w:rtl/>
        </w:rPr>
        <w:t xml:space="preserve"> </w:t>
      </w:r>
      <w:bookmarkStart w:id="8100" w:name="_ETM_Q17_442319"/>
      <w:bookmarkEnd w:id="8100"/>
      <w:r>
        <w:rPr>
          <w:rtl/>
        </w:rPr>
        <w:t xml:space="preserve">הרי </w:t>
      </w:r>
      <w:bookmarkStart w:id="8101" w:name="_ETM_Q17_442529"/>
      <w:bookmarkEnd w:id="8101"/>
      <w:r>
        <w:rPr>
          <w:rtl/>
        </w:rPr>
        <w:t>הכ</w:t>
      </w:r>
      <w:r>
        <w:rPr>
          <w:rFonts w:hint="cs"/>
          <w:rtl/>
        </w:rPr>
        <w:t>ו</w:t>
      </w:r>
      <w:r>
        <w:rPr>
          <w:rtl/>
        </w:rPr>
        <w:t xml:space="preserve">ל </w:t>
      </w:r>
      <w:bookmarkStart w:id="8102" w:name="_ETM_Q17_442830"/>
      <w:bookmarkEnd w:id="8102"/>
      <w:r>
        <w:rPr>
          <w:rtl/>
        </w:rPr>
        <w:t xml:space="preserve">הפוך </w:t>
      </w:r>
      <w:bookmarkStart w:id="8103" w:name="_ETM_Q17_443250"/>
      <w:bookmarkEnd w:id="8103"/>
      <w:r>
        <w:rPr>
          <w:rtl/>
        </w:rPr>
        <w:t>פה</w:t>
      </w:r>
      <w:r>
        <w:rPr>
          <w:rFonts w:hint="cs"/>
          <w:rtl/>
        </w:rPr>
        <w:t>.</w:t>
      </w:r>
      <w:r>
        <w:rPr>
          <w:rtl/>
        </w:rPr>
        <w:t xml:space="preserve"> </w:t>
      </w:r>
      <w:bookmarkStart w:id="8104" w:name="_ETM_Q17_444210"/>
      <w:bookmarkEnd w:id="8104"/>
      <w:r>
        <w:rPr>
          <w:rtl/>
        </w:rPr>
        <w:t>הכ</w:t>
      </w:r>
      <w:r>
        <w:rPr>
          <w:rFonts w:hint="cs"/>
          <w:rtl/>
        </w:rPr>
        <w:t>ו</w:t>
      </w:r>
      <w:r>
        <w:rPr>
          <w:rtl/>
        </w:rPr>
        <w:t xml:space="preserve">ל </w:t>
      </w:r>
      <w:bookmarkStart w:id="8105" w:name="_ETM_Q17_444779"/>
      <w:bookmarkEnd w:id="8105"/>
      <w:r>
        <w:rPr>
          <w:rtl/>
        </w:rPr>
        <w:t>ו</w:t>
      </w:r>
      <w:r>
        <w:rPr>
          <w:rFonts w:hint="cs"/>
          <w:rtl/>
        </w:rPr>
        <w:t>נ</w:t>
      </w:r>
      <w:r>
        <w:rPr>
          <w:rtl/>
        </w:rPr>
        <w:t xml:space="preserve">הפוך </w:t>
      </w:r>
      <w:bookmarkStart w:id="8106" w:name="_ETM_Q17_445589"/>
      <w:bookmarkEnd w:id="8106"/>
      <w:r>
        <w:rPr>
          <w:rFonts w:hint="cs"/>
          <w:rtl/>
        </w:rPr>
        <w:t xml:space="preserve">הוא, טלי. </w:t>
      </w:r>
      <w:bookmarkStart w:id="8107" w:name="_ETM_Q17_446000"/>
      <w:bookmarkStart w:id="8108" w:name="_ETM_Q17_445920"/>
      <w:bookmarkEnd w:id="8107"/>
      <w:bookmarkEnd w:id="8108"/>
      <w:r>
        <w:rPr>
          <w:rFonts w:hint="cs"/>
          <w:rtl/>
        </w:rPr>
        <w:t>הינה,</w:t>
      </w:r>
      <w:r>
        <w:rPr>
          <w:rtl/>
        </w:rPr>
        <w:t xml:space="preserve"> </w:t>
      </w:r>
      <w:bookmarkStart w:id="8109" w:name="_ETM_Q17_447089"/>
      <w:bookmarkEnd w:id="8109"/>
      <w:r>
        <w:rPr>
          <w:rtl/>
        </w:rPr>
        <w:t xml:space="preserve">השבוע </w:t>
      </w:r>
      <w:bookmarkStart w:id="8110" w:name="_ETM_Q17_447539"/>
      <w:bookmarkEnd w:id="8110"/>
      <w:r>
        <w:rPr>
          <w:rtl/>
        </w:rPr>
        <w:t>ה</w:t>
      </w:r>
      <w:r>
        <w:rPr>
          <w:rFonts w:hint="cs"/>
          <w:rtl/>
        </w:rPr>
        <w:t xml:space="preserve">תראיינתי </w:t>
      </w:r>
      <w:bookmarkStart w:id="8111" w:name="_ETM_Q17_447690"/>
      <w:bookmarkStart w:id="8112" w:name="_ETM_Q17_447960"/>
      <w:bookmarkStart w:id="8113" w:name="_ETM_Q17_448169"/>
      <w:bookmarkEnd w:id="8111"/>
      <w:bookmarkEnd w:id="8112"/>
      <w:bookmarkEnd w:id="8113"/>
      <w:r>
        <w:rPr>
          <w:rtl/>
        </w:rPr>
        <w:t xml:space="preserve">בכלי </w:t>
      </w:r>
      <w:bookmarkStart w:id="8114" w:name="_ETM_Q17_448500"/>
      <w:bookmarkEnd w:id="8114"/>
      <w:r>
        <w:rPr>
          <w:rtl/>
        </w:rPr>
        <w:t xml:space="preserve">תקשורת </w:t>
      </w:r>
      <w:bookmarkStart w:id="8115" w:name="_ETM_Q17_449069"/>
      <w:bookmarkEnd w:id="8115"/>
      <w:r>
        <w:rPr>
          <w:rtl/>
        </w:rPr>
        <w:t>חרדי</w:t>
      </w:r>
      <w:r>
        <w:rPr>
          <w:rFonts w:hint="cs"/>
          <w:rtl/>
        </w:rPr>
        <w:t>.</w:t>
      </w:r>
      <w:r>
        <w:rPr>
          <w:rtl/>
        </w:rPr>
        <w:t xml:space="preserve"> </w:t>
      </w:r>
      <w:bookmarkStart w:id="8116" w:name="_ETM_Q17_450150"/>
      <w:bookmarkEnd w:id="8116"/>
      <w:r>
        <w:rPr>
          <w:rtl/>
        </w:rPr>
        <w:t xml:space="preserve">מה </w:t>
      </w:r>
      <w:bookmarkStart w:id="8117" w:name="_ETM_Q17_450389"/>
      <w:bookmarkEnd w:id="8117"/>
      <w:r>
        <w:rPr>
          <w:rtl/>
        </w:rPr>
        <w:t xml:space="preserve">אמר </w:t>
      </w:r>
      <w:bookmarkStart w:id="8118" w:name="_ETM_Q17_450660"/>
      <w:bookmarkEnd w:id="8118"/>
      <w:r>
        <w:rPr>
          <w:rtl/>
        </w:rPr>
        <w:t xml:space="preserve">לי </w:t>
      </w:r>
      <w:bookmarkStart w:id="8119" w:name="_ETM_Q17_450779"/>
      <w:bookmarkStart w:id="8120" w:name="_ETM_Q17_451110"/>
      <w:bookmarkEnd w:id="8119"/>
      <w:bookmarkEnd w:id="8120"/>
      <w:r>
        <w:rPr>
          <w:rFonts w:hint="cs"/>
          <w:rtl/>
        </w:rPr>
        <w:t>ה</w:t>
      </w:r>
      <w:r>
        <w:rPr>
          <w:rtl/>
        </w:rPr>
        <w:t>מראיין</w:t>
      </w:r>
      <w:r>
        <w:rPr>
          <w:rFonts w:hint="cs"/>
          <w:rtl/>
        </w:rPr>
        <w:t>?</w:t>
      </w:r>
      <w:r>
        <w:rPr>
          <w:rtl/>
        </w:rPr>
        <w:t xml:space="preserve"> </w:t>
      </w:r>
      <w:bookmarkStart w:id="8121" w:name="_ETM_Q17_451800"/>
      <w:bookmarkEnd w:id="8121"/>
      <w:r>
        <w:rPr>
          <w:rtl/>
        </w:rPr>
        <w:t xml:space="preserve">אתם </w:t>
      </w:r>
      <w:bookmarkStart w:id="8122" w:name="_ETM_Q17_452279"/>
      <w:bookmarkEnd w:id="8122"/>
      <w:r>
        <w:rPr>
          <w:rtl/>
        </w:rPr>
        <w:t xml:space="preserve">רוצים </w:t>
      </w:r>
      <w:bookmarkStart w:id="8123" w:name="_ETM_Q17_452819"/>
      <w:bookmarkEnd w:id="8123"/>
      <w:r>
        <w:rPr>
          <w:rtl/>
        </w:rPr>
        <w:t xml:space="preserve">להוציא </w:t>
      </w:r>
      <w:bookmarkStart w:id="8124" w:name="_ETM_Q17_453210"/>
      <w:bookmarkEnd w:id="8124"/>
      <w:r>
        <w:rPr>
          <w:rtl/>
        </w:rPr>
        <w:t xml:space="preserve">אותנו </w:t>
      </w:r>
      <w:bookmarkStart w:id="8125" w:name="_ETM_Q17_453539"/>
      <w:bookmarkEnd w:id="8125"/>
      <w:r>
        <w:rPr>
          <w:rtl/>
        </w:rPr>
        <w:t xml:space="preserve">מבית </w:t>
      </w:r>
      <w:bookmarkStart w:id="8126" w:name="_ETM_Q17_453900"/>
      <w:bookmarkEnd w:id="8126"/>
      <w:r>
        <w:rPr>
          <w:rtl/>
        </w:rPr>
        <w:t>המדרש</w:t>
      </w:r>
      <w:r>
        <w:rPr>
          <w:rFonts w:hint="cs"/>
          <w:rtl/>
        </w:rPr>
        <w:t>.</w:t>
      </w:r>
      <w:r>
        <w:rPr>
          <w:rtl/>
        </w:rPr>
        <w:t xml:space="preserve"> </w:t>
      </w:r>
      <w:bookmarkStart w:id="8127" w:name="_ETM_Q17_455080"/>
      <w:bookmarkEnd w:id="8127"/>
      <w:r>
        <w:rPr>
          <w:rtl/>
        </w:rPr>
        <w:t xml:space="preserve">אתם </w:t>
      </w:r>
      <w:bookmarkStart w:id="8128" w:name="_ETM_Q17_455410"/>
      <w:bookmarkEnd w:id="8128"/>
      <w:r>
        <w:rPr>
          <w:rtl/>
        </w:rPr>
        <w:t xml:space="preserve">רוצים </w:t>
      </w:r>
      <w:bookmarkStart w:id="8129" w:name="_ETM_Q17_455920"/>
      <w:bookmarkEnd w:id="8129"/>
      <w:r>
        <w:rPr>
          <w:rtl/>
        </w:rPr>
        <w:t>לש</w:t>
      </w:r>
      <w:r>
        <w:rPr>
          <w:rFonts w:hint="cs"/>
          <w:rtl/>
        </w:rPr>
        <w:t>לוט</w:t>
      </w:r>
      <w:r>
        <w:rPr>
          <w:rtl/>
        </w:rPr>
        <w:t xml:space="preserve"> </w:t>
      </w:r>
      <w:bookmarkStart w:id="8130" w:name="_ETM_Q17_456400"/>
      <w:bookmarkEnd w:id="8130"/>
      <w:r>
        <w:rPr>
          <w:rtl/>
        </w:rPr>
        <w:t>עלינו</w:t>
      </w:r>
      <w:r>
        <w:rPr>
          <w:rFonts w:hint="cs"/>
          <w:rtl/>
        </w:rPr>
        <w:t>,</w:t>
      </w:r>
      <w:r>
        <w:rPr>
          <w:rtl/>
        </w:rPr>
        <w:t xml:space="preserve"> </w:t>
      </w:r>
      <w:bookmarkStart w:id="8131" w:name="_ETM_Q17_456850"/>
      <w:bookmarkEnd w:id="8131"/>
      <w:r>
        <w:rPr>
          <w:rtl/>
        </w:rPr>
        <w:t xml:space="preserve">עליי </w:t>
      </w:r>
      <w:bookmarkStart w:id="8132" w:name="_ETM_Q17_457210"/>
      <w:bookmarkEnd w:id="8132"/>
      <w:r>
        <w:rPr>
          <w:rtl/>
        </w:rPr>
        <w:t>ו</w:t>
      </w:r>
      <w:r>
        <w:rPr>
          <w:rFonts w:hint="cs"/>
          <w:rtl/>
        </w:rPr>
        <w:t xml:space="preserve">על ילדיי. </w:t>
      </w:r>
      <w:bookmarkStart w:id="8133" w:name="_ETM_Q17_457540"/>
      <w:bookmarkStart w:id="8134" w:name="_ETM_Q17_457750"/>
      <w:bookmarkStart w:id="8135" w:name="_ETM_Q17_458200"/>
      <w:bookmarkEnd w:id="8133"/>
      <w:bookmarkEnd w:id="8134"/>
      <w:bookmarkEnd w:id="8135"/>
      <w:r>
        <w:rPr>
          <w:rtl/>
        </w:rPr>
        <w:t xml:space="preserve">אני </w:t>
      </w:r>
      <w:bookmarkStart w:id="8136" w:name="_ETM_Q17_458380"/>
      <w:bookmarkEnd w:id="8136"/>
      <w:r>
        <w:rPr>
          <w:rtl/>
        </w:rPr>
        <w:t xml:space="preserve">רוצה </w:t>
      </w:r>
      <w:bookmarkStart w:id="8137" w:name="_ETM_Q17_458650"/>
      <w:bookmarkEnd w:id="8137"/>
      <w:r>
        <w:rPr>
          <w:rtl/>
        </w:rPr>
        <w:t>לש</w:t>
      </w:r>
      <w:r>
        <w:rPr>
          <w:rFonts w:hint="cs"/>
          <w:rtl/>
        </w:rPr>
        <w:t xml:space="preserve">לוט פה? </w:t>
      </w:r>
      <w:bookmarkStart w:id="8138" w:name="_ETM_Q17_459160"/>
      <w:bookmarkStart w:id="8139" w:name="_ETM_Q17_459790"/>
      <w:bookmarkEnd w:id="8138"/>
      <w:bookmarkEnd w:id="8139"/>
      <w:r>
        <w:rPr>
          <w:rtl/>
        </w:rPr>
        <w:t xml:space="preserve">האירוניה </w:t>
      </w:r>
      <w:bookmarkStart w:id="8140" w:name="_ETM_Q17_460420"/>
      <w:bookmarkEnd w:id="8140"/>
      <w:r>
        <w:rPr>
          <w:rtl/>
        </w:rPr>
        <w:t xml:space="preserve">כמעט </w:t>
      </w:r>
      <w:bookmarkStart w:id="8141" w:name="_ETM_Q17_460779"/>
      <w:bookmarkEnd w:id="8141"/>
      <w:r>
        <w:rPr>
          <w:rtl/>
        </w:rPr>
        <w:t xml:space="preserve">התאבדה </w:t>
      </w:r>
      <w:bookmarkStart w:id="8142" w:name="_ETM_Q17_461290"/>
      <w:bookmarkEnd w:id="8142"/>
      <w:r>
        <w:rPr>
          <w:rtl/>
        </w:rPr>
        <w:t>בו</w:t>
      </w:r>
      <w:r>
        <w:rPr>
          <w:rFonts w:hint="cs"/>
          <w:rtl/>
        </w:rPr>
        <w:t xml:space="preserve"> ברגע.</w:t>
      </w:r>
    </w:p>
    <w:p w:rsidR="00A137FB" w:rsidRDefault="00A137FB" w:rsidP="00045B3C">
      <w:pPr>
        <w:rPr>
          <w:rtl/>
        </w:rPr>
      </w:pPr>
      <w:bookmarkStart w:id="8143" w:name="_ETM_Q17_463000"/>
      <w:bookmarkEnd w:id="8143"/>
    </w:p>
    <w:p w:rsidR="00A137FB" w:rsidRDefault="00A137FB" w:rsidP="00C76E40">
      <w:pPr>
        <w:rPr>
          <w:rtl/>
        </w:rPr>
      </w:pPr>
      <w:bookmarkStart w:id="8144" w:name="_ETM_Q17_463050"/>
      <w:bookmarkEnd w:id="8144"/>
      <w:r>
        <w:rPr>
          <w:rtl/>
        </w:rPr>
        <w:t xml:space="preserve">אז </w:t>
      </w:r>
      <w:bookmarkStart w:id="8145" w:name="_ETM_Q17_463169"/>
      <w:bookmarkEnd w:id="8145"/>
      <w:r>
        <w:rPr>
          <w:rtl/>
        </w:rPr>
        <w:t xml:space="preserve">אני </w:t>
      </w:r>
      <w:bookmarkStart w:id="8146" w:name="_ETM_Q17_463350"/>
      <w:bookmarkEnd w:id="8146"/>
      <w:r>
        <w:rPr>
          <w:rtl/>
        </w:rPr>
        <w:t xml:space="preserve">רוצה </w:t>
      </w:r>
      <w:bookmarkStart w:id="8147" w:name="_ETM_Q17_463589"/>
      <w:bookmarkEnd w:id="8147"/>
      <w:r>
        <w:rPr>
          <w:rtl/>
        </w:rPr>
        <w:t xml:space="preserve">להגיד </w:t>
      </w:r>
      <w:bookmarkStart w:id="8148" w:name="_ETM_Q17_463949"/>
      <w:bookmarkEnd w:id="8148"/>
      <w:r>
        <w:rPr>
          <w:rtl/>
        </w:rPr>
        <w:t>לכם</w:t>
      </w:r>
      <w:r>
        <w:rPr>
          <w:rFonts w:hint="cs"/>
          <w:rtl/>
        </w:rPr>
        <w:t>,</w:t>
      </w:r>
      <w:r>
        <w:rPr>
          <w:rtl/>
        </w:rPr>
        <w:t xml:space="preserve"> </w:t>
      </w:r>
      <w:bookmarkStart w:id="8149" w:name="_ETM_Q17_464910"/>
      <w:bookmarkEnd w:id="8149"/>
      <w:r>
        <w:rPr>
          <w:rtl/>
        </w:rPr>
        <w:t xml:space="preserve">חבריי </w:t>
      </w:r>
      <w:bookmarkStart w:id="8150" w:name="_ETM_Q17_465540"/>
      <w:bookmarkEnd w:id="8150"/>
      <w:r>
        <w:rPr>
          <w:rtl/>
        </w:rPr>
        <w:t xml:space="preserve">חברי </w:t>
      </w:r>
      <w:bookmarkStart w:id="8151" w:name="_ETM_Q17_465930"/>
      <w:bookmarkEnd w:id="8151"/>
      <w:r>
        <w:rPr>
          <w:rtl/>
        </w:rPr>
        <w:t>הכנסת</w:t>
      </w:r>
      <w:r>
        <w:rPr>
          <w:rFonts w:hint="cs"/>
          <w:rtl/>
        </w:rPr>
        <w:t>,</w:t>
      </w:r>
      <w:r>
        <w:rPr>
          <w:rtl/>
        </w:rPr>
        <w:t xml:space="preserve"> </w:t>
      </w:r>
      <w:bookmarkStart w:id="8152" w:name="_ETM_Q17_467910"/>
      <w:bookmarkEnd w:id="8152"/>
      <w:r>
        <w:rPr>
          <w:rtl/>
        </w:rPr>
        <w:t>ה</w:t>
      </w:r>
      <w:r>
        <w:rPr>
          <w:rFonts w:hint="cs"/>
          <w:rtl/>
        </w:rPr>
        <w:t>י</w:t>
      </w:r>
      <w:r>
        <w:rPr>
          <w:rtl/>
        </w:rPr>
        <w:t xml:space="preserve">נה </w:t>
      </w:r>
      <w:bookmarkStart w:id="8153" w:name="_ETM_Q17_468570"/>
      <w:bookmarkEnd w:id="8153"/>
      <w:r>
        <w:rPr>
          <w:rtl/>
        </w:rPr>
        <w:t xml:space="preserve">הודעה </w:t>
      </w:r>
      <w:bookmarkStart w:id="8154" w:name="_ETM_Q17_469080"/>
      <w:bookmarkEnd w:id="8154"/>
      <w:r>
        <w:rPr>
          <w:rtl/>
        </w:rPr>
        <w:t>דרמטית</w:t>
      </w:r>
      <w:r>
        <w:rPr>
          <w:rFonts w:hint="cs"/>
          <w:rtl/>
        </w:rPr>
        <w:t>:</w:t>
      </w:r>
      <w:r>
        <w:rPr>
          <w:rtl/>
        </w:rPr>
        <w:t xml:space="preserve"> </w:t>
      </w:r>
      <w:bookmarkStart w:id="8155" w:name="_ETM_Q17_470890"/>
      <w:bookmarkEnd w:id="8155"/>
      <w:r>
        <w:rPr>
          <w:rtl/>
        </w:rPr>
        <w:t xml:space="preserve">מדינת </w:t>
      </w:r>
      <w:bookmarkStart w:id="8156" w:name="_ETM_Q17_471490"/>
      <w:bookmarkEnd w:id="8156"/>
      <w:r>
        <w:rPr>
          <w:rtl/>
        </w:rPr>
        <w:t xml:space="preserve">ישראל </w:t>
      </w:r>
      <w:bookmarkStart w:id="8157" w:name="_ETM_Q17_472900"/>
      <w:bookmarkEnd w:id="8157"/>
      <w:r>
        <w:rPr>
          <w:rtl/>
        </w:rPr>
        <w:t xml:space="preserve">היא </w:t>
      </w:r>
      <w:bookmarkStart w:id="8158" w:name="_ETM_Q17_472990"/>
      <w:bookmarkEnd w:id="8158"/>
      <w:r>
        <w:rPr>
          <w:rtl/>
        </w:rPr>
        <w:t xml:space="preserve">מדינת </w:t>
      </w:r>
      <w:bookmarkStart w:id="8159" w:name="_ETM_Q17_473529"/>
      <w:bookmarkEnd w:id="8159"/>
      <w:r>
        <w:rPr>
          <w:rtl/>
        </w:rPr>
        <w:t>חוק</w:t>
      </w:r>
      <w:r w:rsidR="00C76E40">
        <w:rPr>
          <w:rFonts w:hint="cs"/>
          <w:rtl/>
        </w:rPr>
        <w:t>.</w:t>
      </w:r>
      <w:r>
        <w:rPr>
          <w:rtl/>
        </w:rPr>
        <w:t xml:space="preserve"> </w:t>
      </w:r>
      <w:bookmarkStart w:id="8160" w:name="_ETM_Q17_474070"/>
      <w:bookmarkEnd w:id="8160"/>
      <w:r>
        <w:rPr>
          <w:rtl/>
        </w:rPr>
        <w:t>כן</w:t>
      </w:r>
      <w:r>
        <w:rPr>
          <w:rFonts w:hint="cs"/>
          <w:rtl/>
        </w:rPr>
        <w:t>,</w:t>
      </w:r>
      <w:r>
        <w:rPr>
          <w:rtl/>
        </w:rPr>
        <w:t xml:space="preserve"> </w:t>
      </w:r>
      <w:bookmarkStart w:id="8161" w:name="_ETM_Q17_474370"/>
      <w:bookmarkEnd w:id="8161"/>
      <w:r>
        <w:rPr>
          <w:rtl/>
        </w:rPr>
        <w:t>אמיתי</w:t>
      </w:r>
      <w:r>
        <w:rPr>
          <w:rFonts w:hint="cs"/>
          <w:rtl/>
        </w:rPr>
        <w:t>.</w:t>
      </w:r>
      <w:r>
        <w:rPr>
          <w:rtl/>
        </w:rPr>
        <w:t xml:space="preserve"> </w:t>
      </w:r>
      <w:bookmarkStart w:id="8162" w:name="_ETM_Q17_475449"/>
      <w:bookmarkEnd w:id="8162"/>
      <w:r>
        <w:rPr>
          <w:rtl/>
        </w:rPr>
        <w:t>פוגל</w:t>
      </w:r>
      <w:r>
        <w:rPr>
          <w:rFonts w:hint="cs"/>
          <w:rtl/>
        </w:rPr>
        <w:t>,</w:t>
      </w:r>
      <w:r>
        <w:rPr>
          <w:rtl/>
        </w:rPr>
        <w:t xml:space="preserve"> </w:t>
      </w:r>
      <w:bookmarkStart w:id="8163" w:name="_ETM_Q17_475869"/>
      <w:bookmarkEnd w:id="8163"/>
      <w:r>
        <w:rPr>
          <w:rtl/>
        </w:rPr>
        <w:t xml:space="preserve">לא </w:t>
      </w:r>
      <w:bookmarkStart w:id="8164" w:name="_ETM_Q17_476469"/>
      <w:bookmarkEnd w:id="8164"/>
      <w:r>
        <w:rPr>
          <w:rtl/>
        </w:rPr>
        <w:t xml:space="preserve">ונהפוך </w:t>
      </w:r>
      <w:bookmarkStart w:id="8165" w:name="_ETM_Q17_477069"/>
      <w:bookmarkEnd w:id="8165"/>
      <w:r>
        <w:rPr>
          <w:rFonts w:hint="cs"/>
          <w:rtl/>
        </w:rPr>
        <w:t xml:space="preserve">הוא, זה על אמת. </w:t>
      </w:r>
      <w:bookmarkStart w:id="8166" w:name="_ETM_Q17_477400"/>
      <w:bookmarkStart w:id="8167" w:name="_ETM_Q17_477699"/>
      <w:bookmarkStart w:id="8168" w:name="_ETM_Q17_478180"/>
      <w:bookmarkEnd w:id="8166"/>
      <w:bookmarkEnd w:id="8167"/>
      <w:bookmarkEnd w:id="8168"/>
      <w:r>
        <w:rPr>
          <w:rtl/>
        </w:rPr>
        <w:t xml:space="preserve">מדינת </w:t>
      </w:r>
      <w:bookmarkStart w:id="8169" w:name="_ETM_Q17_478719"/>
      <w:bookmarkEnd w:id="8169"/>
      <w:r>
        <w:rPr>
          <w:rtl/>
        </w:rPr>
        <w:t xml:space="preserve">ישראל </w:t>
      </w:r>
      <w:bookmarkStart w:id="8170" w:name="_ETM_Q17_479110"/>
      <w:bookmarkEnd w:id="8170"/>
      <w:r>
        <w:rPr>
          <w:rtl/>
        </w:rPr>
        <w:t xml:space="preserve">היא </w:t>
      </w:r>
      <w:bookmarkStart w:id="8171" w:name="_ETM_Q17_479169"/>
      <w:bookmarkEnd w:id="8171"/>
      <w:r>
        <w:rPr>
          <w:rtl/>
        </w:rPr>
        <w:t xml:space="preserve">מדינת </w:t>
      </w:r>
      <w:bookmarkStart w:id="8172" w:name="_ETM_Q17_479680"/>
      <w:bookmarkEnd w:id="8172"/>
      <w:r>
        <w:rPr>
          <w:rtl/>
        </w:rPr>
        <w:t>חוק</w:t>
      </w:r>
      <w:r>
        <w:rPr>
          <w:rFonts w:hint="cs"/>
          <w:rtl/>
        </w:rPr>
        <w:t xml:space="preserve">. על ידי חוקים </w:t>
      </w:r>
      <w:bookmarkStart w:id="8173" w:name="_ETM_Q17_480950"/>
      <w:bookmarkStart w:id="8174" w:name="_ETM_Q17_481160"/>
      <w:bookmarkStart w:id="8175" w:name="_ETM_Q17_481490"/>
      <w:bookmarkStart w:id="8176" w:name="_ETM_Q17_482330"/>
      <w:bookmarkStart w:id="8177" w:name="_ETM_Q17_480000"/>
      <w:bookmarkStart w:id="8178" w:name="_ETM_Q17_481500"/>
      <w:bookmarkStart w:id="8179" w:name="_ETM_Q17_481920"/>
      <w:bookmarkStart w:id="8180" w:name="_ETM_Q17_482759"/>
      <w:bookmarkStart w:id="8181" w:name="_ETM_Q17_483179"/>
      <w:bookmarkStart w:id="8182" w:name="_ETM_Q17_483719"/>
      <w:bookmarkStart w:id="8183" w:name="_ETM_Q17_483929"/>
      <w:bookmarkStart w:id="8184" w:name="_ETM_Q17_484140"/>
      <w:bookmarkEnd w:id="8173"/>
      <w:bookmarkEnd w:id="8174"/>
      <w:bookmarkEnd w:id="8175"/>
      <w:bookmarkEnd w:id="8176"/>
      <w:bookmarkEnd w:id="8177"/>
      <w:bookmarkEnd w:id="8178"/>
      <w:bookmarkEnd w:id="8179"/>
      <w:bookmarkEnd w:id="8180"/>
      <w:bookmarkEnd w:id="8181"/>
      <w:bookmarkEnd w:id="8182"/>
      <w:bookmarkEnd w:id="8183"/>
      <w:bookmarkEnd w:id="8184"/>
      <w:r>
        <w:rPr>
          <w:rtl/>
        </w:rPr>
        <w:t xml:space="preserve">אנחנו </w:t>
      </w:r>
      <w:bookmarkStart w:id="8185" w:name="_ETM_Q17_484410"/>
      <w:bookmarkEnd w:id="8185"/>
      <w:r>
        <w:rPr>
          <w:rtl/>
        </w:rPr>
        <w:t xml:space="preserve">עושים </w:t>
      </w:r>
      <w:bookmarkStart w:id="8186" w:name="_ETM_Q17_484650"/>
      <w:bookmarkEnd w:id="8186"/>
      <w:r>
        <w:rPr>
          <w:rtl/>
        </w:rPr>
        <w:t xml:space="preserve">גם </w:t>
      </w:r>
      <w:bookmarkStart w:id="8187" w:name="_ETM_Q17_484890"/>
      <w:bookmarkEnd w:id="8187"/>
      <w:r>
        <w:rPr>
          <w:rtl/>
        </w:rPr>
        <w:t xml:space="preserve">כשלא </w:t>
      </w:r>
      <w:bookmarkStart w:id="8188" w:name="_ETM_Q17_485370"/>
      <w:bookmarkEnd w:id="8188"/>
      <w:r>
        <w:rPr>
          <w:rtl/>
        </w:rPr>
        <w:t xml:space="preserve">כל </w:t>
      </w:r>
      <w:bookmarkStart w:id="8189" w:name="_ETM_Q17_485490"/>
      <w:bookmarkEnd w:id="8189"/>
      <w:r>
        <w:rPr>
          <w:rtl/>
        </w:rPr>
        <w:t xml:space="preserve">כך </w:t>
      </w:r>
      <w:bookmarkStart w:id="8190" w:name="_ETM_Q17_485669"/>
      <w:bookmarkEnd w:id="8190"/>
      <w:r>
        <w:rPr>
          <w:rtl/>
        </w:rPr>
        <w:t xml:space="preserve">בא </w:t>
      </w:r>
      <w:bookmarkStart w:id="8191" w:name="_ETM_Q17_485910"/>
      <w:bookmarkEnd w:id="8191"/>
      <w:r>
        <w:rPr>
          <w:rtl/>
        </w:rPr>
        <w:t>לנו</w:t>
      </w:r>
      <w:r>
        <w:rPr>
          <w:rFonts w:hint="cs"/>
          <w:rtl/>
        </w:rPr>
        <w:t>.</w:t>
      </w:r>
      <w:r>
        <w:rPr>
          <w:rtl/>
        </w:rPr>
        <w:t xml:space="preserve"> </w:t>
      </w:r>
      <w:bookmarkStart w:id="8192" w:name="_ETM_Q17_486759"/>
      <w:bookmarkEnd w:id="8192"/>
      <w:r>
        <w:rPr>
          <w:rtl/>
        </w:rPr>
        <w:t xml:space="preserve">אנחנו </w:t>
      </w:r>
      <w:bookmarkStart w:id="8193" w:name="_ETM_Q17_487089"/>
      <w:bookmarkEnd w:id="8193"/>
      <w:r>
        <w:rPr>
          <w:rtl/>
        </w:rPr>
        <w:t xml:space="preserve">למשל </w:t>
      </w:r>
      <w:bookmarkStart w:id="8194" w:name="_ETM_Q17_487510"/>
      <w:bookmarkEnd w:id="8194"/>
      <w:r>
        <w:rPr>
          <w:rtl/>
        </w:rPr>
        <w:t xml:space="preserve">משלמים </w:t>
      </w:r>
      <w:bookmarkStart w:id="8195" w:name="_ETM_Q17_488020"/>
      <w:bookmarkEnd w:id="8195"/>
      <w:r>
        <w:rPr>
          <w:rtl/>
        </w:rPr>
        <w:t xml:space="preserve">מס </w:t>
      </w:r>
      <w:bookmarkStart w:id="8196" w:name="_ETM_Q17_488200"/>
      <w:bookmarkEnd w:id="8196"/>
      <w:r>
        <w:rPr>
          <w:rtl/>
        </w:rPr>
        <w:t>הכנסה</w:t>
      </w:r>
      <w:bookmarkStart w:id="8197" w:name="_ETM_Q17_489460"/>
      <w:bookmarkEnd w:id="8197"/>
      <w:r>
        <w:rPr>
          <w:rFonts w:hint="cs"/>
          <w:rtl/>
        </w:rPr>
        <w:t xml:space="preserve">, </w:t>
      </w:r>
      <w:r>
        <w:rPr>
          <w:rtl/>
        </w:rPr>
        <w:t>אגרות</w:t>
      </w:r>
      <w:r>
        <w:rPr>
          <w:rFonts w:hint="cs"/>
          <w:rtl/>
        </w:rPr>
        <w:t>;</w:t>
      </w:r>
      <w:r>
        <w:rPr>
          <w:rtl/>
        </w:rPr>
        <w:t xml:space="preserve"> </w:t>
      </w:r>
      <w:bookmarkStart w:id="8198" w:name="_ETM_Q17_490629"/>
      <w:bookmarkEnd w:id="8198"/>
      <w:r>
        <w:rPr>
          <w:rtl/>
        </w:rPr>
        <w:t xml:space="preserve">אנחנו </w:t>
      </w:r>
      <w:bookmarkStart w:id="8199" w:name="_ETM_Q17_490990"/>
      <w:bookmarkEnd w:id="8199"/>
      <w:r>
        <w:rPr>
          <w:rtl/>
        </w:rPr>
        <w:t xml:space="preserve">חוצים </w:t>
      </w:r>
      <w:bookmarkStart w:id="8200" w:name="_ETM_Q17_491379"/>
      <w:bookmarkEnd w:id="8200"/>
      <w:r>
        <w:rPr>
          <w:rtl/>
        </w:rPr>
        <w:t xml:space="preserve">מעבר </w:t>
      </w:r>
      <w:bookmarkStart w:id="8201" w:name="_ETM_Q17_491650"/>
      <w:bookmarkEnd w:id="8201"/>
      <w:r>
        <w:rPr>
          <w:rtl/>
        </w:rPr>
        <w:t xml:space="preserve">חצייה </w:t>
      </w:r>
      <w:bookmarkStart w:id="8202" w:name="_ETM_Q17_492100"/>
      <w:bookmarkEnd w:id="8202"/>
      <w:r>
        <w:rPr>
          <w:rtl/>
        </w:rPr>
        <w:t xml:space="preserve">רק </w:t>
      </w:r>
      <w:bookmarkStart w:id="8203" w:name="_ETM_Q17_492339"/>
      <w:bookmarkEnd w:id="8203"/>
      <w:r>
        <w:rPr>
          <w:rFonts w:hint="cs"/>
          <w:rtl/>
        </w:rPr>
        <w:t>כ</w:t>
      </w:r>
      <w:r>
        <w:rPr>
          <w:rtl/>
        </w:rPr>
        <w:t>שיר</w:t>
      </w:r>
      <w:r>
        <w:rPr>
          <w:rFonts w:hint="cs"/>
          <w:rtl/>
        </w:rPr>
        <w:t xml:space="preserve">וק; </w:t>
      </w:r>
      <w:bookmarkStart w:id="8204" w:name="_ETM_Q17_493519"/>
      <w:bookmarkEnd w:id="8204"/>
      <w:r>
        <w:rPr>
          <w:rtl/>
        </w:rPr>
        <w:t xml:space="preserve">אנחנו </w:t>
      </w:r>
      <w:bookmarkStart w:id="8205" w:name="_ETM_Q17_493849"/>
      <w:bookmarkEnd w:id="8205"/>
      <w:r>
        <w:rPr>
          <w:rtl/>
        </w:rPr>
        <w:t xml:space="preserve">שמים </w:t>
      </w:r>
      <w:bookmarkStart w:id="8206" w:name="_ETM_Q17_494179"/>
      <w:bookmarkEnd w:id="8206"/>
      <w:r>
        <w:rPr>
          <w:rtl/>
        </w:rPr>
        <w:t xml:space="preserve">חגורת </w:t>
      </w:r>
      <w:bookmarkStart w:id="8207" w:name="_ETM_Q17_494690"/>
      <w:bookmarkEnd w:id="8207"/>
      <w:r>
        <w:rPr>
          <w:rtl/>
        </w:rPr>
        <w:t>בטיחות</w:t>
      </w:r>
      <w:r>
        <w:rPr>
          <w:rFonts w:hint="cs"/>
          <w:rtl/>
        </w:rPr>
        <w:t xml:space="preserve">, השר. </w:t>
      </w:r>
      <w:bookmarkStart w:id="8208" w:name="_ETM_Q17_495320"/>
      <w:bookmarkStart w:id="8209" w:name="_ETM_Q17_496380"/>
      <w:bookmarkStart w:id="8210" w:name="_ETM_Q17_496529"/>
      <w:bookmarkEnd w:id="8208"/>
      <w:bookmarkEnd w:id="8209"/>
      <w:bookmarkEnd w:id="8210"/>
      <w:r>
        <w:rPr>
          <w:rtl/>
        </w:rPr>
        <w:t xml:space="preserve">כמו </w:t>
      </w:r>
      <w:bookmarkStart w:id="8211" w:name="_ETM_Q17_496740"/>
      <w:bookmarkEnd w:id="8211"/>
      <w:r>
        <w:rPr>
          <w:rtl/>
        </w:rPr>
        <w:t xml:space="preserve">שהייתי </w:t>
      </w:r>
      <w:bookmarkStart w:id="8212" w:name="_ETM_Q17_497100"/>
      <w:bookmarkEnd w:id="8212"/>
      <w:r>
        <w:rPr>
          <w:rtl/>
        </w:rPr>
        <w:t xml:space="preserve">אומר </w:t>
      </w:r>
      <w:bookmarkStart w:id="8213" w:name="_ETM_Q17_497310"/>
      <w:bookmarkEnd w:id="8213"/>
      <w:r>
        <w:rPr>
          <w:rtl/>
        </w:rPr>
        <w:t xml:space="preserve">לתלמידים </w:t>
      </w:r>
      <w:bookmarkStart w:id="8214" w:name="_ETM_Q17_497910"/>
      <w:bookmarkEnd w:id="8214"/>
      <w:r>
        <w:rPr>
          <w:rtl/>
        </w:rPr>
        <w:t>שלי</w:t>
      </w:r>
      <w:r>
        <w:rPr>
          <w:rFonts w:hint="cs"/>
          <w:rtl/>
        </w:rPr>
        <w:t>,</w:t>
      </w:r>
      <w:r>
        <w:rPr>
          <w:rtl/>
        </w:rPr>
        <w:t xml:space="preserve"> </w:t>
      </w:r>
      <w:bookmarkStart w:id="8215" w:name="_ETM_Q17_498720"/>
      <w:bookmarkEnd w:id="8215"/>
      <w:r>
        <w:rPr>
          <w:rFonts w:hint="cs"/>
          <w:rtl/>
        </w:rPr>
        <w:t xml:space="preserve">החיים הם </w:t>
      </w:r>
      <w:bookmarkStart w:id="8216" w:name="_ETM_Q17_497000"/>
      <w:bookmarkEnd w:id="8216"/>
      <w:r>
        <w:rPr>
          <w:rFonts w:hint="cs"/>
          <w:rtl/>
        </w:rPr>
        <w:t xml:space="preserve">לא </w:t>
      </w:r>
      <w:bookmarkStart w:id="8217" w:name="_ETM_Q17_498960"/>
      <w:bookmarkStart w:id="8218" w:name="_ETM_Q17_499170"/>
      <w:bookmarkStart w:id="8219" w:name="_ETM_Q17_499410"/>
      <w:bookmarkStart w:id="8220" w:name="_ETM_Q17_499529"/>
      <w:bookmarkEnd w:id="8217"/>
      <w:bookmarkEnd w:id="8218"/>
      <w:bookmarkEnd w:id="8219"/>
      <w:bookmarkEnd w:id="8220"/>
      <w:r>
        <w:rPr>
          <w:rtl/>
        </w:rPr>
        <w:t>פיקניק</w:t>
      </w:r>
      <w:r>
        <w:rPr>
          <w:rFonts w:hint="cs"/>
          <w:rtl/>
        </w:rPr>
        <w:t>.</w:t>
      </w:r>
      <w:r>
        <w:rPr>
          <w:rtl/>
        </w:rPr>
        <w:t xml:space="preserve"> </w:t>
      </w:r>
      <w:bookmarkStart w:id="8221" w:name="_ETM_Q17_501040"/>
      <w:bookmarkEnd w:id="8221"/>
      <w:r>
        <w:rPr>
          <w:rtl/>
        </w:rPr>
        <w:t xml:space="preserve">חלק </w:t>
      </w:r>
      <w:bookmarkStart w:id="8222" w:name="_ETM_Q17_501430"/>
      <w:bookmarkEnd w:id="8222"/>
      <w:r>
        <w:rPr>
          <w:rtl/>
        </w:rPr>
        <w:t xml:space="preserve">מהחוקים </w:t>
      </w:r>
      <w:bookmarkStart w:id="8223" w:name="_ETM_Q17_501940"/>
      <w:bookmarkEnd w:id="8223"/>
      <w:r>
        <w:rPr>
          <w:rtl/>
        </w:rPr>
        <w:t xml:space="preserve">אני </w:t>
      </w:r>
      <w:bookmarkStart w:id="8224" w:name="_ETM_Q17_502089"/>
      <w:bookmarkEnd w:id="8224"/>
      <w:r>
        <w:rPr>
          <w:rtl/>
        </w:rPr>
        <w:t xml:space="preserve">עושה </w:t>
      </w:r>
      <w:bookmarkStart w:id="8225" w:name="_ETM_Q17_502390"/>
      <w:bookmarkEnd w:id="8225"/>
      <w:r>
        <w:rPr>
          <w:rtl/>
        </w:rPr>
        <w:t xml:space="preserve">כי </w:t>
      </w:r>
      <w:bookmarkStart w:id="8226" w:name="_ETM_Q17_502570"/>
      <w:bookmarkEnd w:id="8226"/>
      <w:r>
        <w:rPr>
          <w:rtl/>
        </w:rPr>
        <w:t xml:space="preserve">אני </w:t>
      </w:r>
      <w:bookmarkStart w:id="8227" w:name="_ETM_Q17_502690"/>
      <w:bookmarkEnd w:id="8227"/>
      <w:r>
        <w:rPr>
          <w:rtl/>
        </w:rPr>
        <w:t xml:space="preserve">מסכים </w:t>
      </w:r>
      <w:bookmarkStart w:id="8228" w:name="_ETM_Q17_503140"/>
      <w:bookmarkEnd w:id="8228"/>
      <w:r>
        <w:rPr>
          <w:rtl/>
        </w:rPr>
        <w:t>איתם</w:t>
      </w:r>
      <w:r>
        <w:rPr>
          <w:rFonts w:hint="cs"/>
          <w:rtl/>
        </w:rPr>
        <w:t>,</w:t>
      </w:r>
      <w:r>
        <w:rPr>
          <w:rtl/>
        </w:rPr>
        <w:t xml:space="preserve"> </w:t>
      </w:r>
      <w:bookmarkStart w:id="8229" w:name="_ETM_Q17_504009"/>
      <w:bookmarkEnd w:id="8229"/>
      <w:r>
        <w:rPr>
          <w:rtl/>
        </w:rPr>
        <w:t xml:space="preserve">וחלק </w:t>
      </w:r>
      <w:bookmarkStart w:id="8230" w:name="_ETM_Q17_504550"/>
      <w:bookmarkEnd w:id="8230"/>
      <w:r>
        <w:rPr>
          <w:rtl/>
        </w:rPr>
        <w:t>מה</w:t>
      </w:r>
      <w:r>
        <w:rPr>
          <w:rFonts w:hint="cs"/>
          <w:rtl/>
        </w:rPr>
        <w:t>ם</w:t>
      </w:r>
      <w:r>
        <w:rPr>
          <w:rtl/>
        </w:rPr>
        <w:t xml:space="preserve"> </w:t>
      </w:r>
      <w:bookmarkStart w:id="8231" w:name="_ETM_Q17_504669"/>
      <w:bookmarkEnd w:id="8231"/>
      <w:r>
        <w:rPr>
          <w:rtl/>
        </w:rPr>
        <w:t xml:space="preserve">אני </w:t>
      </w:r>
      <w:bookmarkStart w:id="8232" w:name="_ETM_Q17_504789"/>
      <w:bookmarkEnd w:id="8232"/>
      <w:r>
        <w:rPr>
          <w:rtl/>
        </w:rPr>
        <w:t xml:space="preserve">עושה </w:t>
      </w:r>
      <w:bookmarkStart w:id="8233" w:name="_ETM_Q17_505480"/>
      <w:bookmarkEnd w:id="8233"/>
      <w:r>
        <w:rPr>
          <w:rtl/>
        </w:rPr>
        <w:t xml:space="preserve">כי </w:t>
      </w:r>
      <w:bookmarkStart w:id="8234" w:name="_ETM_Q17_505660"/>
      <w:bookmarkEnd w:id="8234"/>
      <w:r>
        <w:rPr>
          <w:rtl/>
        </w:rPr>
        <w:t xml:space="preserve">זה </w:t>
      </w:r>
      <w:bookmarkStart w:id="8235" w:name="_ETM_Q17_505869"/>
      <w:bookmarkEnd w:id="8235"/>
      <w:r>
        <w:rPr>
          <w:rtl/>
        </w:rPr>
        <w:t>החוק</w:t>
      </w:r>
      <w:r>
        <w:rPr>
          <w:rFonts w:hint="cs"/>
          <w:rtl/>
        </w:rPr>
        <w:t>.</w:t>
      </w:r>
    </w:p>
    <w:p w:rsidR="00A137FB" w:rsidRDefault="00A137FB" w:rsidP="00045B3C">
      <w:pPr>
        <w:rPr>
          <w:rtl/>
        </w:rPr>
      </w:pPr>
    </w:p>
    <w:p w:rsidR="00A137FB" w:rsidRDefault="00A137FB" w:rsidP="00C76E40">
      <w:pPr>
        <w:rPr>
          <w:rtl/>
        </w:rPr>
      </w:pPr>
      <w:bookmarkStart w:id="8236" w:name="_ETM_Q17_503000"/>
      <w:bookmarkStart w:id="8237" w:name="_ETM_Q17_507160"/>
      <w:bookmarkEnd w:id="8236"/>
      <w:bookmarkEnd w:id="8237"/>
      <w:r>
        <w:rPr>
          <w:rtl/>
        </w:rPr>
        <w:t>וה</w:t>
      </w:r>
      <w:r>
        <w:rPr>
          <w:rFonts w:hint="cs"/>
          <w:rtl/>
        </w:rPr>
        <w:t>י</w:t>
      </w:r>
      <w:r>
        <w:rPr>
          <w:rtl/>
        </w:rPr>
        <w:t xml:space="preserve">נה </w:t>
      </w:r>
      <w:bookmarkStart w:id="8238" w:name="_ETM_Q17_507669"/>
      <w:bookmarkEnd w:id="8238"/>
      <w:r>
        <w:rPr>
          <w:rtl/>
        </w:rPr>
        <w:t>תגלית</w:t>
      </w:r>
      <w:bookmarkStart w:id="8239" w:name="_ETM_Q17_508630"/>
      <w:bookmarkEnd w:id="8239"/>
      <w:r>
        <w:rPr>
          <w:rFonts w:hint="cs"/>
          <w:rtl/>
        </w:rPr>
        <w:t xml:space="preserve">, גם היא </w:t>
      </w:r>
      <w:r>
        <w:rPr>
          <w:rtl/>
        </w:rPr>
        <w:t xml:space="preserve">חדשה </w:t>
      </w:r>
      <w:bookmarkStart w:id="8240" w:name="_ETM_Q17_509079"/>
      <w:bookmarkEnd w:id="8240"/>
      <w:r>
        <w:rPr>
          <w:rFonts w:hint="cs"/>
          <w:rtl/>
        </w:rPr>
        <w:t xml:space="preserve">– </w:t>
      </w:r>
      <w:r>
        <w:rPr>
          <w:rtl/>
        </w:rPr>
        <w:t xml:space="preserve">ונהפוך </w:t>
      </w:r>
      <w:bookmarkStart w:id="8241" w:name="_ETM_Q17_509800"/>
      <w:bookmarkEnd w:id="8241"/>
      <w:r>
        <w:rPr>
          <w:rtl/>
        </w:rPr>
        <w:t>הוא</w:t>
      </w:r>
      <w:r>
        <w:rPr>
          <w:rFonts w:hint="cs"/>
          <w:rtl/>
        </w:rPr>
        <w:t>:</w:t>
      </w:r>
      <w:r>
        <w:rPr>
          <w:rtl/>
        </w:rPr>
        <w:t xml:space="preserve"> </w:t>
      </w:r>
      <w:bookmarkStart w:id="8242" w:name="_ETM_Q17_510390"/>
      <w:bookmarkEnd w:id="8242"/>
      <w:r>
        <w:rPr>
          <w:rtl/>
        </w:rPr>
        <w:t xml:space="preserve">בין </w:t>
      </w:r>
      <w:bookmarkStart w:id="8243" w:name="_ETM_Q17_510689"/>
      <w:bookmarkEnd w:id="8243"/>
      <w:r>
        <w:rPr>
          <w:rtl/>
        </w:rPr>
        <w:t xml:space="preserve">החוקים </w:t>
      </w:r>
      <w:bookmarkStart w:id="8244" w:name="_ETM_Q17_511820"/>
      <w:bookmarkEnd w:id="8244"/>
      <w:r>
        <w:rPr>
          <w:rtl/>
        </w:rPr>
        <w:t xml:space="preserve">נמצא </w:t>
      </w:r>
      <w:bookmarkStart w:id="8245" w:name="_ETM_Q17_512270"/>
      <w:bookmarkEnd w:id="8245"/>
      <w:r>
        <w:rPr>
          <w:rtl/>
        </w:rPr>
        <w:t xml:space="preserve">חוק </w:t>
      </w:r>
      <w:bookmarkStart w:id="8246" w:name="_ETM_Q17_513529"/>
      <w:bookmarkEnd w:id="8246"/>
      <w:r>
        <w:rPr>
          <w:rtl/>
        </w:rPr>
        <w:t xml:space="preserve">גיוס </w:t>
      </w:r>
      <w:bookmarkStart w:id="8247" w:name="_ETM_Q17_514309"/>
      <w:bookmarkEnd w:id="8247"/>
      <w:r>
        <w:rPr>
          <w:rtl/>
        </w:rPr>
        <w:t>חובה</w:t>
      </w:r>
      <w:r>
        <w:rPr>
          <w:rFonts w:hint="cs"/>
          <w:rtl/>
        </w:rPr>
        <w:t>,</w:t>
      </w:r>
      <w:r>
        <w:rPr>
          <w:rtl/>
        </w:rPr>
        <w:t xml:space="preserve"> </w:t>
      </w:r>
      <w:bookmarkStart w:id="8248" w:name="_ETM_Q17_515379"/>
      <w:bookmarkEnd w:id="8248"/>
      <w:r>
        <w:rPr>
          <w:rtl/>
        </w:rPr>
        <w:t xml:space="preserve">חוק </w:t>
      </w:r>
      <w:bookmarkStart w:id="8249" w:name="_ETM_Q17_515769"/>
      <w:bookmarkEnd w:id="8249"/>
      <w:r>
        <w:rPr>
          <w:rtl/>
        </w:rPr>
        <w:t xml:space="preserve">שירות </w:t>
      </w:r>
      <w:bookmarkStart w:id="8250" w:name="_ETM_Q17_516159"/>
      <w:bookmarkEnd w:id="8250"/>
      <w:r>
        <w:rPr>
          <w:rtl/>
        </w:rPr>
        <w:t>הביטחון</w:t>
      </w:r>
      <w:r>
        <w:rPr>
          <w:rFonts w:hint="cs"/>
          <w:rtl/>
        </w:rPr>
        <w:t>.</w:t>
      </w:r>
      <w:r>
        <w:rPr>
          <w:rtl/>
        </w:rPr>
        <w:t xml:space="preserve"> </w:t>
      </w:r>
      <w:bookmarkStart w:id="8251" w:name="_ETM_Q17_517339"/>
      <w:bookmarkEnd w:id="8251"/>
      <w:r>
        <w:rPr>
          <w:rtl/>
        </w:rPr>
        <w:t xml:space="preserve">החוק </w:t>
      </w:r>
      <w:bookmarkStart w:id="8252" w:name="_ETM_Q17_517820"/>
      <w:bookmarkEnd w:id="8252"/>
      <w:r>
        <w:rPr>
          <w:rtl/>
        </w:rPr>
        <w:t xml:space="preserve">הזה </w:t>
      </w:r>
      <w:bookmarkStart w:id="8253" w:name="_ETM_Q17_518029"/>
      <w:bookmarkEnd w:id="8253"/>
      <w:r>
        <w:rPr>
          <w:rtl/>
        </w:rPr>
        <w:t xml:space="preserve">מחייב </w:t>
      </w:r>
      <w:bookmarkStart w:id="8254" w:name="_ETM_Q17_518600"/>
      <w:bookmarkEnd w:id="8254"/>
      <w:r>
        <w:rPr>
          <w:rtl/>
        </w:rPr>
        <w:t xml:space="preserve">כל </w:t>
      </w:r>
      <w:bookmarkStart w:id="8255" w:name="_ETM_Q17_518839"/>
      <w:bookmarkEnd w:id="8255"/>
      <w:r>
        <w:rPr>
          <w:rtl/>
        </w:rPr>
        <w:t xml:space="preserve">גבר </w:t>
      </w:r>
      <w:bookmarkStart w:id="8256" w:name="_ETM_Q17_519289"/>
      <w:bookmarkEnd w:id="8256"/>
      <w:r>
        <w:rPr>
          <w:rtl/>
        </w:rPr>
        <w:t xml:space="preserve">ואישה </w:t>
      </w:r>
      <w:bookmarkStart w:id="8257" w:name="_ETM_Q17_520430"/>
      <w:bookmarkStart w:id="8258" w:name="_ETM_Q17_520550"/>
      <w:bookmarkEnd w:id="8257"/>
      <w:bookmarkEnd w:id="8258"/>
      <w:r>
        <w:rPr>
          <w:rFonts w:hint="cs"/>
          <w:rtl/>
        </w:rPr>
        <w:t>ה</w:t>
      </w:r>
      <w:r>
        <w:rPr>
          <w:rtl/>
        </w:rPr>
        <w:t xml:space="preserve">מחזיקים </w:t>
      </w:r>
      <w:bookmarkStart w:id="8259" w:name="_ETM_Q17_521120"/>
      <w:bookmarkEnd w:id="8259"/>
      <w:r>
        <w:rPr>
          <w:rtl/>
        </w:rPr>
        <w:t xml:space="preserve">בתעודת </w:t>
      </w:r>
      <w:bookmarkStart w:id="8260" w:name="_ETM_Q17_521629"/>
      <w:bookmarkEnd w:id="8260"/>
      <w:r>
        <w:rPr>
          <w:rtl/>
        </w:rPr>
        <w:t xml:space="preserve">זהות </w:t>
      </w:r>
      <w:bookmarkStart w:id="8261" w:name="_ETM_Q17_522079"/>
      <w:bookmarkEnd w:id="8261"/>
      <w:r>
        <w:rPr>
          <w:rtl/>
        </w:rPr>
        <w:t xml:space="preserve">כחולה </w:t>
      </w:r>
      <w:bookmarkStart w:id="8262" w:name="_ETM_Q17_523039"/>
      <w:bookmarkEnd w:id="8262"/>
      <w:r>
        <w:rPr>
          <w:rtl/>
        </w:rPr>
        <w:t xml:space="preserve">וכשירים </w:t>
      </w:r>
      <w:bookmarkStart w:id="8263" w:name="_ETM_Q17_523610"/>
      <w:bookmarkEnd w:id="8263"/>
      <w:r>
        <w:rPr>
          <w:rtl/>
        </w:rPr>
        <w:t xml:space="preserve">רפואית </w:t>
      </w:r>
      <w:bookmarkStart w:id="8264" w:name="_ETM_Q17_524770"/>
      <w:bookmarkEnd w:id="8264"/>
      <w:r>
        <w:rPr>
          <w:rtl/>
        </w:rPr>
        <w:t xml:space="preserve">להתגייס </w:t>
      </w:r>
      <w:bookmarkStart w:id="8265" w:name="_ETM_Q17_525460"/>
      <w:bookmarkStart w:id="8266" w:name="_ETM_Q17_525700"/>
      <w:bookmarkEnd w:id="8265"/>
      <w:bookmarkEnd w:id="8266"/>
      <w:r>
        <w:rPr>
          <w:rFonts w:hint="cs"/>
          <w:rtl/>
        </w:rPr>
        <w:t>ל</w:t>
      </w:r>
      <w:r>
        <w:rPr>
          <w:rtl/>
        </w:rPr>
        <w:t xml:space="preserve">שורות </w:t>
      </w:r>
      <w:bookmarkStart w:id="8267" w:name="_ETM_Q17_526089"/>
      <w:bookmarkEnd w:id="8267"/>
      <w:r>
        <w:rPr>
          <w:rtl/>
        </w:rPr>
        <w:t xml:space="preserve">צבא </w:t>
      </w:r>
      <w:bookmarkStart w:id="8268" w:name="_ETM_Q17_526329"/>
      <w:bookmarkEnd w:id="8268"/>
      <w:r>
        <w:rPr>
          <w:rtl/>
        </w:rPr>
        <w:t xml:space="preserve">ההגנה </w:t>
      </w:r>
      <w:bookmarkStart w:id="8269" w:name="_ETM_Q17_526660"/>
      <w:bookmarkEnd w:id="8269"/>
      <w:r>
        <w:rPr>
          <w:rtl/>
        </w:rPr>
        <w:t>לישראל</w:t>
      </w:r>
      <w:r>
        <w:rPr>
          <w:rFonts w:hint="cs"/>
          <w:rtl/>
        </w:rPr>
        <w:t>.</w:t>
      </w:r>
      <w:r>
        <w:rPr>
          <w:rtl/>
        </w:rPr>
        <w:t xml:space="preserve"> </w:t>
      </w:r>
      <w:bookmarkStart w:id="8270" w:name="_ETM_Q17_527860"/>
      <w:bookmarkEnd w:id="8270"/>
      <w:r>
        <w:rPr>
          <w:rtl/>
        </w:rPr>
        <w:t>ה</w:t>
      </w:r>
      <w:r>
        <w:rPr>
          <w:rFonts w:hint="cs"/>
          <w:rtl/>
        </w:rPr>
        <w:t>י</w:t>
      </w:r>
      <w:r>
        <w:rPr>
          <w:rtl/>
        </w:rPr>
        <w:t>נה</w:t>
      </w:r>
      <w:r>
        <w:rPr>
          <w:rFonts w:hint="cs"/>
          <w:rtl/>
        </w:rPr>
        <w:t>,</w:t>
      </w:r>
      <w:r>
        <w:rPr>
          <w:rtl/>
        </w:rPr>
        <w:t xml:space="preserve"> </w:t>
      </w:r>
      <w:bookmarkStart w:id="8271" w:name="_ETM_Q17_528100"/>
      <w:bookmarkEnd w:id="8271"/>
      <w:r w:rsidR="00C76E40">
        <w:rPr>
          <w:rFonts w:hint="cs"/>
          <w:rtl/>
        </w:rPr>
        <w:t xml:space="preserve">דווקא </w:t>
      </w:r>
      <w:r>
        <w:rPr>
          <w:rtl/>
        </w:rPr>
        <w:t xml:space="preserve">חוק </w:t>
      </w:r>
      <w:bookmarkStart w:id="8272" w:name="_ETM_Q17_528310"/>
      <w:bookmarkStart w:id="8273" w:name="_ETM_Q17_528700"/>
      <w:bookmarkEnd w:id="8272"/>
      <w:bookmarkEnd w:id="8273"/>
      <w:r>
        <w:rPr>
          <w:rtl/>
        </w:rPr>
        <w:t>הגיוני</w:t>
      </w:r>
      <w:r>
        <w:rPr>
          <w:rFonts w:hint="cs"/>
          <w:rtl/>
        </w:rPr>
        <w:t>,</w:t>
      </w:r>
      <w:r>
        <w:rPr>
          <w:rtl/>
        </w:rPr>
        <w:t xml:space="preserve"> </w:t>
      </w:r>
      <w:bookmarkStart w:id="8274" w:name="_ETM_Q17_530120"/>
      <w:bookmarkEnd w:id="8274"/>
      <w:r>
        <w:rPr>
          <w:rtl/>
        </w:rPr>
        <w:t xml:space="preserve">לא </w:t>
      </w:r>
      <w:bookmarkStart w:id="8275" w:name="_ETM_Q17_530359"/>
      <w:bookmarkEnd w:id="8275"/>
      <w:r>
        <w:rPr>
          <w:rtl/>
        </w:rPr>
        <w:t xml:space="preserve">צריך </w:t>
      </w:r>
      <w:bookmarkStart w:id="8276" w:name="_ETM_Q17_530719"/>
      <w:bookmarkEnd w:id="8276"/>
      <w:r>
        <w:rPr>
          <w:rtl/>
        </w:rPr>
        <w:t xml:space="preserve">לחלוק </w:t>
      </w:r>
      <w:bookmarkStart w:id="8277" w:name="_ETM_Q17_531199"/>
      <w:bookmarkEnd w:id="8277"/>
      <w:r>
        <w:rPr>
          <w:rtl/>
        </w:rPr>
        <w:t>עליו</w:t>
      </w:r>
      <w:r>
        <w:rPr>
          <w:rFonts w:hint="cs"/>
          <w:rtl/>
        </w:rPr>
        <w:t>.</w:t>
      </w:r>
      <w:r>
        <w:rPr>
          <w:rtl/>
        </w:rPr>
        <w:t xml:space="preserve"> </w:t>
      </w:r>
      <w:bookmarkStart w:id="8278" w:name="_ETM_Q17_531499"/>
      <w:bookmarkEnd w:id="8278"/>
      <w:r>
        <w:rPr>
          <w:rtl/>
        </w:rPr>
        <w:t xml:space="preserve">תסתכלו </w:t>
      </w:r>
      <w:bookmarkStart w:id="8279" w:name="_ETM_Q17_531979"/>
      <w:bookmarkEnd w:id="8279"/>
      <w:r>
        <w:rPr>
          <w:rtl/>
        </w:rPr>
        <w:t>מסביב</w:t>
      </w:r>
      <w:r>
        <w:rPr>
          <w:rFonts w:hint="cs"/>
          <w:rtl/>
        </w:rPr>
        <w:t>.</w:t>
      </w:r>
      <w:r>
        <w:rPr>
          <w:rtl/>
        </w:rPr>
        <w:t xml:space="preserve"> </w:t>
      </w:r>
      <w:bookmarkStart w:id="8280" w:name="_ETM_Q17_533489"/>
      <w:bookmarkEnd w:id="8280"/>
      <w:r>
        <w:rPr>
          <w:rtl/>
        </w:rPr>
        <w:t xml:space="preserve">בואו </w:t>
      </w:r>
      <w:bookmarkStart w:id="8281" w:name="_ETM_Q17_533789"/>
      <w:bookmarkEnd w:id="8281"/>
      <w:r>
        <w:rPr>
          <w:rtl/>
        </w:rPr>
        <w:t xml:space="preserve">לא </w:t>
      </w:r>
      <w:bookmarkStart w:id="8282" w:name="_ETM_Q17_533940"/>
      <w:bookmarkEnd w:id="8282"/>
      <w:r>
        <w:rPr>
          <w:rtl/>
        </w:rPr>
        <w:t xml:space="preserve">ניתמם </w:t>
      </w:r>
      <w:bookmarkStart w:id="8283" w:name="_ETM_Q17_535079"/>
      <w:bookmarkEnd w:id="8283"/>
      <w:r>
        <w:rPr>
          <w:rFonts w:hint="cs"/>
          <w:rtl/>
        </w:rPr>
        <w:t xml:space="preserve">– </w:t>
      </w:r>
      <w:r>
        <w:rPr>
          <w:rtl/>
        </w:rPr>
        <w:t xml:space="preserve">למדינתנו </w:t>
      </w:r>
      <w:bookmarkStart w:id="8284" w:name="_ETM_Q17_535920"/>
      <w:bookmarkEnd w:id="8284"/>
      <w:r>
        <w:rPr>
          <w:rtl/>
        </w:rPr>
        <w:t xml:space="preserve">המון </w:t>
      </w:r>
      <w:bookmarkStart w:id="8285" w:name="_ETM_Q17_536249"/>
      <w:bookmarkEnd w:id="8285"/>
      <w:r>
        <w:rPr>
          <w:rtl/>
        </w:rPr>
        <w:t>אויבים</w:t>
      </w:r>
      <w:r>
        <w:rPr>
          <w:rFonts w:hint="cs"/>
          <w:rtl/>
        </w:rPr>
        <w:t>;</w:t>
      </w:r>
      <w:r>
        <w:rPr>
          <w:rtl/>
        </w:rPr>
        <w:t xml:space="preserve"> </w:t>
      </w:r>
      <w:bookmarkStart w:id="8286" w:name="_ETM_Q17_537540"/>
      <w:bookmarkEnd w:id="8286"/>
      <w:r>
        <w:rPr>
          <w:rtl/>
        </w:rPr>
        <w:t xml:space="preserve">בכל </w:t>
      </w:r>
      <w:bookmarkStart w:id="8287" w:name="_ETM_Q17_538079"/>
      <w:bookmarkEnd w:id="8287"/>
      <w:r>
        <w:rPr>
          <w:rtl/>
        </w:rPr>
        <w:t xml:space="preserve">דור </w:t>
      </w:r>
      <w:bookmarkStart w:id="8288" w:name="_ETM_Q17_538350"/>
      <w:bookmarkEnd w:id="8288"/>
      <w:r>
        <w:rPr>
          <w:rtl/>
        </w:rPr>
        <w:t xml:space="preserve">ודור </w:t>
      </w:r>
      <w:bookmarkStart w:id="8289" w:name="_ETM_Q17_539370"/>
      <w:bookmarkEnd w:id="8289"/>
      <w:r>
        <w:rPr>
          <w:rtl/>
        </w:rPr>
        <w:t xml:space="preserve">עומדים </w:t>
      </w:r>
      <w:bookmarkStart w:id="8290" w:name="_ETM_Q17_539760"/>
      <w:bookmarkEnd w:id="8290"/>
      <w:r>
        <w:rPr>
          <w:rtl/>
        </w:rPr>
        <w:t xml:space="preserve">עלינו </w:t>
      </w:r>
      <w:bookmarkStart w:id="8291" w:name="_ETM_Q17_540120"/>
      <w:bookmarkEnd w:id="8291"/>
      <w:proofErr w:type="spellStart"/>
      <w:r>
        <w:rPr>
          <w:rtl/>
        </w:rPr>
        <w:t>לכלותנו</w:t>
      </w:r>
      <w:proofErr w:type="spellEnd"/>
      <w:r>
        <w:rPr>
          <w:rFonts w:hint="cs"/>
          <w:rtl/>
        </w:rPr>
        <w:t xml:space="preserve">. הרי </w:t>
      </w:r>
      <w:bookmarkStart w:id="8292" w:name="_ETM_Q17_541469"/>
      <w:bookmarkStart w:id="8293" w:name="_ETM_Q17_541680"/>
      <w:bookmarkStart w:id="8294" w:name="_ETM_Q17_541829"/>
      <w:bookmarkEnd w:id="8292"/>
      <w:bookmarkEnd w:id="8293"/>
      <w:bookmarkEnd w:id="8294"/>
      <w:r>
        <w:rPr>
          <w:rFonts w:hint="cs"/>
          <w:rtl/>
        </w:rPr>
        <w:t xml:space="preserve">זה </w:t>
      </w:r>
      <w:r>
        <w:rPr>
          <w:rtl/>
        </w:rPr>
        <w:t xml:space="preserve">לא </w:t>
      </w:r>
      <w:bookmarkStart w:id="8295" w:name="_ETM_Q17_541950"/>
      <w:bookmarkEnd w:id="8295"/>
      <w:r>
        <w:rPr>
          <w:rtl/>
        </w:rPr>
        <w:t xml:space="preserve">ריפוי </w:t>
      </w:r>
      <w:bookmarkStart w:id="8296" w:name="_ETM_Q17_542370"/>
      <w:bookmarkEnd w:id="8296"/>
      <w:r>
        <w:rPr>
          <w:rtl/>
        </w:rPr>
        <w:t>בעיסוק</w:t>
      </w:r>
      <w:r>
        <w:rPr>
          <w:rFonts w:hint="cs"/>
          <w:rtl/>
        </w:rPr>
        <w:t xml:space="preserve"> או</w:t>
      </w:r>
      <w:bookmarkStart w:id="8297" w:name="_ETM_Q17_543000"/>
      <w:bookmarkEnd w:id="8297"/>
      <w:r>
        <w:rPr>
          <w:rFonts w:hint="cs"/>
          <w:rtl/>
        </w:rPr>
        <w:t xml:space="preserve"> </w:t>
      </w:r>
      <w:bookmarkStart w:id="8298" w:name="_ETM_Q17_541000"/>
      <w:bookmarkEnd w:id="8298"/>
      <w:r>
        <w:rPr>
          <w:rtl/>
        </w:rPr>
        <w:t xml:space="preserve">חוג </w:t>
      </w:r>
      <w:bookmarkStart w:id="8299" w:name="_ETM_Q17_543300"/>
      <w:bookmarkEnd w:id="8299"/>
      <w:r>
        <w:rPr>
          <w:rtl/>
        </w:rPr>
        <w:t>לפנסיונרים</w:t>
      </w:r>
      <w:r>
        <w:rPr>
          <w:rFonts w:hint="cs"/>
          <w:rtl/>
        </w:rPr>
        <w:t>.</w:t>
      </w:r>
      <w:r>
        <w:rPr>
          <w:rtl/>
        </w:rPr>
        <w:t xml:space="preserve"> </w:t>
      </w:r>
      <w:bookmarkStart w:id="8300" w:name="_ETM_Q17_544680"/>
      <w:bookmarkEnd w:id="8300"/>
      <w:r>
        <w:rPr>
          <w:rtl/>
        </w:rPr>
        <w:t xml:space="preserve">מה </w:t>
      </w:r>
      <w:bookmarkStart w:id="8301" w:name="_ETM_Q17_544920"/>
      <w:bookmarkEnd w:id="8301"/>
      <w:r>
        <w:rPr>
          <w:rtl/>
        </w:rPr>
        <w:t xml:space="preserve">שנדרש </w:t>
      </w:r>
      <w:bookmarkStart w:id="8302" w:name="_ETM_Q17_545580"/>
      <w:bookmarkEnd w:id="8302"/>
      <w:r>
        <w:rPr>
          <w:rtl/>
        </w:rPr>
        <w:t>מא</w:t>
      </w:r>
      <w:r>
        <w:rPr>
          <w:rFonts w:hint="cs"/>
          <w:rtl/>
        </w:rPr>
        <w:t>י</w:t>
      </w:r>
      <w:r>
        <w:rPr>
          <w:rtl/>
        </w:rPr>
        <w:t xml:space="preserve">תנו </w:t>
      </w:r>
      <w:bookmarkStart w:id="8303" w:name="_ETM_Q17_546630"/>
      <w:bookmarkEnd w:id="8303"/>
      <w:r>
        <w:rPr>
          <w:rFonts w:hint="cs"/>
          <w:rtl/>
        </w:rPr>
        <w:t>הוא</w:t>
      </w:r>
      <w:r>
        <w:rPr>
          <w:rtl/>
        </w:rPr>
        <w:t xml:space="preserve"> </w:t>
      </w:r>
      <w:bookmarkStart w:id="8304" w:name="_ETM_Q17_546900"/>
      <w:bookmarkEnd w:id="8304"/>
      <w:r>
        <w:rPr>
          <w:rtl/>
        </w:rPr>
        <w:t xml:space="preserve">להגן </w:t>
      </w:r>
      <w:bookmarkStart w:id="8305" w:name="_ETM_Q17_547320"/>
      <w:bookmarkEnd w:id="8305"/>
      <w:r>
        <w:rPr>
          <w:rtl/>
        </w:rPr>
        <w:t xml:space="preserve">על </w:t>
      </w:r>
      <w:bookmarkStart w:id="8306" w:name="_ETM_Q17_547470"/>
      <w:bookmarkEnd w:id="8306"/>
      <w:r>
        <w:rPr>
          <w:rtl/>
        </w:rPr>
        <w:t>חיינו</w:t>
      </w:r>
      <w:r>
        <w:rPr>
          <w:rFonts w:hint="cs"/>
          <w:rtl/>
        </w:rPr>
        <w:t>,</w:t>
      </w:r>
      <w:r>
        <w:rPr>
          <w:rtl/>
        </w:rPr>
        <w:t xml:space="preserve"> </w:t>
      </w:r>
      <w:bookmarkStart w:id="8307" w:name="_ETM_Q17_547920"/>
      <w:bookmarkEnd w:id="8307"/>
      <w:r>
        <w:rPr>
          <w:rtl/>
        </w:rPr>
        <w:t xml:space="preserve">לכן </w:t>
      </w:r>
      <w:bookmarkStart w:id="8308" w:name="_ETM_Q17_548220"/>
      <w:bookmarkEnd w:id="8308"/>
      <w:r>
        <w:rPr>
          <w:rtl/>
        </w:rPr>
        <w:t xml:space="preserve">יש </w:t>
      </w:r>
      <w:bookmarkStart w:id="8309" w:name="_ETM_Q17_548430"/>
      <w:bookmarkEnd w:id="8309"/>
      <w:r>
        <w:rPr>
          <w:rtl/>
        </w:rPr>
        <w:t xml:space="preserve">חוק </w:t>
      </w:r>
      <w:bookmarkStart w:id="8310" w:name="_ETM_Q17_549270"/>
      <w:bookmarkEnd w:id="8310"/>
      <w:r>
        <w:rPr>
          <w:rtl/>
        </w:rPr>
        <w:t xml:space="preserve">שירות </w:t>
      </w:r>
      <w:bookmarkStart w:id="8311" w:name="_ETM_Q17_549869"/>
      <w:bookmarkEnd w:id="8311"/>
      <w:r>
        <w:rPr>
          <w:rtl/>
        </w:rPr>
        <w:t>ביטחון</w:t>
      </w:r>
      <w:r>
        <w:rPr>
          <w:rFonts w:hint="cs"/>
          <w:rtl/>
        </w:rPr>
        <w:t>.</w:t>
      </w:r>
      <w:r>
        <w:rPr>
          <w:rtl/>
        </w:rPr>
        <w:t xml:space="preserve"> </w:t>
      </w:r>
      <w:bookmarkStart w:id="8312" w:name="_ETM_Q17_551500"/>
      <w:bookmarkEnd w:id="8312"/>
      <w:r>
        <w:rPr>
          <w:rtl/>
        </w:rPr>
        <w:t xml:space="preserve">בשפה </w:t>
      </w:r>
      <w:bookmarkStart w:id="8313" w:name="_ETM_Q17_552010"/>
      <w:bookmarkEnd w:id="8313"/>
      <w:r>
        <w:rPr>
          <w:rtl/>
        </w:rPr>
        <w:t>הדתית</w:t>
      </w:r>
      <w:bookmarkStart w:id="8314" w:name="_ETM_Q17_552430"/>
      <w:bookmarkEnd w:id="8314"/>
      <w:r>
        <w:rPr>
          <w:rFonts w:hint="cs"/>
          <w:rtl/>
        </w:rPr>
        <w:t xml:space="preserve">, אולי </w:t>
      </w:r>
      <w:bookmarkStart w:id="8315" w:name="_ETM_Q17_552490"/>
      <w:bookmarkStart w:id="8316" w:name="_ETM_Q17_552610"/>
      <w:bookmarkEnd w:id="8315"/>
      <w:bookmarkEnd w:id="8316"/>
      <w:r>
        <w:rPr>
          <w:rFonts w:hint="cs"/>
          <w:rtl/>
        </w:rPr>
        <w:t xml:space="preserve">אני </w:t>
      </w:r>
      <w:bookmarkStart w:id="8317" w:name="_ETM_Q17_552760"/>
      <w:bookmarkEnd w:id="8317"/>
      <w:r>
        <w:rPr>
          <w:rtl/>
        </w:rPr>
        <w:t xml:space="preserve">לא </w:t>
      </w:r>
      <w:bookmarkStart w:id="8318" w:name="_ETM_Q17_552880"/>
      <w:bookmarkEnd w:id="8318"/>
      <w:r>
        <w:rPr>
          <w:rFonts w:hint="cs"/>
          <w:rtl/>
        </w:rPr>
        <w:t>א</w:t>
      </w:r>
      <w:r>
        <w:rPr>
          <w:rtl/>
        </w:rPr>
        <w:t xml:space="preserve">חדש </w:t>
      </w:r>
      <w:bookmarkStart w:id="8319" w:name="_ETM_Q17_553270"/>
      <w:bookmarkEnd w:id="8319"/>
      <w:r>
        <w:rPr>
          <w:rtl/>
        </w:rPr>
        <w:t xml:space="preserve">לכם </w:t>
      </w:r>
      <w:bookmarkStart w:id="8320" w:name="_ETM_Q17_553540"/>
      <w:bookmarkEnd w:id="8320"/>
      <w:r>
        <w:rPr>
          <w:rtl/>
        </w:rPr>
        <w:t>הרבה</w:t>
      </w:r>
      <w:r>
        <w:rPr>
          <w:rFonts w:hint="cs"/>
          <w:rtl/>
        </w:rPr>
        <w:t>,</w:t>
      </w:r>
      <w:r>
        <w:rPr>
          <w:rtl/>
        </w:rPr>
        <w:t xml:space="preserve"> </w:t>
      </w:r>
      <w:bookmarkStart w:id="8321" w:name="_ETM_Q17_554290"/>
      <w:bookmarkEnd w:id="8321"/>
      <w:r>
        <w:rPr>
          <w:rtl/>
        </w:rPr>
        <w:t xml:space="preserve">אבל </w:t>
      </w:r>
      <w:bookmarkStart w:id="8322" w:name="_ETM_Q17_554529"/>
      <w:bookmarkEnd w:id="8322"/>
      <w:r>
        <w:rPr>
          <w:rtl/>
        </w:rPr>
        <w:t>כתוב</w:t>
      </w:r>
      <w:r>
        <w:rPr>
          <w:rFonts w:hint="cs"/>
          <w:rtl/>
        </w:rPr>
        <w:t>:</w:t>
      </w:r>
      <w:r>
        <w:rPr>
          <w:rtl/>
        </w:rPr>
        <w:t xml:space="preserve"> </w:t>
      </w:r>
      <w:bookmarkStart w:id="8323" w:name="_ETM_Q17_554890"/>
      <w:bookmarkEnd w:id="8323"/>
      <w:r>
        <w:rPr>
          <w:rFonts w:hint="cs"/>
          <w:rtl/>
        </w:rPr>
        <w:t>"</w:t>
      </w:r>
      <w:r>
        <w:rPr>
          <w:rtl/>
        </w:rPr>
        <w:t xml:space="preserve">אלה </w:t>
      </w:r>
      <w:bookmarkStart w:id="8324" w:name="_ETM_Q17_555160"/>
      <w:bookmarkEnd w:id="8324"/>
      <w:proofErr w:type="spellStart"/>
      <w:r>
        <w:rPr>
          <w:rtl/>
        </w:rPr>
        <w:t>ה</w:t>
      </w:r>
      <w:r w:rsidRPr="004E58C4">
        <w:rPr>
          <w:rtl/>
        </w:rPr>
        <w:t>חֻ</w:t>
      </w:r>
      <w:r>
        <w:rPr>
          <w:rtl/>
        </w:rPr>
        <w:t>קים</w:t>
      </w:r>
      <w:proofErr w:type="spellEnd"/>
      <w:r>
        <w:rPr>
          <w:rtl/>
        </w:rPr>
        <w:t xml:space="preserve"> </w:t>
      </w:r>
      <w:bookmarkStart w:id="8325" w:name="_ETM_Q17_556150"/>
      <w:bookmarkEnd w:id="8325"/>
      <w:r>
        <w:rPr>
          <w:rFonts w:hint="cs"/>
          <w:rtl/>
        </w:rPr>
        <w:t>ו</w:t>
      </w:r>
      <w:r>
        <w:rPr>
          <w:rtl/>
        </w:rPr>
        <w:t xml:space="preserve">המשפטים </w:t>
      </w:r>
      <w:bookmarkStart w:id="8326" w:name="_ETM_Q17_556840"/>
      <w:bookmarkEnd w:id="8326"/>
      <w:proofErr w:type="spellStart"/>
      <w:r>
        <w:rPr>
          <w:rtl/>
        </w:rPr>
        <w:t>והת</w:t>
      </w:r>
      <w:r>
        <w:rPr>
          <w:rFonts w:hint="cs"/>
          <w:rtl/>
        </w:rPr>
        <w:t>ו</w:t>
      </w:r>
      <w:r w:rsidRPr="004E58C4">
        <w:rPr>
          <w:rtl/>
        </w:rPr>
        <w:t>רֹ</w:t>
      </w:r>
      <w:r>
        <w:rPr>
          <w:rtl/>
        </w:rPr>
        <w:t>ת</w:t>
      </w:r>
      <w:proofErr w:type="spellEnd"/>
      <w:r>
        <w:rPr>
          <w:rtl/>
        </w:rPr>
        <w:t xml:space="preserve"> </w:t>
      </w:r>
      <w:bookmarkStart w:id="8327" w:name="_ETM_Q17_557350"/>
      <w:bookmarkEnd w:id="8327"/>
      <w:r>
        <w:rPr>
          <w:rtl/>
        </w:rPr>
        <w:t xml:space="preserve">אשר </w:t>
      </w:r>
      <w:bookmarkStart w:id="8328" w:name="_ETM_Q17_557620"/>
      <w:bookmarkEnd w:id="8328"/>
      <w:r>
        <w:rPr>
          <w:rtl/>
        </w:rPr>
        <w:t xml:space="preserve">נתן </w:t>
      </w:r>
      <w:bookmarkStart w:id="8329" w:name="_ETM_Q17_557890"/>
      <w:bookmarkEnd w:id="8329"/>
      <w:r>
        <w:rPr>
          <w:rtl/>
        </w:rPr>
        <w:t>ה</w:t>
      </w:r>
      <w:r>
        <w:rPr>
          <w:rFonts w:hint="cs"/>
          <w:rtl/>
        </w:rPr>
        <w:t>'</w:t>
      </w:r>
      <w:r>
        <w:rPr>
          <w:rtl/>
        </w:rPr>
        <w:t xml:space="preserve"> </w:t>
      </w:r>
      <w:bookmarkStart w:id="8330" w:name="_ETM_Q17_558130"/>
      <w:bookmarkEnd w:id="8330"/>
      <w:r>
        <w:rPr>
          <w:rtl/>
        </w:rPr>
        <w:t xml:space="preserve">בינו </w:t>
      </w:r>
      <w:bookmarkStart w:id="8331" w:name="_ETM_Q17_558460"/>
      <w:bookmarkEnd w:id="8331"/>
      <w:r>
        <w:rPr>
          <w:rFonts w:hint="cs"/>
          <w:rtl/>
        </w:rPr>
        <w:t>ו</w:t>
      </w:r>
      <w:r>
        <w:rPr>
          <w:rtl/>
        </w:rPr>
        <w:t xml:space="preserve">בין </w:t>
      </w:r>
      <w:bookmarkStart w:id="8332" w:name="_ETM_Q17_558730"/>
      <w:bookmarkEnd w:id="8332"/>
      <w:r>
        <w:rPr>
          <w:rtl/>
        </w:rPr>
        <w:t xml:space="preserve">בני </w:t>
      </w:r>
      <w:bookmarkStart w:id="8333" w:name="_ETM_Q17_558940"/>
      <w:bookmarkEnd w:id="8333"/>
      <w:r>
        <w:rPr>
          <w:rtl/>
        </w:rPr>
        <w:t>ישראל</w:t>
      </w:r>
      <w:r>
        <w:rPr>
          <w:rFonts w:hint="cs"/>
          <w:rtl/>
        </w:rPr>
        <w:t>".</w:t>
      </w:r>
      <w:r>
        <w:rPr>
          <w:rtl/>
        </w:rPr>
        <w:t xml:space="preserve"> </w:t>
      </w:r>
      <w:bookmarkStart w:id="8334" w:name="_ETM_Q17_559840"/>
      <w:bookmarkEnd w:id="8334"/>
      <w:r>
        <w:rPr>
          <w:rtl/>
        </w:rPr>
        <w:t xml:space="preserve">יש </w:t>
      </w:r>
      <w:bookmarkStart w:id="8335" w:name="_ETM_Q17_560200"/>
      <w:bookmarkEnd w:id="8335"/>
      <w:r>
        <w:rPr>
          <w:rtl/>
        </w:rPr>
        <w:t xml:space="preserve">חוקים </w:t>
      </w:r>
      <w:bookmarkStart w:id="8336" w:name="_ETM_Q17_560590"/>
      <w:bookmarkEnd w:id="8336"/>
      <w:r>
        <w:rPr>
          <w:rFonts w:hint="cs"/>
          <w:rtl/>
        </w:rPr>
        <w:t>ו</w:t>
      </w:r>
      <w:r>
        <w:rPr>
          <w:rtl/>
        </w:rPr>
        <w:t xml:space="preserve">יש </w:t>
      </w:r>
      <w:bookmarkStart w:id="8337" w:name="_ETM_Q17_560770"/>
      <w:bookmarkEnd w:id="8337"/>
      <w:r>
        <w:rPr>
          <w:rtl/>
        </w:rPr>
        <w:t>משפטים</w:t>
      </w:r>
      <w:r>
        <w:rPr>
          <w:rFonts w:hint="cs"/>
          <w:rtl/>
        </w:rPr>
        <w:t xml:space="preserve">, </w:t>
      </w:r>
      <w:r>
        <w:rPr>
          <w:rtl/>
        </w:rPr>
        <w:t xml:space="preserve">דברים </w:t>
      </w:r>
      <w:bookmarkStart w:id="8338" w:name="_ETM_Q17_562060"/>
      <w:bookmarkEnd w:id="8338"/>
      <w:r>
        <w:rPr>
          <w:rtl/>
        </w:rPr>
        <w:t xml:space="preserve">שאני </w:t>
      </w:r>
      <w:bookmarkStart w:id="8339" w:name="_ETM_Q17_562330"/>
      <w:bookmarkEnd w:id="8339"/>
      <w:r>
        <w:rPr>
          <w:rtl/>
        </w:rPr>
        <w:t xml:space="preserve">מבין </w:t>
      </w:r>
      <w:bookmarkStart w:id="8340" w:name="_ETM_Q17_562720"/>
      <w:bookmarkEnd w:id="8340"/>
      <w:r>
        <w:rPr>
          <w:rFonts w:hint="cs"/>
          <w:rtl/>
        </w:rPr>
        <w:t>ו</w:t>
      </w:r>
      <w:r>
        <w:rPr>
          <w:rtl/>
        </w:rPr>
        <w:t xml:space="preserve">שאני </w:t>
      </w:r>
      <w:bookmarkStart w:id="8341" w:name="_ETM_Q17_562990"/>
      <w:bookmarkEnd w:id="8341"/>
      <w:r>
        <w:rPr>
          <w:rtl/>
        </w:rPr>
        <w:t xml:space="preserve">לא </w:t>
      </w:r>
      <w:bookmarkStart w:id="8342" w:name="_ETM_Q17_563140"/>
      <w:bookmarkEnd w:id="8342"/>
      <w:r>
        <w:rPr>
          <w:rtl/>
        </w:rPr>
        <w:t>מבין</w:t>
      </w:r>
      <w:r>
        <w:rPr>
          <w:rFonts w:hint="cs"/>
          <w:rtl/>
        </w:rPr>
        <w:t>.</w:t>
      </w:r>
      <w:r>
        <w:rPr>
          <w:rtl/>
        </w:rPr>
        <w:t xml:space="preserve"> </w:t>
      </w:r>
      <w:bookmarkStart w:id="8343" w:name="_ETM_Q17_564040"/>
      <w:bookmarkEnd w:id="8343"/>
    </w:p>
    <w:p w:rsidR="00A137FB" w:rsidRDefault="00A137FB" w:rsidP="00045B3C">
      <w:pPr>
        <w:rPr>
          <w:rtl/>
        </w:rPr>
      </w:pPr>
    </w:p>
    <w:p w:rsidR="00A137FB" w:rsidRDefault="00A137FB" w:rsidP="00045B3C">
      <w:pPr>
        <w:rPr>
          <w:rtl/>
        </w:rPr>
      </w:pPr>
      <w:r>
        <w:rPr>
          <w:rtl/>
        </w:rPr>
        <w:t xml:space="preserve">ואם </w:t>
      </w:r>
      <w:bookmarkStart w:id="8344" w:name="_ETM_Q17_564370"/>
      <w:bookmarkEnd w:id="8344"/>
      <w:r>
        <w:rPr>
          <w:rtl/>
        </w:rPr>
        <w:t xml:space="preserve">כבר </w:t>
      </w:r>
      <w:bookmarkStart w:id="8345" w:name="_ETM_Q17_565740"/>
      <w:bookmarkEnd w:id="8345"/>
      <w:r>
        <w:rPr>
          <w:rtl/>
        </w:rPr>
        <w:t xml:space="preserve">בשפת </w:t>
      </w:r>
      <w:bookmarkStart w:id="8346" w:name="_ETM_Q17_566219"/>
      <w:bookmarkEnd w:id="8346"/>
      <w:r>
        <w:rPr>
          <w:rtl/>
        </w:rPr>
        <w:t>המקורות</w:t>
      </w:r>
      <w:r>
        <w:rPr>
          <w:rFonts w:hint="cs"/>
          <w:rtl/>
        </w:rPr>
        <w:t>,</w:t>
      </w:r>
      <w:r>
        <w:rPr>
          <w:rtl/>
        </w:rPr>
        <w:t xml:space="preserve"> </w:t>
      </w:r>
      <w:bookmarkStart w:id="8347" w:name="_ETM_Q17_566759"/>
      <w:bookmarkEnd w:id="8347"/>
      <w:r>
        <w:rPr>
          <w:rtl/>
        </w:rPr>
        <w:t xml:space="preserve">עוד </w:t>
      </w:r>
      <w:bookmarkStart w:id="8348" w:name="_ETM_Q17_566909"/>
      <w:bookmarkEnd w:id="8348"/>
      <w:r>
        <w:rPr>
          <w:rtl/>
        </w:rPr>
        <w:t xml:space="preserve">חודש </w:t>
      </w:r>
      <w:bookmarkStart w:id="8349" w:name="_ETM_Q17_567240"/>
      <w:bookmarkEnd w:id="8349"/>
      <w:r>
        <w:rPr>
          <w:rtl/>
        </w:rPr>
        <w:t xml:space="preserve">וחצי </w:t>
      </w:r>
      <w:bookmarkStart w:id="8350" w:name="_ETM_Q17_567689"/>
      <w:bookmarkEnd w:id="8350"/>
      <w:r>
        <w:rPr>
          <w:rtl/>
        </w:rPr>
        <w:t xml:space="preserve">נקרא </w:t>
      </w:r>
      <w:bookmarkStart w:id="8351" w:name="_ETM_Q17_568049"/>
      <w:bookmarkEnd w:id="8351"/>
      <w:r>
        <w:rPr>
          <w:rtl/>
        </w:rPr>
        <w:t xml:space="preserve">בהגדה </w:t>
      </w:r>
      <w:bookmarkStart w:id="8352" w:name="_ETM_Q17_568469"/>
      <w:bookmarkEnd w:id="8352"/>
      <w:r>
        <w:rPr>
          <w:rtl/>
        </w:rPr>
        <w:t xml:space="preserve">של </w:t>
      </w:r>
      <w:bookmarkStart w:id="8353" w:name="_ETM_Q17_568649"/>
      <w:bookmarkEnd w:id="8353"/>
      <w:r>
        <w:rPr>
          <w:rtl/>
        </w:rPr>
        <w:t xml:space="preserve">פסח </w:t>
      </w:r>
      <w:bookmarkStart w:id="8354" w:name="_ETM_Q17_569790"/>
      <w:bookmarkEnd w:id="8354"/>
      <w:r>
        <w:rPr>
          <w:rFonts w:hint="cs"/>
          <w:rtl/>
        </w:rPr>
        <w:t>ע</w:t>
      </w:r>
      <w:r>
        <w:rPr>
          <w:rtl/>
        </w:rPr>
        <w:t xml:space="preserve">ל </w:t>
      </w:r>
      <w:bookmarkStart w:id="8355" w:name="_ETM_Q17_569939"/>
      <w:bookmarkEnd w:id="8355"/>
      <w:r>
        <w:rPr>
          <w:rtl/>
        </w:rPr>
        <w:t xml:space="preserve">יציאה </w:t>
      </w:r>
      <w:bookmarkStart w:id="8356" w:name="_ETM_Q17_570360"/>
      <w:bookmarkEnd w:id="8356"/>
      <w:r>
        <w:rPr>
          <w:rtl/>
        </w:rPr>
        <w:t>מהכלל</w:t>
      </w:r>
      <w:r>
        <w:rPr>
          <w:rFonts w:hint="cs"/>
          <w:rtl/>
        </w:rPr>
        <w:t>:</w:t>
      </w:r>
      <w:r>
        <w:rPr>
          <w:rtl/>
        </w:rPr>
        <w:t xml:space="preserve"> </w:t>
      </w:r>
      <w:bookmarkStart w:id="8357" w:name="_ETM_Q17_571439"/>
      <w:bookmarkEnd w:id="8357"/>
      <w:r>
        <w:rPr>
          <w:rFonts w:hint="cs"/>
          <w:rtl/>
        </w:rPr>
        <w:t>"</w:t>
      </w:r>
      <w:r>
        <w:rPr>
          <w:rtl/>
        </w:rPr>
        <w:t xml:space="preserve">לכם </w:t>
      </w:r>
      <w:bookmarkStart w:id="8358" w:name="_ETM_Q17_571920"/>
      <w:bookmarkEnd w:id="8358"/>
      <w:r>
        <w:rPr>
          <w:rFonts w:hint="cs"/>
          <w:rtl/>
        </w:rPr>
        <w:t>ו</w:t>
      </w:r>
      <w:r>
        <w:rPr>
          <w:rtl/>
        </w:rPr>
        <w:t xml:space="preserve">לא </w:t>
      </w:r>
      <w:bookmarkStart w:id="8359" w:name="_ETM_Q17_572250"/>
      <w:bookmarkEnd w:id="8359"/>
      <w:r>
        <w:rPr>
          <w:rtl/>
        </w:rPr>
        <w:t>ל</w:t>
      </w:r>
      <w:r>
        <w:rPr>
          <w:rFonts w:hint="cs"/>
          <w:rtl/>
        </w:rPr>
        <w:t>ו".</w:t>
      </w:r>
      <w:r>
        <w:rPr>
          <w:rtl/>
        </w:rPr>
        <w:t xml:space="preserve"> </w:t>
      </w:r>
      <w:bookmarkStart w:id="8360" w:name="_ETM_Q17_573290"/>
      <w:bookmarkEnd w:id="8360"/>
      <w:r>
        <w:rPr>
          <w:rtl/>
        </w:rPr>
        <w:t xml:space="preserve">כיוון </w:t>
      </w:r>
      <w:bookmarkStart w:id="8361" w:name="_ETM_Q17_573710"/>
      <w:bookmarkEnd w:id="8361"/>
      <w:r>
        <w:rPr>
          <w:rFonts w:hint="cs"/>
          <w:rtl/>
        </w:rPr>
        <w:t>"</w:t>
      </w:r>
      <w:r>
        <w:rPr>
          <w:rtl/>
        </w:rPr>
        <w:t xml:space="preserve">שהוציא </w:t>
      </w:r>
      <w:bookmarkStart w:id="8362" w:name="_ETM_Q17_574100"/>
      <w:bookmarkEnd w:id="8362"/>
      <w:r>
        <w:rPr>
          <w:rtl/>
        </w:rPr>
        <w:t xml:space="preserve">עצמו </w:t>
      </w:r>
      <w:bookmarkStart w:id="8363" w:name="_ETM_Q17_574430"/>
      <w:bookmarkEnd w:id="8363"/>
      <w:r>
        <w:rPr>
          <w:rtl/>
        </w:rPr>
        <w:t>מהכלל</w:t>
      </w:r>
      <w:r>
        <w:rPr>
          <w:rFonts w:hint="cs"/>
          <w:rtl/>
        </w:rPr>
        <w:t>,</w:t>
      </w:r>
      <w:r>
        <w:rPr>
          <w:rtl/>
        </w:rPr>
        <w:t xml:space="preserve"> </w:t>
      </w:r>
      <w:bookmarkStart w:id="8364" w:name="_ETM_Q17_575060"/>
      <w:bookmarkEnd w:id="8364"/>
      <w:r>
        <w:rPr>
          <w:rtl/>
        </w:rPr>
        <w:t xml:space="preserve">כפר </w:t>
      </w:r>
      <w:bookmarkStart w:id="8365" w:name="_ETM_Q17_575540"/>
      <w:bookmarkEnd w:id="8365"/>
      <w:r>
        <w:rPr>
          <w:rtl/>
        </w:rPr>
        <w:t>בעיקר</w:t>
      </w:r>
      <w:r>
        <w:rPr>
          <w:rFonts w:hint="cs"/>
          <w:rtl/>
        </w:rPr>
        <w:t>",</w:t>
      </w:r>
      <w:r>
        <w:rPr>
          <w:rtl/>
        </w:rPr>
        <w:t xml:space="preserve"> </w:t>
      </w:r>
      <w:bookmarkStart w:id="8366" w:name="_ETM_Q17_576050"/>
      <w:bookmarkEnd w:id="8366"/>
      <w:r>
        <w:rPr>
          <w:rtl/>
        </w:rPr>
        <w:t xml:space="preserve">אומרת </w:t>
      </w:r>
      <w:bookmarkStart w:id="8367" w:name="_ETM_Q17_576410"/>
      <w:bookmarkEnd w:id="8367"/>
      <w:r>
        <w:rPr>
          <w:rtl/>
        </w:rPr>
        <w:t xml:space="preserve">התורה </w:t>
      </w:r>
      <w:bookmarkStart w:id="8368" w:name="_ETM_Q17_576800"/>
      <w:bookmarkEnd w:id="8368"/>
      <w:r>
        <w:rPr>
          <w:rFonts w:hint="cs"/>
          <w:rtl/>
        </w:rPr>
        <w:t>על</w:t>
      </w:r>
      <w:r>
        <w:rPr>
          <w:rtl/>
        </w:rPr>
        <w:t xml:space="preserve"> </w:t>
      </w:r>
      <w:bookmarkStart w:id="8369" w:name="_ETM_Q17_577790"/>
      <w:bookmarkEnd w:id="8369"/>
      <w:r>
        <w:rPr>
          <w:rtl/>
        </w:rPr>
        <w:t xml:space="preserve">ארבעת </w:t>
      </w:r>
      <w:bookmarkStart w:id="8370" w:name="_ETM_Q17_578390"/>
      <w:bookmarkEnd w:id="8370"/>
      <w:r>
        <w:rPr>
          <w:rtl/>
        </w:rPr>
        <w:t>הבנים</w:t>
      </w:r>
      <w:r>
        <w:rPr>
          <w:rFonts w:hint="cs"/>
          <w:rtl/>
        </w:rPr>
        <w:t>.</w:t>
      </w:r>
      <w:r>
        <w:rPr>
          <w:rtl/>
        </w:rPr>
        <w:t xml:space="preserve"> </w:t>
      </w:r>
      <w:bookmarkStart w:id="8371" w:name="_ETM_Q17_578779"/>
      <w:bookmarkEnd w:id="8371"/>
      <w:r>
        <w:rPr>
          <w:rtl/>
        </w:rPr>
        <w:t xml:space="preserve">והרשע </w:t>
      </w:r>
      <w:bookmarkStart w:id="8372" w:name="_ETM_Q17_579230"/>
      <w:bookmarkEnd w:id="8372"/>
      <w:r>
        <w:rPr>
          <w:rtl/>
        </w:rPr>
        <w:t>ש</w:t>
      </w:r>
      <w:r>
        <w:rPr>
          <w:rFonts w:hint="cs"/>
          <w:rtl/>
        </w:rPr>
        <w:t>ואל:</w:t>
      </w:r>
      <w:r>
        <w:rPr>
          <w:rtl/>
        </w:rPr>
        <w:t xml:space="preserve"> </w:t>
      </w:r>
      <w:bookmarkStart w:id="8373" w:name="_ETM_Q17_579900"/>
      <w:bookmarkEnd w:id="8373"/>
      <w:r>
        <w:rPr>
          <w:rFonts w:hint="cs"/>
          <w:rtl/>
        </w:rPr>
        <w:t>"</w:t>
      </w:r>
      <w:r>
        <w:rPr>
          <w:rtl/>
        </w:rPr>
        <w:t xml:space="preserve">מה </w:t>
      </w:r>
      <w:bookmarkStart w:id="8374" w:name="_ETM_Q17_580500"/>
      <w:bookmarkEnd w:id="8374"/>
      <w:r>
        <w:rPr>
          <w:rtl/>
        </w:rPr>
        <w:t xml:space="preserve">העבודה </w:t>
      </w:r>
      <w:bookmarkStart w:id="8375" w:name="_ETM_Q17_581160"/>
      <w:bookmarkEnd w:id="8375"/>
      <w:r>
        <w:rPr>
          <w:rtl/>
        </w:rPr>
        <w:t xml:space="preserve">הזאת </w:t>
      </w:r>
      <w:bookmarkStart w:id="8376" w:name="_ETM_Q17_582049"/>
      <w:bookmarkEnd w:id="8376"/>
      <w:r>
        <w:rPr>
          <w:rtl/>
        </w:rPr>
        <w:t>לכם</w:t>
      </w:r>
      <w:r>
        <w:rPr>
          <w:rFonts w:hint="cs"/>
          <w:rtl/>
        </w:rPr>
        <w:t>?"</w:t>
      </w:r>
      <w:r>
        <w:rPr>
          <w:rtl/>
        </w:rPr>
        <w:t xml:space="preserve"> </w:t>
      </w:r>
      <w:bookmarkStart w:id="8377" w:name="_ETM_Q17_582589"/>
      <w:bookmarkEnd w:id="8377"/>
      <w:r>
        <w:rPr>
          <w:rtl/>
        </w:rPr>
        <w:t xml:space="preserve">אז </w:t>
      </w:r>
      <w:bookmarkStart w:id="8378" w:name="_ETM_Q17_582709"/>
      <w:bookmarkEnd w:id="8378"/>
      <w:r>
        <w:rPr>
          <w:rtl/>
        </w:rPr>
        <w:t xml:space="preserve">אני </w:t>
      </w:r>
      <w:bookmarkStart w:id="8379" w:name="_ETM_Q17_582889"/>
      <w:bookmarkEnd w:id="8379"/>
      <w:r>
        <w:rPr>
          <w:rtl/>
        </w:rPr>
        <w:t xml:space="preserve">שואל </w:t>
      </w:r>
      <w:bookmarkStart w:id="8380" w:name="_ETM_Q17_583189"/>
      <w:bookmarkEnd w:id="8380"/>
      <w:r>
        <w:rPr>
          <w:rtl/>
        </w:rPr>
        <w:t xml:space="preserve">את </w:t>
      </w:r>
      <w:bookmarkStart w:id="8381" w:name="_ETM_Q17_583310"/>
      <w:bookmarkEnd w:id="8381"/>
      <w:r>
        <w:rPr>
          <w:rtl/>
        </w:rPr>
        <w:t>חבריי</w:t>
      </w:r>
      <w:r>
        <w:rPr>
          <w:rFonts w:hint="cs"/>
          <w:rtl/>
        </w:rPr>
        <w:t>, אחיי</w:t>
      </w:r>
      <w:bookmarkStart w:id="8382" w:name="_ETM_Q17_584359"/>
      <w:bookmarkStart w:id="8383" w:name="_ETM_Q17_584869"/>
      <w:bookmarkEnd w:id="8382"/>
      <w:bookmarkEnd w:id="8383"/>
      <w:r>
        <w:rPr>
          <w:rFonts w:hint="cs"/>
          <w:rtl/>
        </w:rPr>
        <w:t xml:space="preserve"> ה</w:t>
      </w:r>
      <w:r>
        <w:rPr>
          <w:rtl/>
        </w:rPr>
        <w:t>חרדים</w:t>
      </w:r>
      <w:r>
        <w:rPr>
          <w:rFonts w:hint="cs"/>
          <w:rtl/>
        </w:rPr>
        <w:t>:</w:t>
      </w:r>
      <w:r>
        <w:rPr>
          <w:rtl/>
        </w:rPr>
        <w:t xml:space="preserve"> </w:t>
      </w:r>
      <w:bookmarkStart w:id="8384" w:name="_ETM_Q17_586470"/>
      <w:bookmarkEnd w:id="8384"/>
      <w:r>
        <w:rPr>
          <w:rtl/>
        </w:rPr>
        <w:t>מה</w:t>
      </w:r>
      <w:r>
        <w:rPr>
          <w:rFonts w:hint="cs"/>
          <w:rtl/>
        </w:rPr>
        <w:t xml:space="preserve"> ה</w:t>
      </w:r>
      <w:r>
        <w:rPr>
          <w:rtl/>
        </w:rPr>
        <w:t xml:space="preserve">עבודה </w:t>
      </w:r>
      <w:bookmarkStart w:id="8385" w:name="_ETM_Q17_587189"/>
      <w:bookmarkEnd w:id="8385"/>
      <w:r>
        <w:rPr>
          <w:rtl/>
        </w:rPr>
        <w:t xml:space="preserve">הזאת </w:t>
      </w:r>
      <w:bookmarkStart w:id="8386" w:name="_ETM_Q17_587490"/>
      <w:bookmarkEnd w:id="8386"/>
      <w:r>
        <w:rPr>
          <w:rtl/>
        </w:rPr>
        <w:t>לכם</w:t>
      </w:r>
      <w:r>
        <w:rPr>
          <w:rFonts w:hint="cs"/>
          <w:rtl/>
        </w:rPr>
        <w:t>?</w:t>
      </w:r>
      <w:r>
        <w:rPr>
          <w:rtl/>
        </w:rPr>
        <w:t xml:space="preserve"> </w:t>
      </w:r>
      <w:bookmarkStart w:id="8387" w:name="_ETM_Q17_588180"/>
      <w:bookmarkEnd w:id="8387"/>
      <w:r>
        <w:rPr>
          <w:rtl/>
        </w:rPr>
        <w:t xml:space="preserve">באמת </w:t>
      </w:r>
      <w:bookmarkStart w:id="8388" w:name="_ETM_Q17_588779"/>
      <w:bookmarkEnd w:id="8388"/>
      <w:r>
        <w:rPr>
          <w:rtl/>
        </w:rPr>
        <w:t xml:space="preserve">אתם </w:t>
      </w:r>
      <w:bookmarkStart w:id="8389" w:name="_ETM_Q17_589020"/>
      <w:bookmarkEnd w:id="8389"/>
      <w:r>
        <w:rPr>
          <w:rtl/>
        </w:rPr>
        <w:t>עובדים</w:t>
      </w:r>
      <w:r>
        <w:rPr>
          <w:rFonts w:hint="cs"/>
          <w:rtl/>
        </w:rPr>
        <w:t>?</w:t>
      </w:r>
      <w:r>
        <w:rPr>
          <w:rtl/>
        </w:rPr>
        <w:t xml:space="preserve"> </w:t>
      </w:r>
      <w:bookmarkStart w:id="8390" w:name="_ETM_Q17_589920"/>
      <w:bookmarkEnd w:id="8390"/>
      <w:r>
        <w:rPr>
          <w:rtl/>
        </w:rPr>
        <w:t>אי</w:t>
      </w:r>
      <w:bookmarkStart w:id="8391" w:name="_ETM_Q17_590100"/>
      <w:bookmarkEnd w:id="8391"/>
      <w:r>
        <w:rPr>
          <w:rFonts w:hint="cs"/>
          <w:rtl/>
        </w:rPr>
        <w:t>-</w:t>
      </w:r>
      <w:r>
        <w:rPr>
          <w:rtl/>
        </w:rPr>
        <w:t xml:space="preserve">אפשר </w:t>
      </w:r>
      <w:bookmarkStart w:id="8392" w:name="_ETM_Q17_590490"/>
      <w:bookmarkEnd w:id="8392"/>
      <w:r>
        <w:rPr>
          <w:rtl/>
        </w:rPr>
        <w:t xml:space="preserve">גם </w:t>
      </w:r>
      <w:bookmarkStart w:id="8393" w:name="_ETM_Q17_590790"/>
      <w:bookmarkEnd w:id="8393"/>
      <w:r>
        <w:rPr>
          <w:rtl/>
        </w:rPr>
        <w:t xml:space="preserve">לשרת </w:t>
      </w:r>
      <w:bookmarkStart w:id="8394" w:name="_ETM_Q17_591210"/>
      <w:bookmarkEnd w:id="8394"/>
      <w:r>
        <w:rPr>
          <w:rtl/>
        </w:rPr>
        <w:t xml:space="preserve">בצבא </w:t>
      </w:r>
      <w:bookmarkStart w:id="8395" w:name="_ETM_Q17_592229"/>
      <w:bookmarkEnd w:id="8395"/>
      <w:r>
        <w:rPr>
          <w:rtl/>
        </w:rPr>
        <w:t xml:space="preserve">וגם </w:t>
      </w:r>
      <w:bookmarkStart w:id="8396" w:name="_ETM_Q17_592710"/>
      <w:bookmarkEnd w:id="8396"/>
      <w:r>
        <w:rPr>
          <w:rtl/>
        </w:rPr>
        <w:t xml:space="preserve">להיות </w:t>
      </w:r>
      <w:bookmarkStart w:id="8397" w:name="_ETM_Q17_593100"/>
      <w:bookmarkEnd w:id="8397"/>
      <w:r>
        <w:rPr>
          <w:rtl/>
        </w:rPr>
        <w:t xml:space="preserve">אדם </w:t>
      </w:r>
      <w:bookmarkStart w:id="8398" w:name="_ETM_Q17_593520"/>
      <w:bookmarkEnd w:id="8398"/>
      <w:r>
        <w:rPr>
          <w:rtl/>
        </w:rPr>
        <w:t xml:space="preserve">ירא </w:t>
      </w:r>
      <w:bookmarkStart w:id="8399" w:name="_ETM_Q17_593759"/>
      <w:bookmarkEnd w:id="8399"/>
      <w:r>
        <w:rPr>
          <w:rtl/>
        </w:rPr>
        <w:t>שמיים</w:t>
      </w:r>
      <w:r>
        <w:rPr>
          <w:rFonts w:hint="cs"/>
          <w:rtl/>
        </w:rPr>
        <w:t>?</w:t>
      </w:r>
      <w:r>
        <w:rPr>
          <w:rtl/>
        </w:rPr>
        <w:t xml:space="preserve"> </w:t>
      </w:r>
      <w:bookmarkStart w:id="8400" w:name="_ETM_Q17_594869"/>
      <w:bookmarkEnd w:id="8400"/>
      <w:r>
        <w:rPr>
          <w:rtl/>
        </w:rPr>
        <w:t xml:space="preserve">ובאופן </w:t>
      </w:r>
      <w:bookmarkStart w:id="8401" w:name="_ETM_Q17_595439"/>
      <w:bookmarkEnd w:id="8401"/>
      <w:r>
        <w:rPr>
          <w:rtl/>
        </w:rPr>
        <w:t xml:space="preserve">ספציפי </w:t>
      </w:r>
      <w:bookmarkStart w:id="8402" w:name="_ETM_Q17_596040"/>
      <w:bookmarkEnd w:id="8402"/>
      <w:r>
        <w:rPr>
          <w:rtl/>
        </w:rPr>
        <w:t>לאחיי</w:t>
      </w:r>
      <w:r>
        <w:rPr>
          <w:rFonts w:hint="cs"/>
          <w:rtl/>
        </w:rPr>
        <w:t>,</w:t>
      </w:r>
      <w:r>
        <w:rPr>
          <w:rtl/>
        </w:rPr>
        <w:t xml:space="preserve"> </w:t>
      </w:r>
      <w:bookmarkStart w:id="8403" w:name="_ETM_Q17_596790"/>
      <w:bookmarkEnd w:id="8403"/>
      <w:r>
        <w:rPr>
          <w:rtl/>
        </w:rPr>
        <w:t xml:space="preserve">לאחיי </w:t>
      </w:r>
      <w:bookmarkStart w:id="8404" w:name="_ETM_Q17_597360"/>
      <w:bookmarkEnd w:id="8404"/>
      <w:r>
        <w:rPr>
          <w:rtl/>
        </w:rPr>
        <w:t xml:space="preserve">ממפלגת </w:t>
      </w:r>
      <w:bookmarkStart w:id="8405" w:name="_ETM_Q17_597960"/>
      <w:bookmarkEnd w:id="8405"/>
      <w:r>
        <w:rPr>
          <w:rtl/>
        </w:rPr>
        <w:t>ש"ס</w:t>
      </w:r>
      <w:r>
        <w:rPr>
          <w:rFonts w:hint="cs"/>
          <w:rtl/>
        </w:rPr>
        <w:t>,</w:t>
      </w:r>
      <w:r>
        <w:rPr>
          <w:rtl/>
        </w:rPr>
        <w:t xml:space="preserve"> </w:t>
      </w:r>
      <w:bookmarkStart w:id="8406" w:name="_ETM_Q17_598259"/>
      <w:bookmarkEnd w:id="8406"/>
      <w:r>
        <w:rPr>
          <w:rtl/>
        </w:rPr>
        <w:t xml:space="preserve">אני </w:t>
      </w:r>
      <w:bookmarkStart w:id="8407" w:name="_ETM_Q17_598439"/>
      <w:bookmarkEnd w:id="8407"/>
      <w:r>
        <w:rPr>
          <w:rtl/>
        </w:rPr>
        <w:t>אומר</w:t>
      </w:r>
      <w:r>
        <w:rPr>
          <w:rFonts w:hint="cs"/>
          <w:rtl/>
        </w:rPr>
        <w:t>:</w:t>
      </w:r>
      <w:r>
        <w:rPr>
          <w:rtl/>
        </w:rPr>
        <w:t xml:space="preserve"> </w:t>
      </w:r>
      <w:bookmarkStart w:id="8408" w:name="_ETM_Q17_599100"/>
      <w:bookmarkEnd w:id="8408"/>
      <w:r>
        <w:rPr>
          <w:rtl/>
        </w:rPr>
        <w:t xml:space="preserve">הרי </w:t>
      </w:r>
      <w:bookmarkStart w:id="8409" w:name="_ETM_Q17_599339"/>
      <w:bookmarkEnd w:id="8409"/>
      <w:r>
        <w:rPr>
          <w:rtl/>
        </w:rPr>
        <w:t>אתם</w:t>
      </w:r>
      <w:r>
        <w:rPr>
          <w:rFonts w:hint="cs"/>
          <w:rtl/>
        </w:rPr>
        <w:t>,</w:t>
      </w:r>
      <w:r>
        <w:rPr>
          <w:rtl/>
        </w:rPr>
        <w:t xml:space="preserve"> </w:t>
      </w:r>
      <w:bookmarkStart w:id="8410" w:name="_ETM_Q17_599700"/>
      <w:bookmarkEnd w:id="8410"/>
      <w:r>
        <w:rPr>
          <w:rtl/>
        </w:rPr>
        <w:t xml:space="preserve">רובכם </w:t>
      </w:r>
      <w:bookmarkStart w:id="8411" w:name="_ETM_Q17_600089"/>
      <w:bookmarkEnd w:id="8411"/>
      <w:r>
        <w:rPr>
          <w:rtl/>
        </w:rPr>
        <w:t>ש</w:t>
      </w:r>
      <w:r>
        <w:rPr>
          <w:rFonts w:hint="cs"/>
          <w:rtl/>
        </w:rPr>
        <w:t>יר</w:t>
      </w:r>
      <w:r>
        <w:rPr>
          <w:rtl/>
        </w:rPr>
        <w:t xml:space="preserve">תם </w:t>
      </w:r>
      <w:bookmarkStart w:id="8412" w:name="_ETM_Q17_600779"/>
      <w:bookmarkEnd w:id="8412"/>
      <w:r>
        <w:rPr>
          <w:rtl/>
        </w:rPr>
        <w:t>בצבא</w:t>
      </w:r>
      <w:r>
        <w:rPr>
          <w:rFonts w:hint="cs"/>
          <w:rtl/>
        </w:rPr>
        <w:t>.</w:t>
      </w:r>
      <w:r>
        <w:rPr>
          <w:rtl/>
        </w:rPr>
        <w:t xml:space="preserve"> </w:t>
      </w:r>
      <w:bookmarkStart w:id="8413" w:name="_ETM_Q17_601920"/>
      <w:bookmarkEnd w:id="8413"/>
      <w:r>
        <w:rPr>
          <w:rtl/>
        </w:rPr>
        <w:t xml:space="preserve">רוב </w:t>
      </w:r>
      <w:bookmarkStart w:id="8414" w:name="_ETM_Q17_602370"/>
      <w:bookmarkEnd w:id="8414"/>
      <w:r>
        <w:rPr>
          <w:rtl/>
        </w:rPr>
        <w:t>מצביעי</w:t>
      </w:r>
      <w:r>
        <w:rPr>
          <w:rFonts w:hint="cs"/>
          <w:rtl/>
        </w:rPr>
        <w:t>כם</w:t>
      </w:r>
      <w:r>
        <w:rPr>
          <w:rtl/>
        </w:rPr>
        <w:t xml:space="preserve"> </w:t>
      </w:r>
      <w:bookmarkStart w:id="8415" w:name="_ETM_Q17_602790"/>
      <w:bookmarkEnd w:id="8415"/>
      <w:r>
        <w:rPr>
          <w:rFonts w:hint="cs"/>
          <w:rtl/>
        </w:rPr>
        <w:t>משרתים</w:t>
      </w:r>
      <w:bookmarkStart w:id="8416" w:name="_ETM_Q17_603060"/>
      <w:bookmarkStart w:id="8417" w:name="_ETM_Q17_604229"/>
      <w:bookmarkStart w:id="8418" w:name="_ETM_Q17_604000"/>
      <w:bookmarkEnd w:id="8416"/>
      <w:bookmarkEnd w:id="8417"/>
      <w:bookmarkEnd w:id="8418"/>
      <w:r>
        <w:rPr>
          <w:rFonts w:hint="cs"/>
          <w:rtl/>
        </w:rPr>
        <w:t xml:space="preserve">. </w:t>
      </w:r>
      <w:r>
        <w:rPr>
          <w:rtl/>
        </w:rPr>
        <w:t xml:space="preserve">עכשיו </w:t>
      </w:r>
      <w:bookmarkStart w:id="8419" w:name="_ETM_Q17_604680"/>
      <w:bookmarkEnd w:id="8419"/>
      <w:r>
        <w:rPr>
          <w:rFonts w:hint="cs"/>
          <w:rtl/>
        </w:rPr>
        <w:t xml:space="preserve">צאו וקראו </w:t>
      </w:r>
      <w:bookmarkStart w:id="8420" w:name="_ETM_Q17_605040"/>
      <w:bookmarkStart w:id="8421" w:name="_ETM_Q17_605460"/>
      <w:bookmarkEnd w:id="8420"/>
      <w:bookmarkEnd w:id="8421"/>
      <w:r>
        <w:rPr>
          <w:rtl/>
        </w:rPr>
        <w:t>לתלמידיכם</w:t>
      </w:r>
      <w:bookmarkStart w:id="8422" w:name="_ETM_Q17_606779"/>
      <w:bookmarkEnd w:id="8422"/>
      <w:r>
        <w:rPr>
          <w:rFonts w:hint="cs"/>
          <w:rtl/>
        </w:rPr>
        <w:t xml:space="preserve"> </w:t>
      </w:r>
      <w:r>
        <w:rPr>
          <w:rtl/>
        </w:rPr>
        <w:t>–</w:t>
      </w:r>
      <w:r>
        <w:rPr>
          <w:rFonts w:hint="cs"/>
          <w:rtl/>
        </w:rPr>
        <w:t xml:space="preserve"> </w:t>
      </w:r>
      <w:bookmarkStart w:id="8423" w:name="_ETM_Q17_602000"/>
      <w:bookmarkEnd w:id="8423"/>
      <w:r>
        <w:rPr>
          <w:rtl/>
        </w:rPr>
        <w:t xml:space="preserve">היום </w:t>
      </w:r>
      <w:bookmarkStart w:id="8424" w:name="_ETM_Q17_607680"/>
      <w:bookmarkEnd w:id="8424"/>
      <w:r>
        <w:rPr>
          <w:rtl/>
        </w:rPr>
        <w:t xml:space="preserve">אור </w:t>
      </w:r>
      <w:bookmarkStart w:id="8425" w:name="_ETM_Q17_607920"/>
      <w:bookmarkEnd w:id="8425"/>
      <w:r>
        <w:rPr>
          <w:rFonts w:hint="cs"/>
          <w:rtl/>
        </w:rPr>
        <w:t xml:space="preserve">לאדר ב', מייד, </w:t>
      </w:r>
      <w:bookmarkStart w:id="8426" w:name="_ETM_Q17_608310"/>
      <w:bookmarkStart w:id="8427" w:name="_ETM_Q17_608850"/>
      <w:bookmarkStart w:id="8428" w:name="_ETM_Q17_609180"/>
      <w:bookmarkEnd w:id="8426"/>
      <w:bookmarkEnd w:id="8427"/>
      <w:bookmarkEnd w:id="8428"/>
      <w:r>
        <w:rPr>
          <w:rtl/>
        </w:rPr>
        <w:t xml:space="preserve">בסוף </w:t>
      </w:r>
      <w:bookmarkStart w:id="8429" w:name="_ETM_Q17_609540"/>
      <w:bookmarkEnd w:id="8429"/>
      <w:r>
        <w:rPr>
          <w:rFonts w:hint="cs"/>
          <w:rtl/>
        </w:rPr>
        <w:t xml:space="preserve">ראש </w:t>
      </w:r>
      <w:r>
        <w:rPr>
          <w:rtl/>
        </w:rPr>
        <w:t>חודש</w:t>
      </w:r>
      <w:r>
        <w:rPr>
          <w:rFonts w:hint="cs"/>
          <w:rtl/>
        </w:rPr>
        <w:t xml:space="preserve"> </w:t>
      </w:r>
      <w:r w:rsidR="00722A48">
        <w:rPr>
          <w:rFonts w:hint="cs"/>
          <w:rtl/>
        </w:rPr>
        <w:t>– –</w:t>
      </w:r>
      <w:r>
        <w:rPr>
          <w:rFonts w:hint="cs"/>
          <w:rtl/>
        </w:rPr>
        <w:t xml:space="preserve"> </w:t>
      </w:r>
    </w:p>
    <w:p w:rsidR="00A137FB" w:rsidRDefault="00A137FB" w:rsidP="00045B3C">
      <w:pPr>
        <w:rPr>
          <w:rtl/>
        </w:rPr>
      </w:pPr>
      <w:bookmarkStart w:id="8430" w:name="_ETM_Q17_608000"/>
      <w:bookmarkEnd w:id="8430"/>
    </w:p>
    <w:p w:rsidR="00A137FB" w:rsidRDefault="00A137FB" w:rsidP="00045B3C">
      <w:pPr>
        <w:pStyle w:val="af6"/>
        <w:keepNext/>
        <w:rPr>
          <w:rtl/>
        </w:rPr>
      </w:pPr>
      <w:r w:rsidRPr="00AF71FC">
        <w:rPr>
          <w:rStyle w:val="TagStyle"/>
          <w:rtl/>
        </w:rPr>
        <w:t xml:space="preserve"> &lt;&lt; יור &gt;&gt; </w:t>
      </w:r>
      <w:r>
        <w:rPr>
          <w:rtl/>
        </w:rPr>
        <w:t>היו"ר ארז מלול:</w:t>
      </w:r>
      <w:r w:rsidRPr="00AF71FC">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8431" w:name="_ETM_Q17_609000"/>
      <w:bookmarkEnd w:id="8431"/>
      <w:r>
        <w:rPr>
          <w:rFonts w:hint="cs"/>
          <w:rtl/>
        </w:rPr>
        <w:t xml:space="preserve">תודה </w:t>
      </w:r>
      <w:bookmarkStart w:id="8432" w:name="_ETM_Q17_605000"/>
      <w:bookmarkEnd w:id="8432"/>
      <w:r>
        <w:rPr>
          <w:rFonts w:hint="cs"/>
          <w:rtl/>
        </w:rPr>
        <w:t>רבה. תודה.</w:t>
      </w:r>
    </w:p>
    <w:p w:rsidR="00A137FB" w:rsidRDefault="00A137FB" w:rsidP="00045B3C">
      <w:pPr>
        <w:rPr>
          <w:rtl/>
        </w:rPr>
      </w:pPr>
      <w:bookmarkStart w:id="8433" w:name="_ETM_Q17_606000"/>
      <w:bookmarkEnd w:id="8433"/>
    </w:p>
    <w:p w:rsidR="00A137FB" w:rsidRDefault="00A137FB" w:rsidP="00045B3C">
      <w:pPr>
        <w:pStyle w:val="-"/>
        <w:keepNext/>
        <w:rPr>
          <w:rtl/>
        </w:rPr>
      </w:pPr>
      <w:bookmarkStart w:id="8434" w:name="ET_speakercontinue_6128_12"/>
      <w:r w:rsidRPr="00AF71FC">
        <w:rPr>
          <w:rStyle w:val="TagStyle"/>
          <w:rtl/>
        </w:rPr>
        <w:t xml:space="preserve"> &lt;&lt; דובר_המשך &gt;&gt; </w:t>
      </w:r>
      <w:r>
        <w:rPr>
          <w:rtl/>
        </w:rPr>
        <w:t>משה טור פז (יש עתיד):</w:t>
      </w:r>
      <w:r w:rsidRPr="00AF71FC">
        <w:rPr>
          <w:rStyle w:val="TagStyle"/>
          <w:rtl/>
        </w:rPr>
        <w:t xml:space="preserve"> &lt;&lt; דובר_המשך &gt;&gt;</w:t>
      </w:r>
      <w:r>
        <w:rPr>
          <w:rtl/>
        </w:rPr>
        <w:t xml:space="preserve">  </w:t>
      </w:r>
      <w:bookmarkEnd w:id="8434"/>
    </w:p>
    <w:p w:rsidR="00A137FB" w:rsidRDefault="00A137FB" w:rsidP="00722A48">
      <w:pPr>
        <w:rPr>
          <w:rtl/>
        </w:rPr>
      </w:pPr>
    </w:p>
    <w:p w:rsidR="00A137FB" w:rsidRDefault="00722A48" w:rsidP="00045B3C">
      <w:pPr>
        <w:rPr>
          <w:rtl/>
        </w:rPr>
      </w:pPr>
      <w:bookmarkStart w:id="8435" w:name="_ETM_Q17_607000"/>
      <w:bookmarkStart w:id="8436" w:name="_ETM_Q17_610670"/>
      <w:bookmarkEnd w:id="8435"/>
      <w:bookmarkEnd w:id="8436"/>
      <w:r>
        <w:rPr>
          <w:rFonts w:hint="cs"/>
          <w:rtl/>
        </w:rPr>
        <w:t>– –</w:t>
      </w:r>
      <w:r w:rsidR="00A137FB">
        <w:rPr>
          <w:rFonts w:hint="cs"/>
          <w:rtl/>
        </w:rPr>
        <w:t xml:space="preserve"> </w:t>
      </w:r>
      <w:r w:rsidR="00A137FB">
        <w:rPr>
          <w:rtl/>
        </w:rPr>
        <w:t xml:space="preserve">אני </w:t>
      </w:r>
      <w:bookmarkStart w:id="8437" w:name="_ETM_Q17_611060"/>
      <w:bookmarkEnd w:id="8437"/>
      <w:r w:rsidR="00A137FB">
        <w:rPr>
          <w:rtl/>
        </w:rPr>
        <w:t xml:space="preserve">קורא </w:t>
      </w:r>
      <w:bookmarkStart w:id="8438" w:name="_ETM_Q17_611390"/>
      <w:bookmarkEnd w:id="8438"/>
      <w:r w:rsidR="00A137FB">
        <w:rPr>
          <w:rtl/>
        </w:rPr>
        <w:t xml:space="preserve">לכם </w:t>
      </w:r>
      <w:bookmarkStart w:id="8439" w:name="_ETM_Q17_611780"/>
      <w:bookmarkEnd w:id="8439"/>
      <w:r w:rsidR="00A137FB">
        <w:rPr>
          <w:rFonts w:hint="cs"/>
          <w:rtl/>
        </w:rPr>
        <w:t>– "</w:t>
      </w:r>
      <w:r w:rsidR="00A137FB">
        <w:rPr>
          <w:rtl/>
        </w:rPr>
        <w:t xml:space="preserve">מי </w:t>
      </w:r>
      <w:bookmarkStart w:id="8440" w:name="_ETM_Q17_611990"/>
      <w:bookmarkEnd w:id="8440"/>
      <w:r w:rsidR="00A137FB">
        <w:rPr>
          <w:rtl/>
        </w:rPr>
        <w:t xml:space="preserve">יודע </w:t>
      </w:r>
      <w:bookmarkStart w:id="8441" w:name="_ETM_Q17_612470"/>
      <w:bookmarkEnd w:id="8441"/>
      <w:r w:rsidR="00A137FB">
        <w:rPr>
          <w:rtl/>
        </w:rPr>
        <w:t xml:space="preserve">אם </w:t>
      </w:r>
      <w:bookmarkStart w:id="8442" w:name="_ETM_Q17_612770"/>
      <w:bookmarkEnd w:id="8442"/>
      <w:r w:rsidR="00A137FB">
        <w:rPr>
          <w:rFonts w:hint="cs"/>
          <w:rtl/>
        </w:rPr>
        <w:t xml:space="preserve">לעת </w:t>
      </w:r>
      <w:bookmarkStart w:id="8443" w:name="_ETM_Q17_612890"/>
      <w:bookmarkEnd w:id="8443"/>
      <w:r w:rsidR="00A137FB">
        <w:rPr>
          <w:rFonts w:hint="cs"/>
          <w:rtl/>
        </w:rPr>
        <w:t>כ</w:t>
      </w:r>
      <w:r w:rsidR="00A137FB">
        <w:rPr>
          <w:rtl/>
        </w:rPr>
        <w:t xml:space="preserve">זאת </w:t>
      </w:r>
      <w:bookmarkStart w:id="8444" w:name="_ETM_Q17_613970"/>
      <w:bookmarkEnd w:id="8444"/>
      <w:r w:rsidR="00A137FB">
        <w:rPr>
          <w:rtl/>
        </w:rPr>
        <w:t xml:space="preserve">הגעת </w:t>
      </w:r>
      <w:bookmarkStart w:id="8445" w:name="_ETM_Q17_614420"/>
      <w:bookmarkEnd w:id="8445"/>
      <w:r w:rsidR="00A137FB">
        <w:rPr>
          <w:rtl/>
        </w:rPr>
        <w:t>למ</w:t>
      </w:r>
      <w:r w:rsidR="00A137FB">
        <w:rPr>
          <w:rFonts w:hint="cs"/>
          <w:rtl/>
        </w:rPr>
        <w:t xml:space="preserve">לכות": אל </w:t>
      </w:r>
      <w:bookmarkStart w:id="8446" w:name="_ETM_Q17_614630"/>
      <w:bookmarkStart w:id="8447" w:name="_ETM_Q17_615590"/>
      <w:bookmarkStart w:id="8448" w:name="_ETM_Q17_615770"/>
      <w:bookmarkEnd w:id="8446"/>
      <w:bookmarkEnd w:id="8447"/>
      <w:bookmarkEnd w:id="8448"/>
      <w:r w:rsidR="00A137FB">
        <w:rPr>
          <w:rtl/>
        </w:rPr>
        <w:t>תחרישו</w:t>
      </w:r>
      <w:r w:rsidR="00A137FB">
        <w:rPr>
          <w:rFonts w:hint="cs"/>
          <w:rtl/>
        </w:rPr>
        <w:t>.</w:t>
      </w:r>
      <w:r w:rsidR="00A137FB">
        <w:rPr>
          <w:rtl/>
        </w:rPr>
        <w:t xml:space="preserve"> </w:t>
      </w:r>
      <w:bookmarkStart w:id="8449" w:name="_ETM_Q17_616880"/>
      <w:bookmarkEnd w:id="8449"/>
      <w:r w:rsidR="00A137FB">
        <w:rPr>
          <w:rtl/>
        </w:rPr>
        <w:t xml:space="preserve">אדוני </w:t>
      </w:r>
      <w:bookmarkStart w:id="8450" w:name="_ETM_Q17_617210"/>
      <w:bookmarkEnd w:id="8450"/>
      <w:r w:rsidR="00A137FB">
        <w:rPr>
          <w:rFonts w:hint="cs"/>
          <w:rtl/>
        </w:rPr>
        <w:t>ה</w:t>
      </w:r>
      <w:r w:rsidR="00A137FB">
        <w:rPr>
          <w:rtl/>
        </w:rPr>
        <w:t>יושב</w:t>
      </w:r>
      <w:bookmarkStart w:id="8451" w:name="_ETM_Q17_617540"/>
      <w:bookmarkEnd w:id="8451"/>
      <w:r w:rsidR="00A137FB">
        <w:rPr>
          <w:rFonts w:hint="cs"/>
          <w:rtl/>
        </w:rPr>
        <w:t>-</w:t>
      </w:r>
      <w:r w:rsidR="00A137FB">
        <w:rPr>
          <w:rtl/>
        </w:rPr>
        <w:t>ראש</w:t>
      </w:r>
      <w:bookmarkStart w:id="8452" w:name="_ETM_Q17_618290"/>
      <w:bookmarkEnd w:id="8452"/>
      <w:r w:rsidR="00A137FB">
        <w:rPr>
          <w:rFonts w:hint="cs"/>
          <w:rtl/>
        </w:rPr>
        <w:t xml:space="preserve">, </w:t>
      </w:r>
      <w:r w:rsidR="00A137FB">
        <w:rPr>
          <w:rtl/>
        </w:rPr>
        <w:t xml:space="preserve">אל </w:t>
      </w:r>
      <w:bookmarkStart w:id="8453" w:name="_ETM_Q17_618560"/>
      <w:bookmarkEnd w:id="8453"/>
      <w:r w:rsidR="00A137FB">
        <w:rPr>
          <w:rtl/>
        </w:rPr>
        <w:t xml:space="preserve">תעמדו </w:t>
      </w:r>
      <w:bookmarkStart w:id="8454" w:name="_ETM_Q17_619040"/>
      <w:bookmarkEnd w:id="8454"/>
      <w:r w:rsidR="00A137FB">
        <w:rPr>
          <w:rtl/>
        </w:rPr>
        <w:t>מ</w:t>
      </w:r>
      <w:bookmarkStart w:id="8455" w:name="_ETM_Q17_619190"/>
      <w:bookmarkEnd w:id="8455"/>
      <w:r w:rsidR="00A137FB">
        <w:rPr>
          <w:rtl/>
        </w:rPr>
        <w:t>נגד</w:t>
      </w:r>
      <w:r w:rsidR="00A137FB">
        <w:rPr>
          <w:rFonts w:hint="cs"/>
          <w:rtl/>
        </w:rPr>
        <w:t xml:space="preserve">. </w:t>
      </w:r>
    </w:p>
    <w:p w:rsidR="00A137FB" w:rsidRDefault="00A137FB" w:rsidP="00045B3C">
      <w:pPr>
        <w:rPr>
          <w:rtl/>
        </w:rPr>
      </w:pPr>
      <w:bookmarkStart w:id="8456" w:name="_ETM_Q17_615000"/>
      <w:bookmarkEnd w:id="8456"/>
    </w:p>
    <w:p w:rsidR="00A137FB" w:rsidRDefault="00A137FB" w:rsidP="00045B3C">
      <w:pPr>
        <w:pStyle w:val="af6"/>
        <w:keepNext/>
        <w:rPr>
          <w:rtl/>
        </w:rPr>
      </w:pPr>
      <w:r w:rsidRPr="00BE052B">
        <w:rPr>
          <w:rStyle w:val="TagStyle"/>
          <w:rtl/>
        </w:rPr>
        <w:t xml:space="preserve"> &lt;&lt; יור &gt;&gt; </w:t>
      </w:r>
      <w:r>
        <w:rPr>
          <w:rtl/>
        </w:rPr>
        <w:t>היו"ר ארז מלול:</w:t>
      </w:r>
      <w:r w:rsidRPr="00BE052B">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8457" w:name="_ETM_Q17_616000"/>
      <w:bookmarkEnd w:id="8457"/>
      <w:r>
        <w:rPr>
          <w:rFonts w:hint="cs"/>
          <w:rtl/>
        </w:rPr>
        <w:t>תודה</w:t>
      </w:r>
      <w:bookmarkStart w:id="8458" w:name="_ETM_Q17_620000"/>
      <w:bookmarkEnd w:id="8458"/>
      <w:r>
        <w:rPr>
          <w:rFonts w:hint="cs"/>
          <w:rtl/>
        </w:rPr>
        <w:t xml:space="preserve"> רבה.</w:t>
      </w:r>
    </w:p>
    <w:p w:rsidR="00A137FB" w:rsidRDefault="00A137FB" w:rsidP="00045B3C">
      <w:pPr>
        <w:rPr>
          <w:rtl/>
        </w:rPr>
      </w:pPr>
      <w:bookmarkStart w:id="8459" w:name="_ETM_Q17_621000"/>
      <w:bookmarkEnd w:id="8459"/>
    </w:p>
    <w:p w:rsidR="00A137FB" w:rsidRDefault="00A137FB" w:rsidP="00045B3C">
      <w:pPr>
        <w:pStyle w:val="-"/>
        <w:keepNext/>
        <w:rPr>
          <w:rtl/>
        </w:rPr>
      </w:pPr>
      <w:bookmarkStart w:id="8460" w:name="ET_speakercontinue_6128_14"/>
      <w:r w:rsidRPr="00BE052B">
        <w:rPr>
          <w:rStyle w:val="TagStyle"/>
          <w:rtl/>
        </w:rPr>
        <w:t xml:space="preserve"> &lt;&lt; דובר_המשך &gt;&gt; </w:t>
      </w:r>
      <w:r>
        <w:rPr>
          <w:rtl/>
        </w:rPr>
        <w:t>משה טור פז (יש עתיד):</w:t>
      </w:r>
      <w:r w:rsidRPr="00BE052B">
        <w:rPr>
          <w:rStyle w:val="TagStyle"/>
          <w:rtl/>
        </w:rPr>
        <w:t xml:space="preserve"> &lt;&lt; דובר_המשך &gt;&gt;</w:t>
      </w:r>
      <w:r>
        <w:rPr>
          <w:rtl/>
        </w:rPr>
        <w:t xml:space="preserve">  </w:t>
      </w:r>
      <w:bookmarkEnd w:id="8460"/>
    </w:p>
    <w:p w:rsidR="00A137FB" w:rsidRDefault="00A137FB" w:rsidP="00722A48">
      <w:pPr>
        <w:rPr>
          <w:rtl/>
        </w:rPr>
      </w:pPr>
    </w:p>
    <w:p w:rsidR="00A137FB" w:rsidRDefault="00A137FB" w:rsidP="00045B3C">
      <w:pPr>
        <w:rPr>
          <w:rtl/>
        </w:rPr>
      </w:pPr>
      <w:bookmarkStart w:id="8461" w:name="_ETM_Q17_619000"/>
      <w:bookmarkEnd w:id="8461"/>
      <w:r>
        <w:rPr>
          <w:rFonts w:hint="cs"/>
          <w:rtl/>
        </w:rPr>
        <w:t xml:space="preserve">קראו </w:t>
      </w:r>
      <w:bookmarkStart w:id="8462" w:name="_ETM_Q17_620240"/>
      <w:bookmarkStart w:id="8463" w:name="_ETM_Q17_620480"/>
      <w:bookmarkEnd w:id="8462"/>
      <w:bookmarkEnd w:id="8463"/>
      <w:r>
        <w:rPr>
          <w:rtl/>
        </w:rPr>
        <w:t xml:space="preserve">גם </w:t>
      </w:r>
      <w:bookmarkStart w:id="8464" w:name="_ETM_Q17_620810"/>
      <w:bookmarkEnd w:id="8464"/>
      <w:r>
        <w:rPr>
          <w:rFonts w:hint="cs"/>
          <w:rtl/>
        </w:rPr>
        <w:t>ל</w:t>
      </w:r>
      <w:r>
        <w:rPr>
          <w:rtl/>
        </w:rPr>
        <w:t>תלמיד</w:t>
      </w:r>
      <w:r>
        <w:rPr>
          <w:rFonts w:hint="cs"/>
          <w:rtl/>
        </w:rPr>
        <w:t xml:space="preserve">יכם, גם </w:t>
      </w:r>
      <w:bookmarkStart w:id="8465" w:name="_ETM_Q17_621170"/>
      <w:bookmarkStart w:id="8466" w:name="_ETM_Q17_621980"/>
      <w:bookmarkStart w:id="8467" w:name="_ETM_Q17_622310"/>
      <w:bookmarkStart w:id="8468" w:name="_ETM_Q17_622490"/>
      <w:bookmarkEnd w:id="8465"/>
      <w:bookmarkEnd w:id="8466"/>
      <w:bookmarkEnd w:id="8467"/>
      <w:bookmarkEnd w:id="8468"/>
      <w:r>
        <w:rPr>
          <w:rFonts w:hint="cs"/>
          <w:rtl/>
        </w:rPr>
        <w:t>ל</w:t>
      </w:r>
      <w:r>
        <w:rPr>
          <w:rtl/>
        </w:rPr>
        <w:t>מצביעיכם</w:t>
      </w:r>
      <w:r>
        <w:rPr>
          <w:rFonts w:hint="cs"/>
          <w:rtl/>
        </w:rPr>
        <w:t>,</w:t>
      </w:r>
      <w:r>
        <w:rPr>
          <w:rtl/>
        </w:rPr>
        <w:t xml:space="preserve"> </w:t>
      </w:r>
      <w:bookmarkStart w:id="8469" w:name="_ETM_Q17_623720"/>
      <w:bookmarkEnd w:id="8469"/>
      <w:r>
        <w:rPr>
          <w:rtl/>
        </w:rPr>
        <w:t xml:space="preserve">גם </w:t>
      </w:r>
      <w:bookmarkStart w:id="8470" w:name="_ETM_Q17_624110"/>
      <w:bookmarkEnd w:id="8470"/>
      <w:r>
        <w:rPr>
          <w:rFonts w:hint="cs"/>
          <w:rtl/>
        </w:rPr>
        <w:t>ל</w:t>
      </w:r>
      <w:r>
        <w:rPr>
          <w:rtl/>
        </w:rPr>
        <w:t>מצביע</w:t>
      </w:r>
      <w:r>
        <w:rPr>
          <w:rFonts w:hint="cs"/>
          <w:rtl/>
        </w:rPr>
        <w:t>י</w:t>
      </w:r>
      <w:r>
        <w:rPr>
          <w:rtl/>
        </w:rPr>
        <w:t xml:space="preserve"> </w:t>
      </w:r>
      <w:bookmarkStart w:id="8471" w:name="_ETM_Q17_624560"/>
      <w:bookmarkEnd w:id="8471"/>
      <w:r>
        <w:rPr>
          <w:rtl/>
        </w:rPr>
        <w:t xml:space="preserve">יהדות </w:t>
      </w:r>
      <w:bookmarkStart w:id="8472" w:name="_ETM_Q17_625010"/>
      <w:bookmarkEnd w:id="8472"/>
      <w:r>
        <w:rPr>
          <w:rtl/>
        </w:rPr>
        <w:t>התורה</w:t>
      </w:r>
      <w:r>
        <w:rPr>
          <w:rFonts w:hint="cs"/>
          <w:rtl/>
        </w:rPr>
        <w:t xml:space="preserve">, לשאת בנטל. תודה רבה. </w:t>
      </w:r>
    </w:p>
    <w:p w:rsidR="00A137FB" w:rsidRDefault="00A137FB" w:rsidP="00045B3C">
      <w:pPr>
        <w:rPr>
          <w:rtl/>
        </w:rPr>
      </w:pPr>
    </w:p>
    <w:p w:rsidR="00A137FB" w:rsidRDefault="00A137FB" w:rsidP="00045B3C">
      <w:pPr>
        <w:pStyle w:val="af6"/>
        <w:keepNext/>
        <w:rPr>
          <w:rtl/>
        </w:rPr>
      </w:pPr>
      <w:bookmarkStart w:id="8473" w:name="_ETM_Q17_624000"/>
      <w:bookmarkEnd w:id="8473"/>
      <w:r w:rsidRPr="00BE052B">
        <w:rPr>
          <w:rStyle w:val="TagStyle"/>
          <w:rtl/>
        </w:rPr>
        <w:t xml:space="preserve">&lt;&lt; יור &gt;&gt; </w:t>
      </w:r>
      <w:r>
        <w:rPr>
          <w:rtl/>
        </w:rPr>
        <w:t>היו"ר ארז מלול:</w:t>
      </w:r>
      <w:r w:rsidRPr="00BE052B">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8474" w:name="_ETM_Q17_627000"/>
      <w:bookmarkEnd w:id="8474"/>
      <w:r>
        <w:rPr>
          <w:rFonts w:hint="cs"/>
          <w:rtl/>
        </w:rPr>
        <w:t>תודה רבה. תודה רבה.</w:t>
      </w:r>
      <w:bookmarkStart w:id="8475" w:name="_ETM_Q17_628520"/>
      <w:bookmarkEnd w:id="8475"/>
      <w:r>
        <w:rPr>
          <w:rFonts w:hint="cs"/>
          <w:rtl/>
        </w:rPr>
        <w:t xml:space="preserve"> </w:t>
      </w:r>
      <w:r>
        <w:rPr>
          <w:rtl/>
        </w:rPr>
        <w:t xml:space="preserve">חברת </w:t>
      </w:r>
      <w:bookmarkStart w:id="8476" w:name="_ETM_Q17_628970"/>
      <w:bookmarkEnd w:id="8476"/>
      <w:r>
        <w:rPr>
          <w:rtl/>
        </w:rPr>
        <w:t xml:space="preserve">הכנסת </w:t>
      </w:r>
      <w:bookmarkStart w:id="8477" w:name="_ETM_Q17_629450"/>
      <w:bookmarkEnd w:id="8477"/>
      <w:r>
        <w:rPr>
          <w:rtl/>
        </w:rPr>
        <w:t xml:space="preserve">קטי </w:t>
      </w:r>
      <w:bookmarkStart w:id="8478" w:name="_ETM_Q17_630290"/>
      <w:bookmarkEnd w:id="8478"/>
      <w:r>
        <w:rPr>
          <w:rtl/>
        </w:rPr>
        <w:t xml:space="preserve">קטרין </w:t>
      </w:r>
      <w:bookmarkStart w:id="8479" w:name="_ETM_Q17_630650"/>
      <w:bookmarkEnd w:id="8479"/>
      <w:r>
        <w:rPr>
          <w:rtl/>
        </w:rPr>
        <w:t xml:space="preserve">שטרית </w:t>
      </w:r>
      <w:bookmarkStart w:id="8480" w:name="_ETM_Q17_631040"/>
      <w:bookmarkEnd w:id="8480"/>
      <w:r>
        <w:rPr>
          <w:rtl/>
        </w:rPr>
        <w:t>–</w:t>
      </w:r>
      <w:r>
        <w:rPr>
          <w:rFonts w:hint="cs"/>
          <w:rtl/>
        </w:rPr>
        <w:t xml:space="preserve"> </w:t>
      </w:r>
      <w:r>
        <w:rPr>
          <w:rtl/>
        </w:rPr>
        <w:t>מוותרת</w:t>
      </w:r>
      <w:r>
        <w:rPr>
          <w:rFonts w:hint="cs"/>
          <w:rtl/>
        </w:rPr>
        <w:t>.</w:t>
      </w:r>
      <w:r>
        <w:rPr>
          <w:rtl/>
        </w:rPr>
        <w:t xml:space="preserve"> </w:t>
      </w:r>
      <w:bookmarkStart w:id="8481" w:name="_ETM_Q17_632360"/>
      <w:bookmarkEnd w:id="8481"/>
      <w:r>
        <w:rPr>
          <w:rtl/>
        </w:rPr>
        <w:t xml:space="preserve">חבר </w:t>
      </w:r>
      <w:bookmarkStart w:id="8482" w:name="_ETM_Q17_632750"/>
      <w:bookmarkEnd w:id="8482"/>
      <w:r>
        <w:rPr>
          <w:rtl/>
        </w:rPr>
        <w:t xml:space="preserve">הכנסת </w:t>
      </w:r>
      <w:bookmarkStart w:id="8483" w:name="_ETM_Q17_633110"/>
      <w:bookmarkEnd w:id="8483"/>
      <w:r>
        <w:rPr>
          <w:rtl/>
        </w:rPr>
        <w:t xml:space="preserve">יואב </w:t>
      </w:r>
      <w:bookmarkStart w:id="8484" w:name="_ETM_Q17_633319"/>
      <w:bookmarkEnd w:id="8484"/>
      <w:r>
        <w:rPr>
          <w:rtl/>
        </w:rPr>
        <w:t xml:space="preserve">סגלוביץ' </w:t>
      </w:r>
      <w:bookmarkStart w:id="8485" w:name="_ETM_Q17_634040"/>
      <w:bookmarkEnd w:id="8485"/>
      <w:r>
        <w:rPr>
          <w:rtl/>
        </w:rPr>
        <w:t>–</w:t>
      </w:r>
      <w:r>
        <w:rPr>
          <w:rFonts w:hint="cs"/>
          <w:rtl/>
        </w:rPr>
        <w:t xml:space="preserve"> </w:t>
      </w:r>
      <w:bookmarkStart w:id="8486" w:name="_ETM_Q17_630000"/>
      <w:bookmarkEnd w:id="8486"/>
      <w:r>
        <w:rPr>
          <w:rtl/>
        </w:rPr>
        <w:t xml:space="preserve">אינו </w:t>
      </w:r>
      <w:bookmarkStart w:id="8487" w:name="_ETM_Q17_634219"/>
      <w:bookmarkEnd w:id="8487"/>
      <w:r>
        <w:rPr>
          <w:rtl/>
        </w:rPr>
        <w:t>נוכח</w:t>
      </w:r>
      <w:r>
        <w:rPr>
          <w:rFonts w:hint="cs"/>
          <w:rtl/>
        </w:rPr>
        <w:t>.</w:t>
      </w:r>
    </w:p>
    <w:p w:rsidR="00A137FB" w:rsidRDefault="00A137FB" w:rsidP="00045B3C">
      <w:pPr>
        <w:rPr>
          <w:rtl/>
        </w:rPr>
      </w:pPr>
    </w:p>
    <w:p w:rsidR="00A137FB" w:rsidRDefault="00A137FB" w:rsidP="00045B3C">
      <w:pPr>
        <w:pStyle w:val="af5"/>
        <w:keepNext/>
        <w:rPr>
          <w:rtl/>
        </w:rPr>
      </w:pPr>
      <w:r w:rsidRPr="00BE052B">
        <w:rPr>
          <w:rStyle w:val="TagStyle"/>
          <w:rtl/>
        </w:rPr>
        <w:t xml:space="preserve"> &lt;&lt; קריאה &gt;&gt; </w:t>
      </w:r>
      <w:r>
        <w:rPr>
          <w:rtl/>
        </w:rPr>
        <w:t>קריאה:</w:t>
      </w:r>
      <w:r w:rsidRPr="00BE052B">
        <w:rPr>
          <w:rStyle w:val="TagStyle"/>
          <w:rtl/>
        </w:rPr>
        <w:t xml:space="preserve"> &lt;&lt; קריאה &gt;&gt;</w:t>
      </w:r>
      <w:r>
        <w:rPr>
          <w:rtl/>
        </w:rPr>
        <w:t xml:space="preserve">  </w:t>
      </w:r>
    </w:p>
    <w:p w:rsidR="00A137FB" w:rsidRDefault="00A137FB" w:rsidP="00722A48">
      <w:pPr>
        <w:rPr>
          <w:rtl/>
        </w:rPr>
      </w:pPr>
    </w:p>
    <w:p w:rsidR="00A137FB" w:rsidRDefault="00A137FB" w:rsidP="00045B3C">
      <w:pPr>
        <w:rPr>
          <w:rtl/>
        </w:rPr>
      </w:pPr>
      <w:r>
        <w:rPr>
          <w:rFonts w:hint="cs"/>
          <w:rtl/>
        </w:rPr>
        <w:t>למה לא נוכח?</w:t>
      </w:r>
    </w:p>
    <w:p w:rsidR="00A137FB" w:rsidRDefault="00A137FB" w:rsidP="00045B3C">
      <w:pPr>
        <w:rPr>
          <w:rtl/>
        </w:rPr>
      </w:pPr>
      <w:bookmarkStart w:id="8488" w:name="_ETM_Q17_634000"/>
      <w:bookmarkEnd w:id="8488"/>
    </w:p>
    <w:p w:rsidR="00A137FB" w:rsidRDefault="00A137FB" w:rsidP="00045B3C">
      <w:pPr>
        <w:pStyle w:val="af6"/>
        <w:keepNext/>
        <w:rPr>
          <w:rtl/>
        </w:rPr>
      </w:pPr>
      <w:r w:rsidRPr="00BE052B">
        <w:rPr>
          <w:rStyle w:val="TagStyle"/>
          <w:rtl/>
        </w:rPr>
        <w:t xml:space="preserve"> &lt;&lt; יור &gt;&gt; </w:t>
      </w:r>
      <w:r>
        <w:rPr>
          <w:rtl/>
        </w:rPr>
        <w:t>היו"ר ארז מלול:</w:t>
      </w:r>
      <w:r w:rsidRPr="00BE052B">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 xml:space="preserve">אה, </w:t>
      </w:r>
      <w:bookmarkStart w:id="8489" w:name="_ETM_Q17_635670"/>
      <w:bookmarkStart w:id="8490" w:name="_ETM_Q17_635940"/>
      <w:bookmarkEnd w:id="8489"/>
      <w:bookmarkEnd w:id="8490"/>
      <w:r>
        <w:rPr>
          <w:rtl/>
        </w:rPr>
        <w:t xml:space="preserve">לא </w:t>
      </w:r>
      <w:bookmarkStart w:id="8491" w:name="_ETM_Q17_636030"/>
      <w:bookmarkEnd w:id="8491"/>
      <w:r>
        <w:rPr>
          <w:rtl/>
        </w:rPr>
        <w:t>ראיתי</w:t>
      </w:r>
      <w:r>
        <w:rPr>
          <w:rFonts w:hint="cs"/>
          <w:rtl/>
        </w:rPr>
        <w:t>,</w:t>
      </w:r>
      <w:r>
        <w:rPr>
          <w:rtl/>
        </w:rPr>
        <w:t xml:space="preserve"> </w:t>
      </w:r>
      <w:bookmarkStart w:id="8492" w:name="_ETM_Q17_636480"/>
      <w:bookmarkEnd w:id="8492"/>
      <w:r>
        <w:rPr>
          <w:rtl/>
        </w:rPr>
        <w:t xml:space="preserve">הוא </w:t>
      </w:r>
      <w:bookmarkStart w:id="8493" w:name="_ETM_Q17_636570"/>
      <w:bookmarkEnd w:id="8493"/>
      <w:r>
        <w:rPr>
          <w:rtl/>
        </w:rPr>
        <w:t xml:space="preserve">עמד </w:t>
      </w:r>
      <w:bookmarkStart w:id="8494" w:name="_ETM_Q17_636840"/>
      <w:bookmarkEnd w:id="8494"/>
      <w:r>
        <w:rPr>
          <w:rtl/>
        </w:rPr>
        <w:t xml:space="preserve">עם </w:t>
      </w:r>
      <w:bookmarkStart w:id="8495" w:name="_ETM_Q17_636960"/>
      <w:bookmarkEnd w:id="8495"/>
      <w:r>
        <w:rPr>
          <w:rtl/>
        </w:rPr>
        <w:t>הגב</w:t>
      </w:r>
      <w:r>
        <w:rPr>
          <w:rFonts w:hint="cs"/>
          <w:rtl/>
        </w:rPr>
        <w:t>.</w:t>
      </w:r>
    </w:p>
    <w:p w:rsidR="00A137FB" w:rsidRDefault="00A137FB" w:rsidP="00045B3C">
      <w:pPr>
        <w:rPr>
          <w:rtl/>
        </w:rPr>
      </w:pPr>
    </w:p>
    <w:p w:rsidR="00A137FB" w:rsidRDefault="00A137FB" w:rsidP="00045B3C">
      <w:pPr>
        <w:pStyle w:val="af5"/>
        <w:keepNext/>
        <w:rPr>
          <w:rtl/>
        </w:rPr>
      </w:pPr>
      <w:bookmarkStart w:id="8496" w:name="ET_interruption_6128_20"/>
      <w:r w:rsidRPr="00BE052B">
        <w:rPr>
          <w:rStyle w:val="TagStyle"/>
          <w:rtl/>
        </w:rPr>
        <w:t xml:space="preserve"> &lt;&lt; קריאה &gt;&gt; </w:t>
      </w:r>
      <w:r>
        <w:rPr>
          <w:rtl/>
        </w:rPr>
        <w:t>משה טור פז (יש עתיד):</w:t>
      </w:r>
      <w:r w:rsidRPr="00BE052B">
        <w:rPr>
          <w:rStyle w:val="TagStyle"/>
          <w:rtl/>
        </w:rPr>
        <w:t xml:space="preserve"> &lt;&lt; קריאה &gt;&gt;</w:t>
      </w:r>
      <w:r>
        <w:rPr>
          <w:rtl/>
        </w:rPr>
        <w:t xml:space="preserve">  </w:t>
      </w:r>
      <w:bookmarkEnd w:id="8496"/>
    </w:p>
    <w:p w:rsidR="00A137FB" w:rsidRDefault="00A137FB" w:rsidP="00722A48">
      <w:pPr>
        <w:rPr>
          <w:rtl/>
        </w:rPr>
      </w:pPr>
    </w:p>
    <w:p w:rsidR="00A137FB" w:rsidRDefault="00A137FB" w:rsidP="00045B3C">
      <w:pPr>
        <w:rPr>
          <w:rtl/>
        </w:rPr>
      </w:pPr>
      <w:r>
        <w:rPr>
          <w:rFonts w:hint="cs"/>
          <w:rtl/>
        </w:rPr>
        <w:t>נוכח, נוכח.</w:t>
      </w:r>
    </w:p>
    <w:p w:rsidR="00A137FB" w:rsidRDefault="00A137FB" w:rsidP="00045B3C">
      <w:pPr>
        <w:rPr>
          <w:rtl/>
        </w:rPr>
      </w:pPr>
      <w:bookmarkStart w:id="8497" w:name="_ETM_Q17_636000"/>
      <w:bookmarkStart w:id="8498" w:name="_ETM_Q17_637000"/>
      <w:bookmarkEnd w:id="8497"/>
      <w:bookmarkEnd w:id="8498"/>
    </w:p>
    <w:p w:rsidR="00A137FB" w:rsidRDefault="00A137FB" w:rsidP="00045B3C">
      <w:pPr>
        <w:pStyle w:val="af6"/>
        <w:keepNext/>
        <w:rPr>
          <w:rtl/>
        </w:rPr>
      </w:pPr>
      <w:r w:rsidRPr="00BE052B">
        <w:rPr>
          <w:rStyle w:val="TagStyle"/>
          <w:rtl/>
        </w:rPr>
        <w:t xml:space="preserve"> &lt;&lt; יור &gt;&gt; </w:t>
      </w:r>
      <w:r>
        <w:rPr>
          <w:rtl/>
        </w:rPr>
        <w:t>היו"ר ארז מלול:</w:t>
      </w:r>
      <w:r w:rsidRPr="00BE052B">
        <w:rPr>
          <w:rStyle w:val="TagStyle"/>
          <w:rtl/>
        </w:rPr>
        <w:t xml:space="preserve"> &lt;&lt; יור &gt;&gt;</w:t>
      </w:r>
      <w:r>
        <w:rPr>
          <w:rtl/>
        </w:rPr>
        <w:t xml:space="preserve">  </w:t>
      </w:r>
    </w:p>
    <w:p w:rsidR="00A137FB" w:rsidRDefault="00A137FB" w:rsidP="00722A48">
      <w:pPr>
        <w:rPr>
          <w:rtl/>
        </w:rPr>
      </w:pPr>
    </w:p>
    <w:p w:rsidR="00A137FB" w:rsidRDefault="00A137FB" w:rsidP="007245A9">
      <w:pPr>
        <w:rPr>
          <w:rtl/>
        </w:rPr>
      </w:pPr>
      <w:bookmarkStart w:id="8499" w:name="_ETM_Q17_638000"/>
      <w:bookmarkEnd w:id="8499"/>
      <w:r>
        <w:rPr>
          <w:rFonts w:hint="cs"/>
          <w:rtl/>
        </w:rPr>
        <w:t>בוא,</w:t>
      </w:r>
      <w:bookmarkStart w:id="8500" w:name="_ETM_Q17_639079"/>
      <w:bookmarkEnd w:id="8500"/>
      <w:r>
        <w:rPr>
          <w:rtl/>
        </w:rPr>
        <w:t xml:space="preserve"> </w:t>
      </w:r>
      <w:bookmarkStart w:id="8501" w:name="_ETM_Q17_639379"/>
      <w:bookmarkEnd w:id="8501"/>
      <w:r>
        <w:rPr>
          <w:rtl/>
        </w:rPr>
        <w:t>בבקשה</w:t>
      </w:r>
      <w:r>
        <w:rPr>
          <w:rFonts w:hint="cs"/>
          <w:rtl/>
        </w:rPr>
        <w:t>,</w:t>
      </w:r>
      <w:r>
        <w:rPr>
          <w:rtl/>
        </w:rPr>
        <w:t xml:space="preserve"> </w:t>
      </w:r>
      <w:bookmarkStart w:id="8502" w:name="_ETM_Q17_640069"/>
      <w:bookmarkEnd w:id="8502"/>
      <w:r>
        <w:rPr>
          <w:rtl/>
        </w:rPr>
        <w:t>נו</w:t>
      </w:r>
      <w:r>
        <w:rPr>
          <w:rFonts w:hint="cs"/>
          <w:rtl/>
        </w:rPr>
        <w:t>.</w:t>
      </w:r>
      <w:r>
        <w:rPr>
          <w:rtl/>
        </w:rPr>
        <w:t xml:space="preserve"> </w:t>
      </w:r>
      <w:bookmarkStart w:id="8503" w:name="_ETM_Q17_641710"/>
      <w:bookmarkEnd w:id="8503"/>
      <w:r>
        <w:rPr>
          <w:rtl/>
        </w:rPr>
        <w:t xml:space="preserve">הוא </w:t>
      </w:r>
      <w:bookmarkStart w:id="8504" w:name="_ETM_Q17_641830"/>
      <w:bookmarkEnd w:id="8504"/>
      <w:r>
        <w:rPr>
          <w:rtl/>
        </w:rPr>
        <w:t xml:space="preserve">חבר </w:t>
      </w:r>
      <w:bookmarkStart w:id="8505" w:name="_ETM_Q17_642160"/>
      <w:bookmarkEnd w:id="8505"/>
      <w:r>
        <w:rPr>
          <w:rtl/>
        </w:rPr>
        <w:t>טוב</w:t>
      </w:r>
      <w:r w:rsidR="007245A9">
        <w:rPr>
          <w:rFonts w:hint="cs"/>
          <w:rtl/>
        </w:rPr>
        <w:t>,</w:t>
      </w:r>
      <w:r>
        <w:rPr>
          <w:rtl/>
        </w:rPr>
        <w:t xml:space="preserve"> </w:t>
      </w:r>
      <w:bookmarkStart w:id="8506" w:name="_ETM_Q17_642460"/>
      <w:bookmarkEnd w:id="8506"/>
      <w:r>
        <w:rPr>
          <w:rtl/>
        </w:rPr>
        <w:t>מה</w:t>
      </w:r>
      <w:r>
        <w:rPr>
          <w:rFonts w:hint="cs"/>
          <w:rtl/>
        </w:rPr>
        <w:t>,</w:t>
      </w:r>
      <w:r>
        <w:rPr>
          <w:rtl/>
        </w:rPr>
        <w:t xml:space="preserve"> </w:t>
      </w:r>
      <w:bookmarkStart w:id="8507" w:name="_ETM_Q17_642670"/>
      <w:bookmarkEnd w:id="8507"/>
      <w:r>
        <w:rPr>
          <w:rtl/>
        </w:rPr>
        <w:t xml:space="preserve">אני </w:t>
      </w:r>
      <w:bookmarkStart w:id="8508" w:name="_ETM_Q17_642820"/>
      <w:bookmarkEnd w:id="8508"/>
      <w:r>
        <w:rPr>
          <w:rtl/>
        </w:rPr>
        <w:t xml:space="preserve">לא </w:t>
      </w:r>
      <w:bookmarkStart w:id="8509" w:name="_ETM_Q17_642910"/>
      <w:bookmarkEnd w:id="8509"/>
      <w:r>
        <w:rPr>
          <w:rFonts w:hint="cs"/>
          <w:rtl/>
        </w:rPr>
        <w:t>א</w:t>
      </w:r>
      <w:r>
        <w:rPr>
          <w:rtl/>
        </w:rPr>
        <w:t xml:space="preserve">תן </w:t>
      </w:r>
      <w:bookmarkStart w:id="8510" w:name="_ETM_Q17_656720"/>
      <w:bookmarkEnd w:id="8510"/>
      <w:r>
        <w:rPr>
          <w:rFonts w:hint="cs"/>
          <w:rtl/>
        </w:rPr>
        <w:t>לו?</w:t>
      </w:r>
    </w:p>
    <w:p w:rsidR="00A137FB" w:rsidRDefault="00A137FB" w:rsidP="00045B3C">
      <w:pPr>
        <w:rPr>
          <w:rtl/>
        </w:rPr>
      </w:pPr>
      <w:bookmarkStart w:id="8511" w:name="_ETM_Q17_646000"/>
      <w:bookmarkStart w:id="8512" w:name="_ETM_Q17_647000"/>
      <w:bookmarkEnd w:id="8511"/>
      <w:bookmarkEnd w:id="8512"/>
    </w:p>
    <w:p w:rsidR="00A137FB" w:rsidRDefault="00A137FB" w:rsidP="00045B3C">
      <w:pPr>
        <w:pStyle w:val="a4"/>
        <w:keepNext/>
        <w:rPr>
          <w:rtl/>
        </w:rPr>
      </w:pPr>
      <w:bookmarkStart w:id="8513" w:name="ET_speaker_5791_22"/>
      <w:r w:rsidRPr="00BE052B">
        <w:rPr>
          <w:rStyle w:val="TagStyle"/>
          <w:rtl/>
        </w:rPr>
        <w:t xml:space="preserve"> &lt;&lt; דובר &gt;&gt; </w:t>
      </w:r>
      <w:bookmarkStart w:id="8514" w:name="_Toc161090244"/>
      <w:r>
        <w:rPr>
          <w:rtl/>
        </w:rPr>
        <w:t>יואב סגלוביץ' (יש עתיד):</w:t>
      </w:r>
      <w:bookmarkEnd w:id="8514"/>
      <w:r w:rsidRPr="00BE052B">
        <w:rPr>
          <w:rStyle w:val="TagStyle"/>
          <w:rtl/>
        </w:rPr>
        <w:t xml:space="preserve"> &lt;&lt; דובר &gt;&gt;</w:t>
      </w:r>
      <w:r>
        <w:rPr>
          <w:rtl/>
        </w:rPr>
        <w:t xml:space="preserve">  </w:t>
      </w:r>
      <w:bookmarkEnd w:id="8513"/>
    </w:p>
    <w:p w:rsidR="00A137FB" w:rsidRDefault="00A137FB" w:rsidP="00722A48">
      <w:pPr>
        <w:rPr>
          <w:rtl/>
        </w:rPr>
      </w:pPr>
    </w:p>
    <w:p w:rsidR="00A137FB" w:rsidRDefault="00A137FB" w:rsidP="00045B3C">
      <w:pPr>
        <w:rPr>
          <w:rtl/>
        </w:rPr>
      </w:pPr>
      <w:bookmarkStart w:id="8515" w:name="_ETM_Q17_653000"/>
      <w:bookmarkEnd w:id="8515"/>
      <w:r>
        <w:rPr>
          <w:rtl/>
        </w:rPr>
        <w:t xml:space="preserve">אדוני </w:t>
      </w:r>
      <w:bookmarkStart w:id="8516" w:name="_ETM_Q17_656959"/>
      <w:bookmarkEnd w:id="8516"/>
      <w:r>
        <w:rPr>
          <w:rtl/>
        </w:rPr>
        <w:t xml:space="preserve">היושב </w:t>
      </w:r>
      <w:bookmarkStart w:id="8517" w:name="_ETM_Q17_657470"/>
      <w:bookmarkEnd w:id="8517"/>
      <w:r>
        <w:rPr>
          <w:rtl/>
        </w:rPr>
        <w:t>בראש</w:t>
      </w:r>
      <w:r>
        <w:rPr>
          <w:rFonts w:hint="cs"/>
          <w:rtl/>
        </w:rPr>
        <w:t>,</w:t>
      </w:r>
      <w:r>
        <w:rPr>
          <w:rtl/>
        </w:rPr>
        <w:t xml:space="preserve"> </w:t>
      </w:r>
      <w:bookmarkStart w:id="8518" w:name="_ETM_Q17_657739"/>
      <w:bookmarkEnd w:id="8518"/>
      <w:r>
        <w:rPr>
          <w:rtl/>
        </w:rPr>
        <w:t>חברי</w:t>
      </w:r>
      <w:bookmarkStart w:id="8519" w:name="_ETM_Q17_658040"/>
      <w:bookmarkEnd w:id="8519"/>
      <w:r>
        <w:rPr>
          <w:rFonts w:hint="cs"/>
          <w:rtl/>
        </w:rPr>
        <w:t xml:space="preserve">י </w:t>
      </w:r>
      <w:r>
        <w:rPr>
          <w:rtl/>
        </w:rPr>
        <w:t xml:space="preserve">חברי </w:t>
      </w:r>
      <w:bookmarkStart w:id="8520" w:name="_ETM_Q17_658310"/>
      <w:bookmarkEnd w:id="8520"/>
      <w:r>
        <w:rPr>
          <w:rtl/>
        </w:rPr>
        <w:t>הכנסת</w:t>
      </w:r>
      <w:r>
        <w:rPr>
          <w:rFonts w:hint="cs"/>
          <w:rtl/>
        </w:rPr>
        <w:t>,</w:t>
      </w:r>
      <w:r>
        <w:rPr>
          <w:rtl/>
        </w:rPr>
        <w:t xml:space="preserve"> </w:t>
      </w:r>
      <w:bookmarkStart w:id="8521" w:name="_ETM_Q17_660450"/>
      <w:bookmarkEnd w:id="8521"/>
      <w:r>
        <w:rPr>
          <w:rtl/>
        </w:rPr>
        <w:t xml:space="preserve">בכל </w:t>
      </w:r>
      <w:bookmarkStart w:id="8522" w:name="_ETM_Q17_660870"/>
      <w:bookmarkEnd w:id="8522"/>
      <w:r>
        <w:rPr>
          <w:rtl/>
        </w:rPr>
        <w:t xml:space="preserve">מקום </w:t>
      </w:r>
      <w:bookmarkStart w:id="8523" w:name="_ETM_Q17_661260"/>
      <w:bookmarkEnd w:id="8523"/>
      <w:r>
        <w:rPr>
          <w:rtl/>
        </w:rPr>
        <w:t xml:space="preserve">הוא </w:t>
      </w:r>
      <w:bookmarkStart w:id="8524" w:name="_ETM_Q17_661349"/>
      <w:bookmarkEnd w:id="8524"/>
      <w:r>
        <w:rPr>
          <w:rtl/>
        </w:rPr>
        <w:t xml:space="preserve">רץ </w:t>
      </w:r>
      <w:bookmarkStart w:id="8525" w:name="_ETM_Q17_661650"/>
      <w:bookmarkEnd w:id="8525"/>
      <w:r>
        <w:rPr>
          <w:rtl/>
        </w:rPr>
        <w:t>וצרח</w:t>
      </w:r>
      <w:r>
        <w:rPr>
          <w:rFonts w:hint="cs"/>
          <w:rtl/>
        </w:rPr>
        <w:t>,</w:t>
      </w:r>
      <w:r>
        <w:rPr>
          <w:rtl/>
        </w:rPr>
        <w:t xml:space="preserve"> </w:t>
      </w:r>
      <w:bookmarkStart w:id="8526" w:name="_ETM_Q17_662280"/>
      <w:bookmarkEnd w:id="8526"/>
      <w:r>
        <w:rPr>
          <w:rtl/>
        </w:rPr>
        <w:t xml:space="preserve">קפץ </w:t>
      </w:r>
      <w:bookmarkStart w:id="8527" w:name="_ETM_Q17_662730"/>
      <w:bookmarkEnd w:id="8527"/>
      <w:r>
        <w:rPr>
          <w:rtl/>
        </w:rPr>
        <w:t>וצרח</w:t>
      </w:r>
      <w:r>
        <w:rPr>
          <w:rFonts w:hint="cs"/>
          <w:rtl/>
        </w:rPr>
        <w:t>,</w:t>
      </w:r>
      <w:r>
        <w:rPr>
          <w:rtl/>
        </w:rPr>
        <w:t xml:space="preserve"> </w:t>
      </w:r>
      <w:bookmarkStart w:id="8528" w:name="_ETM_Q17_663450"/>
      <w:bookmarkEnd w:id="8528"/>
      <w:r>
        <w:rPr>
          <w:rtl/>
        </w:rPr>
        <w:t xml:space="preserve">רץ </w:t>
      </w:r>
      <w:bookmarkStart w:id="8529" w:name="_ETM_Q17_663750"/>
      <w:bookmarkEnd w:id="8529"/>
      <w:r>
        <w:rPr>
          <w:rtl/>
        </w:rPr>
        <w:t xml:space="preserve">מכל </w:t>
      </w:r>
      <w:bookmarkStart w:id="8530" w:name="_ETM_Q17_664110"/>
      <w:bookmarkEnd w:id="8530"/>
      <w:r>
        <w:rPr>
          <w:rtl/>
        </w:rPr>
        <w:t xml:space="preserve">מקום </w:t>
      </w:r>
      <w:bookmarkStart w:id="8531" w:name="_ETM_Q17_664590"/>
      <w:bookmarkEnd w:id="8531"/>
      <w:r>
        <w:rPr>
          <w:rtl/>
        </w:rPr>
        <w:t>וצעק</w:t>
      </w:r>
      <w:r>
        <w:rPr>
          <w:rFonts w:hint="cs"/>
          <w:rtl/>
        </w:rPr>
        <w:t>:</w:t>
      </w:r>
      <w:r>
        <w:rPr>
          <w:rtl/>
        </w:rPr>
        <w:t xml:space="preserve"> </w:t>
      </w:r>
      <w:bookmarkStart w:id="8532" w:name="_ETM_Q17_665250"/>
      <w:bookmarkEnd w:id="8532"/>
      <w:r>
        <w:rPr>
          <w:rtl/>
        </w:rPr>
        <w:t>משילו</w:t>
      </w:r>
      <w:r>
        <w:rPr>
          <w:rFonts w:hint="cs"/>
          <w:rtl/>
        </w:rPr>
        <w:t>ת,</w:t>
      </w:r>
      <w:r>
        <w:rPr>
          <w:rtl/>
        </w:rPr>
        <w:t xml:space="preserve"> </w:t>
      </w:r>
      <w:bookmarkStart w:id="8533" w:name="_ETM_Q17_665940"/>
      <w:bookmarkEnd w:id="8533"/>
      <w:r>
        <w:rPr>
          <w:rtl/>
        </w:rPr>
        <w:t xml:space="preserve">ביטחון </w:t>
      </w:r>
      <w:bookmarkStart w:id="8534" w:name="_ETM_Q17_666420"/>
      <w:bookmarkEnd w:id="8534"/>
      <w:r>
        <w:rPr>
          <w:rtl/>
        </w:rPr>
        <w:t>אישי</w:t>
      </w:r>
      <w:r>
        <w:rPr>
          <w:rFonts w:hint="cs"/>
          <w:rtl/>
        </w:rPr>
        <w:t>. מי האיש?</w:t>
      </w:r>
    </w:p>
    <w:p w:rsidR="00A137FB" w:rsidRDefault="00A137FB" w:rsidP="00045B3C">
      <w:pPr>
        <w:rPr>
          <w:rtl/>
        </w:rPr>
      </w:pPr>
    </w:p>
    <w:p w:rsidR="00A137FB" w:rsidRDefault="00A137FB" w:rsidP="00045B3C">
      <w:pPr>
        <w:pStyle w:val="af5"/>
        <w:keepNext/>
        <w:rPr>
          <w:rtl/>
        </w:rPr>
      </w:pPr>
      <w:bookmarkStart w:id="8535" w:name="ET_interruption_6128_23"/>
      <w:r w:rsidRPr="00BE052B">
        <w:rPr>
          <w:rStyle w:val="TagStyle"/>
          <w:rtl/>
        </w:rPr>
        <w:t xml:space="preserve"> &lt;&lt; קריאה &gt;&gt; </w:t>
      </w:r>
      <w:r>
        <w:rPr>
          <w:rtl/>
        </w:rPr>
        <w:t>משה טור פז (יש עתיד):</w:t>
      </w:r>
      <w:r w:rsidRPr="00BE052B">
        <w:rPr>
          <w:rStyle w:val="TagStyle"/>
          <w:rtl/>
        </w:rPr>
        <w:t xml:space="preserve"> &lt;&lt; קריאה &gt;&gt;</w:t>
      </w:r>
      <w:r>
        <w:rPr>
          <w:rtl/>
        </w:rPr>
        <w:t xml:space="preserve">  </w:t>
      </w:r>
      <w:bookmarkEnd w:id="8535"/>
    </w:p>
    <w:p w:rsidR="00A137FB" w:rsidRDefault="00A137FB" w:rsidP="00722A48">
      <w:pPr>
        <w:rPr>
          <w:rtl/>
        </w:rPr>
      </w:pPr>
    </w:p>
    <w:p w:rsidR="00A137FB" w:rsidRDefault="00A137FB" w:rsidP="00045B3C">
      <w:pPr>
        <w:rPr>
          <w:rtl/>
        </w:rPr>
      </w:pPr>
      <w:bookmarkStart w:id="8536" w:name="_ETM_Q17_664000"/>
      <w:bookmarkEnd w:id="8536"/>
      <w:r>
        <w:rPr>
          <w:rFonts w:hint="cs"/>
          <w:rtl/>
        </w:rPr>
        <w:t>מי זה? מי זה?</w:t>
      </w:r>
    </w:p>
    <w:p w:rsidR="00A137FB" w:rsidRDefault="00A137FB" w:rsidP="00045B3C">
      <w:pPr>
        <w:rPr>
          <w:rtl/>
        </w:rPr>
      </w:pPr>
      <w:bookmarkStart w:id="8537" w:name="_ETM_Q17_665000"/>
      <w:bookmarkEnd w:id="8537"/>
    </w:p>
    <w:p w:rsidR="00A137FB" w:rsidRDefault="00A137FB" w:rsidP="00045B3C">
      <w:pPr>
        <w:pStyle w:val="-"/>
        <w:keepNext/>
        <w:rPr>
          <w:rtl/>
        </w:rPr>
      </w:pPr>
      <w:bookmarkStart w:id="8538" w:name="ET_speakercontinue_5791_24"/>
      <w:r w:rsidRPr="00BE052B">
        <w:rPr>
          <w:rStyle w:val="TagStyle"/>
          <w:rtl/>
        </w:rPr>
        <w:t xml:space="preserve"> &lt;&lt; דובר_המשך &gt;&gt; </w:t>
      </w:r>
      <w:r>
        <w:rPr>
          <w:rtl/>
        </w:rPr>
        <w:t>יואב סגלוביץ' (יש עתיד):</w:t>
      </w:r>
      <w:r w:rsidRPr="00BE052B">
        <w:rPr>
          <w:rStyle w:val="TagStyle"/>
          <w:rtl/>
        </w:rPr>
        <w:t xml:space="preserve"> &lt;&lt; דובר_המשך &gt;&gt;</w:t>
      </w:r>
      <w:r>
        <w:rPr>
          <w:rtl/>
        </w:rPr>
        <w:t xml:space="preserve">  </w:t>
      </w:r>
      <w:bookmarkEnd w:id="8538"/>
    </w:p>
    <w:p w:rsidR="00A137FB" w:rsidRDefault="00A137FB" w:rsidP="00722A48">
      <w:pPr>
        <w:rPr>
          <w:rtl/>
        </w:rPr>
      </w:pPr>
    </w:p>
    <w:p w:rsidR="00A137FB" w:rsidRDefault="00A137FB" w:rsidP="00045B3C">
      <w:pPr>
        <w:rPr>
          <w:rtl/>
        </w:rPr>
      </w:pPr>
      <w:bookmarkStart w:id="8539" w:name="_ETM_Q17_667000"/>
      <w:bookmarkStart w:id="8540" w:name="_ETM_Q17_667810"/>
      <w:bookmarkStart w:id="8541" w:name="_ETM_Q17_669160"/>
      <w:bookmarkEnd w:id="8539"/>
      <w:bookmarkEnd w:id="8540"/>
      <w:bookmarkEnd w:id="8541"/>
      <w:r>
        <w:rPr>
          <w:rtl/>
        </w:rPr>
        <w:t xml:space="preserve">איתמר </w:t>
      </w:r>
      <w:bookmarkStart w:id="8542" w:name="_ETM_Q17_669670"/>
      <w:bookmarkEnd w:id="8542"/>
      <w:r>
        <w:rPr>
          <w:rtl/>
        </w:rPr>
        <w:t xml:space="preserve">בן </w:t>
      </w:r>
      <w:bookmarkStart w:id="8543" w:name="_ETM_Q17_669910"/>
      <w:bookmarkEnd w:id="8543"/>
      <w:r>
        <w:rPr>
          <w:rtl/>
        </w:rPr>
        <w:t xml:space="preserve">גביר </w:t>
      </w:r>
      <w:bookmarkStart w:id="8544" w:name="_ETM_Q17_671299"/>
      <w:bookmarkEnd w:id="8544"/>
      <w:r>
        <w:rPr>
          <w:rtl/>
        </w:rPr>
        <w:t xml:space="preserve">רץ </w:t>
      </w:r>
      <w:bookmarkStart w:id="8545" w:name="_ETM_Q17_671719"/>
      <w:bookmarkEnd w:id="8545"/>
      <w:r>
        <w:rPr>
          <w:rtl/>
        </w:rPr>
        <w:t>וצע</w:t>
      </w:r>
      <w:r>
        <w:rPr>
          <w:rFonts w:hint="cs"/>
          <w:rtl/>
        </w:rPr>
        <w:t xml:space="preserve">ק ורץ וצעק, והיכן הוא </w:t>
      </w:r>
      <w:bookmarkStart w:id="8546" w:name="_ETM_Q17_672139"/>
      <w:bookmarkStart w:id="8547" w:name="_ETM_Q17_672469"/>
      <w:bookmarkStart w:id="8548" w:name="_ETM_Q17_672889"/>
      <w:bookmarkStart w:id="8549" w:name="_ETM_Q17_673370"/>
      <w:bookmarkEnd w:id="8546"/>
      <w:bookmarkEnd w:id="8547"/>
      <w:bookmarkEnd w:id="8548"/>
      <w:bookmarkEnd w:id="8549"/>
      <w:r>
        <w:rPr>
          <w:rtl/>
        </w:rPr>
        <w:t>היום</w:t>
      </w:r>
      <w:r>
        <w:rPr>
          <w:rFonts w:hint="cs"/>
          <w:rtl/>
        </w:rPr>
        <w:t>?</w:t>
      </w:r>
    </w:p>
    <w:p w:rsidR="00A137FB" w:rsidRDefault="00A137FB" w:rsidP="00045B3C">
      <w:pPr>
        <w:rPr>
          <w:rtl/>
        </w:rPr>
      </w:pPr>
      <w:bookmarkStart w:id="8550" w:name="_ETM_Q17_671000"/>
      <w:bookmarkStart w:id="8551" w:name="_ETM_Q17_672000"/>
      <w:bookmarkEnd w:id="8550"/>
      <w:bookmarkEnd w:id="8551"/>
    </w:p>
    <w:p w:rsidR="00A137FB" w:rsidRDefault="00A137FB" w:rsidP="00045B3C">
      <w:pPr>
        <w:pStyle w:val="af5"/>
        <w:keepNext/>
        <w:rPr>
          <w:rtl/>
        </w:rPr>
      </w:pPr>
      <w:bookmarkStart w:id="8552" w:name="ET_interruption_6128_25"/>
      <w:r w:rsidRPr="00BE052B">
        <w:rPr>
          <w:rStyle w:val="TagStyle"/>
          <w:rtl/>
        </w:rPr>
        <w:t xml:space="preserve"> &lt;&lt; קריאה &gt;&gt; </w:t>
      </w:r>
      <w:r>
        <w:rPr>
          <w:rtl/>
        </w:rPr>
        <w:t>משה טור פז (יש עתיד):</w:t>
      </w:r>
      <w:r w:rsidRPr="00BE052B">
        <w:rPr>
          <w:rStyle w:val="TagStyle"/>
          <w:rtl/>
        </w:rPr>
        <w:t xml:space="preserve"> &lt;&lt; קריאה &gt;&gt;</w:t>
      </w:r>
      <w:r>
        <w:rPr>
          <w:rtl/>
        </w:rPr>
        <w:t xml:space="preserve">  </w:t>
      </w:r>
      <w:bookmarkEnd w:id="8552"/>
    </w:p>
    <w:p w:rsidR="00A137FB" w:rsidRDefault="00A137FB" w:rsidP="00722A48">
      <w:pPr>
        <w:rPr>
          <w:rtl/>
        </w:rPr>
      </w:pPr>
    </w:p>
    <w:p w:rsidR="00A137FB" w:rsidRDefault="00A137FB" w:rsidP="00045B3C">
      <w:pPr>
        <w:rPr>
          <w:rtl/>
        </w:rPr>
      </w:pPr>
      <w:r>
        <w:rPr>
          <w:rFonts w:hint="cs"/>
          <w:rtl/>
        </w:rPr>
        <w:t>איפה הוא?</w:t>
      </w:r>
    </w:p>
    <w:p w:rsidR="00A137FB" w:rsidRDefault="00A137FB" w:rsidP="00045B3C">
      <w:pPr>
        <w:rPr>
          <w:rtl/>
        </w:rPr>
      </w:pPr>
      <w:bookmarkStart w:id="8553" w:name="_ETM_Q17_669000"/>
      <w:bookmarkEnd w:id="8553"/>
    </w:p>
    <w:p w:rsidR="00A137FB" w:rsidRDefault="00A137FB" w:rsidP="00045B3C">
      <w:pPr>
        <w:pStyle w:val="-"/>
        <w:keepNext/>
        <w:rPr>
          <w:rtl/>
        </w:rPr>
      </w:pPr>
      <w:bookmarkStart w:id="8554" w:name="ET_speakercontinue_5791_26"/>
      <w:r w:rsidRPr="00BE052B">
        <w:rPr>
          <w:rStyle w:val="TagStyle"/>
          <w:rtl/>
        </w:rPr>
        <w:t xml:space="preserve"> &lt;&lt; דובר_המשך &gt;&gt; </w:t>
      </w:r>
      <w:r>
        <w:rPr>
          <w:rtl/>
        </w:rPr>
        <w:t>יואב סגלוביץ' (יש עתיד):</w:t>
      </w:r>
      <w:r w:rsidRPr="00BE052B">
        <w:rPr>
          <w:rStyle w:val="TagStyle"/>
          <w:rtl/>
        </w:rPr>
        <w:t xml:space="preserve"> &lt;&lt; דובר_המשך &gt;&gt;</w:t>
      </w:r>
      <w:r>
        <w:rPr>
          <w:rtl/>
        </w:rPr>
        <w:t xml:space="preserve">  </w:t>
      </w:r>
      <w:bookmarkEnd w:id="8554"/>
    </w:p>
    <w:p w:rsidR="00A137FB" w:rsidRDefault="00A137FB" w:rsidP="00722A48">
      <w:pPr>
        <w:rPr>
          <w:rtl/>
        </w:rPr>
      </w:pPr>
    </w:p>
    <w:p w:rsidR="00A137FB" w:rsidRDefault="00A137FB" w:rsidP="00045B3C">
      <w:pPr>
        <w:rPr>
          <w:rtl/>
        </w:rPr>
      </w:pPr>
      <w:bookmarkStart w:id="8555" w:name="_ETM_Q17_670000"/>
      <w:bookmarkStart w:id="8556" w:name="_ETM_Q17_674499"/>
      <w:bookmarkEnd w:id="8555"/>
      <w:bookmarkEnd w:id="8556"/>
      <w:r>
        <w:rPr>
          <w:rtl/>
        </w:rPr>
        <w:t xml:space="preserve">השר </w:t>
      </w:r>
      <w:bookmarkStart w:id="8557" w:name="_ETM_Q17_674889"/>
      <w:bookmarkEnd w:id="8557"/>
      <w:r>
        <w:rPr>
          <w:rtl/>
        </w:rPr>
        <w:t xml:space="preserve">לביטחון </w:t>
      </w:r>
      <w:bookmarkStart w:id="8558" w:name="_ETM_Q17_675430"/>
      <w:bookmarkEnd w:id="8558"/>
      <w:r>
        <w:rPr>
          <w:rtl/>
        </w:rPr>
        <w:t xml:space="preserve">כלום </w:t>
      </w:r>
      <w:bookmarkStart w:id="8559" w:name="_ETM_Q17_675639"/>
      <w:bookmarkEnd w:id="8559"/>
      <w:r>
        <w:rPr>
          <w:rtl/>
        </w:rPr>
        <w:t xml:space="preserve">ושום </w:t>
      </w:r>
      <w:bookmarkStart w:id="8560" w:name="_ETM_Q17_675939"/>
      <w:bookmarkEnd w:id="8560"/>
      <w:r>
        <w:rPr>
          <w:rtl/>
        </w:rPr>
        <w:t>דבר</w:t>
      </w:r>
      <w:r>
        <w:rPr>
          <w:rFonts w:hint="cs"/>
          <w:rtl/>
        </w:rPr>
        <w:t>.</w:t>
      </w:r>
    </w:p>
    <w:p w:rsidR="00A137FB" w:rsidRDefault="00A137FB" w:rsidP="00045B3C">
      <w:pPr>
        <w:rPr>
          <w:rtl/>
        </w:rPr>
      </w:pPr>
      <w:bookmarkStart w:id="8561" w:name="_ETM_Q17_673000"/>
      <w:bookmarkEnd w:id="8561"/>
    </w:p>
    <w:p w:rsidR="00A137FB" w:rsidRDefault="00A137FB" w:rsidP="00045B3C">
      <w:pPr>
        <w:pStyle w:val="af5"/>
        <w:keepNext/>
        <w:rPr>
          <w:rtl/>
        </w:rPr>
      </w:pPr>
      <w:bookmarkStart w:id="8562" w:name="ET_interruption_6128_27"/>
      <w:r w:rsidRPr="00BE052B">
        <w:rPr>
          <w:rStyle w:val="TagStyle"/>
          <w:rtl/>
        </w:rPr>
        <w:t xml:space="preserve"> &lt;&lt; קריאה &gt;&gt; </w:t>
      </w:r>
      <w:r>
        <w:rPr>
          <w:rtl/>
        </w:rPr>
        <w:t>משה טור פז (יש עתיד):</w:t>
      </w:r>
      <w:r w:rsidRPr="00BE052B">
        <w:rPr>
          <w:rStyle w:val="TagStyle"/>
          <w:rtl/>
        </w:rPr>
        <w:t xml:space="preserve"> &lt;&lt; קריאה &gt;&gt;</w:t>
      </w:r>
      <w:r>
        <w:rPr>
          <w:rtl/>
        </w:rPr>
        <w:t xml:space="preserve">  </w:t>
      </w:r>
      <w:bookmarkEnd w:id="8562"/>
    </w:p>
    <w:p w:rsidR="00A137FB" w:rsidRDefault="00A137FB" w:rsidP="00722A48">
      <w:pPr>
        <w:rPr>
          <w:rtl/>
        </w:rPr>
      </w:pPr>
    </w:p>
    <w:p w:rsidR="00A137FB" w:rsidRDefault="00A137FB" w:rsidP="00045B3C">
      <w:pPr>
        <w:rPr>
          <w:rtl/>
        </w:rPr>
      </w:pPr>
      <w:r>
        <w:rPr>
          <w:rFonts w:hint="cs"/>
          <w:rtl/>
        </w:rPr>
        <w:t>א</w:t>
      </w:r>
      <w:bookmarkStart w:id="8563" w:name="_ETM_Q17_676000"/>
      <w:bookmarkEnd w:id="8563"/>
      <w:r>
        <w:rPr>
          <w:rFonts w:hint="cs"/>
          <w:rtl/>
        </w:rPr>
        <w:t>יפה הוא?</w:t>
      </w:r>
    </w:p>
    <w:p w:rsidR="00A137FB" w:rsidRDefault="00A137FB" w:rsidP="00045B3C">
      <w:pPr>
        <w:rPr>
          <w:rtl/>
        </w:rPr>
      </w:pPr>
      <w:bookmarkStart w:id="8564" w:name="_ETM_Q17_674000"/>
      <w:bookmarkEnd w:id="8564"/>
    </w:p>
    <w:p w:rsidR="00A137FB" w:rsidRDefault="00A137FB" w:rsidP="00045B3C">
      <w:pPr>
        <w:pStyle w:val="-"/>
        <w:keepNext/>
        <w:rPr>
          <w:rtl/>
        </w:rPr>
      </w:pPr>
      <w:bookmarkStart w:id="8565" w:name="ET_speakercontinue_5791_28"/>
      <w:r w:rsidRPr="00BE052B">
        <w:rPr>
          <w:rStyle w:val="TagStyle"/>
          <w:rtl/>
        </w:rPr>
        <w:t xml:space="preserve"> &lt;&lt; דובר_המשך &gt;&gt; </w:t>
      </w:r>
      <w:r>
        <w:rPr>
          <w:rtl/>
        </w:rPr>
        <w:t>יואב סגלוביץ' (יש עתיד):</w:t>
      </w:r>
      <w:r w:rsidRPr="00BE052B">
        <w:rPr>
          <w:rStyle w:val="TagStyle"/>
          <w:rtl/>
        </w:rPr>
        <w:t xml:space="preserve"> &lt;&lt; דובר_המשך &gt;&gt;</w:t>
      </w:r>
      <w:r>
        <w:rPr>
          <w:rtl/>
        </w:rPr>
        <w:t xml:space="preserve">  </w:t>
      </w:r>
      <w:bookmarkEnd w:id="8565"/>
    </w:p>
    <w:p w:rsidR="00A137FB" w:rsidRDefault="00A137FB" w:rsidP="00722A48">
      <w:pPr>
        <w:rPr>
          <w:rtl/>
        </w:rPr>
      </w:pPr>
    </w:p>
    <w:p w:rsidR="00A137FB" w:rsidRDefault="00A137FB" w:rsidP="00045B3C">
      <w:pPr>
        <w:rPr>
          <w:rtl/>
        </w:rPr>
      </w:pPr>
      <w:bookmarkStart w:id="8566" w:name="_ETM_Q17_675000"/>
      <w:bookmarkStart w:id="8567" w:name="_ETM_Q17_678379"/>
      <w:bookmarkEnd w:id="8566"/>
      <w:bookmarkEnd w:id="8567"/>
      <w:r>
        <w:rPr>
          <w:rtl/>
        </w:rPr>
        <w:t xml:space="preserve">הוא </w:t>
      </w:r>
      <w:bookmarkStart w:id="8568" w:name="_ETM_Q17_678500"/>
      <w:bookmarkEnd w:id="8568"/>
      <w:r>
        <w:rPr>
          <w:rtl/>
        </w:rPr>
        <w:t xml:space="preserve">פוגע </w:t>
      </w:r>
      <w:bookmarkStart w:id="8569" w:name="_ETM_Q17_678829"/>
      <w:bookmarkEnd w:id="8569"/>
      <w:r>
        <w:rPr>
          <w:rtl/>
        </w:rPr>
        <w:t xml:space="preserve">בביטחון </w:t>
      </w:r>
      <w:bookmarkStart w:id="8570" w:name="_ETM_Q17_679340"/>
      <w:bookmarkEnd w:id="8570"/>
      <w:r>
        <w:rPr>
          <w:rtl/>
        </w:rPr>
        <w:t xml:space="preserve">האישי </w:t>
      </w:r>
      <w:bookmarkStart w:id="8571" w:name="_ETM_Q17_680980"/>
      <w:bookmarkEnd w:id="8571"/>
      <w:r>
        <w:rPr>
          <w:rtl/>
        </w:rPr>
        <w:t xml:space="preserve">של </w:t>
      </w:r>
      <w:bookmarkStart w:id="8572" w:name="_ETM_Q17_681160"/>
      <w:bookmarkEnd w:id="8572"/>
      <w:r>
        <w:rPr>
          <w:rtl/>
        </w:rPr>
        <w:t xml:space="preserve">מדינת </w:t>
      </w:r>
      <w:bookmarkStart w:id="8573" w:name="_ETM_Q17_681670"/>
      <w:bookmarkEnd w:id="8573"/>
      <w:r>
        <w:rPr>
          <w:rtl/>
        </w:rPr>
        <w:t xml:space="preserve">ישראל </w:t>
      </w:r>
      <w:bookmarkStart w:id="8574" w:name="_ETM_Q17_682360"/>
      <w:bookmarkEnd w:id="8574"/>
      <w:r>
        <w:rPr>
          <w:rtl/>
        </w:rPr>
        <w:t>ו</w:t>
      </w:r>
      <w:r>
        <w:rPr>
          <w:rFonts w:hint="cs"/>
          <w:rtl/>
        </w:rPr>
        <w:t xml:space="preserve">של </w:t>
      </w:r>
      <w:r>
        <w:rPr>
          <w:rtl/>
        </w:rPr>
        <w:t xml:space="preserve">אזרחי </w:t>
      </w:r>
      <w:bookmarkStart w:id="8575" w:name="_ETM_Q17_682810"/>
      <w:bookmarkEnd w:id="8575"/>
      <w:r>
        <w:rPr>
          <w:rtl/>
        </w:rPr>
        <w:t xml:space="preserve">מדינת </w:t>
      </w:r>
      <w:bookmarkStart w:id="8576" w:name="_ETM_Q17_683140"/>
      <w:bookmarkEnd w:id="8576"/>
      <w:r>
        <w:rPr>
          <w:rtl/>
        </w:rPr>
        <w:t>ישראל</w:t>
      </w:r>
      <w:r>
        <w:rPr>
          <w:rFonts w:hint="cs"/>
          <w:rtl/>
        </w:rPr>
        <w:t>.</w:t>
      </w:r>
      <w:r>
        <w:rPr>
          <w:rtl/>
        </w:rPr>
        <w:t xml:space="preserve"> </w:t>
      </w:r>
      <w:bookmarkStart w:id="8577" w:name="_ETM_Q17_686230"/>
      <w:bookmarkEnd w:id="8577"/>
      <w:r>
        <w:rPr>
          <w:rtl/>
        </w:rPr>
        <w:t xml:space="preserve">הפשיעה </w:t>
      </w:r>
      <w:bookmarkStart w:id="8578" w:name="_ETM_Q17_686620"/>
      <w:bookmarkEnd w:id="8578"/>
      <w:r>
        <w:rPr>
          <w:rtl/>
        </w:rPr>
        <w:t xml:space="preserve">בחברה </w:t>
      </w:r>
      <w:bookmarkStart w:id="8579" w:name="_ETM_Q17_687250"/>
      <w:bookmarkEnd w:id="8579"/>
      <w:r>
        <w:rPr>
          <w:rtl/>
        </w:rPr>
        <w:t xml:space="preserve">במדינת </w:t>
      </w:r>
      <w:bookmarkStart w:id="8580" w:name="_ETM_Q17_687909"/>
      <w:bookmarkEnd w:id="8580"/>
      <w:r>
        <w:rPr>
          <w:rtl/>
        </w:rPr>
        <w:t xml:space="preserve">ישראל </w:t>
      </w:r>
      <w:bookmarkStart w:id="8581" w:name="_ETM_Q17_689630"/>
      <w:bookmarkEnd w:id="8581"/>
      <w:r>
        <w:rPr>
          <w:rtl/>
        </w:rPr>
        <w:t>נוסקת</w:t>
      </w:r>
      <w:r>
        <w:rPr>
          <w:rFonts w:hint="cs"/>
          <w:rtl/>
        </w:rPr>
        <w:t>.</w:t>
      </w:r>
      <w:r>
        <w:rPr>
          <w:rtl/>
        </w:rPr>
        <w:t xml:space="preserve"> </w:t>
      </w:r>
      <w:bookmarkStart w:id="8582" w:name="_ETM_Q17_690260"/>
      <w:bookmarkEnd w:id="8582"/>
      <w:r>
        <w:rPr>
          <w:rtl/>
        </w:rPr>
        <w:t xml:space="preserve">כל </w:t>
      </w:r>
      <w:bookmarkStart w:id="8583" w:name="_ETM_Q17_690500"/>
      <w:bookmarkEnd w:id="8583"/>
      <w:r>
        <w:rPr>
          <w:rtl/>
        </w:rPr>
        <w:t>ש</w:t>
      </w:r>
      <w:r>
        <w:rPr>
          <w:rFonts w:hint="cs"/>
          <w:rtl/>
        </w:rPr>
        <w:t xml:space="preserve">נת </w:t>
      </w:r>
      <w:bookmarkStart w:id="8584" w:name="_ETM_Q17_686000"/>
      <w:bookmarkEnd w:id="8584"/>
      <w:r>
        <w:rPr>
          <w:rFonts w:hint="cs"/>
          <w:rtl/>
        </w:rPr>
        <w:t xml:space="preserve">2023 </w:t>
      </w:r>
      <w:bookmarkStart w:id="8585" w:name="_ETM_Q17_690770"/>
      <w:bookmarkStart w:id="8586" w:name="_ETM_Q17_691130"/>
      <w:bookmarkStart w:id="8587" w:name="_ETM_Q17_692739"/>
      <w:bookmarkEnd w:id="8585"/>
      <w:bookmarkEnd w:id="8586"/>
      <w:bookmarkEnd w:id="8587"/>
      <w:r>
        <w:rPr>
          <w:rtl/>
        </w:rPr>
        <w:t xml:space="preserve">החברה </w:t>
      </w:r>
      <w:bookmarkStart w:id="8588" w:name="_ETM_Q17_693219"/>
      <w:bookmarkEnd w:id="8588"/>
      <w:r>
        <w:rPr>
          <w:rtl/>
        </w:rPr>
        <w:t xml:space="preserve">בישראל </w:t>
      </w:r>
      <w:bookmarkStart w:id="8589" w:name="_ETM_Q17_693609"/>
      <w:bookmarkEnd w:id="8589"/>
      <w:r>
        <w:rPr>
          <w:rtl/>
        </w:rPr>
        <w:t>מדממת</w:t>
      </w:r>
      <w:bookmarkStart w:id="8590" w:name="_ETM_Q17_694290"/>
      <w:bookmarkEnd w:id="8590"/>
      <w:r>
        <w:rPr>
          <w:rFonts w:hint="cs"/>
          <w:rtl/>
        </w:rPr>
        <w:t>, ה</w:t>
      </w:r>
      <w:r>
        <w:rPr>
          <w:rtl/>
        </w:rPr>
        <w:t xml:space="preserve">חברה </w:t>
      </w:r>
      <w:bookmarkStart w:id="8591" w:name="_ETM_Q17_694679"/>
      <w:bookmarkEnd w:id="8591"/>
      <w:r>
        <w:rPr>
          <w:rtl/>
        </w:rPr>
        <w:t xml:space="preserve">הערבית </w:t>
      </w:r>
      <w:bookmarkStart w:id="8592" w:name="_ETM_Q17_695129"/>
      <w:bookmarkEnd w:id="8592"/>
      <w:r>
        <w:rPr>
          <w:rFonts w:hint="cs"/>
          <w:rtl/>
        </w:rPr>
        <w:t>וה</w:t>
      </w:r>
      <w:r>
        <w:rPr>
          <w:rtl/>
        </w:rPr>
        <w:t xml:space="preserve">חברה </w:t>
      </w:r>
      <w:bookmarkStart w:id="8593" w:name="_ETM_Q17_695519"/>
      <w:bookmarkEnd w:id="8593"/>
      <w:r>
        <w:rPr>
          <w:rtl/>
        </w:rPr>
        <w:t>היהודית</w:t>
      </w:r>
      <w:r>
        <w:rPr>
          <w:rFonts w:hint="cs"/>
          <w:rtl/>
        </w:rPr>
        <w:t>,</w:t>
      </w:r>
      <w:r>
        <w:rPr>
          <w:rtl/>
        </w:rPr>
        <w:t xml:space="preserve"> </w:t>
      </w:r>
      <w:bookmarkStart w:id="8594" w:name="_ETM_Q17_697320"/>
      <w:bookmarkEnd w:id="8594"/>
      <w:r>
        <w:rPr>
          <w:rtl/>
        </w:rPr>
        <w:t xml:space="preserve">אבל </w:t>
      </w:r>
      <w:bookmarkStart w:id="8595" w:name="_ETM_Q17_697530"/>
      <w:bookmarkEnd w:id="8595"/>
      <w:r>
        <w:rPr>
          <w:rFonts w:hint="cs"/>
          <w:rtl/>
        </w:rPr>
        <w:t xml:space="preserve">איתמר בן גביר </w:t>
      </w:r>
      <w:bookmarkStart w:id="8596" w:name="_ETM_Q17_697920"/>
      <w:bookmarkStart w:id="8597" w:name="_ETM_Q17_698040"/>
      <w:bookmarkEnd w:id="8596"/>
      <w:bookmarkEnd w:id="8597"/>
      <w:r>
        <w:rPr>
          <w:rtl/>
        </w:rPr>
        <w:t xml:space="preserve">לא </w:t>
      </w:r>
      <w:bookmarkStart w:id="8598" w:name="_ETM_Q17_698130"/>
      <w:bookmarkEnd w:id="8598"/>
      <w:r>
        <w:rPr>
          <w:rtl/>
        </w:rPr>
        <w:t>השתנה</w:t>
      </w:r>
      <w:r>
        <w:rPr>
          <w:rFonts w:hint="cs"/>
          <w:rtl/>
        </w:rPr>
        <w:t>.</w:t>
      </w:r>
      <w:r>
        <w:rPr>
          <w:rtl/>
        </w:rPr>
        <w:t xml:space="preserve"> </w:t>
      </w:r>
      <w:bookmarkStart w:id="8599" w:name="_ETM_Q17_699059"/>
      <w:bookmarkEnd w:id="8599"/>
      <w:r>
        <w:rPr>
          <w:rtl/>
        </w:rPr>
        <w:t xml:space="preserve">הוא </w:t>
      </w:r>
      <w:bookmarkStart w:id="8600" w:name="_ETM_Q17_699210"/>
      <w:bookmarkEnd w:id="8600"/>
      <w:r>
        <w:rPr>
          <w:rtl/>
        </w:rPr>
        <w:t xml:space="preserve">רץ </w:t>
      </w:r>
      <w:bookmarkStart w:id="8601" w:name="_ETM_Q17_699450"/>
      <w:bookmarkEnd w:id="8601"/>
      <w:r>
        <w:rPr>
          <w:rtl/>
        </w:rPr>
        <w:t>וקופץ</w:t>
      </w:r>
      <w:r>
        <w:rPr>
          <w:rFonts w:hint="cs"/>
          <w:rtl/>
        </w:rPr>
        <w:t xml:space="preserve">, רץ וצועק. </w:t>
      </w:r>
      <w:bookmarkStart w:id="8602" w:name="_ETM_Q17_700050"/>
      <w:bookmarkStart w:id="8603" w:name="_ETM_Q17_700260"/>
      <w:bookmarkStart w:id="8604" w:name="_ETM_Q17_702069"/>
      <w:bookmarkEnd w:id="8602"/>
      <w:bookmarkEnd w:id="8603"/>
      <w:bookmarkEnd w:id="8604"/>
      <w:r>
        <w:rPr>
          <w:rFonts w:hint="cs"/>
          <w:rtl/>
        </w:rPr>
        <w:t xml:space="preserve">היום הוא </w:t>
      </w:r>
      <w:bookmarkStart w:id="8605" w:name="_ETM_Q17_702370"/>
      <w:bookmarkEnd w:id="8605"/>
      <w:r>
        <w:rPr>
          <w:rtl/>
        </w:rPr>
        <w:t>בממשלה</w:t>
      </w:r>
      <w:r>
        <w:rPr>
          <w:rFonts w:hint="cs"/>
          <w:rtl/>
        </w:rPr>
        <w:t>;</w:t>
      </w:r>
      <w:r>
        <w:rPr>
          <w:rtl/>
        </w:rPr>
        <w:t xml:space="preserve"> </w:t>
      </w:r>
      <w:bookmarkStart w:id="8606" w:name="_ETM_Q17_705079"/>
      <w:bookmarkEnd w:id="8606"/>
      <w:r>
        <w:rPr>
          <w:rtl/>
        </w:rPr>
        <w:t xml:space="preserve">יש </w:t>
      </w:r>
      <w:bookmarkStart w:id="8607" w:name="_ETM_Q17_705290"/>
      <w:bookmarkEnd w:id="8607"/>
      <w:r>
        <w:rPr>
          <w:rtl/>
        </w:rPr>
        <w:t>שרים</w:t>
      </w:r>
      <w:r>
        <w:rPr>
          <w:rFonts w:hint="cs"/>
          <w:rtl/>
        </w:rPr>
        <w:t>;</w:t>
      </w:r>
      <w:r>
        <w:rPr>
          <w:rtl/>
        </w:rPr>
        <w:t xml:space="preserve"> </w:t>
      </w:r>
      <w:bookmarkStart w:id="8608" w:name="_ETM_Q17_706819"/>
      <w:bookmarkEnd w:id="8608"/>
      <w:r>
        <w:rPr>
          <w:rtl/>
        </w:rPr>
        <w:t xml:space="preserve">יש </w:t>
      </w:r>
      <w:bookmarkStart w:id="8609" w:name="_ETM_Q17_707030"/>
      <w:bookmarkEnd w:id="8609"/>
      <w:r>
        <w:rPr>
          <w:rtl/>
        </w:rPr>
        <w:t>תוכניות</w:t>
      </w:r>
      <w:r>
        <w:rPr>
          <w:rFonts w:hint="cs"/>
          <w:rtl/>
        </w:rPr>
        <w:t>.</w:t>
      </w:r>
      <w:r>
        <w:rPr>
          <w:rtl/>
        </w:rPr>
        <w:t xml:space="preserve"> </w:t>
      </w:r>
      <w:bookmarkStart w:id="8610" w:name="_ETM_Q17_708309"/>
      <w:bookmarkEnd w:id="8610"/>
      <w:r>
        <w:rPr>
          <w:rtl/>
        </w:rPr>
        <w:t xml:space="preserve">הוא </w:t>
      </w:r>
      <w:bookmarkStart w:id="8611" w:name="_ETM_Q17_708429"/>
      <w:bookmarkEnd w:id="8611"/>
      <w:r>
        <w:rPr>
          <w:rtl/>
        </w:rPr>
        <w:t xml:space="preserve">רץ </w:t>
      </w:r>
      <w:bookmarkStart w:id="8612" w:name="_ETM_Q17_708730"/>
      <w:bookmarkEnd w:id="8612"/>
      <w:r>
        <w:rPr>
          <w:rtl/>
        </w:rPr>
        <w:t xml:space="preserve">וקופץ </w:t>
      </w:r>
      <w:bookmarkStart w:id="8613" w:name="_ETM_Q17_709300"/>
      <w:bookmarkEnd w:id="8613"/>
      <w:r>
        <w:rPr>
          <w:rtl/>
        </w:rPr>
        <w:t xml:space="preserve">ומפרק </w:t>
      </w:r>
      <w:bookmarkStart w:id="8614" w:name="_ETM_Q17_709900"/>
      <w:bookmarkEnd w:id="8614"/>
      <w:r>
        <w:rPr>
          <w:rtl/>
        </w:rPr>
        <w:t xml:space="preserve">כל </w:t>
      </w:r>
      <w:bookmarkStart w:id="8615" w:name="_ETM_Q17_710080"/>
      <w:bookmarkEnd w:id="8615"/>
      <w:r>
        <w:rPr>
          <w:rtl/>
        </w:rPr>
        <w:t xml:space="preserve">דבר </w:t>
      </w:r>
      <w:bookmarkStart w:id="8616" w:name="_ETM_Q17_710380"/>
      <w:bookmarkEnd w:id="8616"/>
      <w:r>
        <w:rPr>
          <w:rtl/>
        </w:rPr>
        <w:t>שזז</w:t>
      </w:r>
      <w:r>
        <w:rPr>
          <w:rFonts w:hint="cs"/>
          <w:rtl/>
        </w:rPr>
        <w:t>.</w:t>
      </w:r>
      <w:r>
        <w:rPr>
          <w:rtl/>
        </w:rPr>
        <w:t xml:space="preserve"> </w:t>
      </w:r>
      <w:bookmarkStart w:id="8617" w:name="_ETM_Q17_712019"/>
      <w:bookmarkEnd w:id="8617"/>
      <w:r>
        <w:rPr>
          <w:rtl/>
        </w:rPr>
        <w:t xml:space="preserve">אבל </w:t>
      </w:r>
      <w:bookmarkStart w:id="8618" w:name="_ETM_Q17_712260"/>
      <w:bookmarkEnd w:id="8618"/>
      <w:r>
        <w:rPr>
          <w:rtl/>
        </w:rPr>
        <w:t xml:space="preserve">הוא </w:t>
      </w:r>
      <w:bookmarkStart w:id="8619" w:name="_ETM_Q17_712319"/>
      <w:bookmarkEnd w:id="8619"/>
      <w:r>
        <w:rPr>
          <w:rtl/>
        </w:rPr>
        <w:t xml:space="preserve">פוגע </w:t>
      </w:r>
      <w:bookmarkStart w:id="8620" w:name="_ETM_Q17_712620"/>
      <w:bookmarkEnd w:id="8620"/>
      <w:r>
        <w:rPr>
          <w:rtl/>
        </w:rPr>
        <w:t xml:space="preserve">בביטחון </w:t>
      </w:r>
      <w:bookmarkStart w:id="8621" w:name="_ETM_Q17_713159"/>
      <w:bookmarkEnd w:id="8621"/>
      <w:r>
        <w:rPr>
          <w:rtl/>
        </w:rPr>
        <w:t>האישי</w:t>
      </w:r>
      <w:r>
        <w:rPr>
          <w:rFonts w:hint="cs"/>
          <w:rtl/>
        </w:rPr>
        <w:t>,</w:t>
      </w:r>
      <w:r>
        <w:rPr>
          <w:rtl/>
        </w:rPr>
        <w:t xml:space="preserve"> </w:t>
      </w:r>
      <w:bookmarkStart w:id="8622" w:name="_ETM_Q17_713519"/>
      <w:bookmarkEnd w:id="8622"/>
      <w:r>
        <w:rPr>
          <w:rtl/>
        </w:rPr>
        <w:t xml:space="preserve">קודם </w:t>
      </w:r>
      <w:bookmarkStart w:id="8623" w:name="_ETM_Q17_713849"/>
      <w:bookmarkEnd w:id="8623"/>
      <w:r>
        <w:rPr>
          <w:rtl/>
        </w:rPr>
        <w:t>כ</w:t>
      </w:r>
      <w:r>
        <w:rPr>
          <w:rFonts w:hint="cs"/>
          <w:rtl/>
        </w:rPr>
        <w:t>ו</w:t>
      </w:r>
      <w:r>
        <w:rPr>
          <w:rtl/>
        </w:rPr>
        <w:t xml:space="preserve">ל </w:t>
      </w:r>
      <w:bookmarkStart w:id="8624" w:name="_ETM_Q17_715299"/>
      <w:bookmarkEnd w:id="8624"/>
      <w:r>
        <w:rPr>
          <w:rFonts w:hint="cs"/>
          <w:rtl/>
        </w:rPr>
        <w:t xml:space="preserve">של </w:t>
      </w:r>
      <w:bookmarkStart w:id="8625" w:name="_ETM_Q17_715510"/>
      <w:bookmarkEnd w:id="8625"/>
      <w:r>
        <w:rPr>
          <w:rFonts w:hint="cs"/>
          <w:rtl/>
        </w:rPr>
        <w:t>א</w:t>
      </w:r>
      <w:r>
        <w:rPr>
          <w:rtl/>
        </w:rPr>
        <w:t xml:space="preserve">זרחי </w:t>
      </w:r>
      <w:bookmarkStart w:id="8626" w:name="_ETM_Q17_715779"/>
      <w:bookmarkEnd w:id="8626"/>
      <w:r>
        <w:rPr>
          <w:rtl/>
        </w:rPr>
        <w:t xml:space="preserve">מדינת </w:t>
      </w:r>
      <w:bookmarkStart w:id="8627" w:name="_ETM_Q17_716079"/>
      <w:bookmarkEnd w:id="8627"/>
      <w:r>
        <w:rPr>
          <w:rtl/>
        </w:rPr>
        <w:t>ישראל</w:t>
      </w:r>
      <w:r>
        <w:rPr>
          <w:rFonts w:hint="cs"/>
          <w:rtl/>
        </w:rPr>
        <w:t>,</w:t>
      </w:r>
      <w:r>
        <w:rPr>
          <w:rtl/>
        </w:rPr>
        <w:t xml:space="preserve"> </w:t>
      </w:r>
      <w:bookmarkStart w:id="8628" w:name="_ETM_Q17_716439"/>
      <w:bookmarkEnd w:id="8628"/>
      <w:r>
        <w:rPr>
          <w:rtl/>
        </w:rPr>
        <w:t xml:space="preserve">ושל </w:t>
      </w:r>
      <w:bookmarkStart w:id="8629" w:name="_ETM_Q17_716650"/>
      <w:bookmarkEnd w:id="8629"/>
      <w:r>
        <w:rPr>
          <w:rtl/>
        </w:rPr>
        <w:t xml:space="preserve">עוד </w:t>
      </w:r>
      <w:bookmarkStart w:id="8630" w:name="_ETM_Q17_716829"/>
      <w:bookmarkEnd w:id="8630"/>
      <w:r>
        <w:rPr>
          <w:rtl/>
        </w:rPr>
        <w:t>אזרח</w:t>
      </w:r>
      <w:r>
        <w:rPr>
          <w:rFonts w:hint="cs"/>
          <w:rtl/>
        </w:rPr>
        <w:t xml:space="preserve"> אחד,</w:t>
      </w:r>
      <w:bookmarkStart w:id="8631" w:name="_ETM_Q17_717159"/>
      <w:bookmarkEnd w:id="8631"/>
      <w:r>
        <w:rPr>
          <w:rtl/>
        </w:rPr>
        <w:t xml:space="preserve"> </w:t>
      </w:r>
      <w:bookmarkStart w:id="8632" w:name="_ETM_Q17_718760"/>
      <w:bookmarkEnd w:id="8632"/>
      <w:r>
        <w:rPr>
          <w:rtl/>
        </w:rPr>
        <w:t xml:space="preserve">שמו </w:t>
      </w:r>
      <w:bookmarkStart w:id="8633" w:name="_ETM_Q17_719030"/>
      <w:bookmarkEnd w:id="8633"/>
      <w:r>
        <w:rPr>
          <w:rtl/>
        </w:rPr>
        <w:t xml:space="preserve">בנימין </w:t>
      </w:r>
      <w:bookmarkStart w:id="8634" w:name="_ETM_Q17_719450"/>
      <w:bookmarkEnd w:id="8634"/>
      <w:r>
        <w:rPr>
          <w:rtl/>
        </w:rPr>
        <w:t>נתניהו</w:t>
      </w:r>
      <w:bookmarkStart w:id="8635" w:name="_ETM_Q17_721790"/>
      <w:bookmarkEnd w:id="8635"/>
      <w:r>
        <w:rPr>
          <w:rFonts w:hint="cs"/>
          <w:rtl/>
        </w:rPr>
        <w:t xml:space="preserve">. </w:t>
      </w:r>
      <w:r>
        <w:rPr>
          <w:rtl/>
        </w:rPr>
        <w:t xml:space="preserve">הוא </w:t>
      </w:r>
      <w:bookmarkStart w:id="8636" w:name="_ETM_Q17_721910"/>
      <w:bookmarkEnd w:id="8636"/>
      <w:r>
        <w:rPr>
          <w:rtl/>
        </w:rPr>
        <w:t xml:space="preserve">פוגע </w:t>
      </w:r>
      <w:bookmarkStart w:id="8637" w:name="_ETM_Q17_722330"/>
      <w:bookmarkEnd w:id="8637"/>
      <w:r>
        <w:rPr>
          <w:rtl/>
        </w:rPr>
        <w:t xml:space="preserve">לו </w:t>
      </w:r>
      <w:bookmarkStart w:id="8638" w:name="_ETM_Q17_722420"/>
      <w:bookmarkEnd w:id="8638"/>
      <w:r>
        <w:rPr>
          <w:rtl/>
        </w:rPr>
        <w:t xml:space="preserve">בביטחון </w:t>
      </w:r>
      <w:bookmarkStart w:id="8639" w:name="_ETM_Q17_722929"/>
      <w:bookmarkEnd w:id="8639"/>
      <w:r>
        <w:rPr>
          <w:rtl/>
        </w:rPr>
        <w:t xml:space="preserve">האישי </w:t>
      </w:r>
      <w:bookmarkStart w:id="8640" w:name="_ETM_Q17_723260"/>
      <w:bookmarkEnd w:id="8640"/>
      <w:r>
        <w:rPr>
          <w:rtl/>
        </w:rPr>
        <w:t xml:space="preserve">כל </w:t>
      </w:r>
      <w:bookmarkStart w:id="8641" w:name="_ETM_Q17_723470"/>
      <w:bookmarkEnd w:id="8641"/>
      <w:r>
        <w:rPr>
          <w:rtl/>
        </w:rPr>
        <w:t>כך</w:t>
      </w:r>
      <w:r>
        <w:rPr>
          <w:rFonts w:hint="cs"/>
          <w:rtl/>
        </w:rPr>
        <w:t>,</w:t>
      </w:r>
      <w:r>
        <w:rPr>
          <w:rtl/>
        </w:rPr>
        <w:t xml:space="preserve"> </w:t>
      </w:r>
      <w:bookmarkStart w:id="8642" w:name="_ETM_Q17_724870"/>
      <w:bookmarkEnd w:id="8642"/>
      <w:r>
        <w:rPr>
          <w:rtl/>
        </w:rPr>
        <w:t xml:space="preserve">שהוא </w:t>
      </w:r>
      <w:bookmarkStart w:id="8643" w:name="_ETM_Q17_725049"/>
      <w:bookmarkEnd w:id="8643"/>
      <w:r>
        <w:rPr>
          <w:rtl/>
        </w:rPr>
        <w:t xml:space="preserve">נראה </w:t>
      </w:r>
      <w:bookmarkStart w:id="8644" w:name="_ETM_Q17_725260"/>
      <w:bookmarkEnd w:id="8644"/>
      <w:r>
        <w:rPr>
          <w:rtl/>
        </w:rPr>
        <w:t xml:space="preserve">מבוהל </w:t>
      </w:r>
      <w:bookmarkStart w:id="8645" w:name="_ETM_Q17_725709"/>
      <w:bookmarkEnd w:id="8645"/>
      <w:r>
        <w:rPr>
          <w:rtl/>
        </w:rPr>
        <w:t xml:space="preserve">מכל </w:t>
      </w:r>
      <w:bookmarkStart w:id="8646" w:name="_ETM_Q17_726069"/>
      <w:bookmarkEnd w:id="8646"/>
      <w:r>
        <w:rPr>
          <w:rtl/>
        </w:rPr>
        <w:t>החלטה</w:t>
      </w:r>
      <w:r>
        <w:rPr>
          <w:rFonts w:hint="cs"/>
          <w:rtl/>
        </w:rPr>
        <w:t>,</w:t>
      </w:r>
      <w:r>
        <w:rPr>
          <w:rtl/>
        </w:rPr>
        <w:t xml:space="preserve"> </w:t>
      </w:r>
      <w:bookmarkStart w:id="8647" w:name="_ETM_Q17_726489"/>
      <w:bookmarkEnd w:id="8647"/>
      <w:r>
        <w:rPr>
          <w:rtl/>
        </w:rPr>
        <w:t xml:space="preserve">ומרוב </w:t>
      </w:r>
      <w:bookmarkStart w:id="8648" w:name="_ETM_Q17_726909"/>
      <w:bookmarkEnd w:id="8648"/>
      <w:r>
        <w:rPr>
          <w:rtl/>
        </w:rPr>
        <w:t xml:space="preserve">בהלה </w:t>
      </w:r>
      <w:bookmarkStart w:id="8649" w:name="_ETM_Q17_728379"/>
      <w:bookmarkEnd w:id="8649"/>
      <w:r>
        <w:rPr>
          <w:rtl/>
        </w:rPr>
        <w:t xml:space="preserve">הוא </w:t>
      </w:r>
      <w:bookmarkStart w:id="8650" w:name="_ETM_Q17_728499"/>
      <w:bookmarkEnd w:id="8650"/>
      <w:r>
        <w:rPr>
          <w:rtl/>
        </w:rPr>
        <w:t xml:space="preserve">גם </w:t>
      </w:r>
      <w:bookmarkStart w:id="8651" w:name="_ETM_Q17_728679"/>
      <w:bookmarkEnd w:id="8651"/>
      <w:r>
        <w:rPr>
          <w:rFonts w:hint="cs"/>
          <w:rtl/>
        </w:rPr>
        <w:t>מ</w:t>
      </w:r>
      <w:r>
        <w:rPr>
          <w:rtl/>
        </w:rPr>
        <w:t xml:space="preserve">קבל </w:t>
      </w:r>
      <w:bookmarkStart w:id="8652" w:name="_ETM_Q17_729040"/>
      <w:bookmarkEnd w:id="8652"/>
      <w:r>
        <w:rPr>
          <w:rtl/>
        </w:rPr>
        <w:t xml:space="preserve">החלטה </w:t>
      </w:r>
      <w:bookmarkStart w:id="8653" w:name="_ETM_Q17_729340"/>
      <w:bookmarkEnd w:id="8653"/>
      <w:r>
        <w:rPr>
          <w:rtl/>
        </w:rPr>
        <w:t xml:space="preserve">שהוא </w:t>
      </w:r>
      <w:bookmarkStart w:id="8654" w:name="_ETM_Q17_729489"/>
      <w:bookmarkEnd w:id="8654"/>
      <w:r>
        <w:rPr>
          <w:rtl/>
        </w:rPr>
        <w:t xml:space="preserve">יפקיע </w:t>
      </w:r>
      <w:bookmarkStart w:id="8655" w:name="_ETM_Q17_730989"/>
      <w:bookmarkEnd w:id="8655"/>
      <w:r>
        <w:rPr>
          <w:rtl/>
        </w:rPr>
        <w:t>מ</w:t>
      </w:r>
      <w:r>
        <w:rPr>
          <w:rFonts w:hint="cs"/>
          <w:rtl/>
        </w:rPr>
        <w:t xml:space="preserve">השר </w:t>
      </w:r>
      <w:bookmarkStart w:id="8656" w:name="_ETM_Q17_731559"/>
      <w:bookmarkEnd w:id="8656"/>
      <w:r>
        <w:rPr>
          <w:rtl/>
        </w:rPr>
        <w:t xml:space="preserve">הזה </w:t>
      </w:r>
      <w:bookmarkStart w:id="8657" w:name="_ETM_Q17_731889"/>
      <w:bookmarkEnd w:id="8657"/>
      <w:r>
        <w:rPr>
          <w:rtl/>
        </w:rPr>
        <w:t xml:space="preserve">את </w:t>
      </w:r>
      <w:bookmarkStart w:id="8658" w:name="_ETM_Q17_732010"/>
      <w:bookmarkEnd w:id="8658"/>
      <w:r>
        <w:rPr>
          <w:rtl/>
        </w:rPr>
        <w:t xml:space="preserve">האחריות </w:t>
      </w:r>
      <w:bookmarkStart w:id="8659" w:name="_ETM_Q17_732400"/>
      <w:bookmarkEnd w:id="8659"/>
      <w:r>
        <w:rPr>
          <w:rtl/>
        </w:rPr>
        <w:t>ל</w:t>
      </w:r>
      <w:bookmarkStart w:id="8660" w:name="_ETM_Q17_732519"/>
      <w:bookmarkEnd w:id="8660"/>
      <w:r>
        <w:rPr>
          <w:rtl/>
        </w:rPr>
        <w:t xml:space="preserve">הר </w:t>
      </w:r>
      <w:bookmarkStart w:id="8661" w:name="_ETM_Q17_732609"/>
      <w:bookmarkEnd w:id="8661"/>
      <w:r>
        <w:rPr>
          <w:rtl/>
        </w:rPr>
        <w:t>הבית</w:t>
      </w:r>
      <w:r>
        <w:rPr>
          <w:rFonts w:hint="cs"/>
          <w:rtl/>
        </w:rPr>
        <w:t>,</w:t>
      </w:r>
      <w:r>
        <w:rPr>
          <w:rtl/>
        </w:rPr>
        <w:t xml:space="preserve"> </w:t>
      </w:r>
      <w:bookmarkStart w:id="8662" w:name="_ETM_Q17_733540"/>
      <w:bookmarkEnd w:id="8662"/>
      <w:r>
        <w:rPr>
          <w:rtl/>
        </w:rPr>
        <w:t xml:space="preserve">וקורה </w:t>
      </w:r>
      <w:bookmarkStart w:id="8663" w:name="_ETM_Q17_733900"/>
      <w:bookmarkEnd w:id="8663"/>
      <w:r>
        <w:rPr>
          <w:rtl/>
        </w:rPr>
        <w:t xml:space="preserve">הדבר </w:t>
      </w:r>
      <w:bookmarkStart w:id="8664" w:name="_ETM_Q17_734169"/>
      <w:bookmarkEnd w:id="8664"/>
      <w:r>
        <w:rPr>
          <w:rtl/>
        </w:rPr>
        <w:t xml:space="preserve">הכי </w:t>
      </w:r>
      <w:bookmarkStart w:id="8665" w:name="_ETM_Q17_734409"/>
      <w:bookmarkEnd w:id="8665"/>
      <w:r>
        <w:rPr>
          <w:rtl/>
        </w:rPr>
        <w:t xml:space="preserve">מוטרף </w:t>
      </w:r>
      <w:bookmarkStart w:id="8666" w:name="_ETM_Q17_734859"/>
      <w:bookmarkEnd w:id="8666"/>
      <w:r>
        <w:rPr>
          <w:rtl/>
        </w:rPr>
        <w:t xml:space="preserve">שיכול </w:t>
      </w:r>
      <w:bookmarkStart w:id="8667" w:name="_ETM_Q17_735279"/>
      <w:bookmarkEnd w:id="8667"/>
      <w:r>
        <w:rPr>
          <w:rtl/>
        </w:rPr>
        <w:t>להיות</w:t>
      </w:r>
      <w:r>
        <w:rPr>
          <w:rFonts w:hint="cs"/>
          <w:rtl/>
        </w:rPr>
        <w:t>:</w:t>
      </w:r>
      <w:r>
        <w:rPr>
          <w:rtl/>
        </w:rPr>
        <w:t xml:space="preserve"> </w:t>
      </w:r>
      <w:bookmarkStart w:id="8668" w:name="_ETM_Q17_736770"/>
      <w:bookmarkEnd w:id="8668"/>
      <w:r>
        <w:rPr>
          <w:rFonts w:hint="cs"/>
          <w:rtl/>
        </w:rPr>
        <w:t xml:space="preserve">ראש הממשלה יקבע </w:t>
      </w:r>
      <w:bookmarkStart w:id="8669" w:name="_ETM_Q17_737520"/>
      <w:bookmarkStart w:id="8670" w:name="_ETM_Q17_738000"/>
      <w:bookmarkEnd w:id="8669"/>
      <w:bookmarkEnd w:id="8670"/>
      <w:r>
        <w:rPr>
          <w:rtl/>
        </w:rPr>
        <w:t xml:space="preserve">מי </w:t>
      </w:r>
      <w:bookmarkStart w:id="8671" w:name="_ETM_Q17_738179"/>
      <w:bookmarkEnd w:id="8671"/>
      <w:r>
        <w:rPr>
          <w:rtl/>
        </w:rPr>
        <w:t xml:space="preserve">ייכנס </w:t>
      </w:r>
      <w:bookmarkStart w:id="8672" w:name="_ETM_Q17_738570"/>
      <w:bookmarkEnd w:id="8672"/>
      <w:r>
        <w:rPr>
          <w:rtl/>
        </w:rPr>
        <w:t xml:space="preserve">להר </w:t>
      </w:r>
      <w:bookmarkStart w:id="8673" w:name="_ETM_Q17_738809"/>
      <w:bookmarkEnd w:id="8673"/>
      <w:r>
        <w:rPr>
          <w:rtl/>
        </w:rPr>
        <w:t xml:space="preserve">הבית </w:t>
      </w:r>
      <w:bookmarkStart w:id="8674" w:name="_ETM_Q17_739169"/>
      <w:bookmarkEnd w:id="8674"/>
      <w:r>
        <w:rPr>
          <w:rFonts w:hint="cs"/>
          <w:rtl/>
        </w:rPr>
        <w:t>ו</w:t>
      </w:r>
      <w:r>
        <w:rPr>
          <w:rtl/>
        </w:rPr>
        <w:t xml:space="preserve">מתי </w:t>
      </w:r>
      <w:bookmarkStart w:id="8675" w:name="_ETM_Q17_739530"/>
      <w:bookmarkEnd w:id="8675"/>
      <w:r>
        <w:rPr>
          <w:rtl/>
        </w:rPr>
        <w:t xml:space="preserve">יפרצו </w:t>
      </w:r>
      <w:bookmarkStart w:id="8676" w:name="_ETM_Q17_739950"/>
      <w:bookmarkEnd w:id="8676"/>
      <w:r>
        <w:rPr>
          <w:rtl/>
        </w:rPr>
        <w:t>שוטרים</w:t>
      </w:r>
      <w:r>
        <w:rPr>
          <w:rFonts w:hint="cs"/>
          <w:rtl/>
        </w:rPr>
        <w:t>.</w:t>
      </w:r>
    </w:p>
    <w:p w:rsidR="00A137FB" w:rsidRDefault="00A137FB" w:rsidP="00045B3C">
      <w:pPr>
        <w:rPr>
          <w:rtl/>
        </w:rPr>
      </w:pPr>
    </w:p>
    <w:p w:rsidR="00A137FB" w:rsidRDefault="00A137FB" w:rsidP="00045B3C">
      <w:pPr>
        <w:pStyle w:val="af5"/>
        <w:keepNext/>
        <w:rPr>
          <w:rtl/>
        </w:rPr>
      </w:pPr>
      <w:r w:rsidRPr="006407DB">
        <w:rPr>
          <w:rStyle w:val="TagStyle"/>
          <w:rtl/>
        </w:rPr>
        <w:t xml:space="preserve">&lt;&lt; קריאה &gt;&gt; </w:t>
      </w:r>
      <w:r>
        <w:rPr>
          <w:rtl/>
        </w:rPr>
        <w:t>מיקי לוי (יש עתיד):</w:t>
      </w:r>
      <w:r w:rsidRPr="006407DB">
        <w:rPr>
          <w:rStyle w:val="TagStyle"/>
          <w:rtl/>
        </w:rPr>
        <w:t xml:space="preserve"> &lt;&lt; קריאה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מפקד המחוז יצלצל אליו.</w:t>
      </w:r>
      <w:bookmarkStart w:id="8677" w:name="_ETM_Q18_136465"/>
      <w:bookmarkEnd w:id="8677"/>
    </w:p>
    <w:p w:rsidR="00A137FB" w:rsidRDefault="00A137FB" w:rsidP="00045B3C">
      <w:pPr>
        <w:rPr>
          <w:rtl/>
          <w:lang w:eastAsia="he-IL"/>
        </w:rPr>
      </w:pPr>
    </w:p>
    <w:p w:rsidR="00A137FB" w:rsidRDefault="00A137FB" w:rsidP="00045B3C">
      <w:pPr>
        <w:pStyle w:val="-"/>
        <w:keepNext/>
        <w:rPr>
          <w:rtl/>
        </w:rPr>
      </w:pPr>
      <w:bookmarkStart w:id="8678" w:name="ET_speakercontinue_5791_4"/>
      <w:r w:rsidRPr="006407DB">
        <w:rPr>
          <w:rStyle w:val="TagStyle"/>
          <w:rtl/>
        </w:rPr>
        <w:t xml:space="preserve"> &lt;&lt; דובר_המשך &gt;&gt; </w:t>
      </w:r>
      <w:r>
        <w:rPr>
          <w:rtl/>
        </w:rPr>
        <w:t>יואב סגלוביץ' (יש עתיד):</w:t>
      </w:r>
      <w:r w:rsidRPr="006407DB">
        <w:rPr>
          <w:rStyle w:val="TagStyle"/>
          <w:rtl/>
        </w:rPr>
        <w:t xml:space="preserve"> &lt;&lt; דובר_המשך &gt;&gt;</w:t>
      </w:r>
      <w:r>
        <w:rPr>
          <w:rtl/>
        </w:rPr>
        <w:t xml:space="preserve">   </w:t>
      </w:r>
      <w:bookmarkEnd w:id="8678"/>
    </w:p>
    <w:p w:rsidR="00A137FB" w:rsidRDefault="00A137FB" w:rsidP="00722A48">
      <w:pPr>
        <w:rPr>
          <w:rtl/>
          <w:lang w:eastAsia="he-IL"/>
        </w:rPr>
      </w:pPr>
    </w:p>
    <w:p w:rsidR="00A137FB" w:rsidRDefault="00A137FB" w:rsidP="007245A9">
      <w:pPr>
        <w:rPr>
          <w:rtl/>
          <w:lang w:eastAsia="he-IL"/>
        </w:rPr>
      </w:pPr>
      <w:r>
        <w:rPr>
          <w:rFonts w:hint="cs"/>
          <w:rtl/>
          <w:lang w:eastAsia="he-IL"/>
        </w:rPr>
        <w:t>החלטה מסוכנת ביותר, שקיבל ראש ממשלה לא כשיר</w:t>
      </w:r>
      <w:bookmarkStart w:id="8679" w:name="_ETM_Q18_141950"/>
      <w:bookmarkEnd w:id="8679"/>
      <w:r>
        <w:rPr>
          <w:rFonts w:hint="cs"/>
          <w:rtl/>
          <w:lang w:eastAsia="he-IL"/>
        </w:rPr>
        <w:t xml:space="preserve">, שמינה אדם </w:t>
      </w:r>
      <w:bookmarkStart w:id="8680" w:name="_ETM_Q18_148786"/>
      <w:bookmarkEnd w:id="8680"/>
      <w:r>
        <w:rPr>
          <w:rFonts w:hint="cs"/>
          <w:rtl/>
          <w:lang w:eastAsia="he-IL"/>
        </w:rPr>
        <w:t xml:space="preserve">בלתי כשיר, שגורם נזק למדינת ישראל. </w:t>
      </w:r>
      <w:bookmarkStart w:id="8681" w:name="_ETM_Q18_171741"/>
      <w:bookmarkStart w:id="8682" w:name="_ETM_Q18_171828"/>
      <w:bookmarkStart w:id="8683" w:name="_ETM_Q18_172051"/>
      <w:bookmarkStart w:id="8684" w:name="_ETM_Q18_172128"/>
      <w:bookmarkEnd w:id="8681"/>
      <w:bookmarkEnd w:id="8682"/>
      <w:bookmarkEnd w:id="8683"/>
      <w:bookmarkEnd w:id="8684"/>
      <w:r>
        <w:rPr>
          <w:rFonts w:hint="cs"/>
          <w:rtl/>
          <w:lang w:eastAsia="he-IL"/>
        </w:rPr>
        <w:t>39 נרצחים בחברה הערבית מתחילת השנה</w:t>
      </w:r>
      <w:bookmarkStart w:id="8685" w:name="_ETM_Q18_154650"/>
      <w:bookmarkEnd w:id="8685"/>
      <w:r>
        <w:rPr>
          <w:rFonts w:hint="cs"/>
          <w:rtl/>
          <w:lang w:eastAsia="he-IL"/>
        </w:rPr>
        <w:t>. בשנה הקודמת היו בעת הזו</w:t>
      </w:r>
      <w:bookmarkStart w:id="8686" w:name="_ETM_Q18_152869"/>
      <w:bookmarkEnd w:id="8686"/>
      <w:r>
        <w:rPr>
          <w:rFonts w:hint="cs"/>
          <w:rtl/>
          <w:lang w:eastAsia="he-IL"/>
        </w:rPr>
        <w:t xml:space="preserve"> 30, ואז עמדתי כאן על הדוכן הזה ואמרתי: תראו, הגרף עולה ולא יורד, ואיפה אתם</w:t>
      </w:r>
      <w:r w:rsidR="007245A9">
        <w:rPr>
          <w:rFonts w:hint="cs"/>
          <w:rtl/>
          <w:lang w:eastAsia="he-IL"/>
        </w:rPr>
        <w:t>,</w:t>
      </w:r>
      <w:r>
        <w:rPr>
          <w:rFonts w:hint="cs"/>
          <w:rtl/>
          <w:lang w:eastAsia="he-IL"/>
        </w:rPr>
        <w:t xml:space="preserve"> ממשלת ישראל</w:t>
      </w:r>
      <w:r w:rsidR="007245A9">
        <w:rPr>
          <w:rFonts w:hint="cs"/>
          <w:rtl/>
          <w:lang w:eastAsia="he-IL"/>
        </w:rPr>
        <w:t>?</w:t>
      </w:r>
      <w:r>
        <w:rPr>
          <w:rFonts w:hint="cs"/>
          <w:rtl/>
          <w:lang w:eastAsia="he-IL"/>
        </w:rPr>
        <w:t xml:space="preserve"> כלום ושום דבר. </w:t>
      </w:r>
    </w:p>
    <w:p w:rsidR="00A137FB" w:rsidRDefault="00A137FB" w:rsidP="00045B3C">
      <w:pPr>
        <w:rPr>
          <w:rtl/>
          <w:lang w:eastAsia="he-IL"/>
        </w:rPr>
      </w:pPr>
    </w:p>
    <w:p w:rsidR="00A137FB" w:rsidRDefault="00A137FB" w:rsidP="007245A9">
      <w:pPr>
        <w:rPr>
          <w:rtl/>
          <w:lang w:eastAsia="he-IL"/>
        </w:rPr>
      </w:pPr>
      <w:r>
        <w:rPr>
          <w:rFonts w:hint="cs"/>
          <w:rtl/>
          <w:lang w:eastAsia="he-IL"/>
        </w:rPr>
        <w:t xml:space="preserve">יושב השר דיכטר בצד אחד </w:t>
      </w:r>
      <w:r>
        <w:rPr>
          <w:rtl/>
          <w:lang w:eastAsia="he-IL"/>
        </w:rPr>
        <w:t>–</w:t>
      </w:r>
      <w:r>
        <w:rPr>
          <w:rFonts w:hint="cs"/>
          <w:rtl/>
          <w:lang w:eastAsia="he-IL"/>
        </w:rPr>
        <w:t xml:space="preserve"> הוא פעם עסק בענייניו של בן גביר, כי הוא היה בדוקאי שלו </w:t>
      </w:r>
      <w:r>
        <w:rPr>
          <w:rtl/>
          <w:lang w:eastAsia="he-IL"/>
        </w:rPr>
        <w:t>–</w:t>
      </w:r>
      <w:r w:rsidR="00722A48">
        <w:rPr>
          <w:rFonts w:hint="cs"/>
          <w:rtl/>
          <w:lang w:eastAsia="he-IL"/>
        </w:rPr>
        <w:t xml:space="preserve"> </w:t>
      </w:r>
      <w:r>
        <w:rPr>
          <w:rFonts w:hint="cs"/>
          <w:rtl/>
          <w:lang w:eastAsia="he-IL"/>
        </w:rPr>
        <w:t xml:space="preserve">יושב </w:t>
      </w:r>
      <w:bookmarkStart w:id="8687" w:name="_ETM_Q18_167889"/>
      <w:bookmarkEnd w:id="8687"/>
      <w:r>
        <w:rPr>
          <w:rFonts w:hint="cs"/>
          <w:rtl/>
          <w:lang w:eastAsia="he-IL"/>
        </w:rPr>
        <w:t>מולו, יושב איתו בקבינט</w:t>
      </w:r>
      <w:r w:rsidR="007245A9">
        <w:rPr>
          <w:rFonts w:hint="cs"/>
          <w:rtl/>
          <w:lang w:eastAsia="he-IL"/>
        </w:rPr>
        <w:t>,</w:t>
      </w:r>
      <w:r>
        <w:rPr>
          <w:rFonts w:hint="cs"/>
          <w:rtl/>
          <w:lang w:eastAsia="he-IL"/>
        </w:rPr>
        <w:t xml:space="preserve"> ושקט הס. שקט הס.</w:t>
      </w:r>
      <w:bookmarkStart w:id="8688" w:name="_ETM_Q18_175520"/>
      <w:bookmarkEnd w:id="8688"/>
      <w:r>
        <w:rPr>
          <w:rFonts w:hint="cs"/>
          <w:rtl/>
          <w:lang w:eastAsia="he-IL"/>
        </w:rPr>
        <w:t xml:space="preserve"> שקט בממשלה, שקט בין השרים, שקט בכל מקום</w:t>
      </w:r>
      <w:bookmarkStart w:id="8689" w:name="_ETM_Q18_193139"/>
      <w:bookmarkEnd w:id="8689"/>
      <w:r>
        <w:rPr>
          <w:rFonts w:hint="cs"/>
          <w:rtl/>
          <w:lang w:eastAsia="he-IL"/>
        </w:rPr>
        <w:t xml:space="preserve">, כי לא אכפת לכם כלום מהביטחון האישי </w:t>
      </w:r>
      <w:r w:rsidR="007245A9">
        <w:rPr>
          <w:rFonts w:hint="cs"/>
          <w:rtl/>
          <w:lang w:eastAsia="he-IL"/>
        </w:rPr>
        <w:t>ב</w:t>
      </w:r>
      <w:r>
        <w:rPr>
          <w:rFonts w:hint="cs"/>
          <w:rtl/>
          <w:lang w:eastAsia="he-IL"/>
        </w:rPr>
        <w:t>מדינת ישראל. לרוץ בנגב ולהגיד ביטחון אישי</w:t>
      </w:r>
      <w:r w:rsidR="007245A9">
        <w:rPr>
          <w:rFonts w:hint="cs"/>
          <w:rtl/>
          <w:lang w:eastAsia="he-IL"/>
        </w:rPr>
        <w:t>,</w:t>
      </w:r>
      <w:r>
        <w:rPr>
          <w:rFonts w:hint="cs"/>
          <w:rtl/>
          <w:lang w:eastAsia="he-IL"/>
        </w:rPr>
        <w:t xml:space="preserve"> הוא אומר. ראיתם אותו מגיע </w:t>
      </w:r>
      <w:r w:rsidR="007245A9">
        <w:rPr>
          <w:rFonts w:hint="cs"/>
          <w:rtl/>
          <w:lang w:eastAsia="he-IL"/>
        </w:rPr>
        <w:t>ב</w:t>
      </w:r>
      <w:r>
        <w:rPr>
          <w:rFonts w:hint="cs"/>
          <w:rtl/>
          <w:lang w:eastAsia="he-IL"/>
        </w:rPr>
        <w:t>רצח הכפול שהיה בערד? מה פתאום; ראיתם אותו מגיע לפיגוע? מה פתאום.</w:t>
      </w:r>
      <w:bookmarkStart w:id="8690" w:name="_ETM_Q18_199440"/>
      <w:bookmarkEnd w:id="8690"/>
      <w:r>
        <w:rPr>
          <w:rFonts w:hint="cs"/>
          <w:rtl/>
          <w:lang w:eastAsia="he-IL"/>
        </w:rPr>
        <w:t xml:space="preserve"> זה האיש, </w:t>
      </w:r>
      <w:bookmarkStart w:id="8691" w:name="_ETM_Q18_201399"/>
      <w:bookmarkEnd w:id="8691"/>
      <w:r>
        <w:rPr>
          <w:rFonts w:hint="cs"/>
          <w:rtl/>
          <w:lang w:eastAsia="he-IL"/>
        </w:rPr>
        <w:t>זאת דמותו. האיש שקופץ בחליפה, שראש הממשלה לא רצה להצטלם איתו, היום הוא מתחבק איתו. האסון של כולנו הוא נתניהו, הביטוי של זה הוא בן גביר.</w:t>
      </w:r>
    </w:p>
    <w:p w:rsidR="00A137FB" w:rsidRDefault="00A137FB" w:rsidP="00045B3C">
      <w:pPr>
        <w:rPr>
          <w:rtl/>
          <w:lang w:eastAsia="he-IL"/>
        </w:rPr>
      </w:pPr>
      <w:bookmarkStart w:id="8692" w:name="_ETM_Q18_60160"/>
      <w:bookmarkEnd w:id="8692"/>
    </w:p>
    <w:p w:rsidR="00A137FB" w:rsidRDefault="00A137FB" w:rsidP="00045B3C">
      <w:pPr>
        <w:pStyle w:val="af6"/>
        <w:keepNext/>
        <w:rPr>
          <w:rtl/>
        </w:rPr>
      </w:pPr>
      <w:r w:rsidRPr="006407DB">
        <w:rPr>
          <w:rStyle w:val="TagStyle"/>
          <w:rtl/>
        </w:rPr>
        <w:t xml:space="preserve"> &lt;&lt; יור &gt;&gt; </w:t>
      </w:r>
      <w:r>
        <w:rPr>
          <w:rtl/>
        </w:rPr>
        <w:t>היו"ר ארז מלול:</w:t>
      </w:r>
      <w:r w:rsidRPr="006407DB">
        <w:rPr>
          <w:rStyle w:val="TagStyle"/>
          <w:rtl/>
        </w:rPr>
        <w:t xml:space="preserve"> &lt;&lt; יור &gt;&gt;</w:t>
      </w:r>
      <w:r>
        <w:rPr>
          <w:rtl/>
        </w:rPr>
        <w:t xml:space="preserve">   </w:t>
      </w:r>
    </w:p>
    <w:p w:rsidR="00A137FB" w:rsidRDefault="00A137FB" w:rsidP="00722A48">
      <w:pPr>
        <w:rPr>
          <w:rtl/>
          <w:lang w:eastAsia="he-IL"/>
        </w:rPr>
      </w:pPr>
    </w:p>
    <w:p w:rsidR="00A137FB" w:rsidRDefault="00A137FB" w:rsidP="007245A9">
      <w:pPr>
        <w:rPr>
          <w:rtl/>
          <w:lang w:eastAsia="he-IL"/>
        </w:rPr>
      </w:pPr>
      <w:r>
        <w:rPr>
          <w:rFonts w:hint="cs"/>
          <w:rtl/>
          <w:lang w:eastAsia="he-IL"/>
        </w:rPr>
        <w:t>תודה רבה. חברת הכנסת יוליה מלינובסקי</w:t>
      </w:r>
      <w:r w:rsidR="007245A9">
        <w:rPr>
          <w:rFonts w:hint="cs"/>
          <w:rtl/>
          <w:lang w:eastAsia="he-IL"/>
        </w:rPr>
        <w:t>,</w:t>
      </w:r>
      <w:r>
        <w:rPr>
          <w:rFonts w:hint="cs"/>
          <w:rtl/>
          <w:lang w:eastAsia="he-IL"/>
        </w:rPr>
        <w:t xml:space="preserve"> חברת הכנסת יוליה</w:t>
      </w:r>
      <w:bookmarkStart w:id="8693" w:name="_ETM_Q18_222360"/>
      <w:bookmarkEnd w:id="8693"/>
      <w:r>
        <w:rPr>
          <w:rFonts w:hint="cs"/>
          <w:rtl/>
          <w:lang w:eastAsia="he-IL"/>
        </w:rPr>
        <w:t xml:space="preserve"> </w:t>
      </w:r>
      <w:r>
        <w:rPr>
          <w:rtl/>
          <w:lang w:eastAsia="he-IL"/>
        </w:rPr>
        <w:t>–</w:t>
      </w:r>
      <w:r>
        <w:rPr>
          <w:rFonts w:hint="cs"/>
          <w:rtl/>
          <w:lang w:eastAsia="he-IL"/>
        </w:rPr>
        <w:t xml:space="preserve"> אינה נוכחת. חבר הכנסת בועז טופורובסקי, בבקשה. אחרון הדוברים, אחרון </w:t>
      </w:r>
      <w:proofErr w:type="spellStart"/>
      <w:r>
        <w:rPr>
          <w:rFonts w:hint="cs"/>
          <w:rtl/>
          <w:lang w:eastAsia="he-IL"/>
        </w:rPr>
        <w:t>אחרון</w:t>
      </w:r>
      <w:proofErr w:type="spellEnd"/>
      <w:r>
        <w:rPr>
          <w:rFonts w:hint="cs"/>
          <w:rtl/>
          <w:lang w:eastAsia="he-IL"/>
        </w:rPr>
        <w:t xml:space="preserve"> חביב, אבל תהיה חביב. </w:t>
      </w:r>
      <w:bookmarkStart w:id="8694" w:name="_ETM_Q18_236639"/>
      <w:bookmarkEnd w:id="8694"/>
    </w:p>
    <w:p w:rsidR="00A137FB" w:rsidRPr="00393991" w:rsidRDefault="00A137FB" w:rsidP="00045B3C">
      <w:pPr>
        <w:rPr>
          <w:rtl/>
        </w:rPr>
      </w:pPr>
    </w:p>
    <w:p w:rsidR="00A137FB" w:rsidRDefault="00A137FB" w:rsidP="00045B3C">
      <w:pPr>
        <w:pStyle w:val="af5"/>
        <w:keepNext/>
        <w:rPr>
          <w:rtl/>
        </w:rPr>
      </w:pPr>
      <w:bookmarkStart w:id="8695" w:name="ET_interruption_5080_21"/>
      <w:r w:rsidRPr="00D14A17">
        <w:rPr>
          <w:rStyle w:val="TagStyle"/>
          <w:rtl/>
        </w:rPr>
        <w:t xml:space="preserve"> &lt;&lt; קריאה &gt;&gt; </w:t>
      </w:r>
      <w:r>
        <w:rPr>
          <w:rtl/>
        </w:rPr>
        <w:t>בועז טופורובסקי (יש עתיד):</w:t>
      </w:r>
      <w:r w:rsidRPr="00D14A17">
        <w:rPr>
          <w:rStyle w:val="TagStyle"/>
          <w:rtl/>
        </w:rPr>
        <w:t xml:space="preserve"> &lt;&lt; קריאה &gt;&gt;</w:t>
      </w:r>
      <w:r>
        <w:rPr>
          <w:rtl/>
        </w:rPr>
        <w:t xml:space="preserve">   </w:t>
      </w:r>
      <w:bookmarkEnd w:id="8695"/>
    </w:p>
    <w:p w:rsidR="00A137FB" w:rsidRPr="00D14A17" w:rsidRDefault="00A137FB" w:rsidP="00045B3C">
      <w:pPr>
        <w:rPr>
          <w:rtl/>
          <w:lang w:eastAsia="he-IL"/>
        </w:rPr>
      </w:pPr>
    </w:p>
    <w:p w:rsidR="00A137FB" w:rsidRDefault="00A137FB" w:rsidP="00045B3C">
      <w:pPr>
        <w:rPr>
          <w:rtl/>
          <w:lang w:eastAsia="he-IL"/>
        </w:rPr>
      </w:pPr>
      <w:r>
        <w:rPr>
          <w:rFonts w:hint="cs"/>
          <w:rtl/>
          <w:lang w:eastAsia="he-IL"/>
        </w:rPr>
        <w:t>חמוד, בטח. מה השעה? כלומר</w:t>
      </w:r>
      <w:r w:rsidR="007245A9">
        <w:rPr>
          <w:rFonts w:hint="cs"/>
          <w:rtl/>
          <w:lang w:eastAsia="he-IL"/>
        </w:rPr>
        <w:t>,</w:t>
      </w:r>
      <w:r>
        <w:rPr>
          <w:rFonts w:hint="cs"/>
          <w:rtl/>
          <w:lang w:eastAsia="he-IL"/>
        </w:rPr>
        <w:t xml:space="preserve"> כמה זמן יש לנו?</w:t>
      </w:r>
    </w:p>
    <w:p w:rsidR="00A137FB" w:rsidRDefault="00A137FB" w:rsidP="00045B3C">
      <w:pPr>
        <w:rPr>
          <w:rtl/>
          <w:lang w:eastAsia="he-IL"/>
        </w:rPr>
      </w:pPr>
    </w:p>
    <w:p w:rsidR="00A137FB" w:rsidRDefault="00A137FB" w:rsidP="00045B3C">
      <w:pPr>
        <w:pStyle w:val="af6"/>
        <w:keepNext/>
        <w:rPr>
          <w:rtl/>
        </w:rPr>
      </w:pPr>
      <w:r w:rsidRPr="006407DB">
        <w:rPr>
          <w:rStyle w:val="TagStyle"/>
          <w:rtl/>
        </w:rPr>
        <w:t xml:space="preserve">&lt;&lt; יור &gt;&gt; </w:t>
      </w:r>
      <w:r>
        <w:rPr>
          <w:rtl/>
        </w:rPr>
        <w:t>היו"ר ארז מלול:</w:t>
      </w:r>
      <w:r w:rsidRPr="006407DB">
        <w:rPr>
          <w:rStyle w:val="TagStyle"/>
          <w:rtl/>
        </w:rPr>
        <w:t xml:space="preserve"> &lt;&lt; יור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שלוש דקות לרשותך.</w:t>
      </w:r>
    </w:p>
    <w:p w:rsidR="00A137FB" w:rsidRDefault="00A137FB" w:rsidP="00045B3C">
      <w:pPr>
        <w:rPr>
          <w:rtl/>
          <w:lang w:eastAsia="he-IL"/>
        </w:rPr>
      </w:pPr>
    </w:p>
    <w:p w:rsidR="00A137FB" w:rsidRDefault="00A137FB" w:rsidP="00045B3C">
      <w:pPr>
        <w:pStyle w:val="a4"/>
        <w:keepNext/>
        <w:rPr>
          <w:rtl/>
        </w:rPr>
      </w:pPr>
      <w:r w:rsidRPr="006407DB">
        <w:rPr>
          <w:rStyle w:val="TagStyle"/>
          <w:rtl/>
        </w:rPr>
        <w:t xml:space="preserve">&lt;&lt; דובר &gt;&gt; </w:t>
      </w:r>
      <w:bookmarkStart w:id="8696" w:name="_Toc161090245"/>
      <w:r>
        <w:rPr>
          <w:rtl/>
        </w:rPr>
        <w:t>בועז טופורובסקי (יש עתיד):</w:t>
      </w:r>
      <w:bookmarkEnd w:id="8696"/>
      <w:r w:rsidRPr="006407DB">
        <w:rPr>
          <w:rStyle w:val="TagStyle"/>
          <w:rtl/>
        </w:rPr>
        <w:t xml:space="preserve"> &lt;&lt; דובר &gt;&gt;</w:t>
      </w:r>
      <w:r>
        <w:rPr>
          <w:rtl/>
        </w:rPr>
        <w:t xml:space="preserve">   </w:t>
      </w:r>
    </w:p>
    <w:p w:rsidR="00A137FB" w:rsidRDefault="00A137FB" w:rsidP="00045B3C">
      <w:pPr>
        <w:rPr>
          <w:rtl/>
          <w:lang w:eastAsia="he-IL"/>
        </w:rPr>
      </w:pPr>
    </w:p>
    <w:p w:rsidR="00A137FB" w:rsidRDefault="00A137FB" w:rsidP="007245A9">
      <w:pPr>
        <w:rPr>
          <w:rtl/>
          <w:lang w:eastAsia="he-IL"/>
        </w:rPr>
      </w:pPr>
      <w:r>
        <w:rPr>
          <w:rFonts w:hint="cs"/>
          <w:rtl/>
          <w:lang w:eastAsia="he-IL"/>
        </w:rPr>
        <w:t xml:space="preserve">תודה </w:t>
      </w:r>
      <w:bookmarkStart w:id="8697" w:name="_ETM_Q18_238989"/>
      <w:bookmarkEnd w:id="8697"/>
      <w:r>
        <w:rPr>
          <w:rFonts w:hint="cs"/>
          <w:rtl/>
          <w:lang w:eastAsia="he-IL"/>
        </w:rPr>
        <w:t>רבה</w:t>
      </w:r>
      <w:r w:rsidR="007245A9">
        <w:rPr>
          <w:rFonts w:hint="cs"/>
          <w:rtl/>
          <w:lang w:eastAsia="he-IL"/>
        </w:rPr>
        <w:t>,</w:t>
      </w:r>
      <w:r>
        <w:rPr>
          <w:rFonts w:hint="cs"/>
          <w:rtl/>
          <w:lang w:eastAsia="he-IL"/>
        </w:rPr>
        <w:t xml:space="preserve"> אדוני היושב-ראש</w:t>
      </w:r>
      <w:r w:rsidR="007245A9">
        <w:rPr>
          <w:rFonts w:hint="cs"/>
          <w:rtl/>
          <w:lang w:eastAsia="he-IL"/>
        </w:rPr>
        <w:t>.</w:t>
      </w:r>
      <w:r>
        <w:rPr>
          <w:rFonts w:hint="cs"/>
          <w:rtl/>
          <w:lang w:eastAsia="he-IL"/>
        </w:rPr>
        <w:t xml:space="preserve"> חבריי חברות וחברי הכנסת</w:t>
      </w:r>
      <w:bookmarkStart w:id="8698" w:name="_ETM_Q18_277140"/>
      <w:bookmarkEnd w:id="8698"/>
      <w:r>
        <w:rPr>
          <w:rFonts w:hint="cs"/>
          <w:rtl/>
          <w:lang w:eastAsia="he-IL"/>
        </w:rPr>
        <w:t xml:space="preserve"> ומי שיש כאן בממשלה </w:t>
      </w:r>
      <w:r>
        <w:rPr>
          <w:rtl/>
          <w:lang w:eastAsia="he-IL"/>
        </w:rPr>
        <w:t>–</w:t>
      </w:r>
      <w:r>
        <w:rPr>
          <w:rFonts w:hint="cs"/>
          <w:rtl/>
          <w:lang w:eastAsia="he-IL"/>
        </w:rPr>
        <w:t xml:space="preserve"> אני מניח שהשרים שם מאחור</w:t>
      </w:r>
      <w:bookmarkStart w:id="8699" w:name="_ETM_Q18_243869"/>
      <w:bookmarkEnd w:id="8699"/>
      <w:r>
        <w:rPr>
          <w:rFonts w:hint="cs"/>
          <w:rtl/>
          <w:lang w:eastAsia="he-IL"/>
        </w:rPr>
        <w:t xml:space="preserve"> איפשהו, מקשיבים בקשב רב. לדעתי, העלאת מע"מ זו פעולה שמר</w:t>
      </w:r>
      <w:bookmarkStart w:id="8700" w:name="_ETM_Q18_55260"/>
      <w:bookmarkEnd w:id="8700"/>
      <w:r>
        <w:rPr>
          <w:rFonts w:hint="cs"/>
          <w:rtl/>
          <w:lang w:eastAsia="he-IL"/>
        </w:rPr>
        <w:t xml:space="preserve">אה </w:t>
      </w:r>
      <w:r w:rsidR="007245A9">
        <w:rPr>
          <w:rFonts w:hint="cs"/>
          <w:rtl/>
          <w:lang w:eastAsia="he-IL"/>
        </w:rPr>
        <w:t xml:space="preserve">את </w:t>
      </w:r>
      <w:r>
        <w:rPr>
          <w:rFonts w:hint="cs"/>
          <w:rtl/>
          <w:lang w:eastAsia="he-IL"/>
        </w:rPr>
        <w:t xml:space="preserve">חוסר הלב והאכפתיות שיש לממשלה. כי העלאת מע"מ לא מעלה רק לעשירים; היא לא </w:t>
      </w:r>
      <w:bookmarkStart w:id="8701" w:name="_ETM_Q18_272129"/>
      <w:bookmarkEnd w:id="8701"/>
      <w:r>
        <w:rPr>
          <w:rFonts w:hint="cs"/>
          <w:rtl/>
          <w:lang w:eastAsia="he-IL"/>
        </w:rPr>
        <w:t>מעלה רק לאלה שיש להם את הבתים הכי יקרים, את הרכבים הכי יקרים</w:t>
      </w:r>
      <w:bookmarkStart w:id="8702" w:name="_ETM_Q18_269520"/>
      <w:bookmarkEnd w:id="8702"/>
      <w:r w:rsidR="007245A9">
        <w:rPr>
          <w:rFonts w:hint="cs"/>
          <w:rtl/>
          <w:lang w:eastAsia="he-IL"/>
        </w:rPr>
        <w:t>.</w:t>
      </w:r>
      <w:r>
        <w:rPr>
          <w:rFonts w:hint="cs"/>
          <w:rtl/>
          <w:lang w:eastAsia="he-IL"/>
        </w:rPr>
        <w:t xml:space="preserve"> היא מעלה לכולם, לכל מי שקונה בסופר –</w:t>
      </w:r>
      <w:r w:rsidR="007245A9">
        <w:rPr>
          <w:rFonts w:hint="cs"/>
          <w:rtl/>
          <w:lang w:eastAsia="he-IL"/>
        </w:rPr>
        <w:t xml:space="preserve"> </w:t>
      </w:r>
      <w:r>
        <w:rPr>
          <w:rFonts w:hint="cs"/>
          <w:rtl/>
          <w:lang w:eastAsia="he-IL"/>
        </w:rPr>
        <w:t>בירוחם או ברמת אביב ג</w:t>
      </w:r>
      <w:r w:rsidR="007245A9">
        <w:rPr>
          <w:rFonts w:hint="cs"/>
          <w:rtl/>
          <w:lang w:eastAsia="he-IL"/>
        </w:rPr>
        <w:t>'</w:t>
      </w:r>
      <w:r>
        <w:rPr>
          <w:rFonts w:hint="cs"/>
          <w:rtl/>
          <w:lang w:eastAsia="he-IL"/>
        </w:rPr>
        <w:t>, בטבריה או באילת. זה מעלה את המחירים של החשמל לכולם, של המים, של כל מוצרי הצריכה הבסיסיים</w:t>
      </w:r>
      <w:r w:rsidR="007245A9">
        <w:rPr>
          <w:rFonts w:hint="cs"/>
          <w:rtl/>
          <w:lang w:eastAsia="he-IL"/>
        </w:rPr>
        <w:t>;</w:t>
      </w:r>
      <w:r>
        <w:rPr>
          <w:rFonts w:hint="cs"/>
          <w:rtl/>
          <w:lang w:eastAsia="he-IL"/>
        </w:rPr>
        <w:t xml:space="preserve"> אולי לא פירות וירקות, אבל תראו שזה מגיע אליהם, כי זה מעלה את מחירי הדלק, את מחי</w:t>
      </w:r>
      <w:bookmarkStart w:id="8703" w:name="_ETM_Q18_297880"/>
      <w:bookmarkEnd w:id="8703"/>
      <w:r>
        <w:rPr>
          <w:rFonts w:hint="cs"/>
          <w:rtl/>
          <w:lang w:eastAsia="he-IL"/>
        </w:rPr>
        <w:t xml:space="preserve">רי ההובלה, את </w:t>
      </w:r>
      <w:bookmarkStart w:id="8704" w:name="_ETM_Q18_299479"/>
      <w:bookmarkEnd w:id="8704"/>
      <w:r>
        <w:rPr>
          <w:rFonts w:hint="cs"/>
          <w:rtl/>
          <w:lang w:eastAsia="he-IL"/>
        </w:rPr>
        <w:t>מחירי הקרטונים, את מחירי המים לגדל אותם, את מחירי הדשן.</w:t>
      </w:r>
    </w:p>
    <w:p w:rsidR="00A137FB" w:rsidRDefault="00A137FB" w:rsidP="00045B3C">
      <w:pPr>
        <w:rPr>
          <w:rtl/>
          <w:lang w:eastAsia="he-IL"/>
        </w:rPr>
      </w:pPr>
    </w:p>
    <w:p w:rsidR="00A137FB" w:rsidRDefault="00A137FB" w:rsidP="007245A9">
      <w:pPr>
        <w:rPr>
          <w:rtl/>
          <w:lang w:eastAsia="he-IL"/>
        </w:rPr>
      </w:pPr>
      <w:r>
        <w:rPr>
          <w:rFonts w:hint="cs"/>
          <w:rtl/>
          <w:lang w:eastAsia="he-IL"/>
        </w:rPr>
        <w:t xml:space="preserve">העלאה של </w:t>
      </w:r>
      <w:bookmarkStart w:id="8705" w:name="_ETM_Q18_306650"/>
      <w:bookmarkEnd w:id="8705"/>
      <w:r w:rsidR="007245A9">
        <w:rPr>
          <w:rFonts w:hint="cs"/>
          <w:rtl/>
          <w:lang w:eastAsia="he-IL"/>
        </w:rPr>
        <w:t>1%</w:t>
      </w:r>
      <w:r w:rsidRPr="00D14A17">
        <w:rPr>
          <w:rFonts w:hint="cs"/>
          <w:rtl/>
          <w:lang w:eastAsia="he-IL"/>
        </w:rPr>
        <w:t xml:space="preserve"> </w:t>
      </w:r>
      <w:r>
        <w:rPr>
          <w:rFonts w:hint="cs"/>
          <w:rtl/>
          <w:lang w:eastAsia="he-IL"/>
        </w:rPr>
        <w:t>במע"מ, שלא תתבלבלו, זה לא אומר שמשפחה המוציאה 1,000</w:t>
      </w:r>
      <w:bookmarkStart w:id="8706" w:name="_ETM_Q18_310691"/>
      <w:bookmarkEnd w:id="8706"/>
      <w:r>
        <w:rPr>
          <w:rFonts w:hint="cs"/>
          <w:rtl/>
          <w:lang w:eastAsia="he-IL"/>
        </w:rPr>
        <w:t xml:space="preserve"> שקלים, עכשיו יעלו לה ההוצאות בעוד </w:t>
      </w:r>
      <w:r w:rsidR="007245A9">
        <w:rPr>
          <w:rFonts w:hint="cs"/>
          <w:rtl/>
          <w:lang w:eastAsia="he-IL"/>
        </w:rPr>
        <w:t>10</w:t>
      </w:r>
      <w:r>
        <w:rPr>
          <w:rFonts w:hint="cs"/>
          <w:rtl/>
          <w:lang w:eastAsia="he-IL"/>
        </w:rPr>
        <w:t xml:space="preserve"> שקלים, אלא זה הרבה יותר</w:t>
      </w:r>
      <w:r w:rsidR="007245A9">
        <w:rPr>
          <w:rFonts w:hint="cs"/>
          <w:rtl/>
          <w:lang w:eastAsia="he-IL"/>
        </w:rPr>
        <w:t>,</w:t>
      </w:r>
      <w:r>
        <w:rPr>
          <w:rFonts w:hint="cs"/>
          <w:rtl/>
          <w:lang w:eastAsia="he-IL"/>
        </w:rPr>
        <w:t xml:space="preserve"> כי </w:t>
      </w:r>
      <w:bookmarkStart w:id="8707" w:name="_ETM_Q18_314341"/>
      <w:bookmarkEnd w:id="8707"/>
      <w:r>
        <w:rPr>
          <w:rFonts w:hint="cs"/>
          <w:rtl/>
          <w:lang w:eastAsia="he-IL"/>
        </w:rPr>
        <w:t>אם המים לייצור מוצר</w:t>
      </w:r>
      <w:r w:rsidRPr="00D14A17">
        <w:rPr>
          <w:rFonts w:hint="cs"/>
          <w:rtl/>
          <w:lang w:eastAsia="he-IL"/>
        </w:rPr>
        <w:t xml:space="preserve"> </w:t>
      </w:r>
      <w:r>
        <w:rPr>
          <w:rFonts w:hint="cs"/>
          <w:rtl/>
          <w:lang w:eastAsia="he-IL"/>
        </w:rPr>
        <w:t>עולים, והחשמל לייצור מוצר</w:t>
      </w:r>
      <w:r w:rsidRPr="00D14A17">
        <w:rPr>
          <w:rFonts w:hint="cs"/>
          <w:rtl/>
          <w:lang w:eastAsia="he-IL"/>
        </w:rPr>
        <w:t xml:space="preserve"> </w:t>
      </w:r>
      <w:r>
        <w:rPr>
          <w:rFonts w:hint="cs"/>
          <w:rtl/>
          <w:lang w:eastAsia="he-IL"/>
        </w:rPr>
        <w:t xml:space="preserve">עולה, </w:t>
      </w:r>
      <w:bookmarkStart w:id="8708" w:name="_ETM_Q18_318801"/>
      <w:bookmarkEnd w:id="8708"/>
      <w:r>
        <w:rPr>
          <w:rFonts w:hint="cs"/>
          <w:rtl/>
          <w:lang w:eastAsia="he-IL"/>
        </w:rPr>
        <w:t>והמוצרים הבסיסיים לייצור מוצר עולים</w:t>
      </w:r>
      <w:r w:rsidR="007245A9">
        <w:rPr>
          <w:rFonts w:hint="cs"/>
          <w:rtl/>
          <w:lang w:eastAsia="he-IL"/>
        </w:rPr>
        <w:t>,</w:t>
      </w:r>
      <w:r>
        <w:rPr>
          <w:rFonts w:hint="cs"/>
          <w:rtl/>
          <w:lang w:eastAsia="he-IL"/>
        </w:rPr>
        <w:t xml:space="preserve"> אז הכול עולה. אבל כשמוכרים אותם מעלים את זה </w:t>
      </w:r>
      <w:proofErr w:type="spellStart"/>
      <w:r>
        <w:rPr>
          <w:rFonts w:hint="cs"/>
          <w:rtl/>
          <w:lang w:eastAsia="he-IL"/>
        </w:rPr>
        <w:t>בקצת</w:t>
      </w:r>
      <w:proofErr w:type="spellEnd"/>
      <w:r>
        <w:rPr>
          <w:rFonts w:hint="cs"/>
          <w:rtl/>
          <w:lang w:eastAsia="he-IL"/>
        </w:rPr>
        <w:t xml:space="preserve"> יותר – יו</w:t>
      </w:r>
      <w:bookmarkStart w:id="8709" w:name="_ETM_Q18_328711"/>
      <w:bookmarkEnd w:id="8709"/>
      <w:r>
        <w:rPr>
          <w:rFonts w:hint="cs"/>
          <w:rtl/>
          <w:lang w:eastAsia="he-IL"/>
        </w:rPr>
        <w:t>תר מה</w:t>
      </w:r>
      <w:r w:rsidR="007245A9">
        <w:rPr>
          <w:rFonts w:hint="cs"/>
          <w:rtl/>
          <w:lang w:eastAsia="he-IL"/>
        </w:rPr>
        <w:t>-1%</w:t>
      </w:r>
      <w:r>
        <w:rPr>
          <w:rFonts w:hint="cs"/>
          <w:rtl/>
          <w:lang w:eastAsia="he-IL"/>
        </w:rPr>
        <w:t xml:space="preserve"> במע"מ – ואז המוצר הבא </w:t>
      </w:r>
      <w:bookmarkStart w:id="8710" w:name="_ETM_Q18_332431"/>
      <w:bookmarkEnd w:id="8710"/>
      <w:r>
        <w:rPr>
          <w:rFonts w:hint="cs"/>
          <w:rtl/>
          <w:lang w:eastAsia="he-IL"/>
        </w:rPr>
        <w:t>עולה יותר, ו</w:t>
      </w:r>
      <w:bookmarkStart w:id="8711" w:name="_ETM_Q18_344021"/>
      <w:bookmarkEnd w:id="8711"/>
      <w:r>
        <w:rPr>
          <w:rFonts w:hint="cs"/>
          <w:rtl/>
          <w:lang w:eastAsia="he-IL"/>
        </w:rPr>
        <w:t>נוצר מצב שמוצר כמו נגיד בגד</w:t>
      </w:r>
      <w:r w:rsidR="007245A9">
        <w:rPr>
          <w:rFonts w:hint="cs"/>
          <w:rtl/>
          <w:lang w:eastAsia="he-IL"/>
        </w:rPr>
        <w:t>,</w:t>
      </w:r>
      <w:r>
        <w:rPr>
          <w:rFonts w:hint="cs"/>
          <w:rtl/>
          <w:lang w:eastAsia="he-IL"/>
        </w:rPr>
        <w:t xml:space="preserve"> לא יעלה בעוד </w:t>
      </w:r>
      <w:r w:rsidR="007245A9">
        <w:rPr>
          <w:rFonts w:hint="cs"/>
          <w:rtl/>
          <w:lang w:eastAsia="he-IL"/>
        </w:rPr>
        <w:t>1%</w:t>
      </w:r>
      <w:r>
        <w:rPr>
          <w:rFonts w:hint="cs"/>
          <w:rtl/>
          <w:lang w:eastAsia="he-IL"/>
        </w:rPr>
        <w:t xml:space="preserve"> </w:t>
      </w:r>
      <w:r w:rsidR="007245A9">
        <w:rPr>
          <w:rFonts w:hint="eastAsia"/>
          <w:rtl/>
          <w:lang w:eastAsia="he-IL"/>
        </w:rPr>
        <w:t xml:space="preserve">– </w:t>
      </w:r>
      <w:r>
        <w:rPr>
          <w:rFonts w:hint="cs"/>
          <w:rtl/>
          <w:lang w:eastAsia="he-IL"/>
        </w:rPr>
        <w:t xml:space="preserve">הוא יעלה בעוד </w:t>
      </w:r>
      <w:r w:rsidR="007245A9">
        <w:rPr>
          <w:rFonts w:hint="cs"/>
          <w:rtl/>
          <w:lang w:eastAsia="he-IL"/>
        </w:rPr>
        <w:t>10%</w:t>
      </w:r>
      <w:r>
        <w:rPr>
          <w:rFonts w:hint="cs"/>
          <w:rtl/>
          <w:lang w:eastAsia="he-IL"/>
        </w:rPr>
        <w:t>.</w:t>
      </w:r>
      <w:bookmarkStart w:id="8712" w:name="_ETM_Q18_339281"/>
      <w:bookmarkEnd w:id="8712"/>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זה מתחבר לחוסר האכפתיות וחוסר השוויוניות ובאמת חוסר האומץ להתעסק עם הדברים </w:t>
      </w:r>
      <w:bookmarkStart w:id="8713" w:name="_ETM_Q18_355812"/>
      <w:bookmarkEnd w:id="8713"/>
      <w:r>
        <w:rPr>
          <w:rFonts w:hint="cs"/>
          <w:rtl/>
          <w:lang w:eastAsia="he-IL"/>
        </w:rPr>
        <w:t>הרציניים שיש בממשלה הזו. כ</w:t>
      </w:r>
      <w:bookmarkStart w:id="8714" w:name="_ETM_Q18_354912"/>
      <w:bookmarkEnd w:id="8714"/>
      <w:r>
        <w:rPr>
          <w:rFonts w:hint="cs"/>
          <w:rtl/>
          <w:lang w:eastAsia="he-IL"/>
        </w:rPr>
        <w:t>מו שהממשלה הזאת</w:t>
      </w:r>
      <w:r w:rsidR="007245A9">
        <w:rPr>
          <w:rFonts w:hint="cs"/>
          <w:rtl/>
          <w:lang w:eastAsia="he-IL"/>
        </w:rPr>
        <w:t>,</w:t>
      </w:r>
      <w:r>
        <w:rPr>
          <w:rFonts w:hint="cs"/>
          <w:rtl/>
          <w:lang w:eastAsia="he-IL"/>
        </w:rPr>
        <w:t xml:space="preserve"> יש בה גורמים שמשום מה מפריע להם שמחלצים יתומים או שפוגעים בחפים מפשע</w:t>
      </w:r>
      <w:bookmarkStart w:id="8715" w:name="_ETM_Q18_368032"/>
      <w:bookmarkEnd w:id="8715"/>
      <w:r>
        <w:rPr>
          <w:rFonts w:hint="cs"/>
          <w:rtl/>
          <w:lang w:eastAsia="he-IL"/>
        </w:rPr>
        <w:t>. הם לא אוהבים את הקווים האפורים, הם אוהבים שחור ולבן:</w:t>
      </w:r>
      <w:bookmarkStart w:id="8716" w:name="_ETM_Q18_386630"/>
      <w:bookmarkEnd w:id="8716"/>
      <w:r>
        <w:rPr>
          <w:lang w:eastAsia="he-IL"/>
        </w:rPr>
        <w:t xml:space="preserve"> </w:t>
      </w:r>
      <w:r>
        <w:rPr>
          <w:rFonts w:hint="cs"/>
          <w:rtl/>
          <w:lang w:eastAsia="he-IL"/>
        </w:rPr>
        <w:t>או שכולם אויבים או שכולם חברים;</w:t>
      </w:r>
      <w:bookmarkStart w:id="8717" w:name="_ETM_Q18_373452"/>
      <w:bookmarkEnd w:id="8717"/>
      <w:r>
        <w:rPr>
          <w:rFonts w:hint="cs"/>
          <w:rtl/>
          <w:lang w:eastAsia="he-IL"/>
        </w:rPr>
        <w:t xml:space="preserve"> או שכולם ישלמו יותר – לא משנה אם אתה עשיר או עני – או שכולם ישלמו פחות; </w:t>
      </w:r>
      <w:bookmarkStart w:id="8718" w:name="_ETM_Q18_378371"/>
      <w:bookmarkEnd w:id="8718"/>
      <w:r>
        <w:rPr>
          <w:rFonts w:hint="cs"/>
          <w:rtl/>
          <w:lang w:eastAsia="he-IL"/>
        </w:rPr>
        <w:t xml:space="preserve">או שנהרוג את כולם, גם אם הם מחבלים, גם אם הם ילדים, גם אם הם </w:t>
      </w:r>
      <w:bookmarkStart w:id="8719" w:name="_ETM_Q18_387559"/>
      <w:bookmarkEnd w:id="8719"/>
      <w:r>
        <w:rPr>
          <w:rFonts w:hint="cs"/>
          <w:rtl/>
          <w:lang w:eastAsia="he-IL"/>
        </w:rPr>
        <w:t xml:space="preserve">זקנים, או שלא נהרוג את כולם; או שכולם אויבים או </w:t>
      </w:r>
      <w:bookmarkStart w:id="8720" w:name="_ETM_Q18_385140"/>
      <w:bookmarkEnd w:id="8720"/>
      <w:r>
        <w:rPr>
          <w:rFonts w:hint="cs"/>
          <w:rtl/>
          <w:lang w:eastAsia="he-IL"/>
        </w:rPr>
        <w:t>שאף אחד לא אויב.</w:t>
      </w:r>
    </w:p>
    <w:p w:rsidR="00A137FB" w:rsidRDefault="00A137FB" w:rsidP="00045B3C">
      <w:pPr>
        <w:rPr>
          <w:rtl/>
          <w:lang w:eastAsia="he-IL"/>
        </w:rPr>
      </w:pPr>
    </w:p>
    <w:p w:rsidR="00A137FB" w:rsidRDefault="00A137FB" w:rsidP="007245A9">
      <w:pPr>
        <w:rPr>
          <w:rtl/>
          <w:lang w:eastAsia="he-IL"/>
        </w:rPr>
      </w:pPr>
      <w:r>
        <w:rPr>
          <w:rFonts w:hint="cs"/>
          <w:rtl/>
          <w:lang w:eastAsia="he-IL"/>
        </w:rPr>
        <w:t xml:space="preserve">בדבר אחד הם כן </w:t>
      </w:r>
      <w:bookmarkStart w:id="8721" w:name="_ETM_Q18_390780"/>
      <w:bookmarkEnd w:id="8721"/>
      <w:r>
        <w:rPr>
          <w:rFonts w:hint="cs"/>
          <w:rtl/>
          <w:lang w:eastAsia="he-IL"/>
        </w:rPr>
        <w:t>מבדילים בין דם לדם: אם יש לך כוח פוליטי בתוך הממשלה הזאת</w:t>
      </w:r>
      <w:bookmarkStart w:id="8722" w:name="_ETM_Q18_411816"/>
      <w:bookmarkEnd w:id="8722"/>
      <w:r>
        <w:rPr>
          <w:rFonts w:hint="cs"/>
          <w:rtl/>
          <w:lang w:eastAsia="he-IL"/>
        </w:rPr>
        <w:t>, אתה יכול להיות חלק מקבוצה שלא משרתת, לא משלמת מיסים, ומקבלת כסף מאלה שמשלמים מיסים, ומקבלת</w:t>
      </w:r>
      <w:bookmarkStart w:id="8723" w:name="_ETM_Q18_406319"/>
      <w:bookmarkEnd w:id="8723"/>
      <w:r>
        <w:rPr>
          <w:rFonts w:hint="cs"/>
          <w:rtl/>
          <w:lang w:eastAsia="he-IL"/>
        </w:rPr>
        <w:t xml:space="preserve"> הגנה מאלה שמשרתים. אתה יכול להיות חלק מקבוצה שבה יגידו לאלה שעובדים: </w:t>
      </w:r>
      <w:bookmarkStart w:id="8724" w:name="_ETM_Q18_411699"/>
      <w:bookmarkEnd w:id="8724"/>
      <w:r>
        <w:rPr>
          <w:rFonts w:hint="cs"/>
          <w:rtl/>
          <w:lang w:eastAsia="he-IL"/>
        </w:rPr>
        <w:t xml:space="preserve">עבדו יותר; לכל אלה שמשרתים </w:t>
      </w:r>
      <w:r>
        <w:rPr>
          <w:rtl/>
          <w:lang w:eastAsia="he-IL"/>
        </w:rPr>
        <w:t>–</w:t>
      </w:r>
      <w:r>
        <w:rPr>
          <w:rFonts w:hint="cs"/>
          <w:rtl/>
          <w:lang w:eastAsia="he-IL"/>
        </w:rPr>
        <w:t xml:space="preserve"> שרתו יותר; לכל אלה שמתנדבים </w:t>
      </w:r>
      <w:r>
        <w:rPr>
          <w:rtl/>
          <w:lang w:eastAsia="he-IL"/>
        </w:rPr>
        <w:t>–</w:t>
      </w:r>
      <w:r>
        <w:rPr>
          <w:rFonts w:hint="cs"/>
          <w:rtl/>
          <w:lang w:eastAsia="he-IL"/>
        </w:rPr>
        <w:t xml:space="preserve"> התנדבו </w:t>
      </w:r>
      <w:bookmarkStart w:id="8725" w:name="_ETM_Q18_421082"/>
      <w:bookmarkEnd w:id="8725"/>
      <w:r>
        <w:rPr>
          <w:rFonts w:hint="cs"/>
          <w:rtl/>
          <w:lang w:eastAsia="he-IL"/>
        </w:rPr>
        <w:t>יותר</w:t>
      </w:r>
      <w:bookmarkStart w:id="8726" w:name="_ETM_Q18_424907"/>
      <w:bookmarkEnd w:id="8726"/>
      <w:r w:rsidR="007245A9">
        <w:rPr>
          <w:rFonts w:hint="cs"/>
          <w:rtl/>
          <w:lang w:eastAsia="he-IL"/>
        </w:rPr>
        <w:t>.</w:t>
      </w:r>
      <w:r>
        <w:rPr>
          <w:rFonts w:hint="cs"/>
          <w:rtl/>
          <w:lang w:eastAsia="he-IL"/>
        </w:rPr>
        <w:t xml:space="preserve"> אבל הקבוצה הזאת תקבל יותר </w:t>
      </w:r>
      <w:bookmarkStart w:id="8727" w:name="_ETM_Q18_418789"/>
      <w:bookmarkEnd w:id="8727"/>
      <w:r>
        <w:rPr>
          <w:rFonts w:hint="cs"/>
          <w:rtl/>
          <w:lang w:eastAsia="he-IL"/>
        </w:rPr>
        <w:t>קצבאות, יותר כסף, לא תצטרך לשר</w:t>
      </w:r>
      <w:bookmarkStart w:id="8728" w:name="_ETM_Q18_416898"/>
      <w:bookmarkEnd w:id="8728"/>
      <w:r>
        <w:rPr>
          <w:rFonts w:hint="cs"/>
          <w:rtl/>
          <w:lang w:eastAsia="he-IL"/>
        </w:rPr>
        <w:t xml:space="preserve">ת, לא תצטרך לעבוד. הדבר הזה לא יכול להחזיק זמן. </w:t>
      </w:r>
    </w:p>
    <w:p w:rsidR="00A137FB" w:rsidRDefault="00A137FB" w:rsidP="00045B3C">
      <w:pPr>
        <w:rPr>
          <w:rtl/>
          <w:lang w:eastAsia="he-IL"/>
        </w:rPr>
      </w:pPr>
    </w:p>
    <w:p w:rsidR="00A137FB" w:rsidRDefault="00A137FB" w:rsidP="00045B3C">
      <w:pPr>
        <w:rPr>
          <w:rtl/>
          <w:lang w:eastAsia="he-IL"/>
        </w:rPr>
      </w:pPr>
      <w:bookmarkStart w:id="8729" w:name="_ETM_Q18_443087"/>
      <w:bookmarkEnd w:id="8729"/>
      <w:r>
        <w:rPr>
          <w:rFonts w:hint="cs"/>
          <w:rtl/>
          <w:lang w:eastAsia="he-IL"/>
        </w:rPr>
        <w:t xml:space="preserve">זו ממשלה בתקופה נוראית של מדינת ישראל, שרק מקצינה את ההבדל בין חלק מהאזרחים; זו ממשלה שאיפה שנוח לוקחת מכולם ואיפה שלא נוח לוקחת מאלה שלא נמצאים בממשלה; זו ממשלה שאמורה להיות ימין על מלא, אבל </w:t>
      </w:r>
      <w:bookmarkStart w:id="8730" w:name="_ETM_Q18_452084"/>
      <w:bookmarkEnd w:id="8730"/>
      <w:r>
        <w:rPr>
          <w:rFonts w:hint="cs"/>
          <w:rtl/>
          <w:lang w:eastAsia="he-IL"/>
        </w:rPr>
        <w:t>היא ממש לא ימין על מלא, היא דתי</w:t>
      </w:r>
      <w:bookmarkStart w:id="8731" w:name="_ETM_Q18_451467"/>
      <w:bookmarkEnd w:id="8731"/>
      <w:r>
        <w:rPr>
          <w:rFonts w:hint="cs"/>
          <w:rtl/>
          <w:lang w:eastAsia="he-IL"/>
        </w:rPr>
        <w:t xml:space="preserve"> על מלא.</w:t>
      </w:r>
    </w:p>
    <w:p w:rsidR="00A137FB" w:rsidRDefault="00A137FB" w:rsidP="00045B3C">
      <w:pPr>
        <w:rPr>
          <w:rtl/>
          <w:lang w:eastAsia="he-IL"/>
        </w:rPr>
      </w:pPr>
    </w:p>
    <w:p w:rsidR="00A137FB" w:rsidRDefault="00A137FB" w:rsidP="00045B3C">
      <w:pPr>
        <w:pStyle w:val="af5"/>
        <w:keepNext/>
        <w:rPr>
          <w:rtl/>
        </w:rPr>
      </w:pPr>
      <w:bookmarkStart w:id="8732" w:name="ET_interruption_6156_7"/>
      <w:r w:rsidRPr="006407DB">
        <w:rPr>
          <w:rStyle w:val="TagStyle"/>
          <w:rtl/>
        </w:rPr>
        <w:t xml:space="preserve"> &lt;&lt; קריאה &gt;&gt; </w:t>
      </w:r>
      <w:r>
        <w:rPr>
          <w:rtl/>
        </w:rPr>
        <w:t>גלעד קריב (העבודה):</w:t>
      </w:r>
      <w:r w:rsidRPr="006407DB">
        <w:rPr>
          <w:rStyle w:val="TagStyle"/>
          <w:rtl/>
        </w:rPr>
        <w:t xml:space="preserve"> &lt;&lt; קריאה &gt;&gt;</w:t>
      </w:r>
      <w:r>
        <w:rPr>
          <w:rtl/>
        </w:rPr>
        <w:t xml:space="preserve">   </w:t>
      </w:r>
      <w:bookmarkEnd w:id="8732"/>
    </w:p>
    <w:p w:rsidR="00A137FB" w:rsidRDefault="00A137FB" w:rsidP="00722A48">
      <w:pPr>
        <w:rPr>
          <w:rtl/>
          <w:lang w:eastAsia="he-IL"/>
        </w:rPr>
      </w:pPr>
    </w:p>
    <w:p w:rsidR="00A137FB" w:rsidRDefault="00A137FB" w:rsidP="00045B3C">
      <w:pPr>
        <w:rPr>
          <w:rtl/>
          <w:lang w:eastAsia="he-IL"/>
        </w:rPr>
      </w:pPr>
      <w:r>
        <w:rPr>
          <w:rFonts w:hint="cs"/>
          <w:rtl/>
          <w:lang w:eastAsia="he-IL"/>
        </w:rPr>
        <w:t>שקרנים על מלא.</w:t>
      </w:r>
    </w:p>
    <w:p w:rsidR="00A137FB" w:rsidRDefault="00A137FB" w:rsidP="00045B3C">
      <w:pPr>
        <w:rPr>
          <w:rtl/>
          <w:lang w:eastAsia="he-IL"/>
        </w:rPr>
      </w:pPr>
    </w:p>
    <w:p w:rsidR="00A137FB" w:rsidRDefault="00A137FB" w:rsidP="00045B3C">
      <w:pPr>
        <w:pStyle w:val="-"/>
        <w:keepNext/>
        <w:rPr>
          <w:rtl/>
        </w:rPr>
      </w:pPr>
      <w:bookmarkStart w:id="8733" w:name="ET_speakercontinue_5080_8"/>
      <w:r w:rsidRPr="006407DB">
        <w:rPr>
          <w:rStyle w:val="TagStyle"/>
          <w:rtl/>
        </w:rPr>
        <w:t xml:space="preserve"> &lt;&lt; דובר_המשך &gt;&gt; </w:t>
      </w:r>
      <w:r>
        <w:rPr>
          <w:rtl/>
        </w:rPr>
        <w:t>בועז טופורובסקי (יש עתיד):</w:t>
      </w:r>
      <w:r w:rsidRPr="006407DB">
        <w:rPr>
          <w:rStyle w:val="TagStyle"/>
          <w:rtl/>
        </w:rPr>
        <w:t xml:space="preserve"> &lt;&lt; דובר_המשך &gt;&gt;</w:t>
      </w:r>
      <w:r>
        <w:rPr>
          <w:rtl/>
        </w:rPr>
        <w:t xml:space="preserve">   </w:t>
      </w:r>
      <w:bookmarkEnd w:id="8733"/>
    </w:p>
    <w:p w:rsidR="00A137FB" w:rsidRDefault="00A137FB" w:rsidP="00722A48">
      <w:pPr>
        <w:rPr>
          <w:rtl/>
          <w:lang w:eastAsia="he-IL"/>
        </w:rPr>
      </w:pPr>
    </w:p>
    <w:p w:rsidR="00A137FB" w:rsidRDefault="00A137FB" w:rsidP="007245A9">
      <w:pPr>
        <w:rPr>
          <w:rtl/>
          <w:lang w:eastAsia="he-IL"/>
        </w:rPr>
      </w:pPr>
      <w:r>
        <w:rPr>
          <w:rFonts w:hint="cs"/>
          <w:rtl/>
          <w:lang w:eastAsia="he-IL"/>
        </w:rPr>
        <w:t xml:space="preserve">אין לי בעיות עם דת, יש לי בעיות כאשר אנשים </w:t>
      </w:r>
      <w:bookmarkStart w:id="8734" w:name="_ETM_Q18_454587"/>
      <w:bookmarkEnd w:id="8734"/>
      <w:r>
        <w:rPr>
          <w:rFonts w:hint="cs"/>
          <w:rtl/>
          <w:lang w:eastAsia="he-IL"/>
        </w:rPr>
        <w:t xml:space="preserve">שמדברים בשם הדת אומרים: אתה דתי </w:t>
      </w:r>
      <w:r>
        <w:rPr>
          <w:rtl/>
          <w:lang w:eastAsia="he-IL"/>
        </w:rPr>
        <w:t>–</w:t>
      </w:r>
      <w:r>
        <w:rPr>
          <w:rFonts w:hint="cs"/>
          <w:rtl/>
          <w:lang w:eastAsia="he-IL"/>
        </w:rPr>
        <w:t xml:space="preserve"> אתה לא תשרת, אתה דתי </w:t>
      </w:r>
      <w:r>
        <w:rPr>
          <w:rtl/>
          <w:lang w:eastAsia="he-IL"/>
        </w:rPr>
        <w:t>–</w:t>
      </w:r>
      <w:r>
        <w:rPr>
          <w:rFonts w:hint="cs"/>
          <w:rtl/>
          <w:lang w:eastAsia="he-IL"/>
        </w:rPr>
        <w:t xml:space="preserve"> אתה לא תעבוד</w:t>
      </w:r>
      <w:bookmarkStart w:id="8735" w:name="_ETM_Q18_458728"/>
      <w:bookmarkEnd w:id="8735"/>
      <w:r w:rsidR="007245A9">
        <w:rPr>
          <w:rFonts w:hint="cs"/>
          <w:rtl/>
          <w:lang w:eastAsia="he-IL"/>
        </w:rPr>
        <w:t>;</w:t>
      </w:r>
      <w:r>
        <w:rPr>
          <w:rFonts w:hint="cs"/>
          <w:rtl/>
          <w:lang w:eastAsia="he-IL"/>
        </w:rPr>
        <w:t xml:space="preserve"> </w:t>
      </w:r>
      <w:bookmarkStart w:id="8736" w:name="_ETM_Q18_464672"/>
      <w:bookmarkEnd w:id="8736"/>
      <w:r>
        <w:rPr>
          <w:rFonts w:hint="cs"/>
          <w:rtl/>
          <w:lang w:eastAsia="he-IL"/>
        </w:rPr>
        <w:t xml:space="preserve">אתה לא דתי </w:t>
      </w:r>
      <w:r>
        <w:rPr>
          <w:rtl/>
          <w:lang w:eastAsia="he-IL"/>
        </w:rPr>
        <w:t>–</w:t>
      </w:r>
      <w:r>
        <w:rPr>
          <w:rFonts w:hint="cs"/>
          <w:rtl/>
          <w:lang w:eastAsia="he-IL"/>
        </w:rPr>
        <w:t xml:space="preserve"> אתה תשרת, אתה תעבוד, אתה תשלם בעבור הדתי</w:t>
      </w:r>
      <w:bookmarkStart w:id="8737" w:name="_ETM_Q18_462378"/>
      <w:bookmarkEnd w:id="8737"/>
      <w:r>
        <w:rPr>
          <w:rFonts w:hint="cs"/>
          <w:rtl/>
          <w:lang w:eastAsia="he-IL"/>
        </w:rPr>
        <w:t xml:space="preserve">. כל מיני דברים שאי-אפשר להסביר אותם, רק מי </w:t>
      </w:r>
      <w:bookmarkStart w:id="8738" w:name="_ETM_Q18_465568"/>
      <w:bookmarkEnd w:id="8738"/>
      <w:r>
        <w:rPr>
          <w:rFonts w:hint="cs"/>
          <w:rtl/>
          <w:lang w:eastAsia="he-IL"/>
        </w:rPr>
        <w:t>שמאמין יכול להבין</w:t>
      </w:r>
      <w:r w:rsidR="007245A9">
        <w:rPr>
          <w:rFonts w:hint="cs"/>
          <w:rtl/>
          <w:lang w:eastAsia="he-IL"/>
        </w:rPr>
        <w:t>;</w:t>
      </w:r>
      <w:bookmarkStart w:id="8739" w:name="_ETM_Q18_470458"/>
      <w:bookmarkEnd w:id="8739"/>
      <w:r>
        <w:rPr>
          <w:rFonts w:hint="cs"/>
          <w:rtl/>
          <w:lang w:eastAsia="he-IL"/>
        </w:rPr>
        <w:t xml:space="preserve"> מי שלא מאמין צריך לעבוד יותר</w:t>
      </w:r>
      <w:bookmarkStart w:id="8740" w:name="_ETM_Q18_468978"/>
      <w:bookmarkEnd w:id="8740"/>
      <w:r>
        <w:rPr>
          <w:rFonts w:hint="cs"/>
          <w:rtl/>
          <w:lang w:eastAsia="he-IL"/>
        </w:rPr>
        <w:t xml:space="preserve"> ולשרת יותר.</w:t>
      </w:r>
    </w:p>
    <w:p w:rsidR="00A137FB" w:rsidRDefault="00A137FB" w:rsidP="00045B3C">
      <w:pPr>
        <w:rPr>
          <w:rtl/>
          <w:lang w:eastAsia="he-IL"/>
        </w:rPr>
      </w:pPr>
    </w:p>
    <w:p w:rsidR="00A137FB" w:rsidRDefault="00A137FB" w:rsidP="007245A9">
      <w:pPr>
        <w:rPr>
          <w:rtl/>
          <w:lang w:eastAsia="he-IL"/>
        </w:rPr>
      </w:pPr>
      <w:bookmarkStart w:id="8741" w:name="_ETM_Q18_466809"/>
      <w:bookmarkEnd w:id="8741"/>
      <w:r>
        <w:rPr>
          <w:rFonts w:hint="cs"/>
          <w:rtl/>
          <w:lang w:eastAsia="he-IL"/>
        </w:rPr>
        <w:t xml:space="preserve">זו ממשלה שבאה ואומרת לעם ישראל שקרים. היא יודעת להרחיק את כל אלה שמהצפון ומהדרום מהבתים שלהם, ולהגיד להם שהם ישלמו יותר; להגיד להם שהם ירוויחו פחות; </w:t>
      </w:r>
      <w:bookmarkStart w:id="8742" w:name="_ETM_Q18_492210"/>
      <w:bookmarkEnd w:id="8742"/>
      <w:r>
        <w:rPr>
          <w:rFonts w:hint="cs"/>
          <w:rtl/>
          <w:lang w:eastAsia="he-IL"/>
        </w:rPr>
        <w:t xml:space="preserve">להגיד להם שהם ישרתו יותר; להגיד להם שהם ימותו יותר. </w:t>
      </w:r>
      <w:bookmarkStart w:id="8743" w:name="_ETM_Q18_489237"/>
      <w:bookmarkEnd w:id="8743"/>
      <w:r>
        <w:rPr>
          <w:rFonts w:hint="cs"/>
          <w:rtl/>
          <w:lang w:eastAsia="he-IL"/>
        </w:rPr>
        <w:t>זו ממשלה שמפחדת לטפל בבעיות העומק של מדינת ישראל</w:t>
      </w:r>
      <w:r w:rsidR="007245A9">
        <w:rPr>
          <w:rFonts w:hint="cs"/>
          <w:rtl/>
          <w:lang w:eastAsia="he-IL"/>
        </w:rPr>
        <w:t>,</w:t>
      </w:r>
      <w:bookmarkStart w:id="8744" w:name="_ETM_Q18_515219"/>
      <w:bookmarkStart w:id="8745" w:name="_ETM_Q18_524784"/>
      <w:bookmarkStart w:id="8746" w:name="_ETM_Q18_520205"/>
      <w:bookmarkStart w:id="8747" w:name="_ETM_Q18_516368"/>
      <w:bookmarkStart w:id="8748" w:name="_ETM_Q18_511963"/>
      <w:bookmarkStart w:id="8749" w:name="_ETM_Q18_514526"/>
      <w:bookmarkStart w:id="8750" w:name="_ETM_Q18_511125"/>
      <w:bookmarkEnd w:id="8744"/>
      <w:bookmarkEnd w:id="8745"/>
      <w:bookmarkEnd w:id="8746"/>
      <w:bookmarkEnd w:id="8747"/>
      <w:bookmarkEnd w:id="8748"/>
      <w:bookmarkEnd w:id="8749"/>
      <w:bookmarkEnd w:id="8750"/>
      <w:r>
        <w:rPr>
          <w:rFonts w:hint="cs"/>
          <w:rtl/>
          <w:lang w:eastAsia="he-IL"/>
        </w:rPr>
        <w:t xml:space="preserve"> ממשלה שמנסה להפוך את מדינת ישראל לדתית יותר, לשמרנית יותר, לליברלית פחות, לשוויונית פחות</w:t>
      </w:r>
      <w:r w:rsidR="007245A9">
        <w:rPr>
          <w:rFonts w:hint="cs"/>
          <w:rtl/>
          <w:lang w:eastAsia="he-IL"/>
        </w:rPr>
        <w:t>.</w:t>
      </w:r>
      <w:r>
        <w:rPr>
          <w:rFonts w:hint="cs"/>
          <w:rtl/>
          <w:lang w:eastAsia="he-IL"/>
        </w:rPr>
        <w:t xml:space="preserve"> ממשלה ציונית </w:t>
      </w:r>
      <w:bookmarkStart w:id="8751" w:name="_ETM_Q18_509809"/>
      <w:bookmarkEnd w:id="8751"/>
      <w:r>
        <w:rPr>
          <w:rFonts w:hint="cs"/>
          <w:rtl/>
          <w:lang w:eastAsia="he-IL"/>
        </w:rPr>
        <w:t>פחות.</w:t>
      </w:r>
    </w:p>
    <w:p w:rsidR="00A137FB" w:rsidRDefault="00A137FB" w:rsidP="00045B3C">
      <w:pPr>
        <w:rPr>
          <w:rtl/>
          <w:lang w:eastAsia="he-IL"/>
        </w:rPr>
      </w:pPr>
    </w:p>
    <w:p w:rsidR="00A137FB" w:rsidRDefault="00A137FB" w:rsidP="00045B3C">
      <w:pPr>
        <w:pStyle w:val="af5"/>
        <w:keepNext/>
        <w:rPr>
          <w:rtl/>
        </w:rPr>
      </w:pPr>
      <w:bookmarkStart w:id="8752" w:name="ET_interruption_6357_9"/>
      <w:r w:rsidRPr="006407DB">
        <w:rPr>
          <w:rStyle w:val="TagStyle"/>
          <w:rtl/>
        </w:rPr>
        <w:t xml:space="preserve"> &lt;&lt; קריאה &gt;&gt; </w:t>
      </w:r>
      <w:r>
        <w:rPr>
          <w:rtl/>
        </w:rPr>
        <w:t>משה סעדה (הליכוד):</w:t>
      </w:r>
      <w:r w:rsidRPr="006407DB">
        <w:rPr>
          <w:rStyle w:val="TagStyle"/>
          <w:rtl/>
        </w:rPr>
        <w:t xml:space="preserve"> &lt;&lt; קריאה &gt;&gt;</w:t>
      </w:r>
      <w:r>
        <w:rPr>
          <w:rtl/>
        </w:rPr>
        <w:t xml:space="preserve">   </w:t>
      </w:r>
      <w:bookmarkEnd w:id="8752"/>
    </w:p>
    <w:p w:rsidR="00A137FB" w:rsidRDefault="00A137FB" w:rsidP="00722A48">
      <w:pPr>
        <w:rPr>
          <w:rtl/>
          <w:lang w:eastAsia="he-IL"/>
        </w:rPr>
      </w:pPr>
    </w:p>
    <w:p w:rsidR="00A137FB" w:rsidRDefault="00A137FB" w:rsidP="00045B3C">
      <w:pPr>
        <w:rPr>
          <w:rtl/>
          <w:lang w:eastAsia="he-IL"/>
        </w:rPr>
      </w:pPr>
      <w:r>
        <w:rPr>
          <w:rFonts w:hint="cs"/>
          <w:rtl/>
          <w:lang w:eastAsia="he-IL"/>
        </w:rPr>
        <w:t>למה? למה? למה פחות?</w:t>
      </w:r>
    </w:p>
    <w:p w:rsidR="00A137FB" w:rsidRDefault="00A137FB" w:rsidP="00045B3C">
      <w:pPr>
        <w:rPr>
          <w:rtl/>
          <w:lang w:eastAsia="he-IL"/>
        </w:rPr>
      </w:pPr>
    </w:p>
    <w:p w:rsidR="00A137FB" w:rsidRDefault="00A137FB" w:rsidP="00045B3C">
      <w:pPr>
        <w:pStyle w:val="-"/>
        <w:keepNext/>
        <w:rPr>
          <w:rtl/>
        </w:rPr>
      </w:pPr>
      <w:bookmarkStart w:id="8753" w:name="ET_speakercontinue_5080_10"/>
      <w:r w:rsidRPr="006407DB">
        <w:rPr>
          <w:rStyle w:val="TagStyle"/>
          <w:rtl/>
        </w:rPr>
        <w:t xml:space="preserve"> &lt;&lt; דובר_המשך &gt;&gt; </w:t>
      </w:r>
      <w:r>
        <w:rPr>
          <w:rtl/>
        </w:rPr>
        <w:t>בועז טופורובסקי (יש עתיד):</w:t>
      </w:r>
      <w:r w:rsidRPr="006407DB">
        <w:rPr>
          <w:rStyle w:val="TagStyle"/>
          <w:rtl/>
        </w:rPr>
        <w:t xml:space="preserve"> &lt;&lt; דובר_המשך &gt;&gt;</w:t>
      </w:r>
      <w:r>
        <w:rPr>
          <w:rtl/>
        </w:rPr>
        <w:t xml:space="preserve">   </w:t>
      </w:r>
      <w:bookmarkEnd w:id="8753"/>
    </w:p>
    <w:p w:rsidR="00A137FB" w:rsidRDefault="00A137FB" w:rsidP="00722A48">
      <w:pPr>
        <w:rPr>
          <w:rtl/>
          <w:lang w:eastAsia="he-IL"/>
        </w:rPr>
      </w:pPr>
    </w:p>
    <w:p w:rsidR="00A137FB" w:rsidRDefault="00A137FB" w:rsidP="007245A9">
      <w:pPr>
        <w:rPr>
          <w:rtl/>
          <w:lang w:eastAsia="he-IL"/>
        </w:rPr>
      </w:pPr>
      <w:r>
        <w:rPr>
          <w:rFonts w:hint="cs"/>
          <w:rtl/>
          <w:lang w:eastAsia="he-IL"/>
        </w:rPr>
        <w:t>אתה צודק</w:t>
      </w:r>
      <w:r w:rsidR="007245A9">
        <w:rPr>
          <w:rFonts w:hint="cs"/>
          <w:rtl/>
          <w:lang w:eastAsia="he-IL"/>
        </w:rPr>
        <w:t>.</w:t>
      </w:r>
      <w:r>
        <w:rPr>
          <w:rFonts w:hint="cs"/>
          <w:rtl/>
          <w:lang w:eastAsia="he-IL"/>
        </w:rPr>
        <w:t xml:space="preserve"> ציונית פחות</w:t>
      </w:r>
      <w:r w:rsidR="007245A9">
        <w:rPr>
          <w:rFonts w:hint="cs"/>
          <w:rtl/>
          <w:lang w:eastAsia="he-IL"/>
        </w:rPr>
        <w:t>,</w:t>
      </w:r>
      <w:r>
        <w:rPr>
          <w:rFonts w:hint="cs"/>
          <w:rtl/>
          <w:lang w:eastAsia="he-IL"/>
        </w:rPr>
        <w:t xml:space="preserve"> </w:t>
      </w:r>
      <w:bookmarkStart w:id="8754" w:name="_ETM_Q18_513589"/>
      <w:bookmarkEnd w:id="8754"/>
      <w:r>
        <w:rPr>
          <w:rFonts w:hint="cs"/>
          <w:rtl/>
          <w:lang w:eastAsia="he-IL"/>
        </w:rPr>
        <w:t>כי אצלה יש לך אלמנטים לא ציוניים בממשלה</w:t>
      </w:r>
      <w:bookmarkStart w:id="8755" w:name="_ETM_Q18_517759"/>
      <w:bookmarkEnd w:id="8755"/>
      <w:r>
        <w:rPr>
          <w:rFonts w:hint="cs"/>
          <w:rtl/>
          <w:lang w:eastAsia="he-IL"/>
        </w:rPr>
        <w:t xml:space="preserve">, שאומרים שזה בסדר שקבוצות שלמות באוכלוסייה </w:t>
      </w:r>
      <w:bookmarkStart w:id="8756" w:name="_ETM_Q18_518790"/>
      <w:bookmarkEnd w:id="8756"/>
      <w:r>
        <w:rPr>
          <w:rFonts w:hint="cs"/>
          <w:rtl/>
          <w:lang w:eastAsia="he-IL"/>
        </w:rPr>
        <w:t>לא ישרתו למען המדינה</w:t>
      </w:r>
      <w:r w:rsidR="007245A9">
        <w:rPr>
          <w:rFonts w:hint="cs"/>
          <w:rtl/>
          <w:lang w:eastAsia="he-IL"/>
        </w:rPr>
        <w:t>,</w:t>
      </w:r>
      <w:r>
        <w:rPr>
          <w:rFonts w:hint="cs"/>
          <w:rtl/>
          <w:lang w:eastAsia="he-IL"/>
        </w:rPr>
        <w:t xml:space="preserve"> לא ייתנו למען המדינה</w:t>
      </w:r>
      <w:r w:rsidR="007245A9">
        <w:rPr>
          <w:rFonts w:hint="cs"/>
          <w:rtl/>
          <w:lang w:eastAsia="he-IL"/>
        </w:rPr>
        <w:t>,</w:t>
      </w:r>
      <w:r>
        <w:rPr>
          <w:rFonts w:hint="cs"/>
          <w:rtl/>
          <w:lang w:eastAsia="he-IL"/>
        </w:rPr>
        <w:t xml:space="preserve"> לא </w:t>
      </w:r>
      <w:bookmarkStart w:id="8757" w:name="_ETM_Q18_523029"/>
      <w:bookmarkEnd w:id="8757"/>
      <w:r>
        <w:rPr>
          <w:rFonts w:hint="cs"/>
          <w:rtl/>
          <w:lang w:eastAsia="he-IL"/>
        </w:rPr>
        <w:t>ישלמו מיסים</w:t>
      </w:r>
      <w:r w:rsidR="007245A9">
        <w:rPr>
          <w:rFonts w:hint="cs"/>
          <w:rtl/>
          <w:lang w:eastAsia="he-IL"/>
        </w:rPr>
        <w:t>,</w:t>
      </w:r>
      <w:r>
        <w:rPr>
          <w:rFonts w:hint="cs"/>
          <w:rtl/>
          <w:lang w:eastAsia="he-IL"/>
        </w:rPr>
        <w:t xml:space="preserve"> וקבוצות אחרות, שבוא נקרא להן </w:t>
      </w:r>
      <w:r>
        <w:rPr>
          <w:rtl/>
          <w:lang w:eastAsia="he-IL"/>
        </w:rPr>
        <w:t>–</w:t>
      </w:r>
      <w:r>
        <w:rPr>
          <w:rFonts w:hint="cs"/>
          <w:rtl/>
          <w:lang w:eastAsia="he-IL"/>
        </w:rPr>
        <w:t xml:space="preserve"> הן אולי לא חלק מהממשלה: </w:t>
      </w:r>
      <w:bookmarkStart w:id="8758" w:name="_ETM_Q18_530179"/>
      <w:bookmarkEnd w:id="8758"/>
      <w:r>
        <w:rPr>
          <w:rFonts w:hint="cs"/>
          <w:rtl/>
          <w:lang w:eastAsia="he-IL"/>
        </w:rPr>
        <w:t>ליברלים, מעמד ביניים</w:t>
      </w:r>
      <w:r w:rsidR="007245A9">
        <w:rPr>
          <w:rFonts w:hint="cs"/>
          <w:rtl/>
          <w:lang w:eastAsia="he-IL"/>
        </w:rPr>
        <w:t>,</w:t>
      </w:r>
      <w:r>
        <w:rPr>
          <w:rFonts w:hint="cs"/>
          <w:rtl/>
          <w:lang w:eastAsia="he-IL"/>
        </w:rPr>
        <w:t xml:space="preserve"> פראיירי</w:t>
      </w:r>
      <w:r>
        <w:rPr>
          <w:rFonts w:hint="eastAsia"/>
          <w:rtl/>
          <w:lang w:eastAsia="he-IL"/>
        </w:rPr>
        <w:t>ם</w:t>
      </w:r>
      <w:r>
        <w:rPr>
          <w:rFonts w:hint="cs"/>
          <w:rtl/>
          <w:lang w:eastAsia="he-IL"/>
        </w:rPr>
        <w:t xml:space="preserve"> מבחינתם </w:t>
      </w:r>
      <w:r>
        <w:rPr>
          <w:rtl/>
          <w:lang w:eastAsia="he-IL"/>
        </w:rPr>
        <w:t>–</w:t>
      </w:r>
      <w:r>
        <w:rPr>
          <w:rFonts w:hint="cs"/>
          <w:rtl/>
          <w:lang w:eastAsia="he-IL"/>
        </w:rPr>
        <w:t xml:space="preserve"> יהיו</w:t>
      </w:r>
      <w:bookmarkStart w:id="8759" w:name="_ETM_Q18_544330"/>
      <w:bookmarkEnd w:id="8759"/>
      <w:r>
        <w:rPr>
          <w:rFonts w:hint="cs"/>
          <w:rtl/>
          <w:lang w:eastAsia="he-IL"/>
        </w:rPr>
        <w:t xml:space="preserve"> יותר פראיירי</w:t>
      </w:r>
      <w:r>
        <w:rPr>
          <w:rFonts w:hint="eastAsia"/>
          <w:rtl/>
          <w:lang w:eastAsia="he-IL"/>
        </w:rPr>
        <w:t>ם</w:t>
      </w:r>
      <w:r>
        <w:rPr>
          <w:rFonts w:hint="cs"/>
          <w:rtl/>
          <w:lang w:eastAsia="he-IL"/>
        </w:rPr>
        <w:t xml:space="preserve">; יעבדו קשה בשביל אותם אלה שלא עובדים קשה; ישרתו קשה בשביל </w:t>
      </w:r>
      <w:bookmarkStart w:id="8760" w:name="_ETM_Q18_541050"/>
      <w:bookmarkEnd w:id="8760"/>
      <w:r>
        <w:rPr>
          <w:rFonts w:hint="cs"/>
          <w:rtl/>
          <w:lang w:eastAsia="he-IL"/>
        </w:rPr>
        <w:t>אותם אלה שלא ישרתו קשה.</w:t>
      </w:r>
    </w:p>
    <w:p w:rsidR="00A137FB" w:rsidRDefault="00A137FB" w:rsidP="00045B3C">
      <w:pPr>
        <w:rPr>
          <w:rtl/>
          <w:lang w:eastAsia="he-IL"/>
        </w:rPr>
      </w:pPr>
    </w:p>
    <w:p w:rsidR="00A137FB" w:rsidRDefault="00A137FB" w:rsidP="007245A9">
      <w:pPr>
        <w:rPr>
          <w:rtl/>
          <w:lang w:eastAsia="he-IL"/>
        </w:rPr>
      </w:pPr>
      <w:r>
        <w:rPr>
          <w:rFonts w:hint="cs"/>
          <w:rtl/>
          <w:lang w:eastAsia="he-IL"/>
        </w:rPr>
        <w:t>ואנחנו אומרים כאן, אנחנו עדיין מדינה אחת</w:t>
      </w:r>
      <w:r w:rsidR="007245A9">
        <w:rPr>
          <w:rFonts w:hint="cs"/>
          <w:rtl/>
          <w:lang w:eastAsia="he-IL"/>
        </w:rPr>
        <w:t>,</w:t>
      </w:r>
      <w:r>
        <w:rPr>
          <w:rFonts w:hint="cs"/>
          <w:rtl/>
          <w:lang w:eastAsia="he-IL"/>
        </w:rPr>
        <w:t xml:space="preserve"> אבל אני חלק מקבוצת אוכלוסייה הולכת וגדלה שבאה ואומרת: אנחנו לא נהיה פראיירי</w:t>
      </w:r>
      <w:r>
        <w:rPr>
          <w:rFonts w:hint="eastAsia"/>
          <w:rtl/>
          <w:lang w:eastAsia="he-IL"/>
        </w:rPr>
        <w:t>ם</w:t>
      </w:r>
      <w:r>
        <w:rPr>
          <w:rFonts w:hint="cs"/>
          <w:rtl/>
          <w:lang w:eastAsia="he-IL"/>
        </w:rPr>
        <w:t xml:space="preserve"> שלכם. ואני אומר לכם</w:t>
      </w:r>
      <w:r w:rsidR="007245A9">
        <w:rPr>
          <w:rFonts w:hint="cs"/>
          <w:rtl/>
          <w:lang w:eastAsia="he-IL"/>
        </w:rPr>
        <w:t>,</w:t>
      </w:r>
      <w:r>
        <w:rPr>
          <w:rFonts w:hint="cs"/>
          <w:rtl/>
          <w:lang w:eastAsia="he-IL"/>
        </w:rPr>
        <w:t xml:space="preserve"> יש לי שלושה ילדים</w:t>
      </w:r>
      <w:r w:rsidR="007245A9">
        <w:rPr>
          <w:rFonts w:hint="cs"/>
          <w:rtl/>
          <w:lang w:eastAsia="he-IL"/>
        </w:rPr>
        <w:t>.</w:t>
      </w:r>
      <w:r>
        <w:rPr>
          <w:rFonts w:hint="cs"/>
          <w:rtl/>
          <w:lang w:eastAsia="he-IL"/>
        </w:rPr>
        <w:t xml:space="preserve"> אני לא אקבל אף אחד </w:t>
      </w:r>
      <w:r>
        <w:rPr>
          <w:rtl/>
          <w:lang w:eastAsia="he-IL"/>
        </w:rPr>
        <w:t>–</w:t>
      </w:r>
      <w:r>
        <w:rPr>
          <w:rFonts w:hint="cs"/>
          <w:rtl/>
          <w:lang w:eastAsia="he-IL"/>
        </w:rPr>
        <w:t xml:space="preserve"> לא אכפת לי אם הוא נשיא ארצות הברית, ראש ממשלת ישראל, </w:t>
      </w:r>
      <w:bookmarkStart w:id="8761" w:name="_ETM_Q18_563040"/>
      <w:bookmarkEnd w:id="8761"/>
      <w:r>
        <w:rPr>
          <w:rFonts w:hint="cs"/>
          <w:rtl/>
          <w:lang w:eastAsia="he-IL"/>
        </w:rPr>
        <w:t xml:space="preserve">רב גדול או חבר כנסת או שר </w:t>
      </w:r>
      <w:r>
        <w:rPr>
          <w:rtl/>
          <w:lang w:eastAsia="he-IL"/>
        </w:rPr>
        <w:t>–</w:t>
      </w:r>
      <w:r>
        <w:rPr>
          <w:rFonts w:hint="cs"/>
          <w:rtl/>
          <w:lang w:eastAsia="he-IL"/>
        </w:rPr>
        <w:t xml:space="preserve"> אף אחד שיגיד שהבנים שלי והבנות שלי הם בסדר בשביל לסכן את </w:t>
      </w:r>
      <w:bookmarkStart w:id="8762" w:name="_ETM_Q18_578224"/>
      <w:bookmarkEnd w:id="8762"/>
      <w:r>
        <w:rPr>
          <w:rFonts w:hint="cs"/>
          <w:rtl/>
          <w:lang w:eastAsia="he-IL"/>
        </w:rPr>
        <w:t>עצמם למען מדינת ישראל, והבנים שלהם או הבנות שלהם</w:t>
      </w:r>
      <w:bookmarkStart w:id="8763" w:name="_ETM_Q18_580510"/>
      <w:bookmarkEnd w:id="8763"/>
      <w:r>
        <w:rPr>
          <w:rFonts w:hint="cs"/>
          <w:rtl/>
          <w:lang w:eastAsia="he-IL"/>
        </w:rPr>
        <w:t xml:space="preserve"> </w:t>
      </w:r>
      <w:bookmarkStart w:id="8764" w:name="_ETM_Q18_583695"/>
      <w:bookmarkEnd w:id="8764"/>
      <w:r>
        <w:rPr>
          <w:rFonts w:hint="cs"/>
          <w:rtl/>
          <w:lang w:eastAsia="he-IL"/>
        </w:rPr>
        <w:t>לא עושים את זה.</w:t>
      </w:r>
    </w:p>
    <w:p w:rsidR="00A137FB" w:rsidRDefault="00A137FB" w:rsidP="00045B3C">
      <w:pPr>
        <w:rPr>
          <w:rtl/>
          <w:lang w:eastAsia="he-IL"/>
        </w:rPr>
      </w:pPr>
    </w:p>
    <w:p w:rsidR="00A137FB" w:rsidRDefault="00A137FB" w:rsidP="00045B3C">
      <w:pPr>
        <w:pStyle w:val="af6"/>
        <w:keepNext/>
        <w:rPr>
          <w:rtl/>
        </w:rPr>
      </w:pPr>
      <w:r w:rsidRPr="006407DB">
        <w:rPr>
          <w:rStyle w:val="TagStyle"/>
          <w:rtl/>
        </w:rPr>
        <w:t xml:space="preserve"> &lt;&lt; יור &gt;&gt; </w:t>
      </w:r>
      <w:r>
        <w:rPr>
          <w:rtl/>
        </w:rPr>
        <w:t>היו"ר ארז מלול:</w:t>
      </w:r>
      <w:r w:rsidRPr="006407DB">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bookmarkStart w:id="8765" w:name="ET_speakercontinue_5080_12"/>
      <w:r w:rsidRPr="006407DB">
        <w:rPr>
          <w:rStyle w:val="TagStyle"/>
          <w:rtl/>
        </w:rPr>
        <w:t xml:space="preserve"> &lt;&lt; דובר_המשך &gt;&gt; </w:t>
      </w:r>
      <w:r>
        <w:rPr>
          <w:rtl/>
        </w:rPr>
        <w:t>בועז טופורובסקי (יש עתיד):</w:t>
      </w:r>
      <w:r w:rsidRPr="006407DB">
        <w:rPr>
          <w:rStyle w:val="TagStyle"/>
          <w:rtl/>
        </w:rPr>
        <w:t xml:space="preserve"> &lt;&lt; דובר_המשך &gt;&gt;</w:t>
      </w:r>
      <w:r>
        <w:rPr>
          <w:rtl/>
        </w:rPr>
        <w:t xml:space="preserve">   </w:t>
      </w:r>
      <w:bookmarkEnd w:id="8765"/>
    </w:p>
    <w:p w:rsidR="00A137FB" w:rsidRDefault="00A137FB" w:rsidP="00722A48">
      <w:pPr>
        <w:rPr>
          <w:rtl/>
          <w:lang w:eastAsia="he-IL"/>
        </w:rPr>
      </w:pPr>
    </w:p>
    <w:p w:rsidR="00A137FB" w:rsidRDefault="00A137FB" w:rsidP="00045B3C">
      <w:pPr>
        <w:ind w:firstLine="0"/>
        <w:rPr>
          <w:rtl/>
          <w:lang w:eastAsia="he-IL"/>
        </w:rPr>
      </w:pPr>
      <w:r>
        <w:rPr>
          <w:rtl/>
          <w:lang w:eastAsia="he-IL"/>
        </w:rPr>
        <w:tab/>
      </w:r>
      <w:r>
        <w:rPr>
          <w:rFonts w:hint="cs"/>
          <w:rtl/>
          <w:lang w:eastAsia="he-IL"/>
        </w:rPr>
        <w:t xml:space="preserve">אני לא אקבל אף אחד שיבוא ויגיד שהילדים שלי צריכים לעבוד קשה מאוד </w:t>
      </w:r>
      <w:bookmarkStart w:id="8766" w:name="_ETM_Q18_590609"/>
      <w:bookmarkEnd w:id="8766"/>
      <w:r>
        <w:rPr>
          <w:rFonts w:hint="cs"/>
          <w:rtl/>
          <w:lang w:eastAsia="he-IL"/>
        </w:rPr>
        <w:t>בשביל אחרים, כשהילדים שלהם יעבדו הרבה פחות קשה.</w:t>
      </w:r>
    </w:p>
    <w:p w:rsidR="00A137FB" w:rsidRDefault="00A137FB" w:rsidP="00045B3C">
      <w:pPr>
        <w:ind w:firstLine="0"/>
        <w:rPr>
          <w:rtl/>
          <w:lang w:eastAsia="he-IL"/>
        </w:rPr>
      </w:pPr>
    </w:p>
    <w:p w:rsidR="00A137FB" w:rsidRDefault="00A137FB" w:rsidP="00045B3C">
      <w:pPr>
        <w:pStyle w:val="af6"/>
        <w:keepNext/>
        <w:rPr>
          <w:rtl/>
        </w:rPr>
      </w:pPr>
      <w:r w:rsidRPr="006407DB">
        <w:rPr>
          <w:rStyle w:val="TagStyle"/>
          <w:rtl/>
        </w:rPr>
        <w:t xml:space="preserve"> &lt;&lt; יור &gt;&gt; </w:t>
      </w:r>
      <w:r>
        <w:rPr>
          <w:rtl/>
        </w:rPr>
        <w:t>היו"ר ארז מלול:</w:t>
      </w:r>
      <w:r w:rsidRPr="006407DB">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bookmarkStart w:id="8767" w:name="_ETM_Q18_597543"/>
      <w:bookmarkStart w:id="8768" w:name="_ETM_Q18_597647"/>
      <w:bookmarkEnd w:id="8767"/>
      <w:bookmarkEnd w:id="8768"/>
    </w:p>
    <w:p w:rsidR="00A137FB" w:rsidRDefault="00A137FB" w:rsidP="00045B3C">
      <w:pPr>
        <w:pStyle w:val="-"/>
        <w:keepNext/>
        <w:rPr>
          <w:rtl/>
        </w:rPr>
      </w:pPr>
      <w:bookmarkStart w:id="8769" w:name="_ETM_Q18_588670"/>
      <w:bookmarkStart w:id="8770" w:name="ET_speakercontinue_5080_13"/>
      <w:bookmarkEnd w:id="8769"/>
      <w:r w:rsidRPr="006407DB">
        <w:rPr>
          <w:rStyle w:val="TagStyle"/>
          <w:rtl/>
        </w:rPr>
        <w:t xml:space="preserve"> &lt;&lt; דובר_המשך &gt;&gt; </w:t>
      </w:r>
      <w:r>
        <w:rPr>
          <w:rtl/>
        </w:rPr>
        <w:t>בועז טופורובסקי (יש עתיד):</w:t>
      </w:r>
      <w:r w:rsidRPr="006407DB">
        <w:rPr>
          <w:rStyle w:val="TagStyle"/>
          <w:rtl/>
        </w:rPr>
        <w:t xml:space="preserve"> &lt;&lt; דובר_המשך &gt;&gt;</w:t>
      </w:r>
      <w:r>
        <w:rPr>
          <w:rtl/>
        </w:rPr>
        <w:t xml:space="preserve">   </w:t>
      </w:r>
      <w:bookmarkEnd w:id="8770"/>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אני לא אקבל אף אחד שיגיד לי מה אני צריך לעשות </w:t>
      </w:r>
      <w:bookmarkStart w:id="8771" w:name="_ETM_Q18_592600"/>
      <w:bookmarkEnd w:id="8771"/>
      <w:r>
        <w:rPr>
          <w:rFonts w:hint="cs"/>
          <w:rtl/>
          <w:lang w:eastAsia="he-IL"/>
        </w:rPr>
        <w:t>בשם אמונה שאני לא יכול להבין אות</w:t>
      </w:r>
      <w:bookmarkStart w:id="8772" w:name="_ETM_Q18_595400"/>
      <w:bookmarkEnd w:id="8772"/>
      <w:r>
        <w:rPr>
          <w:rFonts w:hint="cs"/>
          <w:rtl/>
          <w:lang w:eastAsia="he-IL"/>
        </w:rPr>
        <w:t>ה</w:t>
      </w:r>
      <w:bookmarkStart w:id="8773" w:name="_ETM_Q18_604581"/>
      <w:bookmarkEnd w:id="8773"/>
      <w:r>
        <w:rPr>
          <w:rFonts w:hint="cs"/>
          <w:rtl/>
          <w:lang w:eastAsia="he-IL"/>
        </w:rPr>
        <w:t xml:space="preserve">. או </w:t>
      </w:r>
      <w:bookmarkStart w:id="8774" w:name="_ETM_Q18_603060"/>
      <w:bookmarkEnd w:id="8774"/>
      <w:r>
        <w:rPr>
          <w:rFonts w:hint="cs"/>
          <w:rtl/>
          <w:lang w:eastAsia="he-IL"/>
        </w:rPr>
        <w:t xml:space="preserve">שאנחנו נדע לעבוד ביחד עם זכויות וחובות שוות, </w:t>
      </w:r>
      <w:bookmarkStart w:id="8775" w:name="_ETM_Q18_600000"/>
      <w:bookmarkEnd w:id="8775"/>
      <w:r>
        <w:rPr>
          <w:rFonts w:hint="cs"/>
          <w:rtl/>
          <w:lang w:eastAsia="he-IL"/>
        </w:rPr>
        <w:t xml:space="preserve">או שהמדינה </w:t>
      </w:r>
      <w:bookmarkStart w:id="8776" w:name="_ETM_Q18_606682"/>
      <w:bookmarkEnd w:id="8776"/>
      <w:r>
        <w:rPr>
          <w:rFonts w:hint="cs"/>
          <w:rtl/>
          <w:lang w:eastAsia="he-IL"/>
        </w:rPr>
        <w:t>הזאת לא תהיה אותה מדינה. תודה רבה.</w:t>
      </w:r>
    </w:p>
    <w:p w:rsidR="00A137FB" w:rsidRDefault="00A137FB" w:rsidP="00045B3C">
      <w:pPr>
        <w:rPr>
          <w:rtl/>
          <w:lang w:eastAsia="he-IL"/>
        </w:rPr>
      </w:pPr>
    </w:p>
    <w:p w:rsidR="00A137FB" w:rsidRDefault="00A137FB" w:rsidP="00045B3C">
      <w:pPr>
        <w:pStyle w:val="af6"/>
        <w:keepNext/>
        <w:rPr>
          <w:rtl/>
        </w:rPr>
      </w:pPr>
      <w:r w:rsidRPr="006407DB">
        <w:rPr>
          <w:rStyle w:val="TagStyle"/>
          <w:rtl/>
        </w:rPr>
        <w:t xml:space="preserve"> &lt;&lt; יור &gt;&gt; </w:t>
      </w:r>
      <w:r>
        <w:rPr>
          <w:rtl/>
        </w:rPr>
        <w:t>היו"ר ארז מלול:</w:t>
      </w:r>
      <w:r w:rsidRPr="006407DB">
        <w:rPr>
          <w:rStyle w:val="TagStyle"/>
          <w:rtl/>
        </w:rPr>
        <w:t xml:space="preserve"> &lt;&lt; יור &gt;&gt;</w:t>
      </w:r>
      <w:r>
        <w:rPr>
          <w:rtl/>
        </w:rPr>
        <w:t xml:space="preserve">   </w:t>
      </w:r>
    </w:p>
    <w:p w:rsidR="00A137FB" w:rsidRDefault="00A137FB" w:rsidP="00722A48">
      <w:pPr>
        <w:rPr>
          <w:rtl/>
          <w:lang w:eastAsia="he-IL"/>
        </w:rPr>
      </w:pPr>
    </w:p>
    <w:p w:rsidR="00A137FB" w:rsidRDefault="00A137FB" w:rsidP="007245A9">
      <w:pPr>
        <w:rPr>
          <w:rtl/>
          <w:lang w:eastAsia="he-IL"/>
        </w:rPr>
      </w:pPr>
      <w:r>
        <w:rPr>
          <w:rFonts w:hint="cs"/>
          <w:rtl/>
          <w:lang w:eastAsia="he-IL"/>
        </w:rPr>
        <w:t xml:space="preserve">תודה רבה. </w:t>
      </w:r>
      <w:bookmarkStart w:id="8777" w:name="_ETM_Q18_610401"/>
      <w:bookmarkEnd w:id="8777"/>
      <w:r>
        <w:rPr>
          <w:rFonts w:hint="cs"/>
          <w:rtl/>
          <w:lang w:eastAsia="he-IL"/>
        </w:rPr>
        <w:t>אני מזמין את ידידי חבר הכנסת ינון אזולאי</w:t>
      </w:r>
      <w:r w:rsidRPr="00D460E1">
        <w:rPr>
          <w:rFonts w:hint="cs"/>
          <w:rtl/>
          <w:lang w:eastAsia="he-IL"/>
        </w:rPr>
        <w:t xml:space="preserve"> </w:t>
      </w:r>
      <w:r>
        <w:rPr>
          <w:rFonts w:hint="cs"/>
          <w:rtl/>
          <w:lang w:eastAsia="he-IL"/>
        </w:rPr>
        <w:t>לסכם את הדיון. בבקשה.</w:t>
      </w:r>
    </w:p>
    <w:p w:rsidR="00A137FB" w:rsidRDefault="00A137FB" w:rsidP="00045B3C">
      <w:pPr>
        <w:rPr>
          <w:rtl/>
          <w:lang w:eastAsia="he-IL"/>
        </w:rPr>
      </w:pPr>
    </w:p>
    <w:p w:rsidR="00A137FB" w:rsidRDefault="00A137FB" w:rsidP="00045B3C">
      <w:pPr>
        <w:pStyle w:val="af5"/>
        <w:keepNext/>
        <w:rPr>
          <w:rtl/>
        </w:rPr>
      </w:pPr>
      <w:bookmarkStart w:id="8778" w:name="ET_interruption_6156_16"/>
      <w:r w:rsidRPr="006407DB">
        <w:rPr>
          <w:rStyle w:val="TagStyle"/>
          <w:rtl/>
        </w:rPr>
        <w:t xml:space="preserve"> &lt;&lt; קריאה &gt;&gt; </w:t>
      </w:r>
      <w:r>
        <w:rPr>
          <w:rtl/>
        </w:rPr>
        <w:t>גלעד קריב (העבודה):</w:t>
      </w:r>
      <w:r w:rsidRPr="006407DB">
        <w:rPr>
          <w:rStyle w:val="TagStyle"/>
          <w:rtl/>
        </w:rPr>
        <w:t xml:space="preserve"> &lt;&lt; קריאה &gt;&gt;</w:t>
      </w:r>
      <w:r>
        <w:rPr>
          <w:rtl/>
        </w:rPr>
        <w:t xml:space="preserve">   </w:t>
      </w:r>
      <w:bookmarkEnd w:id="8778"/>
    </w:p>
    <w:p w:rsidR="00A137FB" w:rsidRDefault="00A137FB" w:rsidP="00722A48">
      <w:pPr>
        <w:rPr>
          <w:rtl/>
          <w:lang w:eastAsia="he-IL"/>
        </w:rPr>
      </w:pPr>
    </w:p>
    <w:p w:rsidR="00A137FB" w:rsidRDefault="00A137FB" w:rsidP="00045B3C">
      <w:pPr>
        <w:rPr>
          <w:rtl/>
          <w:lang w:eastAsia="he-IL"/>
        </w:rPr>
      </w:pPr>
      <w:bookmarkStart w:id="8779" w:name="_ETM_Q18_614936"/>
      <w:r>
        <w:rPr>
          <w:rFonts w:hint="cs"/>
          <w:rtl/>
          <w:lang w:eastAsia="he-IL"/>
        </w:rPr>
        <w:t xml:space="preserve">הממשלה לא רוצה לומר לכם משהו? </w:t>
      </w:r>
      <w:bookmarkStart w:id="8780" w:name="_ETM_Q18_615425"/>
      <w:bookmarkEnd w:id="8780"/>
      <w:r>
        <w:rPr>
          <w:rFonts w:hint="cs"/>
          <w:rtl/>
          <w:lang w:eastAsia="he-IL"/>
        </w:rPr>
        <w:t xml:space="preserve">שר האוצר? כדאי שיעלה ויחגוג עוד הצלחה, כמו באג"ח </w:t>
      </w:r>
      <w:bookmarkStart w:id="8781" w:name="_ETM_Q18_624335"/>
      <w:bookmarkStart w:id="8782" w:name="_ETM_Q18_624412"/>
      <w:bookmarkEnd w:id="8781"/>
      <w:bookmarkEnd w:id="8782"/>
      <w:r>
        <w:rPr>
          <w:rFonts w:hint="cs"/>
          <w:rtl/>
          <w:lang w:eastAsia="he-IL"/>
        </w:rPr>
        <w:t>זבל ש</w:t>
      </w:r>
      <w:bookmarkStart w:id="8783" w:name="_ETM_Q18_624191"/>
      <w:bookmarkEnd w:id="8783"/>
      <w:r>
        <w:rPr>
          <w:rFonts w:hint="cs"/>
          <w:rtl/>
          <w:lang w:eastAsia="he-IL"/>
        </w:rPr>
        <w:t xml:space="preserve">הוא </w:t>
      </w:r>
      <w:bookmarkStart w:id="8784" w:name="_ETM_Q18_624449"/>
      <w:bookmarkEnd w:id="8784"/>
      <w:r>
        <w:rPr>
          <w:rFonts w:hint="cs"/>
          <w:rtl/>
          <w:lang w:eastAsia="he-IL"/>
        </w:rPr>
        <w:t>מכר לכל העולם.</w:t>
      </w:r>
      <w:bookmarkStart w:id="8785" w:name="_ETM_Q18_625891"/>
      <w:bookmarkEnd w:id="8785"/>
    </w:p>
    <w:bookmarkEnd w:id="8779"/>
    <w:p w:rsidR="00A137FB" w:rsidRDefault="00A137FB" w:rsidP="00045B3C">
      <w:pPr>
        <w:rPr>
          <w:rtl/>
          <w:lang w:eastAsia="he-IL"/>
        </w:rPr>
      </w:pPr>
    </w:p>
    <w:p w:rsidR="00A137FB" w:rsidRDefault="00A137FB" w:rsidP="00045B3C">
      <w:pPr>
        <w:pStyle w:val="a4"/>
        <w:keepNext/>
        <w:rPr>
          <w:rtl/>
        </w:rPr>
      </w:pPr>
      <w:bookmarkStart w:id="8786" w:name="ET_speaker_5726_17"/>
      <w:r w:rsidRPr="006407DB">
        <w:rPr>
          <w:rStyle w:val="TagStyle"/>
          <w:rtl/>
        </w:rPr>
        <w:t xml:space="preserve"> &lt;&lt; דובר &gt;&gt; </w:t>
      </w:r>
      <w:bookmarkStart w:id="8787" w:name="_Toc161090246"/>
      <w:r>
        <w:rPr>
          <w:rtl/>
        </w:rPr>
        <w:t>ינון אזולאי (</w:t>
      </w:r>
      <w:r>
        <w:rPr>
          <w:rFonts w:hint="cs"/>
          <w:rtl/>
        </w:rPr>
        <w:t>בשם ועדת הכספים</w:t>
      </w:r>
      <w:r>
        <w:rPr>
          <w:rtl/>
        </w:rPr>
        <w:t>):</w:t>
      </w:r>
      <w:bookmarkEnd w:id="8787"/>
      <w:r w:rsidRPr="006407DB">
        <w:rPr>
          <w:rStyle w:val="TagStyle"/>
          <w:rtl/>
        </w:rPr>
        <w:t xml:space="preserve"> &lt;&lt; דובר &gt;&gt;</w:t>
      </w:r>
      <w:r>
        <w:rPr>
          <w:rtl/>
        </w:rPr>
        <w:t xml:space="preserve">   </w:t>
      </w:r>
      <w:bookmarkEnd w:id="8786"/>
    </w:p>
    <w:p w:rsidR="00A137FB" w:rsidRDefault="00A137FB" w:rsidP="00722A48">
      <w:pPr>
        <w:rPr>
          <w:rtl/>
          <w:lang w:eastAsia="he-IL"/>
        </w:rPr>
      </w:pPr>
    </w:p>
    <w:p w:rsidR="00A137FB" w:rsidRDefault="00A137FB" w:rsidP="00045B3C">
      <w:pPr>
        <w:rPr>
          <w:rtl/>
          <w:lang w:eastAsia="he-IL"/>
        </w:rPr>
      </w:pPr>
      <w:r>
        <w:rPr>
          <w:rFonts w:hint="cs"/>
          <w:rtl/>
          <w:lang w:eastAsia="he-IL"/>
        </w:rPr>
        <w:t>אדוני היושב-</w:t>
      </w:r>
      <w:bookmarkStart w:id="8788" w:name="_ETM_Q18_642772"/>
      <w:bookmarkEnd w:id="8788"/>
      <w:r>
        <w:rPr>
          <w:rFonts w:hint="cs"/>
          <w:rtl/>
          <w:lang w:eastAsia="he-IL"/>
        </w:rPr>
        <w:t xml:space="preserve">ראש, חבריי חברי הכנסת, האמת, שמעתי פה את רוב הנאומים של החברים שעלו אחד לאחר השני. לא היו הרבה </w:t>
      </w:r>
      <w:r w:rsidR="00722A48">
        <w:rPr>
          <w:rFonts w:hint="cs"/>
          <w:rtl/>
          <w:lang w:eastAsia="he-IL"/>
        </w:rPr>
        <w:t>– – –</w:t>
      </w:r>
      <w:r>
        <w:rPr>
          <w:rFonts w:hint="cs"/>
          <w:rtl/>
          <w:lang w:eastAsia="he-IL"/>
        </w:rPr>
        <w:t xml:space="preserve"> </w:t>
      </w:r>
    </w:p>
    <w:p w:rsidR="00A137FB" w:rsidRPr="00393991" w:rsidRDefault="00A137FB" w:rsidP="00045B3C">
      <w:pPr>
        <w:rPr>
          <w:rtl/>
        </w:rPr>
      </w:pPr>
    </w:p>
    <w:p w:rsidR="00A137FB" w:rsidRDefault="00A137FB" w:rsidP="00045B3C">
      <w:pPr>
        <w:pStyle w:val="af5"/>
        <w:keepNext/>
        <w:rPr>
          <w:rtl/>
        </w:rPr>
      </w:pPr>
      <w:bookmarkStart w:id="8789" w:name="ET_interruption_6361_20"/>
      <w:r w:rsidRPr="00F5179D">
        <w:rPr>
          <w:rStyle w:val="TagStyle"/>
          <w:rtl/>
        </w:rPr>
        <w:t xml:space="preserve"> &lt;&lt; קריאה &gt;&gt; </w:t>
      </w:r>
      <w:r>
        <w:rPr>
          <w:rtl/>
        </w:rPr>
        <w:t>נאור שירי (יש עתיד):</w:t>
      </w:r>
      <w:r w:rsidRPr="00F5179D">
        <w:rPr>
          <w:rStyle w:val="TagStyle"/>
          <w:rtl/>
        </w:rPr>
        <w:t xml:space="preserve"> &lt;&lt; קריאה &gt;&gt;</w:t>
      </w:r>
      <w:r>
        <w:rPr>
          <w:rtl/>
        </w:rPr>
        <w:t xml:space="preserve">   </w:t>
      </w:r>
      <w:bookmarkEnd w:id="8789"/>
    </w:p>
    <w:p w:rsidR="00A137FB" w:rsidRDefault="00A137FB" w:rsidP="00722A48">
      <w:pPr>
        <w:rPr>
          <w:rtl/>
          <w:lang w:eastAsia="he-IL"/>
        </w:rPr>
      </w:pPr>
    </w:p>
    <w:p w:rsidR="00A137FB" w:rsidRDefault="00A137FB" w:rsidP="00045B3C">
      <w:pPr>
        <w:rPr>
          <w:rtl/>
          <w:lang w:eastAsia="he-IL"/>
        </w:rPr>
      </w:pPr>
      <w:r>
        <w:rPr>
          <w:rFonts w:hint="cs"/>
          <w:rtl/>
          <w:lang w:eastAsia="he-IL"/>
        </w:rPr>
        <w:t>מסכים עם כולם.</w:t>
      </w:r>
    </w:p>
    <w:p w:rsidR="00A137FB" w:rsidRPr="00393991" w:rsidRDefault="00A137FB" w:rsidP="00045B3C">
      <w:pPr>
        <w:rPr>
          <w:rtl/>
        </w:rPr>
      </w:pPr>
    </w:p>
    <w:p w:rsidR="00A137FB" w:rsidRDefault="00A137FB" w:rsidP="00045B3C">
      <w:pPr>
        <w:pStyle w:val="-"/>
        <w:keepNext/>
        <w:rPr>
          <w:rtl/>
        </w:rPr>
      </w:pPr>
      <w:bookmarkStart w:id="8790" w:name="ET_speakercontinue_5726_21"/>
      <w:r w:rsidRPr="00FB0450">
        <w:rPr>
          <w:rStyle w:val="TagStyle"/>
          <w:rtl/>
        </w:rPr>
        <w:t xml:space="preserve"> &lt;&lt; דובר_המשך &gt;&gt; </w:t>
      </w:r>
      <w:r>
        <w:rPr>
          <w:rtl/>
        </w:rPr>
        <w:t>ינון אזולאי (</w:t>
      </w:r>
      <w:r>
        <w:rPr>
          <w:rFonts w:hint="cs"/>
          <w:rtl/>
        </w:rPr>
        <w:t>בשם ועדת הכספים</w:t>
      </w:r>
      <w:r>
        <w:rPr>
          <w:rtl/>
        </w:rPr>
        <w:t>):</w:t>
      </w:r>
      <w:r w:rsidRPr="00FB0450">
        <w:rPr>
          <w:rStyle w:val="TagStyle"/>
          <w:rtl/>
        </w:rPr>
        <w:t xml:space="preserve"> &lt;&lt; דובר_המשך &gt;&gt;</w:t>
      </w:r>
      <w:r>
        <w:rPr>
          <w:rtl/>
        </w:rPr>
        <w:t xml:space="preserve">   </w:t>
      </w:r>
      <w:bookmarkEnd w:id="8790"/>
    </w:p>
    <w:p w:rsidR="00A137FB" w:rsidRDefault="00A137FB" w:rsidP="00722A48">
      <w:pPr>
        <w:rPr>
          <w:rtl/>
          <w:lang w:eastAsia="he-IL"/>
        </w:rPr>
      </w:pPr>
    </w:p>
    <w:p w:rsidR="00A137FB" w:rsidRDefault="00A137FB" w:rsidP="007245A9">
      <w:pPr>
        <w:rPr>
          <w:rtl/>
          <w:lang w:eastAsia="he-IL"/>
        </w:rPr>
      </w:pPr>
      <w:r>
        <w:rPr>
          <w:rFonts w:hint="cs"/>
          <w:rtl/>
          <w:lang w:eastAsia="he-IL"/>
        </w:rPr>
        <w:t>הייתי יכול להסכים</w:t>
      </w:r>
      <w:r w:rsidR="007245A9">
        <w:rPr>
          <w:rFonts w:hint="cs"/>
          <w:rtl/>
          <w:lang w:eastAsia="he-IL"/>
        </w:rPr>
        <w:t>,</w:t>
      </w:r>
      <w:bookmarkStart w:id="8791" w:name="_ETM_Q18_672730"/>
      <w:bookmarkEnd w:id="8791"/>
      <w:r>
        <w:rPr>
          <w:rFonts w:hint="cs"/>
          <w:rtl/>
          <w:lang w:eastAsia="he-IL"/>
        </w:rPr>
        <w:t xml:space="preserve"> אבל אני אגיד לך, נאור, לא היו </w:t>
      </w:r>
      <w:bookmarkStart w:id="8792" w:name="_ETM_Q18_667322"/>
      <w:bookmarkEnd w:id="8792"/>
      <w:r>
        <w:rPr>
          <w:rFonts w:hint="cs"/>
          <w:rtl/>
          <w:lang w:eastAsia="he-IL"/>
        </w:rPr>
        <w:t xml:space="preserve">הרבה שדיברו לעניין הצו. אתה </w:t>
      </w:r>
      <w:bookmarkStart w:id="8793" w:name="_ETM_Q18_669381"/>
      <w:bookmarkEnd w:id="8793"/>
      <w:r>
        <w:rPr>
          <w:rFonts w:hint="cs"/>
          <w:rtl/>
          <w:lang w:eastAsia="he-IL"/>
        </w:rPr>
        <w:t>למשל דיברת לעניין. אתה דיברת לעניין, ירון לוי דיבר לעניין.</w:t>
      </w:r>
    </w:p>
    <w:p w:rsidR="00A137FB" w:rsidRDefault="00A137FB" w:rsidP="00045B3C">
      <w:pPr>
        <w:rPr>
          <w:rtl/>
          <w:lang w:eastAsia="he-IL"/>
        </w:rPr>
      </w:pPr>
    </w:p>
    <w:p w:rsidR="00A137FB" w:rsidRDefault="00A137FB" w:rsidP="00045B3C">
      <w:pPr>
        <w:pStyle w:val="af6"/>
        <w:keepNext/>
        <w:rPr>
          <w:rtl/>
        </w:rPr>
      </w:pPr>
      <w:r w:rsidRPr="00FB0450">
        <w:rPr>
          <w:rStyle w:val="TagStyle"/>
          <w:rtl/>
        </w:rPr>
        <w:t xml:space="preserve"> &lt;&lt; יור &gt;&gt; </w:t>
      </w:r>
      <w:r>
        <w:rPr>
          <w:rtl/>
        </w:rPr>
        <w:t>היו"ר ארז מלול:</w:t>
      </w:r>
      <w:r w:rsidRPr="00FB0450">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חבר הכנסת ששון גואטה, אתה מפריע.</w:t>
      </w:r>
      <w:bookmarkStart w:id="8794" w:name="_ETM_Q18_676441"/>
      <w:bookmarkEnd w:id="8794"/>
    </w:p>
    <w:p w:rsidR="00A137FB" w:rsidRDefault="00A137FB" w:rsidP="00045B3C">
      <w:pPr>
        <w:rPr>
          <w:rtl/>
          <w:lang w:eastAsia="he-IL"/>
        </w:rPr>
      </w:pPr>
    </w:p>
    <w:p w:rsidR="00A137FB" w:rsidRDefault="00A137FB" w:rsidP="00045B3C">
      <w:pPr>
        <w:pStyle w:val="-"/>
        <w:keepNext/>
        <w:rPr>
          <w:rtl/>
        </w:rPr>
      </w:pPr>
      <w:r w:rsidRPr="00FB0450">
        <w:rPr>
          <w:rStyle w:val="TagStyle"/>
          <w:rtl/>
        </w:rPr>
        <w:t xml:space="preserve"> &lt;&lt; דובר_המשך &gt;&gt; </w:t>
      </w:r>
      <w:r>
        <w:rPr>
          <w:rtl/>
        </w:rPr>
        <w:t>ינון אזולאי (</w:t>
      </w:r>
      <w:r>
        <w:rPr>
          <w:rFonts w:hint="cs"/>
          <w:rtl/>
        </w:rPr>
        <w:t>בשם ועדת הכספים</w:t>
      </w:r>
      <w:r>
        <w:rPr>
          <w:rtl/>
        </w:rPr>
        <w:t>):</w:t>
      </w:r>
      <w:r w:rsidRPr="00FB0450">
        <w:rPr>
          <w:rStyle w:val="TagStyle"/>
          <w:rtl/>
        </w:rPr>
        <w:t xml:space="preserve"> &lt;&lt; דובר_המשך &gt;&gt;</w:t>
      </w:r>
      <w:r>
        <w:rPr>
          <w:rtl/>
        </w:rPr>
        <w:t xml:space="preserve">   </w:t>
      </w:r>
    </w:p>
    <w:p w:rsidR="00A137FB" w:rsidRDefault="00A137FB" w:rsidP="00722A48">
      <w:pPr>
        <w:rPr>
          <w:rtl/>
          <w:lang w:eastAsia="he-IL"/>
        </w:rPr>
      </w:pPr>
    </w:p>
    <w:p w:rsidR="00A137FB" w:rsidRDefault="00A137FB" w:rsidP="007245A9">
      <w:pPr>
        <w:rPr>
          <w:rtl/>
          <w:lang w:eastAsia="he-IL"/>
        </w:rPr>
      </w:pPr>
      <w:r>
        <w:rPr>
          <w:rFonts w:hint="cs"/>
          <w:rtl/>
          <w:lang w:eastAsia="he-IL"/>
        </w:rPr>
        <w:t xml:space="preserve">שמעתי. גם האחרון שדיבר, בועז, דיבר לעניין </w:t>
      </w:r>
      <w:bookmarkStart w:id="8795" w:name="_ETM_Q18_683890"/>
      <w:bookmarkEnd w:id="8795"/>
      <w:r>
        <w:rPr>
          <w:rFonts w:hint="cs"/>
          <w:rtl/>
          <w:lang w:eastAsia="he-IL"/>
        </w:rPr>
        <w:t xml:space="preserve">של זה. אבל מה, אתה יודע, דיברת לעניין, דיברתם כלכלה </w:t>
      </w:r>
      <w:bookmarkStart w:id="8796" w:name="_ETM_Q18_687381"/>
      <w:bookmarkEnd w:id="8796"/>
      <w:r>
        <w:rPr>
          <w:rtl/>
          <w:lang w:eastAsia="he-IL"/>
        </w:rPr>
        <w:t>–</w:t>
      </w:r>
      <w:r>
        <w:rPr>
          <w:rFonts w:hint="cs"/>
          <w:rtl/>
          <w:lang w:eastAsia="he-IL"/>
        </w:rPr>
        <w:t xml:space="preserve"> בסדר. אבל היה מי שבא ובסוף ניסה לקחת את זה למקומות אחרים.</w:t>
      </w:r>
      <w:bookmarkStart w:id="8797" w:name="_ETM_Q18_694370"/>
      <w:bookmarkEnd w:id="8797"/>
    </w:p>
    <w:p w:rsidR="00A137FB" w:rsidRDefault="00A137FB" w:rsidP="00045B3C">
      <w:pPr>
        <w:rPr>
          <w:rtl/>
          <w:lang w:eastAsia="he-IL"/>
        </w:rPr>
      </w:pPr>
      <w:bookmarkStart w:id="8798" w:name="_ETM_Q18_687170"/>
      <w:bookmarkStart w:id="8799" w:name="_ETM_Q18_687297"/>
      <w:bookmarkEnd w:id="8798"/>
      <w:bookmarkEnd w:id="8799"/>
    </w:p>
    <w:p w:rsidR="00A137FB" w:rsidRDefault="00A137FB" w:rsidP="00045B3C">
      <w:pPr>
        <w:pStyle w:val="af6"/>
        <w:keepNext/>
        <w:rPr>
          <w:rtl/>
        </w:rPr>
      </w:pPr>
      <w:r w:rsidRPr="00F5179D">
        <w:rPr>
          <w:rStyle w:val="TagStyle"/>
          <w:rtl/>
        </w:rPr>
        <w:t xml:space="preserve"> &lt;&lt; יור &gt;&gt; </w:t>
      </w:r>
      <w:r>
        <w:rPr>
          <w:rtl/>
        </w:rPr>
        <w:t>היו"ר ארז מלול:</w:t>
      </w:r>
      <w:r w:rsidRPr="00F5179D">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חברי הכנסת.</w:t>
      </w:r>
    </w:p>
    <w:p w:rsidR="00A137FB" w:rsidRPr="00F5179D" w:rsidRDefault="00A137FB" w:rsidP="00045B3C">
      <w:pPr>
        <w:rPr>
          <w:rtl/>
          <w:lang w:eastAsia="he-IL"/>
        </w:rPr>
      </w:pPr>
      <w:bookmarkStart w:id="8800" w:name="_ETM_Q18_695471"/>
      <w:bookmarkEnd w:id="8800"/>
    </w:p>
    <w:p w:rsidR="00A137FB" w:rsidRDefault="00A137FB" w:rsidP="00045B3C">
      <w:pPr>
        <w:pStyle w:val="-"/>
        <w:keepNext/>
        <w:rPr>
          <w:rtl/>
        </w:rPr>
      </w:pPr>
      <w:r w:rsidRPr="00FB0450">
        <w:rPr>
          <w:rStyle w:val="TagStyle"/>
          <w:rtl/>
        </w:rPr>
        <w:t xml:space="preserve">&lt;&lt; דובר_המשך &gt;&gt; </w:t>
      </w:r>
      <w:r>
        <w:rPr>
          <w:rtl/>
        </w:rPr>
        <w:t>ינון אזולאי (</w:t>
      </w:r>
      <w:r>
        <w:rPr>
          <w:rFonts w:hint="cs"/>
          <w:rtl/>
        </w:rPr>
        <w:t>בשם ועדת הכספים</w:t>
      </w:r>
      <w:r>
        <w:rPr>
          <w:rtl/>
        </w:rPr>
        <w:t>):</w:t>
      </w:r>
      <w:r w:rsidRPr="00FB0450">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ניסה לקחת את זה למקום של פילוג. הוא אומנם עשה את זה כזה </w:t>
      </w:r>
      <w:bookmarkStart w:id="8801" w:name="_ETM_Q18_709291"/>
      <w:bookmarkEnd w:id="8801"/>
      <w:r>
        <w:rPr>
          <w:rFonts w:hint="cs"/>
          <w:rtl/>
          <w:lang w:eastAsia="he-IL"/>
        </w:rPr>
        <w:t xml:space="preserve">בחצי אלגנטיות. </w:t>
      </w:r>
    </w:p>
    <w:p w:rsidR="00A137FB" w:rsidRDefault="00A137FB" w:rsidP="00045B3C">
      <w:pPr>
        <w:rPr>
          <w:rtl/>
          <w:lang w:eastAsia="he-IL"/>
        </w:rPr>
      </w:pPr>
    </w:p>
    <w:p w:rsidR="00796302" w:rsidRDefault="00A137FB" w:rsidP="007245A9">
      <w:pPr>
        <w:rPr>
          <w:rtl/>
        </w:rPr>
      </w:pPr>
      <w:r>
        <w:rPr>
          <w:rFonts w:hint="cs"/>
          <w:rtl/>
          <w:lang w:eastAsia="he-IL"/>
        </w:rPr>
        <w:t>היום בישיבת הסיעה של ש</w:t>
      </w:r>
      <w:bookmarkStart w:id="8802" w:name="_ETM_Q18_714596"/>
      <w:bookmarkStart w:id="8803" w:name="_ETM_Q18_714735"/>
      <w:bookmarkEnd w:id="8802"/>
      <w:bookmarkEnd w:id="8803"/>
      <w:r>
        <w:rPr>
          <w:rFonts w:hint="cs"/>
          <w:rtl/>
          <w:lang w:eastAsia="he-IL"/>
        </w:rPr>
        <w:t>"ס</w:t>
      </w:r>
      <w:bookmarkStart w:id="8804" w:name="_ETM_Q18_714222"/>
      <w:bookmarkEnd w:id="8804"/>
      <w:r>
        <w:rPr>
          <w:rFonts w:hint="cs"/>
          <w:rtl/>
          <w:lang w:eastAsia="he-IL"/>
        </w:rPr>
        <w:t xml:space="preserve"> </w:t>
      </w:r>
      <w:bookmarkStart w:id="8805" w:name="_ETM_Q18_700141"/>
      <w:bookmarkEnd w:id="8805"/>
      <w:r>
        <w:rPr>
          <w:rFonts w:hint="cs"/>
          <w:rtl/>
          <w:lang w:eastAsia="he-IL"/>
        </w:rPr>
        <w:t xml:space="preserve">הגיעו אלינו חלק ממשפחות החטופים, וכל אחד סיפר את הסיפור – את הסיפור של הבת, </w:t>
      </w:r>
      <w:bookmarkStart w:id="8806" w:name="_ETM_Q18_718692"/>
      <w:bookmarkEnd w:id="8806"/>
      <w:r>
        <w:rPr>
          <w:rFonts w:hint="cs"/>
          <w:rtl/>
          <w:lang w:eastAsia="he-IL"/>
        </w:rPr>
        <w:t>של האי</w:t>
      </w:r>
      <w:bookmarkStart w:id="8807" w:name="_ETM_Q18_720172"/>
      <w:bookmarkEnd w:id="8807"/>
      <w:r>
        <w:rPr>
          <w:rFonts w:hint="cs"/>
          <w:rtl/>
          <w:lang w:eastAsia="he-IL"/>
        </w:rPr>
        <w:t>מא, של האח, של כל מי שהיה שם. לא פעם מגיעות לשם משפחות של חטופים, ומשתדלים</w:t>
      </w:r>
      <w:bookmarkStart w:id="8808" w:name="_ETM_Q18_726272"/>
      <w:bookmarkEnd w:id="8808"/>
      <w:r>
        <w:rPr>
          <w:rFonts w:hint="cs"/>
          <w:rtl/>
          <w:lang w:eastAsia="he-IL"/>
        </w:rPr>
        <w:t xml:space="preserve"> ו</w:t>
      </w:r>
      <w:bookmarkStart w:id="8809" w:name="_ETM_Q18_728931"/>
      <w:bookmarkEnd w:id="8809"/>
      <w:r>
        <w:rPr>
          <w:rFonts w:hint="cs"/>
          <w:rtl/>
          <w:lang w:eastAsia="he-IL"/>
        </w:rPr>
        <w:t>שומעים ועושים הכול, גם על מנת לראות איך לסייע.</w:t>
      </w:r>
      <w:bookmarkStart w:id="8810" w:name="_ETM_Q18_730421"/>
      <w:bookmarkStart w:id="8811" w:name="TOR_Q19"/>
      <w:bookmarkEnd w:id="8810"/>
      <w:bookmarkEnd w:id="8811"/>
      <w:r>
        <w:rPr>
          <w:rFonts w:hint="cs"/>
          <w:rtl/>
        </w:rPr>
        <w:t xml:space="preserve"> הייתה שם אימא של רומי גונן, מירב לשם גונן, והיא אמרה: אני מבקשת מכם דבר אחד </w:t>
      </w:r>
      <w:r w:rsidR="007245A9">
        <w:rPr>
          <w:rFonts w:hint="eastAsia"/>
          <w:rtl/>
        </w:rPr>
        <w:t xml:space="preserve">– </w:t>
      </w:r>
      <w:r>
        <w:rPr>
          <w:rFonts w:hint="cs"/>
          <w:rtl/>
        </w:rPr>
        <w:t xml:space="preserve">לא בטוח </w:t>
      </w:r>
      <w:bookmarkStart w:id="8812" w:name="_ETM_Q19_159744"/>
      <w:bookmarkEnd w:id="8812"/>
      <w:r>
        <w:rPr>
          <w:rFonts w:hint="cs"/>
          <w:rtl/>
        </w:rPr>
        <w:t xml:space="preserve">שאתם יכולים לעזור לי; לא בטוח שפה האצבע שלכם. בממשלה יש, והיא ביקשה שנעשה את כל המאמץ בממשלה. </w:t>
      </w:r>
      <w:bookmarkStart w:id="8813" w:name="_ETM_Q19_166795"/>
      <w:bookmarkEnd w:id="8813"/>
      <w:r>
        <w:rPr>
          <w:rFonts w:hint="cs"/>
          <w:rtl/>
        </w:rPr>
        <w:t xml:space="preserve">יש לנו שישה שרים, וגם הובטח שכל מה שרק אפשר נעשה עד עכשיו וגם ייעשה כשתגיע העסקה </w:t>
      </w:r>
      <w:bookmarkStart w:id="8814" w:name="_ETM_Q19_176456"/>
      <w:bookmarkEnd w:id="8814"/>
      <w:r>
        <w:rPr>
          <w:rFonts w:hint="cs"/>
          <w:rtl/>
        </w:rPr>
        <w:t>עם ההחלטות, ככל שיהיו</w:t>
      </w:r>
      <w:r w:rsidR="00796302">
        <w:rPr>
          <w:rFonts w:hint="cs"/>
          <w:rtl/>
        </w:rPr>
        <w:t>,</w:t>
      </w:r>
      <w:r>
        <w:rPr>
          <w:rFonts w:hint="cs"/>
          <w:rtl/>
        </w:rPr>
        <w:t xml:space="preserve"> גם קשות; נצטרך להצביע ולעשות הכול </w:t>
      </w:r>
      <w:bookmarkStart w:id="8815" w:name="_ETM_Q19_179565"/>
      <w:bookmarkEnd w:id="8815"/>
      <w:r>
        <w:rPr>
          <w:rFonts w:hint="cs"/>
          <w:rtl/>
        </w:rPr>
        <w:t xml:space="preserve">על מנת לשחרר את החטופים. </w:t>
      </w:r>
    </w:p>
    <w:p w:rsidR="00796302" w:rsidRDefault="00796302" w:rsidP="007245A9">
      <w:pPr>
        <w:rPr>
          <w:rtl/>
        </w:rPr>
      </w:pPr>
    </w:p>
    <w:p w:rsidR="00A137FB" w:rsidRDefault="00A137FB" w:rsidP="007245A9">
      <w:pPr>
        <w:rPr>
          <w:rtl/>
        </w:rPr>
      </w:pPr>
      <w:r>
        <w:rPr>
          <w:rFonts w:hint="cs"/>
          <w:rtl/>
        </w:rPr>
        <w:t xml:space="preserve">אבל בועז, אני חייב שתשמע רק את הדבר הזה. אמרה </w:t>
      </w:r>
      <w:bookmarkStart w:id="8816" w:name="_ETM_Q19_202724"/>
      <w:bookmarkEnd w:id="8816"/>
      <w:r>
        <w:rPr>
          <w:rFonts w:hint="cs"/>
          <w:rtl/>
        </w:rPr>
        <w:t xml:space="preserve">אימא של רומי: קשה לי לחזור על הסיפור של הבת שלי כל פעם. היא אומרת: לפעמים כשאתה חוזר על </w:t>
      </w:r>
      <w:bookmarkStart w:id="8817" w:name="_ETM_Q19_208865"/>
      <w:bookmarkEnd w:id="8817"/>
      <w:r>
        <w:rPr>
          <w:rFonts w:hint="cs"/>
          <w:rtl/>
        </w:rPr>
        <w:t>הסיפור</w:t>
      </w:r>
      <w:r w:rsidR="00796302">
        <w:rPr>
          <w:rFonts w:hint="cs"/>
          <w:rtl/>
        </w:rPr>
        <w:t>,</w:t>
      </w:r>
      <w:r>
        <w:rPr>
          <w:rFonts w:hint="cs"/>
          <w:rtl/>
        </w:rPr>
        <w:t xml:space="preserve"> אז משהו מקל עליך ואתה יכול לספר אותו </w:t>
      </w:r>
      <w:bookmarkStart w:id="8818" w:name="_ETM_Q19_211956"/>
      <w:bookmarkEnd w:id="8818"/>
      <w:r>
        <w:rPr>
          <w:rFonts w:hint="cs"/>
          <w:rtl/>
        </w:rPr>
        <w:t>שוב ושוב. אבל היה קשה לה לחזור על הסיפור. היא אומרת: לי כל פעם מחדש יותר קשה. והיא אמרה: אני</w:t>
      </w:r>
      <w:r w:rsidR="00722A48">
        <w:rPr>
          <w:rFonts w:hint="cs"/>
          <w:rtl/>
        </w:rPr>
        <w:t xml:space="preserve"> </w:t>
      </w:r>
      <w:r>
        <w:rPr>
          <w:rFonts w:hint="cs"/>
          <w:rtl/>
        </w:rPr>
        <w:t xml:space="preserve">מבקשת מכם שתמשיכו עם האחדות. האחדות התרופפה, לצערנו. </w:t>
      </w:r>
      <w:bookmarkStart w:id="8819" w:name="_ETM_Q19_234055"/>
      <w:bookmarkEnd w:id="8819"/>
      <w:r>
        <w:rPr>
          <w:rFonts w:hint="cs"/>
          <w:rtl/>
        </w:rPr>
        <w:t xml:space="preserve">ב-7 באוקטובר, שמחת תורה, באותו רגע שזה קרה, ראינו את כל עם ישראל מגויסים, באמת </w:t>
      </w:r>
      <w:r>
        <w:rPr>
          <w:rtl/>
        </w:rPr>
        <w:t>–</w:t>
      </w:r>
      <w:r>
        <w:rPr>
          <w:rFonts w:hint="cs"/>
          <w:rtl/>
        </w:rPr>
        <w:t xml:space="preserve"> דתיים, חילונים, חרדים, לא חרדים, </w:t>
      </w:r>
      <w:bookmarkStart w:id="8820" w:name="_ETM_Q19_244143"/>
      <w:bookmarkEnd w:id="8820"/>
      <w:r>
        <w:rPr>
          <w:rFonts w:hint="cs"/>
          <w:rtl/>
        </w:rPr>
        <w:t xml:space="preserve">דתיים-לאומיים. באמת, כולם התגייסו, כל עם ישראל בתפארתו. </w:t>
      </w:r>
    </w:p>
    <w:p w:rsidR="00A137FB" w:rsidRDefault="00A137FB" w:rsidP="009635F5">
      <w:pPr>
        <w:rPr>
          <w:rtl/>
        </w:rPr>
      </w:pPr>
    </w:p>
    <w:p w:rsidR="00A137FB" w:rsidRDefault="00A137FB" w:rsidP="00045B3C">
      <w:pPr>
        <w:pStyle w:val="af6"/>
        <w:keepNext/>
        <w:rPr>
          <w:rtl/>
        </w:rPr>
      </w:pPr>
      <w:r w:rsidRPr="00C90C7E">
        <w:rPr>
          <w:rStyle w:val="TagStyle"/>
          <w:rtl/>
        </w:rPr>
        <w:t xml:space="preserve"> &lt;&lt; יור &gt;&gt; </w:t>
      </w:r>
      <w:r>
        <w:rPr>
          <w:rtl/>
        </w:rPr>
        <w:t>היו"ר ארז מלול:</w:t>
      </w:r>
      <w:r w:rsidRPr="00C90C7E">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חברי הכנסת, בבקשה. </w:t>
      </w:r>
    </w:p>
    <w:p w:rsidR="00A137FB" w:rsidRDefault="00A137FB" w:rsidP="00045B3C">
      <w:pPr>
        <w:rPr>
          <w:rtl/>
          <w:lang w:eastAsia="he-IL"/>
        </w:rPr>
      </w:pPr>
    </w:p>
    <w:p w:rsidR="00A137FB" w:rsidRDefault="00A137FB" w:rsidP="00045B3C">
      <w:pPr>
        <w:pStyle w:val="-"/>
        <w:keepNext/>
        <w:rPr>
          <w:rtl/>
        </w:rPr>
      </w:pPr>
      <w:bookmarkStart w:id="8821" w:name="ET_speakercontinue_5726_3"/>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bookmarkEnd w:id="8821"/>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bookmarkStart w:id="8822" w:name="_ETM_Q19_253614"/>
      <w:bookmarkStart w:id="8823" w:name="_ETM_Q19_253792"/>
      <w:bookmarkEnd w:id="8822"/>
      <w:bookmarkEnd w:id="8823"/>
      <w:r>
        <w:rPr>
          <w:rFonts w:hint="cs"/>
          <w:rtl/>
          <w:lang w:eastAsia="he-IL"/>
        </w:rPr>
        <w:t xml:space="preserve">אני לא חושב </w:t>
      </w:r>
      <w:bookmarkStart w:id="8824" w:name="_ETM_Q19_254696"/>
      <w:bookmarkEnd w:id="8824"/>
      <w:r>
        <w:rPr>
          <w:rFonts w:hint="cs"/>
          <w:rtl/>
          <w:lang w:eastAsia="he-IL"/>
        </w:rPr>
        <w:t xml:space="preserve">שאז שמענו איזה שיח של שנאה, איזה שיח </w:t>
      </w:r>
      <w:bookmarkStart w:id="8825" w:name="_ETM_Q19_257059"/>
      <w:bookmarkEnd w:id="8825"/>
      <w:r>
        <w:rPr>
          <w:rFonts w:hint="cs"/>
          <w:rtl/>
          <w:lang w:eastAsia="he-IL"/>
        </w:rPr>
        <w:t xml:space="preserve">של "אנחנו ואתם". </w:t>
      </w:r>
    </w:p>
    <w:p w:rsidR="00A137FB" w:rsidRDefault="00A137FB" w:rsidP="00045B3C">
      <w:pPr>
        <w:rPr>
          <w:rtl/>
          <w:lang w:eastAsia="he-IL"/>
        </w:rPr>
      </w:pPr>
    </w:p>
    <w:p w:rsidR="00A137FB" w:rsidRDefault="00A137FB" w:rsidP="00045B3C">
      <w:pPr>
        <w:pStyle w:val="af5"/>
        <w:keepNext/>
        <w:rPr>
          <w:rtl/>
        </w:rPr>
      </w:pPr>
      <w:bookmarkStart w:id="8826" w:name="ET_interruption_6151_3"/>
      <w:r w:rsidRPr="007418E1">
        <w:rPr>
          <w:rStyle w:val="TagStyle"/>
          <w:rtl/>
        </w:rPr>
        <w:t xml:space="preserve"> &lt;&lt; קריאה &gt;&gt; </w:t>
      </w:r>
      <w:r>
        <w:rPr>
          <w:rtl/>
        </w:rPr>
        <w:t>רון כץ (יש עתיד):</w:t>
      </w:r>
      <w:r w:rsidRPr="007418E1">
        <w:rPr>
          <w:rStyle w:val="TagStyle"/>
          <w:rtl/>
        </w:rPr>
        <w:t xml:space="preserve"> &lt;&lt; קריאה &gt;&gt;</w:t>
      </w:r>
      <w:r>
        <w:rPr>
          <w:rtl/>
        </w:rPr>
        <w:t xml:space="preserve">   </w:t>
      </w:r>
      <w:bookmarkEnd w:id="8826"/>
    </w:p>
    <w:p w:rsidR="00A137FB" w:rsidRDefault="00A137FB" w:rsidP="00722A48">
      <w:pPr>
        <w:rPr>
          <w:rtl/>
          <w:lang w:eastAsia="he-IL"/>
        </w:rPr>
      </w:pPr>
    </w:p>
    <w:p w:rsidR="00A137FB" w:rsidRDefault="00A137FB" w:rsidP="00045B3C">
      <w:pPr>
        <w:rPr>
          <w:rtl/>
          <w:lang w:eastAsia="he-IL"/>
        </w:rPr>
      </w:pPr>
      <w:r>
        <w:rPr>
          <w:rFonts w:hint="cs"/>
          <w:rtl/>
          <w:lang w:eastAsia="he-IL"/>
        </w:rPr>
        <w:t>למה, עכשיו יש אותו?</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 xml:space="preserve">אני חושב שאתה לא מונח. </w:t>
      </w:r>
    </w:p>
    <w:p w:rsidR="00A137FB" w:rsidRDefault="00A137FB" w:rsidP="00045B3C">
      <w:pPr>
        <w:rPr>
          <w:rtl/>
          <w:lang w:eastAsia="he-IL"/>
        </w:rPr>
      </w:pPr>
    </w:p>
    <w:p w:rsidR="00A137FB" w:rsidRDefault="00A137FB" w:rsidP="00045B3C">
      <w:pPr>
        <w:pStyle w:val="af5"/>
        <w:keepNext/>
        <w:rPr>
          <w:rtl/>
        </w:rPr>
      </w:pPr>
      <w:bookmarkStart w:id="8827" w:name="ET_interruption_5080_4"/>
      <w:r w:rsidRPr="007418E1">
        <w:rPr>
          <w:rStyle w:val="TagStyle"/>
          <w:rtl/>
        </w:rPr>
        <w:t xml:space="preserve"> &lt;&lt; קריאה &gt;&gt; </w:t>
      </w:r>
      <w:r>
        <w:rPr>
          <w:rtl/>
        </w:rPr>
        <w:t>בועז טופורובסקי (יש עתיד):</w:t>
      </w:r>
      <w:r w:rsidRPr="007418E1">
        <w:rPr>
          <w:rStyle w:val="TagStyle"/>
          <w:rtl/>
        </w:rPr>
        <w:t xml:space="preserve"> &lt;&lt; קריאה &gt;&gt;</w:t>
      </w:r>
      <w:r>
        <w:rPr>
          <w:rtl/>
        </w:rPr>
        <w:t xml:space="preserve">   </w:t>
      </w:r>
      <w:bookmarkEnd w:id="8827"/>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ינון, אני אוהב אותך, אבל אני שמעתי </w:t>
      </w:r>
      <w:bookmarkStart w:id="8828" w:name="_ETM_Q19_267109"/>
      <w:bookmarkEnd w:id="8828"/>
      <w:r>
        <w:rPr>
          <w:rFonts w:hint="cs"/>
          <w:rtl/>
          <w:lang w:eastAsia="he-IL"/>
        </w:rPr>
        <w:t xml:space="preserve">חלק מהאנשים לפני כן, והם האשימו את הצבא, והאשימו את השב"כ, </w:t>
      </w:r>
      <w:bookmarkStart w:id="8829" w:name="_ETM_Q19_273572"/>
      <w:bookmarkEnd w:id="8829"/>
      <w:r>
        <w:rPr>
          <w:rFonts w:hint="cs"/>
          <w:rtl/>
          <w:lang w:eastAsia="he-IL"/>
        </w:rPr>
        <w:t xml:space="preserve">והאשימו את השמאל, והאשימו את רבין, והאשימו אני לא יודע את מי.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796302">
      <w:pPr>
        <w:rPr>
          <w:rtl/>
          <w:lang w:eastAsia="he-IL"/>
        </w:rPr>
      </w:pPr>
      <w:r>
        <w:rPr>
          <w:rFonts w:hint="cs"/>
          <w:rtl/>
          <w:lang w:eastAsia="he-IL"/>
        </w:rPr>
        <w:t xml:space="preserve">בועז, אני לא יודע אם </w:t>
      </w:r>
      <w:bookmarkStart w:id="8830" w:name="_ETM_Q19_281632"/>
      <w:bookmarkEnd w:id="8830"/>
      <w:r>
        <w:rPr>
          <w:rFonts w:hint="cs"/>
          <w:rtl/>
          <w:lang w:eastAsia="he-IL"/>
        </w:rPr>
        <w:t xml:space="preserve">שמעת, ואני חושב שמעולם לא שמעת אותי </w:t>
      </w:r>
      <w:bookmarkStart w:id="8831" w:name="_ETM_Q19_283212"/>
      <w:bookmarkEnd w:id="8831"/>
      <w:r>
        <w:rPr>
          <w:rFonts w:hint="cs"/>
          <w:rtl/>
          <w:lang w:eastAsia="he-IL"/>
        </w:rPr>
        <w:t xml:space="preserve">מאשים צד כלשהו. אגב, איך אמרת? אמרת: אדם שמאמין אז הוא </w:t>
      </w:r>
      <w:bookmarkStart w:id="8832" w:name="_ETM_Q19_292055"/>
      <w:bookmarkEnd w:id="8832"/>
      <w:r>
        <w:rPr>
          <w:rFonts w:hint="cs"/>
          <w:rtl/>
          <w:lang w:eastAsia="he-IL"/>
        </w:rPr>
        <w:t xml:space="preserve">מאמין גם על הגיוס וגם על הפרנסה וגם על הכול. אני, כיהודי מאמין, מה שקורה </w:t>
      </w:r>
      <w:r>
        <w:rPr>
          <w:rFonts w:hint="eastAsia"/>
          <w:rtl/>
          <w:lang w:eastAsia="he-IL"/>
        </w:rPr>
        <w:t xml:space="preserve">– </w:t>
      </w:r>
      <w:r>
        <w:rPr>
          <w:rFonts w:hint="cs"/>
          <w:rtl/>
          <w:lang w:eastAsia="he-IL"/>
        </w:rPr>
        <w:t>אני לא מתלונן. אני יכול לבכות, אני יכול לפעמים גם לשאול</w:t>
      </w:r>
      <w:r w:rsidR="00796302">
        <w:rPr>
          <w:rFonts w:hint="cs"/>
          <w:rtl/>
          <w:lang w:eastAsia="he-IL"/>
        </w:rPr>
        <w:t>;</w:t>
      </w:r>
      <w:r>
        <w:rPr>
          <w:rFonts w:hint="cs"/>
          <w:rtl/>
          <w:lang w:eastAsia="he-IL"/>
        </w:rPr>
        <w:t xml:space="preserve"> יכול להיות שאני אקבל </w:t>
      </w:r>
      <w:bookmarkStart w:id="8833" w:name="_ETM_Q19_305839"/>
      <w:bookmarkEnd w:id="8833"/>
      <w:r>
        <w:rPr>
          <w:rFonts w:hint="cs"/>
          <w:rtl/>
          <w:lang w:eastAsia="he-IL"/>
        </w:rPr>
        <w:t xml:space="preserve">תשובה בדרך כלשהי. </w:t>
      </w:r>
    </w:p>
    <w:p w:rsidR="00A137FB" w:rsidRDefault="00A137FB" w:rsidP="00045B3C">
      <w:pPr>
        <w:rPr>
          <w:rtl/>
          <w:lang w:eastAsia="he-IL"/>
        </w:rPr>
      </w:pPr>
      <w:bookmarkStart w:id="8834" w:name="_ETM_Q19_305768"/>
      <w:bookmarkEnd w:id="8834"/>
    </w:p>
    <w:p w:rsidR="00A137FB" w:rsidRDefault="00A137FB" w:rsidP="00045B3C">
      <w:pPr>
        <w:pStyle w:val="af5"/>
        <w:keepNext/>
        <w:rPr>
          <w:rtl/>
        </w:rPr>
      </w:pPr>
      <w:bookmarkStart w:id="8835" w:name="ET_interruption_5109_5"/>
      <w:r w:rsidRPr="007418E1">
        <w:rPr>
          <w:rStyle w:val="TagStyle"/>
          <w:rtl/>
        </w:rPr>
        <w:t xml:space="preserve"> &lt;&lt; קריאה &gt;&gt; </w:t>
      </w:r>
      <w:r>
        <w:rPr>
          <w:rtl/>
        </w:rPr>
        <w:t>אלעזר שטרן (יש עתיד):</w:t>
      </w:r>
      <w:r w:rsidRPr="007418E1">
        <w:rPr>
          <w:rStyle w:val="TagStyle"/>
          <w:rtl/>
        </w:rPr>
        <w:t xml:space="preserve"> &lt;&lt; קריאה &gt;&gt;</w:t>
      </w:r>
      <w:r>
        <w:rPr>
          <w:rtl/>
        </w:rPr>
        <w:t xml:space="preserve">   </w:t>
      </w:r>
      <w:bookmarkEnd w:id="8835"/>
    </w:p>
    <w:p w:rsidR="00A137FB" w:rsidRDefault="00A137FB" w:rsidP="00722A48">
      <w:pPr>
        <w:rPr>
          <w:rtl/>
          <w:lang w:eastAsia="he-IL"/>
        </w:rPr>
      </w:pPr>
    </w:p>
    <w:p w:rsidR="00A137FB" w:rsidRDefault="00A137FB" w:rsidP="00045B3C">
      <w:pPr>
        <w:rPr>
          <w:rtl/>
          <w:lang w:eastAsia="he-IL"/>
        </w:rPr>
      </w:pPr>
      <w:bookmarkStart w:id="8836" w:name="_ETM_Q19_305952"/>
      <w:bookmarkStart w:id="8837" w:name="_ETM_Q19_305981"/>
      <w:bookmarkStart w:id="8838" w:name="_ETM_Q19_306067"/>
      <w:bookmarkEnd w:id="8836"/>
      <w:bookmarkEnd w:id="8837"/>
      <w:bookmarkEnd w:id="8838"/>
      <w:r>
        <w:rPr>
          <w:rFonts w:hint="cs"/>
          <w:rtl/>
          <w:lang w:eastAsia="he-IL"/>
        </w:rPr>
        <w:t xml:space="preserve">אבל אתה יכול לשנות, אתה צריך לשנות.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C52B7C">
      <w:pPr>
        <w:rPr>
          <w:rtl/>
          <w:lang w:eastAsia="he-IL"/>
        </w:rPr>
      </w:pPr>
      <w:r>
        <w:rPr>
          <w:rFonts w:hint="cs"/>
          <w:rtl/>
          <w:lang w:eastAsia="he-IL"/>
        </w:rPr>
        <w:t xml:space="preserve">אני יכול גם בסופו של דבר </w:t>
      </w:r>
      <w:bookmarkStart w:id="8839" w:name="_ETM_Q19_308425"/>
      <w:bookmarkEnd w:id="8839"/>
      <w:r>
        <w:rPr>
          <w:rFonts w:hint="cs"/>
          <w:rtl/>
          <w:lang w:eastAsia="he-IL"/>
        </w:rPr>
        <w:t>לעשות השתדלות על מנת לשנות, ועושים את זה</w:t>
      </w:r>
      <w:r w:rsidR="00C52B7C">
        <w:rPr>
          <w:rFonts w:hint="cs"/>
          <w:rtl/>
          <w:lang w:eastAsia="he-IL"/>
        </w:rPr>
        <w:t>,</w:t>
      </w:r>
      <w:r>
        <w:rPr>
          <w:rFonts w:hint="cs"/>
          <w:rtl/>
          <w:lang w:eastAsia="he-IL"/>
        </w:rPr>
        <w:t xml:space="preserve"> ולכן גם יכול להיות שמצד אחד יותר קל לי לקבל </w:t>
      </w:r>
      <w:bookmarkStart w:id="8840" w:name="_ETM_Q19_316032"/>
      <w:bookmarkEnd w:id="8840"/>
      <w:r>
        <w:rPr>
          <w:rFonts w:hint="cs"/>
          <w:rtl/>
          <w:lang w:eastAsia="he-IL"/>
        </w:rPr>
        <w:t xml:space="preserve">את המקרים שקורים, גם כשקורה לי באופן אישי משהו. </w:t>
      </w:r>
    </w:p>
    <w:p w:rsidR="00A137FB" w:rsidRDefault="00A137FB" w:rsidP="00045B3C">
      <w:pPr>
        <w:rPr>
          <w:rtl/>
          <w:lang w:eastAsia="he-IL"/>
        </w:rPr>
      </w:pPr>
    </w:p>
    <w:p w:rsidR="00A137FB" w:rsidRDefault="00A137FB" w:rsidP="00045B3C">
      <w:pPr>
        <w:pStyle w:val="af5"/>
        <w:keepNext/>
        <w:rPr>
          <w:rtl/>
        </w:rPr>
      </w:pPr>
      <w:bookmarkStart w:id="8841" w:name="ET_interruption_6127_6"/>
      <w:r w:rsidRPr="007418E1">
        <w:rPr>
          <w:rStyle w:val="TagStyle"/>
          <w:rtl/>
        </w:rPr>
        <w:t xml:space="preserve"> &lt;&lt; קריאה &gt;&gt; </w:t>
      </w:r>
      <w:r>
        <w:rPr>
          <w:rtl/>
        </w:rPr>
        <w:t>ולדימיר בליאק (יש עתיד):</w:t>
      </w:r>
      <w:r w:rsidRPr="007418E1">
        <w:rPr>
          <w:rStyle w:val="TagStyle"/>
          <w:rtl/>
        </w:rPr>
        <w:t xml:space="preserve"> &lt;&lt; קריאה &gt;&gt;</w:t>
      </w:r>
      <w:r>
        <w:rPr>
          <w:rtl/>
        </w:rPr>
        <w:t xml:space="preserve">   </w:t>
      </w:r>
      <w:bookmarkEnd w:id="8841"/>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אני גם יודע, ינון, שאתה לא תעזוב לחו"ל. אתה לא </w:t>
      </w:r>
      <w:bookmarkStart w:id="8842" w:name="_ETM_Q19_323599"/>
      <w:bookmarkEnd w:id="8842"/>
      <w:r>
        <w:rPr>
          <w:rFonts w:hint="cs"/>
          <w:rtl/>
          <w:lang w:eastAsia="he-IL"/>
        </w:rPr>
        <w:t xml:space="preserve">תטוס לחו"ל. </w:t>
      </w:r>
    </w:p>
    <w:p w:rsidR="00A137FB" w:rsidRDefault="00A137FB" w:rsidP="00045B3C">
      <w:pPr>
        <w:rPr>
          <w:rtl/>
          <w:lang w:eastAsia="he-IL"/>
        </w:rPr>
      </w:pPr>
      <w:bookmarkStart w:id="8843" w:name="_ETM_Q19_327343"/>
      <w:bookmarkStart w:id="8844" w:name="_ETM_Q19_327458"/>
      <w:bookmarkEnd w:id="8843"/>
      <w:bookmarkEnd w:id="8844"/>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 xml:space="preserve">שאני גם לא אטוס לחו"ל? אני משתדל לא </w:t>
      </w:r>
      <w:bookmarkStart w:id="8845" w:name="_ETM_Q19_327747"/>
      <w:bookmarkEnd w:id="8845"/>
      <w:r>
        <w:rPr>
          <w:rFonts w:hint="cs"/>
          <w:rtl/>
          <w:lang w:eastAsia="he-IL"/>
        </w:rPr>
        <w:t xml:space="preserve">לטוס לחו"ל. אני, שלוש פעמים בחיים שלי </w:t>
      </w:r>
      <w:r>
        <w:rPr>
          <w:rtl/>
          <w:lang w:eastAsia="he-IL"/>
        </w:rPr>
        <w:t>–</w:t>
      </w:r>
      <w:r>
        <w:rPr>
          <w:rFonts w:hint="cs"/>
          <w:rtl/>
          <w:lang w:eastAsia="he-IL"/>
        </w:rPr>
        <w:t xml:space="preserve"> כשאבא שלי </w:t>
      </w:r>
      <w:bookmarkStart w:id="8846" w:name="_ETM_Q19_334324"/>
      <w:bookmarkEnd w:id="8846"/>
      <w:r>
        <w:rPr>
          <w:rFonts w:hint="cs"/>
          <w:rtl/>
          <w:lang w:eastAsia="he-IL"/>
        </w:rPr>
        <w:t xml:space="preserve">נפטר, והיה מוכר פה, כולם מכירים אותו; רק תגיד </w:t>
      </w:r>
      <w:bookmarkStart w:id="8847" w:name="_ETM_Q19_336955"/>
      <w:bookmarkEnd w:id="8847"/>
      <w:r>
        <w:rPr>
          <w:rFonts w:hint="cs"/>
          <w:rtl/>
          <w:lang w:eastAsia="he-IL"/>
        </w:rPr>
        <w:t xml:space="preserve">למאיר כהן אבא שלי, אתה תראה אותו </w:t>
      </w:r>
      <w:r w:rsidR="00722A48">
        <w:rPr>
          <w:rFonts w:hint="cs"/>
          <w:rtl/>
          <w:lang w:eastAsia="he-IL"/>
        </w:rPr>
        <w:t>– – –</w:t>
      </w:r>
      <w:r>
        <w:rPr>
          <w:rFonts w:hint="cs"/>
          <w:rtl/>
          <w:lang w:eastAsia="he-IL"/>
        </w:rPr>
        <w:t xml:space="preserve"> </w:t>
      </w:r>
      <w:bookmarkStart w:id="8848" w:name="_ETM_Q19_339698"/>
      <w:bookmarkEnd w:id="8848"/>
    </w:p>
    <w:p w:rsidR="00A137FB" w:rsidRDefault="00A137FB" w:rsidP="00045B3C">
      <w:pPr>
        <w:rPr>
          <w:rtl/>
          <w:lang w:eastAsia="he-IL"/>
        </w:rPr>
      </w:pPr>
    </w:p>
    <w:p w:rsidR="00A137FB" w:rsidRDefault="00A137FB" w:rsidP="00045B3C">
      <w:pPr>
        <w:pStyle w:val="af5"/>
        <w:keepNext/>
        <w:rPr>
          <w:rtl/>
        </w:rPr>
      </w:pPr>
      <w:bookmarkStart w:id="8849" w:name="ET_interruption_5080_8"/>
      <w:r w:rsidRPr="007418E1">
        <w:rPr>
          <w:rStyle w:val="TagStyle"/>
          <w:rtl/>
        </w:rPr>
        <w:t xml:space="preserve"> &lt;&lt; קריאה &gt;&gt; </w:t>
      </w:r>
      <w:r>
        <w:rPr>
          <w:rtl/>
        </w:rPr>
        <w:t>בועז טופורובסקי (יש עתיד):</w:t>
      </w:r>
      <w:r w:rsidRPr="007418E1">
        <w:rPr>
          <w:rStyle w:val="TagStyle"/>
          <w:rtl/>
        </w:rPr>
        <w:t xml:space="preserve"> &lt;&lt; קריאה &gt;&gt;</w:t>
      </w:r>
      <w:r>
        <w:rPr>
          <w:rtl/>
        </w:rPr>
        <w:t xml:space="preserve">   </w:t>
      </w:r>
      <w:bookmarkEnd w:id="8849"/>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אבא שלך היה איש </w:t>
      </w:r>
      <w:r w:rsidR="00722A48">
        <w:rPr>
          <w:rFonts w:hint="cs"/>
          <w:rtl/>
          <w:lang w:eastAsia="he-IL"/>
        </w:rPr>
        <w:t>– – –</w:t>
      </w:r>
      <w:r>
        <w:rPr>
          <w:rFonts w:hint="cs"/>
          <w:rtl/>
          <w:lang w:eastAsia="he-IL"/>
        </w:rPr>
        <w:t xml:space="preserve">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045B3C">
      <w:pPr>
        <w:rPr>
          <w:rtl/>
          <w:lang w:eastAsia="he-IL"/>
        </w:rPr>
      </w:pPr>
      <w:bookmarkStart w:id="8850" w:name="_ETM_Q19_338900"/>
      <w:bookmarkStart w:id="8851" w:name="_ETM_Q19_339041"/>
      <w:bookmarkEnd w:id="8850"/>
      <w:bookmarkEnd w:id="8851"/>
      <w:r>
        <w:rPr>
          <w:rFonts w:hint="cs"/>
          <w:rtl/>
          <w:lang w:eastAsia="he-IL"/>
        </w:rPr>
        <w:t xml:space="preserve">כשהוא נפטר </w:t>
      </w:r>
      <w:r>
        <w:rPr>
          <w:rtl/>
          <w:lang w:eastAsia="he-IL"/>
        </w:rPr>
        <w:t>–</w:t>
      </w:r>
      <w:r>
        <w:rPr>
          <w:rFonts w:hint="cs"/>
          <w:rtl/>
          <w:lang w:eastAsia="he-IL"/>
        </w:rPr>
        <w:t xml:space="preserve"> אני אספר לך סיפור, רק תבין מה זו אמונה. כשאמונה </w:t>
      </w:r>
      <w:r>
        <w:rPr>
          <w:rFonts w:hint="eastAsia"/>
          <w:rtl/>
          <w:lang w:eastAsia="he-IL"/>
        </w:rPr>
        <w:t>– ת</w:t>
      </w:r>
      <w:r>
        <w:rPr>
          <w:rFonts w:hint="cs"/>
          <w:rtl/>
          <w:lang w:eastAsia="he-IL"/>
        </w:rPr>
        <w:t xml:space="preserve">לך עם </w:t>
      </w:r>
      <w:bookmarkStart w:id="8852" w:name="_ETM_Q19_346413"/>
      <w:bookmarkEnd w:id="8852"/>
      <w:r>
        <w:rPr>
          <w:rFonts w:hint="cs"/>
          <w:rtl/>
          <w:lang w:eastAsia="he-IL"/>
        </w:rPr>
        <w:t xml:space="preserve">האמונה עד הסוף. אבא שלי היה חולה כמה פעמים. </w:t>
      </w:r>
    </w:p>
    <w:p w:rsidR="00A137FB" w:rsidRDefault="00A137FB" w:rsidP="00045B3C">
      <w:pPr>
        <w:rPr>
          <w:rtl/>
          <w:lang w:eastAsia="he-IL"/>
        </w:rPr>
      </w:pPr>
    </w:p>
    <w:p w:rsidR="00A137FB" w:rsidRDefault="00A137FB" w:rsidP="00045B3C">
      <w:pPr>
        <w:pStyle w:val="af5"/>
        <w:keepNext/>
        <w:rPr>
          <w:rtl/>
        </w:rPr>
      </w:pPr>
      <w:bookmarkStart w:id="8853" w:name="ET_interruption_5082_9"/>
      <w:r w:rsidRPr="001A661A">
        <w:rPr>
          <w:rStyle w:val="TagStyle"/>
          <w:rtl/>
        </w:rPr>
        <w:t xml:space="preserve"> &lt;&lt; קריאה &gt;&gt; </w:t>
      </w:r>
      <w:r>
        <w:rPr>
          <w:rtl/>
        </w:rPr>
        <w:t>מאיר כהן (יש עתיד):</w:t>
      </w:r>
      <w:r w:rsidRPr="001A661A">
        <w:rPr>
          <w:rStyle w:val="TagStyle"/>
          <w:rtl/>
        </w:rPr>
        <w:t xml:space="preserve"> &lt;&lt; קריאה &gt;&gt;</w:t>
      </w:r>
      <w:r>
        <w:rPr>
          <w:rtl/>
        </w:rPr>
        <w:t xml:space="preserve">   </w:t>
      </w:r>
      <w:bookmarkEnd w:id="8853"/>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זכר צדיק לברכה.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C52B7C">
      <w:pPr>
        <w:rPr>
          <w:rtl/>
          <w:lang w:eastAsia="he-IL"/>
        </w:rPr>
      </w:pPr>
      <w:r>
        <w:rPr>
          <w:rtl/>
          <w:lang w:eastAsia="he-IL"/>
        </w:rPr>
        <w:br/>
      </w:r>
      <w:r>
        <w:rPr>
          <w:rtl/>
          <w:lang w:eastAsia="he-IL"/>
        </w:rPr>
        <w:tab/>
      </w:r>
      <w:r>
        <w:rPr>
          <w:rFonts w:hint="cs"/>
          <w:rtl/>
          <w:lang w:eastAsia="he-IL"/>
        </w:rPr>
        <w:t xml:space="preserve">זכר צדיק לברכה, הריני כפרת משכבו. וכשהוא היה </w:t>
      </w:r>
      <w:bookmarkStart w:id="8854" w:name="_ETM_Q19_362900"/>
      <w:bookmarkEnd w:id="8854"/>
      <w:r>
        <w:rPr>
          <w:rFonts w:hint="cs"/>
          <w:rtl/>
          <w:lang w:eastAsia="he-IL"/>
        </w:rPr>
        <w:t xml:space="preserve">חולה כמה פעמים, הרבנים אמרו: לא צריך לפרסם את זה. </w:t>
      </w:r>
      <w:bookmarkStart w:id="8855" w:name="_ETM_Q19_366704"/>
      <w:bookmarkEnd w:id="8855"/>
      <w:r>
        <w:rPr>
          <w:rFonts w:hint="cs"/>
          <w:rtl/>
          <w:lang w:eastAsia="he-IL"/>
        </w:rPr>
        <w:t xml:space="preserve">יש גמרא שאומרת שהנס צריך להיות יותר גדול, תתפללו. ובאמת </w:t>
      </w:r>
      <w:bookmarkStart w:id="8856" w:name="_ETM_Q19_367927"/>
      <w:bookmarkEnd w:id="8856"/>
      <w:r>
        <w:rPr>
          <w:rFonts w:hint="cs"/>
          <w:rtl/>
          <w:lang w:eastAsia="he-IL"/>
        </w:rPr>
        <w:t xml:space="preserve">הוא היה כמה פעמים חולה במשך 12 שנה, ואף פעם </w:t>
      </w:r>
      <w:bookmarkStart w:id="8857" w:name="_ETM_Q19_371562"/>
      <w:bookmarkEnd w:id="8857"/>
      <w:r>
        <w:rPr>
          <w:rFonts w:hint="cs"/>
          <w:rtl/>
          <w:lang w:eastAsia="he-IL"/>
        </w:rPr>
        <w:t xml:space="preserve">לא ידעו, רק </w:t>
      </w:r>
      <w:r w:rsidR="00C52B7C">
        <w:rPr>
          <w:rFonts w:hint="eastAsia"/>
          <w:rtl/>
          <w:lang w:eastAsia="he-IL"/>
        </w:rPr>
        <w:t xml:space="preserve">– </w:t>
      </w:r>
      <w:r>
        <w:rPr>
          <w:rFonts w:hint="cs"/>
          <w:rtl/>
          <w:lang w:eastAsia="he-IL"/>
        </w:rPr>
        <w:t xml:space="preserve">אתה יודע, בקושי ידעו, והתרפא. בפעם האחרונה שהוא היה חולה כבר ידעו יותר. בשמחת תורה, </w:t>
      </w:r>
      <w:bookmarkStart w:id="8858" w:name="_ETM_Q19_379979"/>
      <w:bookmarkEnd w:id="8858"/>
      <w:r>
        <w:rPr>
          <w:rFonts w:hint="cs"/>
          <w:rtl/>
          <w:lang w:eastAsia="he-IL"/>
        </w:rPr>
        <w:t xml:space="preserve">אגב, אפרופו שמחת תורה, היינו סביב המיטה שלו כל הנכדים, </w:t>
      </w:r>
      <w:bookmarkStart w:id="8859" w:name="_ETM_Q19_384527"/>
      <w:bookmarkEnd w:id="8859"/>
      <w:r>
        <w:rPr>
          <w:rFonts w:hint="cs"/>
          <w:rtl/>
          <w:lang w:eastAsia="he-IL"/>
        </w:rPr>
        <w:t xml:space="preserve">כל הילדים, כולם היינו. ראינו שהמצב מידרדר, שרנו סביב המיטה שלו, ואז ברגע אחד הוא ברח מאיתנו. </w:t>
      </w:r>
      <w:bookmarkStart w:id="8860" w:name="_ETM_Q19_391444"/>
      <w:bookmarkEnd w:id="8860"/>
      <w:r>
        <w:rPr>
          <w:rFonts w:hint="cs"/>
          <w:rtl/>
          <w:lang w:eastAsia="he-IL"/>
        </w:rPr>
        <w:t xml:space="preserve">כנראה חוסר הכרה, אחר כך אמרו, אבל 30 יום היה בבית. במוצאי שמחת תורה פתאום התפרץ </w:t>
      </w:r>
      <w:bookmarkStart w:id="8861" w:name="_ETM_Q19_399046"/>
      <w:bookmarkEnd w:id="8861"/>
      <w:r>
        <w:rPr>
          <w:rFonts w:hint="cs"/>
          <w:rtl/>
          <w:lang w:eastAsia="he-IL"/>
        </w:rPr>
        <w:t xml:space="preserve">בכל התקשורת: אתם יודעים, השר לשירותי דת חולה, ואז התחילו תפילות, תפילות רבות </w:t>
      </w:r>
      <w:bookmarkStart w:id="8862" w:name="_ETM_Q19_407352"/>
      <w:bookmarkEnd w:id="8862"/>
      <w:r>
        <w:rPr>
          <w:rFonts w:hint="cs"/>
          <w:rtl/>
          <w:lang w:eastAsia="he-IL"/>
        </w:rPr>
        <w:t xml:space="preserve">התחילו. וכשהתחילו התפילות של כל עם ישראל, אני רוצה להגיד לך שאני אמרתי לקדוש ברוך </w:t>
      </w:r>
      <w:bookmarkStart w:id="8863" w:name="_ETM_Q19_415744"/>
      <w:bookmarkEnd w:id="8863"/>
      <w:r>
        <w:rPr>
          <w:rFonts w:hint="cs"/>
          <w:rtl/>
          <w:lang w:eastAsia="he-IL"/>
        </w:rPr>
        <w:t xml:space="preserve">הוא בעצמי, ואני אומר את זה: הרי אתה מבקש ממני </w:t>
      </w:r>
      <w:bookmarkStart w:id="8864" w:name="_ETM_Q19_417141"/>
      <w:bookmarkEnd w:id="8864"/>
      <w:r>
        <w:rPr>
          <w:rFonts w:hint="cs"/>
          <w:rtl/>
          <w:lang w:eastAsia="he-IL"/>
        </w:rPr>
        <w:t xml:space="preserve">כיהודי מאמין לקדש שם שמיים, שכל מה שאני אעשה, שיהיה </w:t>
      </w:r>
      <w:bookmarkStart w:id="8865" w:name="_ETM_Q19_419139"/>
      <w:bookmarkEnd w:id="8865"/>
      <w:r>
        <w:rPr>
          <w:rFonts w:hint="cs"/>
          <w:rtl/>
          <w:lang w:eastAsia="he-IL"/>
        </w:rPr>
        <w:t xml:space="preserve">קידוש שם שמיים. תשמע בקולי ואני אעשה, איזושהי עסקה </w:t>
      </w:r>
      <w:bookmarkStart w:id="8866" w:name="_ETM_Q19_423556"/>
      <w:bookmarkEnd w:id="8866"/>
      <w:r>
        <w:rPr>
          <w:rFonts w:hint="cs"/>
          <w:rtl/>
          <w:lang w:eastAsia="he-IL"/>
        </w:rPr>
        <w:t xml:space="preserve">שאתה עושה עם הקדוש ברוך הוא מבחינה </w:t>
      </w:r>
      <w:proofErr w:type="spellStart"/>
      <w:r>
        <w:rPr>
          <w:rFonts w:hint="cs"/>
          <w:rtl/>
          <w:lang w:eastAsia="he-IL"/>
        </w:rPr>
        <w:t>אמונית</w:t>
      </w:r>
      <w:proofErr w:type="spellEnd"/>
      <w:r>
        <w:rPr>
          <w:rFonts w:hint="cs"/>
          <w:rtl/>
          <w:lang w:eastAsia="he-IL"/>
        </w:rPr>
        <w:t xml:space="preserve"> </w:t>
      </w:r>
      <w:r>
        <w:rPr>
          <w:rFonts w:hint="eastAsia"/>
          <w:rtl/>
          <w:lang w:eastAsia="he-IL"/>
        </w:rPr>
        <w:t xml:space="preserve">– </w:t>
      </w:r>
      <w:r>
        <w:rPr>
          <w:rFonts w:hint="cs"/>
          <w:rtl/>
          <w:lang w:eastAsia="he-IL"/>
        </w:rPr>
        <w:t xml:space="preserve">הקדוש ברוך </w:t>
      </w:r>
      <w:bookmarkStart w:id="8867" w:name="_ETM_Q19_423589"/>
      <w:bookmarkEnd w:id="8867"/>
      <w:r>
        <w:rPr>
          <w:rFonts w:hint="cs"/>
          <w:rtl/>
          <w:lang w:eastAsia="he-IL"/>
        </w:rPr>
        <w:t xml:space="preserve">הוא, אתה נותן לי ואני מחזיר לך. ובאמת היו </w:t>
      </w:r>
      <w:bookmarkStart w:id="8868" w:name="_ETM_Q19_430805"/>
      <w:bookmarkEnd w:id="8868"/>
      <w:r>
        <w:rPr>
          <w:rFonts w:hint="cs"/>
          <w:rtl/>
          <w:lang w:eastAsia="he-IL"/>
        </w:rPr>
        <w:t xml:space="preserve">תפילות רבות, היו תהילים והיו כל התפילות שאתה מכיר. </w:t>
      </w:r>
      <w:bookmarkStart w:id="8869" w:name="_ETM_Q19_433563"/>
      <w:bookmarkEnd w:id="8869"/>
    </w:p>
    <w:p w:rsidR="00A137FB" w:rsidRDefault="00A137FB" w:rsidP="00045B3C">
      <w:pPr>
        <w:rPr>
          <w:rtl/>
          <w:lang w:eastAsia="he-IL"/>
        </w:rPr>
      </w:pPr>
    </w:p>
    <w:p w:rsidR="00A137FB" w:rsidRDefault="00A137FB" w:rsidP="00722A48">
      <w:pPr>
        <w:rPr>
          <w:rtl/>
          <w:lang w:eastAsia="he-IL"/>
        </w:rPr>
      </w:pPr>
      <w:r>
        <w:rPr>
          <w:rFonts w:hint="cs"/>
          <w:rtl/>
          <w:lang w:eastAsia="he-IL"/>
        </w:rPr>
        <w:t xml:space="preserve">אחרי 30 יום בדיוק, זה היה מוצאי בחירות של רשויות מקומיות </w:t>
      </w:r>
      <w:bookmarkStart w:id="8870" w:name="_ETM_Q19_436788"/>
      <w:bookmarkEnd w:id="8870"/>
      <w:r>
        <w:rPr>
          <w:rFonts w:hint="cs"/>
          <w:rtl/>
          <w:lang w:eastAsia="he-IL"/>
        </w:rPr>
        <w:t xml:space="preserve">ב-2018, בשעה 18:00 אבא שלי נפטר, החזיר את נשמתו. ואז אני מרגיש בלב שלי ואני אומר לקדוש ברוך הוא: </w:t>
      </w:r>
      <w:bookmarkStart w:id="8871" w:name="_ETM_Q19_449071"/>
      <w:bookmarkEnd w:id="8871"/>
      <w:r>
        <w:rPr>
          <w:rFonts w:hint="cs"/>
          <w:rtl/>
          <w:lang w:eastAsia="he-IL"/>
        </w:rPr>
        <w:t>תראה, עשינו תפילות, קבלות, כל מה שאתה רוצה. למה לקחת לנו אותו? מצד אחד אתה אומר:</w:t>
      </w:r>
      <w:r w:rsidR="00722A48">
        <w:rPr>
          <w:rFonts w:hint="cs"/>
          <w:rtl/>
          <w:lang w:eastAsia="he-IL"/>
        </w:rPr>
        <w:t xml:space="preserve"> </w:t>
      </w:r>
      <w:r>
        <w:rPr>
          <w:rFonts w:hint="cs"/>
          <w:rtl/>
          <w:lang w:eastAsia="he-IL"/>
        </w:rPr>
        <w:t>תשמע, אתה יהודי מ</w:t>
      </w:r>
      <w:bookmarkStart w:id="8872" w:name="_ETM_Q19_456586"/>
      <w:bookmarkEnd w:id="8872"/>
      <w:r>
        <w:rPr>
          <w:rFonts w:hint="cs"/>
          <w:rtl/>
          <w:lang w:eastAsia="he-IL"/>
        </w:rPr>
        <w:t xml:space="preserve">אמין, מה אתה כופר? מה אתה שואל את הקדוש ברוך </w:t>
      </w:r>
      <w:bookmarkStart w:id="8873" w:name="_ETM_Q19_459638"/>
      <w:bookmarkEnd w:id="8873"/>
      <w:r>
        <w:rPr>
          <w:rFonts w:hint="cs"/>
          <w:rtl/>
          <w:lang w:eastAsia="he-IL"/>
        </w:rPr>
        <w:t>הוא דבר כזה? אבל כן, מותר לך לשאול, אף אחד לא אומר שאסור לך לשאול. מותר לך לשאול. והלכתי ללוויה</w:t>
      </w:r>
      <w:r w:rsidR="00C52B7C">
        <w:rPr>
          <w:rFonts w:hint="cs"/>
          <w:rtl/>
          <w:lang w:eastAsia="he-IL"/>
        </w:rPr>
        <w:t>,</w:t>
      </w:r>
      <w:r>
        <w:rPr>
          <w:rFonts w:hint="cs"/>
          <w:rtl/>
          <w:lang w:eastAsia="he-IL"/>
        </w:rPr>
        <w:t xml:space="preserve"> ואני עומד </w:t>
      </w:r>
      <w:bookmarkStart w:id="8874" w:name="_ETM_Q19_466614"/>
      <w:bookmarkEnd w:id="8874"/>
      <w:r>
        <w:rPr>
          <w:rFonts w:hint="cs"/>
          <w:rtl/>
          <w:lang w:eastAsia="he-IL"/>
        </w:rPr>
        <w:t xml:space="preserve">שם ואני שואל את עצמי </w:t>
      </w:r>
      <w:r>
        <w:rPr>
          <w:rtl/>
          <w:lang w:eastAsia="he-IL"/>
        </w:rPr>
        <w:t>–</w:t>
      </w:r>
      <w:r>
        <w:rPr>
          <w:rFonts w:hint="cs"/>
          <w:rtl/>
          <w:lang w:eastAsia="he-IL"/>
        </w:rPr>
        <w:t xml:space="preserve"> ובאו אלפים </w:t>
      </w:r>
      <w:r>
        <w:rPr>
          <w:rtl/>
          <w:lang w:eastAsia="he-IL"/>
        </w:rPr>
        <w:t>–</w:t>
      </w:r>
      <w:r>
        <w:rPr>
          <w:rFonts w:hint="cs"/>
          <w:rtl/>
          <w:lang w:eastAsia="he-IL"/>
        </w:rPr>
        <w:t xml:space="preserve"> ואני שואל את עצמי </w:t>
      </w:r>
      <w:bookmarkStart w:id="8875" w:name="_ETM_Q19_470339"/>
      <w:bookmarkEnd w:id="8875"/>
      <w:r>
        <w:rPr>
          <w:rFonts w:hint="cs"/>
          <w:rtl/>
          <w:lang w:eastAsia="he-IL"/>
        </w:rPr>
        <w:t xml:space="preserve">בלוויה ואני אומר: תגיד לי, כל אלה התפללו, וכל מי שהיה מסביב ומכיר אותו והתפלל, וגם אנשים שלא האמינו התפללו; </w:t>
      </w:r>
      <w:bookmarkStart w:id="8876" w:name="_ETM_Q19_479910"/>
      <w:bookmarkEnd w:id="8876"/>
      <w:r>
        <w:rPr>
          <w:rFonts w:hint="cs"/>
          <w:rtl/>
          <w:lang w:eastAsia="he-IL"/>
        </w:rPr>
        <w:t xml:space="preserve">באו אליי ואמרו: אם זה עוזר שאני אתפלל, אני </w:t>
      </w:r>
      <w:bookmarkStart w:id="8877" w:name="_ETM_Q19_484111"/>
      <w:bookmarkEnd w:id="8877"/>
      <w:r>
        <w:rPr>
          <w:rFonts w:hint="cs"/>
          <w:rtl/>
          <w:lang w:eastAsia="he-IL"/>
        </w:rPr>
        <w:t>אתפלל. זה טוב לך? תעשה את זה. אתה רוצה שאני אקבל על עצמי משהו? אני אעשה איזה מעשה טוב, א</w:t>
      </w:r>
      <w:bookmarkStart w:id="8878" w:name="_ETM_Q19_488163"/>
      <w:bookmarkEnd w:id="8878"/>
      <w:r>
        <w:rPr>
          <w:rFonts w:hint="cs"/>
          <w:rtl/>
          <w:lang w:eastAsia="he-IL"/>
        </w:rPr>
        <w:t xml:space="preserve">ין בעיה, וזה קרה, אבל החמצה הייתה. </w:t>
      </w:r>
    </w:p>
    <w:p w:rsidR="00A137FB" w:rsidRDefault="00A137FB" w:rsidP="00045B3C">
      <w:pPr>
        <w:rPr>
          <w:rtl/>
          <w:lang w:eastAsia="he-IL"/>
        </w:rPr>
      </w:pPr>
      <w:bookmarkStart w:id="8879" w:name="_ETM_Q19_493093"/>
      <w:bookmarkEnd w:id="8879"/>
    </w:p>
    <w:p w:rsidR="00A137FB" w:rsidRDefault="00A137FB" w:rsidP="00045B3C">
      <w:pPr>
        <w:rPr>
          <w:rtl/>
          <w:lang w:eastAsia="he-IL"/>
        </w:rPr>
      </w:pPr>
      <w:bookmarkStart w:id="8880" w:name="_ETM_Q19_493240"/>
      <w:bookmarkStart w:id="8881" w:name="_ETM_Q19_493294"/>
      <w:bookmarkStart w:id="8882" w:name="_ETM_Q19_493353"/>
      <w:bookmarkEnd w:id="8880"/>
      <w:bookmarkEnd w:id="8881"/>
      <w:bookmarkEnd w:id="8882"/>
      <w:r>
        <w:rPr>
          <w:rFonts w:hint="cs"/>
          <w:rtl/>
          <w:lang w:eastAsia="he-IL"/>
        </w:rPr>
        <w:t xml:space="preserve">הלכנו הביתה, ישבנו שבעה. באמצע השבעה קיבלתי תשובה, כיהודי מאמין. באו אלפים לנחם בימים האלה, כולל יושבי הבית הזה, ואני רואה </w:t>
      </w:r>
      <w:bookmarkStart w:id="8883" w:name="_ETM_Q19_506524"/>
      <w:bookmarkEnd w:id="8883"/>
      <w:r>
        <w:rPr>
          <w:rFonts w:hint="cs"/>
          <w:rtl/>
          <w:lang w:eastAsia="he-IL"/>
        </w:rPr>
        <w:t xml:space="preserve">את שטרן ואת מיקי ואת מאיר. באמת, כמעט כולם באו לנחם, כל יושבי </w:t>
      </w:r>
      <w:bookmarkStart w:id="8884" w:name="_ETM_Q19_510817"/>
      <w:bookmarkEnd w:id="8884"/>
      <w:r>
        <w:rPr>
          <w:rFonts w:hint="cs"/>
          <w:rtl/>
          <w:lang w:eastAsia="he-IL"/>
        </w:rPr>
        <w:t xml:space="preserve">הבית הזה באו, וכל יום אלפים, והגיעו, אני לא מגזים, אלפי סיפורים שלא הכרנו אותם. אלפי סיפורים. ואז אני מסתכל ואני אומר לקדוש ברוך </w:t>
      </w:r>
      <w:bookmarkStart w:id="8885" w:name="_ETM_Q19_521106"/>
      <w:bookmarkEnd w:id="8885"/>
      <w:r>
        <w:rPr>
          <w:rFonts w:hint="cs"/>
          <w:rtl/>
          <w:lang w:eastAsia="he-IL"/>
        </w:rPr>
        <w:t xml:space="preserve">הוא: תשמע, עכשיו אני מבין. קידוש שם </w:t>
      </w:r>
      <w:bookmarkStart w:id="8886" w:name="_ETM_Q19_523529"/>
      <w:bookmarkEnd w:id="8886"/>
      <w:r>
        <w:rPr>
          <w:rFonts w:hint="cs"/>
          <w:rtl/>
          <w:lang w:eastAsia="he-IL"/>
        </w:rPr>
        <w:t xml:space="preserve">שמיים לא נמדד במה שאני חושב, קידוש שם שמיים </w:t>
      </w:r>
      <w:bookmarkStart w:id="8887" w:name="_ETM_Q19_527635"/>
      <w:bookmarkEnd w:id="8887"/>
      <w:r>
        <w:rPr>
          <w:rFonts w:hint="cs"/>
          <w:rtl/>
          <w:lang w:eastAsia="he-IL"/>
        </w:rPr>
        <w:t xml:space="preserve">נמדד במה שנעשה באמת כמה שיותר רחב. ולכן, כשאתה מדבר </w:t>
      </w:r>
      <w:bookmarkStart w:id="8888" w:name="_ETM_Q19_535575"/>
      <w:bookmarkEnd w:id="8888"/>
      <w:r>
        <w:rPr>
          <w:rFonts w:hint="cs"/>
          <w:rtl/>
          <w:lang w:eastAsia="he-IL"/>
        </w:rPr>
        <w:t xml:space="preserve">על אמונה, וזה בסדר, אז כשאני אומר אמונה, האמונה שלי היא אבסולוטית; אמונה בקדוש ברוך </w:t>
      </w:r>
      <w:bookmarkStart w:id="8889" w:name="_ETM_Q19_539214"/>
      <w:bookmarkEnd w:id="8889"/>
      <w:r>
        <w:rPr>
          <w:rFonts w:hint="cs"/>
          <w:rtl/>
          <w:lang w:eastAsia="he-IL"/>
        </w:rPr>
        <w:t>הוא</w:t>
      </w:r>
      <w:r w:rsidR="00C52B7C">
        <w:rPr>
          <w:rFonts w:hint="cs"/>
          <w:rtl/>
          <w:lang w:eastAsia="he-IL"/>
        </w:rPr>
        <w:t>,</w:t>
      </w:r>
      <w:r>
        <w:rPr>
          <w:rFonts w:hint="cs"/>
          <w:rtl/>
          <w:lang w:eastAsia="he-IL"/>
        </w:rPr>
        <w:t xml:space="preserve"> אצלי היא אבסולוטית. אני יכול לקבל שאתה רוצה לדבר, ואני אומר שצריך לדבר, ואני חושב שבדיבור אנחנו יכולים להצליח ובדיבור אנחנו נגיע להבנות. וכשאנחנו עוברים ימים כאלה קשים </w:t>
      </w:r>
      <w:r>
        <w:rPr>
          <w:rtl/>
          <w:lang w:eastAsia="he-IL"/>
        </w:rPr>
        <w:t>–</w:t>
      </w:r>
      <w:r>
        <w:rPr>
          <w:rFonts w:hint="cs"/>
          <w:rtl/>
          <w:lang w:eastAsia="he-IL"/>
        </w:rPr>
        <w:t xml:space="preserve"> היום </w:t>
      </w:r>
      <w:bookmarkStart w:id="8890" w:name="_ETM_Q19_557629"/>
      <w:bookmarkEnd w:id="8890"/>
      <w:r>
        <w:rPr>
          <w:rFonts w:hint="cs"/>
          <w:rtl/>
          <w:lang w:eastAsia="he-IL"/>
        </w:rPr>
        <w:t xml:space="preserve">אימא של רומי גם אמרה שהביאו בתקשורת אחד חרדי שאמר: זה קרה בגלל שעשו את זה בשבת. אני לא מסכים עם </w:t>
      </w:r>
      <w:bookmarkStart w:id="8891" w:name="_ETM_Q19_565866"/>
      <w:bookmarkEnd w:id="8891"/>
      <w:r>
        <w:rPr>
          <w:rFonts w:hint="cs"/>
          <w:rtl/>
          <w:lang w:eastAsia="he-IL"/>
        </w:rPr>
        <w:t>האמירה הזאת. מי אני שאחליט למה זה נעשה? אני בכלל יכול להגיע למחשבות למה החשבון</w:t>
      </w:r>
      <w:bookmarkStart w:id="8892" w:name="_ETM_Q19_570514"/>
      <w:bookmarkEnd w:id="8892"/>
      <w:r>
        <w:rPr>
          <w:rFonts w:hint="cs"/>
          <w:rtl/>
          <w:lang w:eastAsia="he-IL"/>
        </w:rPr>
        <w:t xml:space="preserve"> הזה נעשה? </w:t>
      </w:r>
    </w:p>
    <w:p w:rsidR="00A137FB" w:rsidRDefault="00A137FB" w:rsidP="00045B3C">
      <w:pPr>
        <w:rPr>
          <w:rtl/>
          <w:lang w:eastAsia="he-IL"/>
        </w:rPr>
      </w:pPr>
    </w:p>
    <w:p w:rsidR="00A137FB" w:rsidRDefault="00A137FB" w:rsidP="00045B3C">
      <w:pPr>
        <w:pStyle w:val="af5"/>
        <w:keepNext/>
        <w:rPr>
          <w:rtl/>
        </w:rPr>
      </w:pPr>
      <w:bookmarkStart w:id="8893" w:name="ET_interruption_5080_10"/>
      <w:r w:rsidRPr="00940D0E">
        <w:rPr>
          <w:rStyle w:val="TagStyle"/>
          <w:rtl/>
        </w:rPr>
        <w:t xml:space="preserve"> &lt;&lt; קריאה &gt;&gt; </w:t>
      </w:r>
      <w:r>
        <w:rPr>
          <w:rtl/>
        </w:rPr>
        <w:t>בועז טופורובסקי (יש עתיד):</w:t>
      </w:r>
      <w:r w:rsidRPr="00940D0E">
        <w:rPr>
          <w:rStyle w:val="TagStyle"/>
          <w:rtl/>
        </w:rPr>
        <w:t xml:space="preserve"> &lt;&lt; קריאה &gt;&gt;</w:t>
      </w:r>
      <w:r>
        <w:rPr>
          <w:rtl/>
        </w:rPr>
        <w:t xml:space="preserve">   </w:t>
      </w:r>
      <w:bookmarkEnd w:id="8893"/>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אתה צודק, אנחנו לא יודעים, אבל אני שואל שאלה. אמונה </w:t>
      </w:r>
      <w:r>
        <w:rPr>
          <w:rtl/>
          <w:lang w:eastAsia="he-IL"/>
        </w:rPr>
        <w:t>–</w:t>
      </w:r>
      <w:r>
        <w:rPr>
          <w:rFonts w:hint="cs"/>
          <w:rtl/>
          <w:lang w:eastAsia="he-IL"/>
        </w:rPr>
        <w:t xml:space="preserve"> כל אחד, איש באמונתו יחיה, זה בסדר. </w:t>
      </w:r>
    </w:p>
    <w:p w:rsidR="00A137FB" w:rsidRDefault="00A137FB" w:rsidP="00045B3C">
      <w:pPr>
        <w:rPr>
          <w:rtl/>
          <w:lang w:eastAsia="he-IL"/>
        </w:rPr>
      </w:pPr>
      <w:bookmarkStart w:id="8894" w:name="_ETM_Q19_579502"/>
      <w:bookmarkStart w:id="8895" w:name="_ETM_Q19_579621"/>
      <w:bookmarkEnd w:id="8894"/>
      <w:bookmarkEnd w:id="8895"/>
    </w:p>
    <w:p w:rsidR="00A137FB" w:rsidRDefault="00A137FB" w:rsidP="00045B3C">
      <w:pPr>
        <w:pStyle w:val="-"/>
        <w:keepNext/>
        <w:rPr>
          <w:rtl/>
        </w:rPr>
      </w:pPr>
      <w:bookmarkStart w:id="8896" w:name="_ETM_Q19_579646"/>
      <w:bookmarkStart w:id="8897" w:name="_ETM_Q19_579765"/>
      <w:bookmarkEnd w:id="8896"/>
      <w:bookmarkEnd w:id="8897"/>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 xml:space="preserve">ולכן אני לא מתערב. </w:t>
      </w:r>
    </w:p>
    <w:p w:rsidR="00A137FB" w:rsidRDefault="00A137FB" w:rsidP="00045B3C">
      <w:pPr>
        <w:rPr>
          <w:rtl/>
          <w:lang w:eastAsia="he-IL"/>
        </w:rPr>
      </w:pPr>
      <w:bookmarkStart w:id="8898" w:name="_ETM_Q19_579159"/>
      <w:bookmarkStart w:id="8899" w:name="_ETM_Q19_579268"/>
      <w:bookmarkEnd w:id="8898"/>
      <w:bookmarkEnd w:id="8899"/>
    </w:p>
    <w:p w:rsidR="00A137FB" w:rsidRDefault="00A137FB" w:rsidP="00045B3C">
      <w:pPr>
        <w:pStyle w:val="af5"/>
        <w:keepNext/>
        <w:rPr>
          <w:rtl/>
        </w:rPr>
      </w:pPr>
      <w:bookmarkStart w:id="8900" w:name="ET_interruption_5080_11"/>
      <w:r w:rsidRPr="00D00073">
        <w:rPr>
          <w:rStyle w:val="TagStyle"/>
          <w:rtl/>
        </w:rPr>
        <w:t xml:space="preserve"> &lt;&lt; קריאה &gt;&gt; </w:t>
      </w:r>
      <w:r>
        <w:rPr>
          <w:rtl/>
        </w:rPr>
        <w:t>בועז טופורובסקי (יש עתיד):</w:t>
      </w:r>
      <w:r w:rsidRPr="00D00073">
        <w:rPr>
          <w:rStyle w:val="TagStyle"/>
          <w:rtl/>
        </w:rPr>
        <w:t xml:space="preserve"> &lt;&lt; קריאה &gt;&gt;</w:t>
      </w:r>
      <w:r>
        <w:rPr>
          <w:rtl/>
        </w:rPr>
        <w:t xml:space="preserve">   </w:t>
      </w:r>
      <w:bookmarkEnd w:id="8900"/>
    </w:p>
    <w:p w:rsidR="00A137FB" w:rsidRDefault="00A137FB" w:rsidP="00722A48">
      <w:pPr>
        <w:rPr>
          <w:rtl/>
          <w:lang w:eastAsia="he-IL"/>
        </w:rPr>
      </w:pPr>
    </w:p>
    <w:p w:rsidR="00A137FB" w:rsidRDefault="00A137FB" w:rsidP="00045B3C">
      <w:pPr>
        <w:rPr>
          <w:rtl/>
          <w:lang w:eastAsia="he-IL"/>
        </w:rPr>
      </w:pPr>
      <w:bookmarkStart w:id="8901" w:name="_ETM_Q19_583060"/>
      <w:bookmarkStart w:id="8902" w:name="_ETM_Q19_579295"/>
      <w:bookmarkStart w:id="8903" w:name="_ETM_Q19_579393"/>
      <w:bookmarkStart w:id="8904" w:name="_ETM_Q19_579815"/>
      <w:bookmarkStart w:id="8905" w:name="_ETM_Q19_579932"/>
      <w:bookmarkStart w:id="8906" w:name="_ETM_Q19_579982"/>
      <w:bookmarkStart w:id="8907" w:name="_ETM_Q19_580090"/>
      <w:bookmarkStart w:id="8908" w:name="_ETM_Q19_580126"/>
      <w:bookmarkStart w:id="8909" w:name="_ETM_Q19_580229"/>
      <w:bookmarkEnd w:id="8901"/>
      <w:bookmarkEnd w:id="8902"/>
      <w:bookmarkEnd w:id="8903"/>
      <w:bookmarkEnd w:id="8904"/>
      <w:bookmarkEnd w:id="8905"/>
      <w:bookmarkEnd w:id="8906"/>
      <w:bookmarkEnd w:id="8907"/>
      <w:bookmarkEnd w:id="8908"/>
      <w:bookmarkEnd w:id="8909"/>
      <w:r>
        <w:rPr>
          <w:rFonts w:hint="cs"/>
          <w:rtl/>
          <w:lang w:eastAsia="he-IL"/>
        </w:rPr>
        <w:t xml:space="preserve">וגם לי יש תפיסת יהדות מסוימת. אבל עכשיו </w:t>
      </w:r>
      <w:bookmarkStart w:id="8910" w:name="_ETM_Q19_590148"/>
      <w:bookmarkEnd w:id="8910"/>
      <w:r>
        <w:rPr>
          <w:rFonts w:hint="cs"/>
          <w:rtl/>
          <w:lang w:eastAsia="he-IL"/>
        </w:rPr>
        <w:t xml:space="preserve">בסופו של דבר צריך לבנות בניין. אם לא יהיו בסוף הפועלים שיבנו את הבניין, אפשר להאמין עד מחר </w:t>
      </w:r>
      <w:r>
        <w:rPr>
          <w:rFonts w:hint="eastAsia"/>
          <w:rtl/>
          <w:lang w:eastAsia="he-IL"/>
        </w:rPr>
        <w:t xml:space="preserve">– </w:t>
      </w:r>
      <w:r>
        <w:rPr>
          <w:rFonts w:hint="cs"/>
          <w:rtl/>
          <w:lang w:eastAsia="he-IL"/>
        </w:rPr>
        <w:t xml:space="preserve">הוא לא </w:t>
      </w:r>
      <w:bookmarkStart w:id="8911" w:name="_ETM_Q19_596056"/>
      <w:bookmarkEnd w:id="8911"/>
      <w:r>
        <w:rPr>
          <w:rFonts w:hint="cs"/>
          <w:rtl/>
          <w:lang w:eastAsia="he-IL"/>
        </w:rPr>
        <w:t xml:space="preserve">ייבנה. זאת אומרת, חסרים לנו חיילים. הבן שלי הולך להילחם כי הוא מאמין בזה. זה לא שתגיד: האמונה </w:t>
      </w:r>
      <w:bookmarkStart w:id="8912" w:name="_ETM_Q19_604845"/>
      <w:bookmarkEnd w:id="8912"/>
      <w:r>
        <w:rPr>
          <w:rFonts w:hint="cs"/>
          <w:rtl/>
          <w:lang w:eastAsia="he-IL"/>
        </w:rPr>
        <w:t xml:space="preserve">שלי אומרת שאני לא אוכל להילחם. אני נלחם בתפילה. מה יקרה? הבן שלי יגיד: גם האמונה </w:t>
      </w:r>
      <w:bookmarkStart w:id="8913" w:name="_ETM_Q19_612430"/>
      <w:bookmarkEnd w:id="8913"/>
      <w:r>
        <w:rPr>
          <w:rFonts w:hint="cs"/>
          <w:rtl/>
          <w:lang w:eastAsia="he-IL"/>
        </w:rPr>
        <w:t xml:space="preserve">שלי מונעת להילחם, גם אני אשב ואתפלל.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בועז, אנ</w:t>
      </w:r>
      <w:bookmarkStart w:id="8914" w:name="_ETM_Q19_612549"/>
      <w:bookmarkEnd w:id="8914"/>
      <w:r>
        <w:rPr>
          <w:rFonts w:hint="cs"/>
          <w:rtl/>
          <w:lang w:eastAsia="he-IL"/>
        </w:rPr>
        <w:t xml:space="preserve">י לא נכנס לוויכוח הזה. אתה יודע למה? כי </w:t>
      </w:r>
      <w:bookmarkStart w:id="8915" w:name="_ETM_Q19_615566"/>
      <w:bookmarkEnd w:id="8915"/>
      <w:r>
        <w:rPr>
          <w:rFonts w:hint="cs"/>
          <w:rtl/>
          <w:lang w:eastAsia="he-IL"/>
        </w:rPr>
        <w:t xml:space="preserve">לא באתי על העניין שאמרת את זה. אני באתי על </w:t>
      </w:r>
      <w:bookmarkStart w:id="8916" w:name="_ETM_Q19_617904"/>
      <w:bookmarkEnd w:id="8916"/>
      <w:r>
        <w:rPr>
          <w:rFonts w:hint="cs"/>
          <w:rtl/>
          <w:lang w:eastAsia="he-IL"/>
        </w:rPr>
        <w:t xml:space="preserve">עצם ההגשה של זה. אני מדבר על ההגשה. </w:t>
      </w:r>
    </w:p>
    <w:p w:rsidR="00A137FB" w:rsidRDefault="00A137FB" w:rsidP="00045B3C">
      <w:pPr>
        <w:rPr>
          <w:rtl/>
          <w:lang w:eastAsia="he-IL"/>
        </w:rPr>
      </w:pPr>
    </w:p>
    <w:p w:rsidR="00A137FB" w:rsidRDefault="00A137FB" w:rsidP="00045B3C">
      <w:pPr>
        <w:pStyle w:val="af5"/>
        <w:keepNext/>
        <w:rPr>
          <w:rtl/>
        </w:rPr>
      </w:pPr>
      <w:bookmarkStart w:id="8917" w:name="ET_interruption_5080_12"/>
      <w:r w:rsidRPr="009B399C">
        <w:rPr>
          <w:rStyle w:val="TagStyle"/>
          <w:rtl/>
        </w:rPr>
        <w:t xml:space="preserve"> &lt;&lt; קריאה &gt;&gt; </w:t>
      </w:r>
      <w:r>
        <w:rPr>
          <w:rtl/>
        </w:rPr>
        <w:t>בועז טופורובסקי (יש עתיד):</w:t>
      </w:r>
      <w:r w:rsidRPr="009B399C">
        <w:rPr>
          <w:rStyle w:val="TagStyle"/>
          <w:rtl/>
        </w:rPr>
        <w:t xml:space="preserve"> &lt;&lt; קריאה &gt;&gt;</w:t>
      </w:r>
      <w:r>
        <w:rPr>
          <w:rtl/>
        </w:rPr>
        <w:t xml:space="preserve">   </w:t>
      </w:r>
      <w:bookmarkEnd w:id="8917"/>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כל אחד </w:t>
      </w:r>
      <w:bookmarkStart w:id="8918" w:name="_ETM_Q19_625235"/>
      <w:bookmarkEnd w:id="8918"/>
      <w:r>
        <w:rPr>
          <w:rFonts w:hint="cs"/>
          <w:rtl/>
          <w:lang w:eastAsia="he-IL"/>
        </w:rPr>
        <w:t xml:space="preserve">באמונתו.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 xml:space="preserve">אני לא אמרתי לך על עצם זה. האמונה שלך </w:t>
      </w:r>
      <w:bookmarkStart w:id="8919" w:name="_ETM_Q19_629177"/>
      <w:bookmarkEnd w:id="8919"/>
      <w:r>
        <w:rPr>
          <w:rFonts w:hint="cs"/>
          <w:rtl/>
          <w:lang w:eastAsia="he-IL"/>
        </w:rPr>
        <w:t xml:space="preserve">היא כזאת והדרך שלך היא כזאת וזה בסדר. אני מכבד </w:t>
      </w:r>
      <w:bookmarkStart w:id="8920" w:name="_ETM_Q19_629644"/>
      <w:bookmarkEnd w:id="8920"/>
      <w:r>
        <w:rPr>
          <w:rFonts w:hint="cs"/>
          <w:rtl/>
          <w:lang w:eastAsia="he-IL"/>
        </w:rPr>
        <w:t xml:space="preserve">אותך, אגב. </w:t>
      </w:r>
    </w:p>
    <w:p w:rsidR="00A137FB" w:rsidRDefault="00A137FB" w:rsidP="00045B3C">
      <w:pPr>
        <w:rPr>
          <w:rtl/>
          <w:lang w:eastAsia="he-IL"/>
        </w:rPr>
      </w:pPr>
      <w:bookmarkStart w:id="8921" w:name="_ETM_Q19_634539"/>
      <w:bookmarkEnd w:id="8921"/>
    </w:p>
    <w:p w:rsidR="00A137FB" w:rsidRDefault="00A137FB" w:rsidP="00045B3C">
      <w:pPr>
        <w:pStyle w:val="af5"/>
        <w:keepNext/>
        <w:rPr>
          <w:rtl/>
        </w:rPr>
      </w:pPr>
      <w:bookmarkStart w:id="8922" w:name="ET_interruption_5080_13"/>
      <w:r w:rsidRPr="009B399C">
        <w:rPr>
          <w:rStyle w:val="TagStyle"/>
          <w:rtl/>
        </w:rPr>
        <w:t xml:space="preserve"> &lt;&lt; קריאה &gt;&gt; </w:t>
      </w:r>
      <w:r>
        <w:rPr>
          <w:rtl/>
        </w:rPr>
        <w:t>בועז טופורובסקי (יש עתיד):</w:t>
      </w:r>
      <w:r w:rsidRPr="009B399C">
        <w:rPr>
          <w:rStyle w:val="TagStyle"/>
          <w:rtl/>
        </w:rPr>
        <w:t xml:space="preserve"> &lt;&lt; קריאה &gt;&gt;</w:t>
      </w:r>
      <w:r>
        <w:rPr>
          <w:rtl/>
        </w:rPr>
        <w:t xml:space="preserve">   </w:t>
      </w:r>
      <w:bookmarkEnd w:id="8922"/>
    </w:p>
    <w:p w:rsidR="00A137FB" w:rsidRDefault="00A137FB" w:rsidP="00722A48">
      <w:pPr>
        <w:rPr>
          <w:rtl/>
          <w:lang w:eastAsia="he-IL"/>
        </w:rPr>
      </w:pPr>
    </w:p>
    <w:p w:rsidR="00A137FB" w:rsidRDefault="00A137FB" w:rsidP="00045B3C">
      <w:pPr>
        <w:rPr>
          <w:rtl/>
          <w:lang w:eastAsia="he-IL"/>
        </w:rPr>
      </w:pPr>
      <w:bookmarkStart w:id="8923" w:name="_ETM_Q19_634661"/>
      <w:bookmarkStart w:id="8924" w:name="_ETM_Q19_634750"/>
      <w:bookmarkStart w:id="8925" w:name="_ETM_Q19_634831"/>
      <w:bookmarkEnd w:id="8923"/>
      <w:bookmarkEnd w:id="8924"/>
      <w:bookmarkEnd w:id="8925"/>
      <w:r>
        <w:rPr>
          <w:rFonts w:hint="cs"/>
          <w:rtl/>
          <w:lang w:eastAsia="he-IL"/>
        </w:rPr>
        <w:t xml:space="preserve">גם אני קראתי את אותו תנ"ך, גם אני לפעמים קורא, אתה יודע, פה ושם רמב"ם ועוד. אני לא מתיימר להגיד שאני מעמיק כמוך, בטח לא </w:t>
      </w:r>
      <w:bookmarkStart w:id="8926" w:name="_ETM_Q19_640960"/>
      <w:bookmarkEnd w:id="8926"/>
      <w:r>
        <w:rPr>
          <w:rFonts w:hint="cs"/>
          <w:rtl/>
          <w:lang w:eastAsia="he-IL"/>
        </w:rPr>
        <w:t xml:space="preserve">כמו רבנים. </w:t>
      </w:r>
    </w:p>
    <w:p w:rsidR="00A137FB" w:rsidRDefault="00A137FB" w:rsidP="00045B3C">
      <w:pPr>
        <w:rPr>
          <w:rtl/>
          <w:lang w:eastAsia="he-IL"/>
        </w:rPr>
      </w:pPr>
      <w:bookmarkStart w:id="8927" w:name="_ETM_Q19_643000"/>
      <w:bookmarkStart w:id="8928" w:name="_ETM_Q19_643138"/>
      <w:bookmarkEnd w:id="8927"/>
      <w:bookmarkEnd w:id="8928"/>
    </w:p>
    <w:p w:rsidR="00A137FB" w:rsidRDefault="00A137FB" w:rsidP="00045B3C">
      <w:pPr>
        <w:pStyle w:val="-"/>
        <w:keepNext/>
        <w:rPr>
          <w:rtl/>
        </w:rPr>
      </w:pPr>
      <w:bookmarkStart w:id="8929" w:name="_ETM_Q19_643220"/>
      <w:bookmarkEnd w:id="8929"/>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 xml:space="preserve">למה לא? אתה יכול כמו כולם. </w:t>
      </w:r>
    </w:p>
    <w:p w:rsidR="00A137FB" w:rsidRDefault="00A137FB" w:rsidP="00045B3C">
      <w:pPr>
        <w:rPr>
          <w:rtl/>
          <w:lang w:eastAsia="he-IL"/>
        </w:rPr>
      </w:pPr>
      <w:bookmarkStart w:id="8930" w:name="_ETM_Q19_645201"/>
      <w:bookmarkEnd w:id="8930"/>
    </w:p>
    <w:p w:rsidR="00A137FB" w:rsidRDefault="00A137FB" w:rsidP="00045B3C">
      <w:pPr>
        <w:pStyle w:val="af5"/>
        <w:keepNext/>
        <w:rPr>
          <w:rtl/>
        </w:rPr>
      </w:pPr>
      <w:r w:rsidRPr="009B399C">
        <w:rPr>
          <w:rStyle w:val="TagStyle"/>
          <w:rtl/>
        </w:rPr>
        <w:t xml:space="preserve">&lt;&lt; קריאה &gt;&gt; </w:t>
      </w:r>
      <w:r>
        <w:rPr>
          <w:rtl/>
        </w:rPr>
        <w:t>בועז טופורובסקי (יש עתיד):</w:t>
      </w:r>
      <w:r w:rsidRPr="009B399C">
        <w:rPr>
          <w:rStyle w:val="TagStyle"/>
          <w:rtl/>
        </w:rPr>
        <w:t xml:space="preserve"> &lt;&lt; קריאה &gt;&gt;</w:t>
      </w:r>
      <w:r>
        <w:rPr>
          <w:rtl/>
        </w:rPr>
        <w:t xml:space="preserve">   </w:t>
      </w:r>
    </w:p>
    <w:p w:rsidR="00A137FB" w:rsidRDefault="00A137FB" w:rsidP="00722A48">
      <w:pPr>
        <w:rPr>
          <w:rtl/>
          <w:lang w:eastAsia="he-IL"/>
        </w:rPr>
      </w:pPr>
    </w:p>
    <w:p w:rsidR="00A137FB" w:rsidRDefault="00A137FB" w:rsidP="00045B3C">
      <w:pPr>
        <w:rPr>
          <w:rtl/>
          <w:lang w:eastAsia="he-IL"/>
        </w:rPr>
      </w:pPr>
      <w:bookmarkStart w:id="8931" w:name="_ETM_Q19_646168"/>
      <w:bookmarkStart w:id="8932" w:name="_ETM_Q19_646243"/>
      <w:bookmarkStart w:id="8933" w:name="_ETM_Q19_643421"/>
      <w:bookmarkStart w:id="8934" w:name="_ETM_Q19_643492"/>
      <w:bookmarkStart w:id="8935" w:name="_ETM_Q19_643597"/>
      <w:bookmarkStart w:id="8936" w:name="_ETM_Q19_643626"/>
      <w:bookmarkStart w:id="8937" w:name="_ETM_Q19_643707"/>
      <w:bookmarkEnd w:id="8931"/>
      <w:bookmarkEnd w:id="8932"/>
      <w:bookmarkEnd w:id="8933"/>
      <w:bookmarkEnd w:id="8934"/>
      <w:bookmarkEnd w:id="8935"/>
      <w:bookmarkEnd w:id="8936"/>
      <w:bookmarkEnd w:id="8937"/>
      <w:r>
        <w:rPr>
          <w:rFonts w:hint="cs"/>
          <w:rtl/>
          <w:lang w:eastAsia="he-IL"/>
        </w:rPr>
        <w:t xml:space="preserve">גם מההיכרות שלי עם היסטוריית ישראל </w:t>
      </w:r>
      <w:bookmarkStart w:id="8938" w:name="_ETM_Q19_649291"/>
      <w:bookmarkEnd w:id="8938"/>
      <w:r>
        <w:rPr>
          <w:rFonts w:hint="cs"/>
          <w:rtl/>
          <w:lang w:eastAsia="he-IL"/>
        </w:rPr>
        <w:t>וגם עם מה שכתוב בהרבה מאוד מקומות, לא יכול להיות שחלק מהיהודים, אומרים להם:</w:t>
      </w:r>
      <w:bookmarkStart w:id="8939" w:name="_ETM_Q19_654534"/>
      <w:bookmarkEnd w:id="8939"/>
      <w:r>
        <w:rPr>
          <w:rFonts w:hint="cs"/>
          <w:rtl/>
          <w:lang w:eastAsia="he-IL"/>
        </w:rPr>
        <w:t xml:space="preserve"> תילחמו נגד אנשים שמנסים להרוג אותנו, וחלק, לא אומרים להם: אל תילחמו, הם אומרים: אנחנו לא נלחמים כי אנחנו מתפללים. פעם אמרו </w:t>
      </w:r>
      <w:proofErr w:type="spellStart"/>
      <w:r>
        <w:rPr>
          <w:rFonts w:hint="cs"/>
          <w:rtl/>
          <w:lang w:eastAsia="he-IL"/>
        </w:rPr>
        <w:t>לקצת</w:t>
      </w:r>
      <w:proofErr w:type="spellEnd"/>
      <w:r>
        <w:rPr>
          <w:rFonts w:hint="cs"/>
          <w:rtl/>
          <w:lang w:eastAsia="he-IL"/>
        </w:rPr>
        <w:t xml:space="preserve">, אבל לא ל-66,000, </w:t>
      </w:r>
      <w:proofErr w:type="spellStart"/>
      <w:r>
        <w:rPr>
          <w:rFonts w:hint="cs"/>
          <w:rtl/>
          <w:lang w:eastAsia="he-IL"/>
        </w:rPr>
        <w:t>כשעכשיו</w:t>
      </w:r>
      <w:proofErr w:type="spellEnd"/>
      <w:r>
        <w:rPr>
          <w:rFonts w:hint="cs"/>
          <w:rtl/>
          <w:lang w:eastAsia="he-IL"/>
        </w:rPr>
        <w:t xml:space="preserve"> חסרים לנו אנשים.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אני קורא למה שעשינו עכשיו </w:t>
      </w:r>
      <w:bookmarkStart w:id="8940" w:name="_ETM_Q19_671273"/>
      <w:bookmarkEnd w:id="8940"/>
      <w:r>
        <w:rPr>
          <w:rFonts w:hint="cs"/>
          <w:rtl/>
          <w:lang w:eastAsia="he-IL"/>
        </w:rPr>
        <w:t xml:space="preserve">דיאלוג ושיח ולא ויכוח, בסדר? </w:t>
      </w:r>
    </w:p>
    <w:p w:rsidR="00A137FB" w:rsidRDefault="00A137FB" w:rsidP="00045B3C">
      <w:pPr>
        <w:rPr>
          <w:rtl/>
          <w:lang w:eastAsia="he-IL"/>
        </w:rPr>
      </w:pPr>
      <w:bookmarkStart w:id="8941" w:name="_ETM_Q19_674435"/>
      <w:bookmarkStart w:id="8942" w:name="_ETM_Q19_674575"/>
      <w:bookmarkEnd w:id="8941"/>
      <w:bookmarkEnd w:id="8942"/>
    </w:p>
    <w:p w:rsidR="00A137FB" w:rsidRDefault="00A137FB" w:rsidP="00045B3C">
      <w:pPr>
        <w:pStyle w:val="af5"/>
        <w:keepNext/>
        <w:rPr>
          <w:rtl/>
        </w:rPr>
      </w:pPr>
      <w:bookmarkStart w:id="8943" w:name="ET_interruption_5080_15"/>
      <w:r w:rsidRPr="009B399C">
        <w:rPr>
          <w:rStyle w:val="TagStyle"/>
          <w:rtl/>
        </w:rPr>
        <w:t xml:space="preserve"> &lt;&lt; קריאה &gt;&gt; </w:t>
      </w:r>
      <w:r>
        <w:rPr>
          <w:rtl/>
        </w:rPr>
        <w:t>בועז טופורובסקי (יש עתיד):</w:t>
      </w:r>
      <w:r w:rsidRPr="009B399C">
        <w:rPr>
          <w:rStyle w:val="TagStyle"/>
          <w:rtl/>
        </w:rPr>
        <w:t xml:space="preserve"> &lt;&lt; קריאה &gt;&gt;</w:t>
      </w:r>
      <w:r>
        <w:rPr>
          <w:rtl/>
        </w:rPr>
        <w:t xml:space="preserve">   </w:t>
      </w:r>
      <w:bookmarkEnd w:id="8943"/>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נכון. לא, אני שואל. זה </w:t>
      </w:r>
      <w:bookmarkStart w:id="8944" w:name="_ETM_Q19_675140"/>
      <w:bookmarkEnd w:id="8944"/>
      <w:r>
        <w:rPr>
          <w:rFonts w:hint="cs"/>
          <w:rtl/>
          <w:lang w:eastAsia="he-IL"/>
        </w:rPr>
        <w:t xml:space="preserve">קצת לא נעים </w:t>
      </w:r>
      <w:r w:rsidR="00722A48">
        <w:rPr>
          <w:rFonts w:hint="cs"/>
          <w:rtl/>
          <w:lang w:eastAsia="he-IL"/>
        </w:rPr>
        <w:t>– – –</w:t>
      </w:r>
      <w:r>
        <w:rPr>
          <w:rFonts w:hint="cs"/>
          <w:rtl/>
          <w:lang w:eastAsia="he-IL"/>
        </w:rPr>
        <w:t xml:space="preserve"> </w:t>
      </w:r>
    </w:p>
    <w:p w:rsidR="00A137FB" w:rsidRDefault="00A137FB" w:rsidP="00045B3C">
      <w:pPr>
        <w:rPr>
          <w:rtl/>
          <w:lang w:eastAsia="he-IL"/>
        </w:rPr>
      </w:pPr>
      <w:bookmarkStart w:id="8945" w:name="_ETM_Q19_674912"/>
      <w:bookmarkStart w:id="8946" w:name="_ETM_Q19_675060"/>
      <w:bookmarkEnd w:id="8945"/>
      <w:bookmarkEnd w:id="8946"/>
    </w:p>
    <w:p w:rsidR="00A137FB" w:rsidRDefault="00A137FB" w:rsidP="00045B3C">
      <w:pPr>
        <w:pStyle w:val="-"/>
        <w:keepNext/>
        <w:rPr>
          <w:rtl/>
        </w:rPr>
      </w:pPr>
      <w:bookmarkStart w:id="8947" w:name="_ETM_Q19_675560"/>
      <w:bookmarkStart w:id="8948" w:name="_ETM_Q19_675663"/>
      <w:bookmarkEnd w:id="8947"/>
      <w:bookmarkEnd w:id="8948"/>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 xml:space="preserve">אני מוכן גם </w:t>
      </w:r>
      <w:bookmarkStart w:id="8949" w:name="_ETM_Q19_678238"/>
      <w:bookmarkEnd w:id="8949"/>
      <w:r>
        <w:rPr>
          <w:rFonts w:hint="cs"/>
          <w:rtl/>
          <w:lang w:eastAsia="he-IL"/>
        </w:rPr>
        <w:t xml:space="preserve">לשבת איתך. </w:t>
      </w:r>
      <w:bookmarkStart w:id="8950" w:name="_ETM_Q19_674652"/>
      <w:bookmarkStart w:id="8951" w:name="_ETM_Q19_674714"/>
      <w:bookmarkEnd w:id="8950"/>
      <w:bookmarkEnd w:id="8951"/>
      <w:r>
        <w:rPr>
          <w:rFonts w:hint="cs"/>
          <w:rtl/>
          <w:lang w:eastAsia="he-IL"/>
        </w:rPr>
        <w:t xml:space="preserve">אני לא הולך למקום הזה ואני לא הולך לענות על זה, וזה גם לא נכון </w:t>
      </w:r>
      <w:bookmarkStart w:id="8952" w:name="_ETM_Q19_683087"/>
      <w:bookmarkEnd w:id="8952"/>
      <w:r>
        <w:rPr>
          <w:rFonts w:hint="cs"/>
          <w:rtl/>
          <w:lang w:eastAsia="he-IL"/>
        </w:rPr>
        <w:t xml:space="preserve">שאולי אותך לא שומעים ואותי כן שומעים או משהו אחר, </w:t>
      </w:r>
      <w:bookmarkStart w:id="8953" w:name="_ETM_Q19_686616"/>
      <w:bookmarkEnd w:id="8953"/>
      <w:r>
        <w:rPr>
          <w:rFonts w:hint="cs"/>
          <w:rtl/>
          <w:lang w:eastAsia="he-IL"/>
        </w:rPr>
        <w:t xml:space="preserve">כמו שאתה אומר. אני רק אומר דבר אחד: אם </w:t>
      </w:r>
      <w:bookmarkStart w:id="8954" w:name="_ETM_Q19_689759"/>
      <w:bookmarkEnd w:id="8954"/>
      <w:r>
        <w:rPr>
          <w:rFonts w:hint="cs"/>
          <w:rtl/>
          <w:lang w:eastAsia="he-IL"/>
        </w:rPr>
        <w:t xml:space="preserve">מבקשים מאיתנו להמשיך את האחדות, אנחנו צריכים לעשות את זה, </w:t>
      </w:r>
      <w:bookmarkStart w:id="8955" w:name="_ETM_Q19_694561"/>
      <w:bookmarkEnd w:id="8955"/>
      <w:r>
        <w:rPr>
          <w:rFonts w:hint="cs"/>
          <w:rtl/>
          <w:lang w:eastAsia="he-IL"/>
        </w:rPr>
        <w:t xml:space="preserve">וגם אם יש בינינו מחלוקות זה בסדר, חילוקי דעות </w:t>
      </w:r>
      <w:bookmarkStart w:id="8956" w:name="_ETM_Q19_696038"/>
      <w:bookmarkEnd w:id="8956"/>
      <w:r>
        <w:rPr>
          <w:rFonts w:hint="cs"/>
          <w:rtl/>
          <w:lang w:eastAsia="he-IL"/>
        </w:rPr>
        <w:t xml:space="preserve">זה בסדר. אותו אחד שאמר על נובה </w:t>
      </w:r>
      <w:r>
        <w:rPr>
          <w:rtl/>
          <w:lang w:eastAsia="he-IL"/>
        </w:rPr>
        <w:t>–</w:t>
      </w:r>
      <w:r>
        <w:rPr>
          <w:rFonts w:hint="cs"/>
          <w:rtl/>
          <w:lang w:eastAsia="he-IL"/>
        </w:rPr>
        <w:t xml:space="preserve"> אני, אגב, </w:t>
      </w:r>
      <w:bookmarkStart w:id="8957" w:name="_ETM_Q19_700495"/>
      <w:bookmarkEnd w:id="8957"/>
      <w:r>
        <w:rPr>
          <w:rFonts w:hint="cs"/>
          <w:rtl/>
          <w:lang w:eastAsia="he-IL"/>
        </w:rPr>
        <w:t xml:space="preserve">מוקיע את זה, אבל איפה הבעיה? שאם התקשורת הייתה רוצה, הייתה מוצאת מספיק אנשים טובים, חרדים, שיבואו ויראו </w:t>
      </w:r>
      <w:bookmarkStart w:id="8958" w:name="_ETM_Q19_709861"/>
      <w:bookmarkEnd w:id="8958"/>
      <w:r>
        <w:rPr>
          <w:rFonts w:hint="cs"/>
          <w:rtl/>
          <w:lang w:eastAsia="he-IL"/>
        </w:rPr>
        <w:t xml:space="preserve">את הפרצוף היפה שלהם, אלא מה, חיפשה את החריג </w:t>
      </w:r>
      <w:bookmarkStart w:id="8959" w:name="_ETM_Q19_713493"/>
      <w:bookmarkEnd w:id="8959"/>
      <w:r>
        <w:rPr>
          <w:rFonts w:hint="cs"/>
          <w:rtl/>
          <w:lang w:eastAsia="he-IL"/>
        </w:rPr>
        <w:t xml:space="preserve">שבחריג </w:t>
      </w:r>
      <w:r>
        <w:rPr>
          <w:rFonts w:hint="eastAsia"/>
          <w:rtl/>
          <w:lang w:eastAsia="he-IL"/>
        </w:rPr>
        <w:t xml:space="preserve">– </w:t>
      </w:r>
      <w:r>
        <w:rPr>
          <w:rFonts w:hint="cs"/>
          <w:rtl/>
          <w:lang w:eastAsia="he-IL"/>
        </w:rPr>
        <w:t xml:space="preserve">אגב, כי זה מביא להם כותרת. אין לי </w:t>
      </w:r>
      <w:bookmarkStart w:id="8960" w:name="_ETM_Q19_714280"/>
      <w:bookmarkEnd w:id="8960"/>
      <w:r>
        <w:rPr>
          <w:rFonts w:hint="cs"/>
          <w:rtl/>
          <w:lang w:eastAsia="he-IL"/>
        </w:rPr>
        <w:t xml:space="preserve">בעיה עם זה. </w:t>
      </w:r>
    </w:p>
    <w:p w:rsidR="00A137FB" w:rsidRDefault="00A137FB" w:rsidP="00045B3C">
      <w:pPr>
        <w:rPr>
          <w:rtl/>
          <w:lang w:eastAsia="he-IL"/>
        </w:rPr>
      </w:pPr>
      <w:bookmarkStart w:id="8961" w:name="_ETM_Q19_717255"/>
      <w:bookmarkStart w:id="8962" w:name="_ETM_Q19_717406"/>
      <w:bookmarkEnd w:id="8961"/>
      <w:bookmarkEnd w:id="8962"/>
    </w:p>
    <w:p w:rsidR="00A137FB" w:rsidRDefault="00A137FB" w:rsidP="00045B3C">
      <w:pPr>
        <w:pStyle w:val="af5"/>
        <w:keepNext/>
        <w:rPr>
          <w:rtl/>
        </w:rPr>
      </w:pPr>
      <w:bookmarkStart w:id="8963" w:name="ET_interruption_5080_16"/>
      <w:r w:rsidRPr="009B399C">
        <w:rPr>
          <w:rStyle w:val="TagStyle"/>
          <w:rtl/>
        </w:rPr>
        <w:t xml:space="preserve"> &lt;&lt; קריאה &gt;&gt; </w:t>
      </w:r>
      <w:r>
        <w:rPr>
          <w:rtl/>
        </w:rPr>
        <w:t>בועז טופורובסקי (יש עתיד):</w:t>
      </w:r>
      <w:r w:rsidRPr="009B399C">
        <w:rPr>
          <w:rStyle w:val="TagStyle"/>
          <w:rtl/>
        </w:rPr>
        <w:t xml:space="preserve"> &lt;&lt; קריאה &gt;&gt;</w:t>
      </w:r>
      <w:r>
        <w:rPr>
          <w:rtl/>
        </w:rPr>
        <w:t xml:space="preserve">   </w:t>
      </w:r>
      <w:bookmarkEnd w:id="8963"/>
    </w:p>
    <w:p w:rsidR="00A137FB" w:rsidRDefault="00A137FB" w:rsidP="00722A48">
      <w:pPr>
        <w:rPr>
          <w:rtl/>
          <w:lang w:eastAsia="he-IL"/>
        </w:rPr>
      </w:pPr>
    </w:p>
    <w:p w:rsidR="00A137FB" w:rsidRPr="009B399C" w:rsidRDefault="00A137FB" w:rsidP="00045B3C">
      <w:pPr>
        <w:rPr>
          <w:rtl/>
          <w:lang w:eastAsia="he-IL"/>
        </w:rPr>
      </w:pPr>
      <w:r>
        <w:rPr>
          <w:rFonts w:hint="cs"/>
          <w:rtl/>
          <w:lang w:eastAsia="he-IL"/>
        </w:rPr>
        <w:t xml:space="preserve">אין ספק, הכול בסדר. </w:t>
      </w:r>
    </w:p>
    <w:p w:rsidR="00A137FB" w:rsidRDefault="00A137FB" w:rsidP="00045B3C">
      <w:pPr>
        <w:rPr>
          <w:rtl/>
          <w:lang w:eastAsia="he-IL"/>
        </w:rPr>
      </w:pPr>
      <w:r>
        <w:rPr>
          <w:rFonts w:hint="cs"/>
          <w:rtl/>
          <w:lang w:eastAsia="he-IL"/>
        </w:rPr>
        <w:t xml:space="preserve"> </w:t>
      </w:r>
    </w:p>
    <w:p w:rsidR="00A137FB" w:rsidRDefault="00A137FB" w:rsidP="00045B3C">
      <w:pPr>
        <w:pStyle w:val="-"/>
        <w:keepNext/>
        <w:rPr>
          <w:rtl/>
        </w:rPr>
      </w:pPr>
      <w:bookmarkStart w:id="8964" w:name="_ETM_Q19_717519"/>
      <w:bookmarkStart w:id="8965" w:name="_ETM_Q19_717656"/>
      <w:bookmarkEnd w:id="8964"/>
      <w:bookmarkEnd w:id="8965"/>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722A48">
      <w:pPr>
        <w:rPr>
          <w:rtl/>
          <w:lang w:eastAsia="he-IL"/>
        </w:rPr>
      </w:pPr>
      <w:r>
        <w:rPr>
          <w:rFonts w:hint="cs"/>
          <w:rtl/>
          <w:lang w:eastAsia="he-IL"/>
        </w:rPr>
        <w:t xml:space="preserve"> </w:t>
      </w:r>
    </w:p>
    <w:p w:rsidR="00A137FB" w:rsidRDefault="00A137FB" w:rsidP="00045B3C">
      <w:pPr>
        <w:rPr>
          <w:rtl/>
          <w:lang w:eastAsia="he-IL"/>
        </w:rPr>
      </w:pPr>
      <w:r>
        <w:rPr>
          <w:rFonts w:hint="cs"/>
          <w:rtl/>
          <w:lang w:eastAsia="he-IL"/>
        </w:rPr>
        <w:t>אבל אני או</w:t>
      </w:r>
      <w:bookmarkStart w:id="8966" w:name="_ETM_Q19_716422"/>
      <w:bookmarkEnd w:id="8966"/>
      <w:r>
        <w:rPr>
          <w:rFonts w:hint="cs"/>
          <w:rtl/>
          <w:lang w:eastAsia="he-IL"/>
        </w:rPr>
        <w:t xml:space="preserve">מר, אל תגידו שאתם נקיי כפיים בתקשורת. אל תגידו. </w:t>
      </w:r>
    </w:p>
    <w:p w:rsidR="00A137FB" w:rsidRDefault="00A137FB" w:rsidP="00045B3C">
      <w:pPr>
        <w:rPr>
          <w:rtl/>
          <w:lang w:eastAsia="he-IL"/>
        </w:rPr>
      </w:pPr>
    </w:p>
    <w:p w:rsidR="00A137FB" w:rsidRDefault="00A137FB" w:rsidP="00045B3C">
      <w:pPr>
        <w:pStyle w:val="af5"/>
        <w:keepNext/>
        <w:rPr>
          <w:rtl/>
        </w:rPr>
      </w:pPr>
      <w:bookmarkStart w:id="8967" w:name="ET_interruption_5080_17"/>
      <w:r w:rsidRPr="009B399C">
        <w:rPr>
          <w:rStyle w:val="TagStyle"/>
          <w:rtl/>
        </w:rPr>
        <w:t xml:space="preserve"> &lt;&lt; קריאה &gt;&gt; </w:t>
      </w:r>
      <w:r>
        <w:rPr>
          <w:rtl/>
        </w:rPr>
        <w:t>בועז טופורובסקי (יש עתיד):</w:t>
      </w:r>
      <w:r w:rsidRPr="009B399C">
        <w:rPr>
          <w:rStyle w:val="TagStyle"/>
          <w:rtl/>
        </w:rPr>
        <w:t xml:space="preserve"> &lt;&lt; קריאה &gt;&gt;</w:t>
      </w:r>
      <w:r>
        <w:rPr>
          <w:rtl/>
        </w:rPr>
        <w:t xml:space="preserve">   </w:t>
      </w:r>
      <w:bookmarkEnd w:id="8967"/>
    </w:p>
    <w:p w:rsidR="00A137FB" w:rsidRDefault="00A137FB" w:rsidP="00722A48">
      <w:pPr>
        <w:rPr>
          <w:rtl/>
        </w:rPr>
      </w:pPr>
    </w:p>
    <w:p w:rsidR="00A137FB" w:rsidRDefault="00A137FB" w:rsidP="00045B3C">
      <w:pPr>
        <w:rPr>
          <w:rtl/>
          <w:lang w:eastAsia="he-IL"/>
        </w:rPr>
      </w:pPr>
      <w:r>
        <w:rPr>
          <w:rFonts w:hint="cs"/>
          <w:rtl/>
          <w:lang w:eastAsia="he-IL"/>
        </w:rPr>
        <w:t xml:space="preserve">אני לא תקשורת, אני נציג ציבור. </w:t>
      </w:r>
    </w:p>
    <w:p w:rsidR="00A137FB" w:rsidRDefault="00A137FB" w:rsidP="00045B3C">
      <w:pPr>
        <w:rPr>
          <w:rtl/>
          <w:lang w:eastAsia="he-IL"/>
        </w:rPr>
      </w:pPr>
    </w:p>
    <w:p w:rsidR="00A137FB" w:rsidRDefault="00A137FB" w:rsidP="00045B3C">
      <w:pPr>
        <w:pStyle w:val="-"/>
        <w:keepNext/>
        <w:rPr>
          <w:rtl/>
        </w:rPr>
      </w:pPr>
      <w:r w:rsidRPr="00C90C7E">
        <w:rPr>
          <w:rStyle w:val="TagStyle"/>
          <w:rtl/>
        </w:rPr>
        <w:t xml:space="preserve">&lt;&lt; דובר_המשך &gt;&gt; </w:t>
      </w:r>
      <w:r>
        <w:rPr>
          <w:rtl/>
        </w:rPr>
        <w:t>ינון אזולאי (</w:t>
      </w:r>
      <w:r>
        <w:rPr>
          <w:rFonts w:hint="cs"/>
          <w:rtl/>
        </w:rPr>
        <w:t>בשם ועדת הכספים</w:t>
      </w:r>
      <w:r>
        <w:rPr>
          <w:rtl/>
        </w:rPr>
        <w:t>):</w:t>
      </w:r>
      <w:r w:rsidRPr="00C90C7E">
        <w:rPr>
          <w:rStyle w:val="TagStyle"/>
          <w:rtl/>
        </w:rPr>
        <w:t xml:space="preserve"> &lt;&lt; דובר_המשך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לא אתה. אני מביא את המקום הזה. ולכן, הציפייה מאיתנו </w:t>
      </w:r>
      <w:bookmarkStart w:id="8968" w:name="_ETM_Q19_724195"/>
      <w:bookmarkEnd w:id="8968"/>
      <w:r>
        <w:rPr>
          <w:rFonts w:hint="cs"/>
          <w:rtl/>
          <w:lang w:eastAsia="he-IL"/>
        </w:rPr>
        <w:t xml:space="preserve">כשליחי ציבור </w:t>
      </w:r>
      <w:r w:rsidR="00722A48">
        <w:rPr>
          <w:rFonts w:hint="cs"/>
          <w:rtl/>
          <w:lang w:eastAsia="he-IL"/>
        </w:rPr>
        <w:t>– – –</w:t>
      </w:r>
      <w:r>
        <w:rPr>
          <w:rFonts w:hint="cs"/>
          <w:rtl/>
          <w:lang w:eastAsia="he-IL"/>
        </w:rPr>
        <w:t xml:space="preserve"> </w:t>
      </w:r>
    </w:p>
    <w:p w:rsidR="00A137FB" w:rsidRDefault="00A137FB" w:rsidP="00045B3C">
      <w:pPr>
        <w:rPr>
          <w:rtl/>
          <w:lang w:eastAsia="he-IL"/>
        </w:rPr>
      </w:pPr>
    </w:p>
    <w:p w:rsidR="00A137FB" w:rsidRDefault="00A137FB" w:rsidP="00045B3C">
      <w:pPr>
        <w:pStyle w:val="af5"/>
        <w:keepNext/>
        <w:rPr>
          <w:rtl/>
        </w:rPr>
      </w:pPr>
      <w:bookmarkStart w:id="8969" w:name="ET_interruption_5080_18"/>
      <w:r w:rsidRPr="00133E0B">
        <w:rPr>
          <w:rStyle w:val="TagStyle"/>
          <w:rtl/>
        </w:rPr>
        <w:t xml:space="preserve"> &lt;&lt; קריאה &gt;&gt; </w:t>
      </w:r>
      <w:r>
        <w:rPr>
          <w:rtl/>
        </w:rPr>
        <w:t>בועז טופורובסקי (יש עתיד):</w:t>
      </w:r>
      <w:r w:rsidRPr="00133E0B">
        <w:rPr>
          <w:rStyle w:val="TagStyle"/>
          <w:rtl/>
        </w:rPr>
        <w:t xml:space="preserve"> &lt;&lt; קריאה &gt;&gt;</w:t>
      </w:r>
      <w:r>
        <w:rPr>
          <w:rtl/>
        </w:rPr>
        <w:t xml:space="preserve">   </w:t>
      </w:r>
      <w:bookmarkEnd w:id="8969"/>
    </w:p>
    <w:p w:rsidR="00A137FB" w:rsidRDefault="00A137FB" w:rsidP="00722A48">
      <w:pPr>
        <w:rPr>
          <w:rtl/>
          <w:lang w:eastAsia="he-IL"/>
        </w:rPr>
      </w:pPr>
    </w:p>
    <w:p w:rsidR="00A137FB" w:rsidRDefault="00A137FB" w:rsidP="00045B3C">
      <w:pPr>
        <w:rPr>
          <w:rtl/>
        </w:rPr>
      </w:pPr>
      <w:r>
        <w:rPr>
          <w:rFonts w:hint="cs"/>
          <w:rtl/>
          <w:lang w:eastAsia="he-IL"/>
        </w:rPr>
        <w:t xml:space="preserve">אבל מה יקרה אם יום יבוא, ונגיד הציבור שאני חושב </w:t>
      </w:r>
      <w:bookmarkStart w:id="8970" w:name="_ETM_Q19_731414"/>
      <w:bookmarkEnd w:id="8970"/>
      <w:r>
        <w:rPr>
          <w:rFonts w:hint="cs"/>
          <w:rtl/>
          <w:lang w:eastAsia="he-IL"/>
        </w:rPr>
        <w:t xml:space="preserve">שאני מייצג אותו יבוא ויגיד: האמונה שלנו היא שאם מישהו לא עושה את זה אז אנחנו לא מממנים אותו, אנחנו לא שומרים </w:t>
      </w:r>
      <w:bookmarkStart w:id="8971" w:name="_ETM_Q19_740162"/>
      <w:bookmarkEnd w:id="8971"/>
      <w:r>
        <w:rPr>
          <w:rFonts w:hint="cs"/>
          <w:rtl/>
          <w:lang w:eastAsia="he-IL"/>
        </w:rPr>
        <w:t xml:space="preserve">עליו, אנחנו לא משרתים אם הוא לא משרת, אנחנו לא </w:t>
      </w:r>
      <w:bookmarkStart w:id="8972" w:name="_ETM_Q19_740900"/>
      <w:bookmarkEnd w:id="8972"/>
      <w:r>
        <w:rPr>
          <w:rFonts w:hint="cs"/>
          <w:rtl/>
          <w:lang w:eastAsia="he-IL"/>
        </w:rPr>
        <w:t xml:space="preserve">משלמים לו מיסים. זה מה שמדאיג אותי. האחדות דורשת משני הצדדים להידבר, וזה דורש משני הצדדים לצאת מאזור הנוחות. </w:t>
      </w:r>
      <w:bookmarkStart w:id="8973" w:name="_ETM_Q19_752067"/>
      <w:bookmarkEnd w:id="8973"/>
    </w:p>
    <w:p w:rsidR="00A137FB" w:rsidRDefault="00A137FB" w:rsidP="00045B3C">
      <w:pPr>
        <w:rPr>
          <w:rtl/>
        </w:rPr>
      </w:pPr>
    </w:p>
    <w:p w:rsidR="00A137FB" w:rsidRDefault="00A137FB" w:rsidP="00045B3C">
      <w:pPr>
        <w:pStyle w:val="-"/>
        <w:keepNext/>
        <w:rPr>
          <w:rtl/>
        </w:rPr>
      </w:pPr>
      <w:bookmarkStart w:id="8974" w:name="ET_speakercontinue_5726_1"/>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bookmarkEnd w:id="8974"/>
    </w:p>
    <w:p w:rsidR="00A137FB" w:rsidRDefault="00A137FB" w:rsidP="00045B3C">
      <w:pPr>
        <w:rPr>
          <w:rtl/>
        </w:rPr>
      </w:pPr>
    </w:p>
    <w:p w:rsidR="00A137FB" w:rsidRDefault="00A137FB" w:rsidP="00045B3C">
      <w:pPr>
        <w:rPr>
          <w:rtl/>
        </w:rPr>
      </w:pPr>
      <w:r>
        <w:rPr>
          <w:rFonts w:hint="cs"/>
          <w:rtl/>
        </w:rPr>
        <w:t xml:space="preserve">בועז, אני חוזר ואומר, אתה ואני </w:t>
      </w:r>
      <w:r w:rsidR="00722A48">
        <w:rPr>
          <w:rFonts w:hint="cs"/>
          <w:rtl/>
        </w:rPr>
        <w:t>– – –</w:t>
      </w:r>
    </w:p>
    <w:p w:rsidR="00A137FB" w:rsidRDefault="00A137FB" w:rsidP="00045B3C">
      <w:pPr>
        <w:rPr>
          <w:rtl/>
        </w:rPr>
      </w:pPr>
    </w:p>
    <w:p w:rsidR="00A137FB" w:rsidRDefault="00A137FB" w:rsidP="00045B3C">
      <w:pPr>
        <w:pStyle w:val="af5"/>
        <w:keepNext/>
        <w:rPr>
          <w:rtl/>
        </w:rPr>
      </w:pPr>
      <w:bookmarkStart w:id="8975" w:name="ET_interruption_5080_2"/>
      <w:r w:rsidRPr="00612B6D">
        <w:rPr>
          <w:rStyle w:val="TagStyle"/>
          <w:rtl/>
        </w:rPr>
        <w:t xml:space="preserve"> &lt;&lt; קריאה &gt;&gt;</w:t>
      </w:r>
      <w:r w:rsidRPr="0071360A">
        <w:rPr>
          <w:rStyle w:val="TagStyle"/>
          <w:rtl/>
        </w:rPr>
        <w:t xml:space="preserve"> </w:t>
      </w:r>
      <w:r>
        <w:rPr>
          <w:rtl/>
        </w:rPr>
        <w:t>בועז טופורובסקי (יש עתיד):</w:t>
      </w:r>
      <w:r w:rsidRPr="0071360A">
        <w:rPr>
          <w:rStyle w:val="TagStyle"/>
          <w:rtl/>
        </w:rPr>
        <w:t xml:space="preserve"> </w:t>
      </w:r>
      <w:r w:rsidRPr="00612B6D">
        <w:rPr>
          <w:rStyle w:val="TagStyle"/>
          <w:rtl/>
        </w:rPr>
        <w:t>&lt;&lt; קריאה &gt;&gt;</w:t>
      </w:r>
      <w:bookmarkEnd w:id="8975"/>
    </w:p>
    <w:p w:rsidR="00A137FB" w:rsidRDefault="00A137FB" w:rsidP="00045B3C">
      <w:pPr>
        <w:rPr>
          <w:rtl/>
        </w:rPr>
      </w:pPr>
    </w:p>
    <w:p w:rsidR="00A137FB" w:rsidRDefault="00A137FB" w:rsidP="00045B3C">
      <w:pPr>
        <w:rPr>
          <w:rtl/>
        </w:rPr>
      </w:pPr>
      <w:r>
        <w:rPr>
          <w:rFonts w:hint="cs"/>
          <w:rtl/>
        </w:rPr>
        <w:t xml:space="preserve">ומכיוון שאתם בשלטון, </w:t>
      </w:r>
      <w:bookmarkStart w:id="8976" w:name="_ETM_Q20_154000"/>
      <w:bookmarkEnd w:id="8976"/>
      <w:r>
        <w:rPr>
          <w:rFonts w:hint="cs"/>
          <w:rtl/>
        </w:rPr>
        <w:t>חובת ההוכחה היא עליכם.</w:t>
      </w:r>
    </w:p>
    <w:p w:rsidR="00A137FB" w:rsidRDefault="00A137FB" w:rsidP="00045B3C">
      <w:pPr>
        <w:rPr>
          <w:rtl/>
        </w:rPr>
      </w:pPr>
    </w:p>
    <w:p w:rsidR="00A137FB" w:rsidRDefault="00A137FB" w:rsidP="00045B3C">
      <w:pPr>
        <w:pStyle w:val="-"/>
        <w:keepNext/>
        <w:rPr>
          <w:rtl/>
        </w:rPr>
      </w:pPr>
      <w:bookmarkStart w:id="8977" w:name="ET_speakercontinue_ינון_אזולאי_בשם_29"/>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p>
    <w:bookmarkEnd w:id="8977"/>
    <w:p w:rsidR="00A137FB" w:rsidRDefault="00A137FB" w:rsidP="00045B3C">
      <w:pPr>
        <w:rPr>
          <w:rtl/>
        </w:rPr>
      </w:pPr>
    </w:p>
    <w:p w:rsidR="00A137FB" w:rsidRDefault="00A137FB" w:rsidP="00045B3C">
      <w:pPr>
        <w:rPr>
          <w:rtl/>
        </w:rPr>
      </w:pPr>
      <w:bookmarkStart w:id="8978" w:name="_ETM_Q20_156000"/>
      <w:bookmarkEnd w:id="8978"/>
      <w:r>
        <w:rPr>
          <w:rFonts w:hint="cs"/>
          <w:rtl/>
        </w:rPr>
        <w:t xml:space="preserve">גם כשהייתם בשלטון וגם כשאנחנו </w:t>
      </w:r>
      <w:r>
        <w:rPr>
          <w:rtl/>
        </w:rPr>
        <w:t>–</w:t>
      </w:r>
      <w:r>
        <w:rPr>
          <w:rFonts w:hint="cs"/>
          <w:rtl/>
        </w:rPr>
        <w:t xml:space="preserve"> אתה יודע, אני לא אוהב את זה – כשהייתם בשלטון אז לא עשיתם </w:t>
      </w:r>
      <w:bookmarkStart w:id="8979" w:name="_ETM_Q20_161000"/>
      <w:bookmarkEnd w:id="8979"/>
      <w:r>
        <w:rPr>
          <w:rFonts w:hint="cs"/>
          <w:rtl/>
        </w:rPr>
        <w:t>את זה, כשאלה בשלטון אז לא עושים את זה.</w:t>
      </w:r>
      <w:bookmarkStart w:id="8980" w:name="_ETM_Q20_164000"/>
      <w:bookmarkEnd w:id="8980"/>
      <w:r>
        <w:rPr>
          <w:rFonts w:hint="cs"/>
          <w:rtl/>
        </w:rPr>
        <w:t xml:space="preserve"> אני יכול לרדת לזה. ואתה יודע מה, אתה מביא </w:t>
      </w:r>
      <w:bookmarkStart w:id="8981" w:name="_ETM_Q20_165000"/>
      <w:bookmarkEnd w:id="8981"/>
      <w:r>
        <w:rPr>
          <w:rFonts w:hint="cs"/>
          <w:rtl/>
        </w:rPr>
        <w:t xml:space="preserve">אותי למקום </w:t>
      </w:r>
      <w:r w:rsidR="00722A48">
        <w:rPr>
          <w:rFonts w:hint="cs"/>
          <w:rtl/>
        </w:rPr>
        <w:t>– – –</w:t>
      </w:r>
    </w:p>
    <w:p w:rsidR="00A137FB" w:rsidRPr="00612B6D" w:rsidRDefault="00A137FB" w:rsidP="00045B3C">
      <w:pPr>
        <w:rPr>
          <w:rtl/>
        </w:rPr>
      </w:pPr>
      <w:bookmarkStart w:id="8982" w:name="ET_interruption_5080_3"/>
    </w:p>
    <w:p w:rsidR="00A137FB" w:rsidRDefault="00A137FB" w:rsidP="00045B3C">
      <w:pPr>
        <w:pStyle w:val="af5"/>
        <w:keepNext/>
        <w:rPr>
          <w:rtl/>
        </w:rPr>
      </w:pPr>
      <w:r w:rsidRPr="00612B6D">
        <w:rPr>
          <w:rStyle w:val="TagStyle"/>
          <w:rtl/>
        </w:rPr>
        <w:t xml:space="preserve"> &lt;&lt; קריאה &gt;&gt;</w:t>
      </w:r>
      <w:r w:rsidRPr="0071360A">
        <w:rPr>
          <w:rStyle w:val="TagStyle"/>
          <w:rtl/>
        </w:rPr>
        <w:t xml:space="preserve"> </w:t>
      </w:r>
      <w:r>
        <w:rPr>
          <w:rtl/>
        </w:rPr>
        <w:t>בועז טופורובסקי (יש עתיד):</w:t>
      </w:r>
      <w:r w:rsidRPr="0071360A">
        <w:rPr>
          <w:rStyle w:val="TagStyle"/>
          <w:rtl/>
        </w:rPr>
        <w:t xml:space="preserve"> </w:t>
      </w:r>
      <w:r w:rsidRPr="00612B6D">
        <w:rPr>
          <w:rStyle w:val="TagStyle"/>
          <w:rtl/>
        </w:rPr>
        <w:t>&lt;&lt; קריאה &gt;&gt;</w:t>
      </w:r>
      <w:bookmarkEnd w:id="8982"/>
    </w:p>
    <w:p w:rsidR="00A137FB" w:rsidRDefault="00A137FB" w:rsidP="00045B3C">
      <w:pPr>
        <w:rPr>
          <w:rtl/>
        </w:rPr>
      </w:pPr>
    </w:p>
    <w:p w:rsidR="00A137FB" w:rsidRDefault="00A137FB" w:rsidP="00045B3C">
      <w:pPr>
        <w:rPr>
          <w:rtl/>
        </w:rPr>
      </w:pPr>
      <w:r>
        <w:rPr>
          <w:rFonts w:hint="cs"/>
          <w:rtl/>
        </w:rPr>
        <w:t>אבל עכשיו יש מלחמה.</w:t>
      </w:r>
    </w:p>
    <w:p w:rsidR="00A137FB" w:rsidRDefault="00A137FB" w:rsidP="00045B3C">
      <w:pPr>
        <w:rPr>
          <w:rtl/>
        </w:rPr>
      </w:pPr>
    </w:p>
    <w:p w:rsidR="00A137FB" w:rsidRDefault="00A137FB" w:rsidP="00045B3C">
      <w:pPr>
        <w:pStyle w:val="-"/>
        <w:keepNext/>
        <w:rPr>
          <w:rtl/>
        </w:rPr>
      </w:pPr>
      <w:bookmarkStart w:id="8983" w:name="_ETM_Q20_170000"/>
      <w:bookmarkStart w:id="8984" w:name="ET_speakercontinue_ינון_אזולאי_בשם_30"/>
      <w:bookmarkEnd w:id="8983"/>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8984"/>
    <w:p w:rsidR="00A137FB" w:rsidRDefault="00A137FB" w:rsidP="00045B3C">
      <w:pPr>
        <w:rPr>
          <w:rtl/>
        </w:rPr>
      </w:pPr>
    </w:p>
    <w:p w:rsidR="00A137FB" w:rsidRDefault="00A137FB" w:rsidP="00C52B7C">
      <w:pPr>
        <w:rPr>
          <w:rtl/>
        </w:rPr>
      </w:pPr>
      <w:r>
        <w:rPr>
          <w:rFonts w:hint="cs"/>
          <w:rtl/>
        </w:rPr>
        <w:t xml:space="preserve">אני אומר, וראינו את זה </w:t>
      </w:r>
      <w:r>
        <w:rPr>
          <w:rtl/>
        </w:rPr>
        <w:t>–</w:t>
      </w:r>
      <w:r>
        <w:rPr>
          <w:rFonts w:hint="cs"/>
          <w:rtl/>
        </w:rPr>
        <w:t xml:space="preserve"> קח אותי, כמתנדב באיחוד הצלה, בימים </w:t>
      </w:r>
      <w:bookmarkStart w:id="8985" w:name="_ETM_Q20_175000"/>
      <w:bookmarkEnd w:id="8985"/>
      <w:r>
        <w:rPr>
          <w:rFonts w:hint="cs"/>
          <w:rtl/>
        </w:rPr>
        <w:t>ובלילות. גם היום אני מתנדב</w:t>
      </w:r>
      <w:r w:rsidR="00C52B7C">
        <w:rPr>
          <w:rFonts w:hint="cs"/>
          <w:rtl/>
        </w:rPr>
        <w:t>;</w:t>
      </w:r>
      <w:r>
        <w:rPr>
          <w:rFonts w:hint="cs"/>
          <w:rtl/>
        </w:rPr>
        <w:t xml:space="preserve"> לצערי היום יוצא לי פחות ואני מתנדב פחות, אבל אני עושה את זה. תסתכל </w:t>
      </w:r>
      <w:bookmarkStart w:id="8986" w:name="_ETM_Q20_182000"/>
      <w:bookmarkEnd w:id="8986"/>
      <w:r>
        <w:rPr>
          <w:rFonts w:hint="cs"/>
          <w:rtl/>
        </w:rPr>
        <w:t xml:space="preserve">על ארגון זק"א, תסתכל על ארגון עזרה למרפא, על עזר מציון ועל כל הארגונים האלה. </w:t>
      </w:r>
    </w:p>
    <w:p w:rsidR="00A137FB" w:rsidRDefault="00A137FB" w:rsidP="00045B3C">
      <w:pPr>
        <w:rPr>
          <w:rtl/>
        </w:rPr>
      </w:pPr>
    </w:p>
    <w:p w:rsidR="00A137FB" w:rsidRDefault="00A137FB" w:rsidP="00045B3C">
      <w:pPr>
        <w:pStyle w:val="af5"/>
        <w:keepNext/>
        <w:rPr>
          <w:rtl/>
        </w:rPr>
      </w:pPr>
      <w:r w:rsidRPr="00612B6D">
        <w:rPr>
          <w:rStyle w:val="TagStyle"/>
          <w:rtl/>
        </w:rPr>
        <w:t xml:space="preserve"> &lt;&lt; קריאה &gt;&gt;</w:t>
      </w:r>
      <w:r w:rsidRPr="0021180E">
        <w:rPr>
          <w:rStyle w:val="TagStyle"/>
          <w:rtl/>
        </w:rPr>
        <w:t xml:space="preserve"> </w:t>
      </w:r>
      <w:r>
        <w:rPr>
          <w:rtl/>
        </w:rPr>
        <w:t>בועז טופורובסקי (יש עתיד):</w:t>
      </w:r>
      <w:r w:rsidRPr="0021180E">
        <w:rPr>
          <w:rStyle w:val="TagStyle"/>
          <w:rtl/>
        </w:rPr>
        <w:t xml:space="preserve"> </w:t>
      </w:r>
      <w:r w:rsidRPr="00612B6D">
        <w:rPr>
          <w:rStyle w:val="TagStyle"/>
          <w:rtl/>
        </w:rPr>
        <w:t>&lt;&lt; קריאה &gt;&gt;</w:t>
      </w:r>
      <w:r>
        <w:rPr>
          <w:rtl/>
        </w:rPr>
        <w:t xml:space="preserve"> </w:t>
      </w:r>
    </w:p>
    <w:p w:rsidR="00A137FB" w:rsidRDefault="00A137FB" w:rsidP="00045B3C">
      <w:pPr>
        <w:rPr>
          <w:rtl/>
        </w:rPr>
      </w:pPr>
    </w:p>
    <w:p w:rsidR="00A137FB" w:rsidRDefault="00A137FB" w:rsidP="00C52B7C">
      <w:pPr>
        <w:rPr>
          <w:rtl/>
        </w:rPr>
      </w:pPr>
      <w:bookmarkStart w:id="8987" w:name="_ETM_Q20_188000"/>
      <w:bookmarkEnd w:id="8987"/>
      <w:r>
        <w:rPr>
          <w:rFonts w:hint="cs"/>
          <w:rtl/>
        </w:rPr>
        <w:t xml:space="preserve">גם אבא שלי, שהוא </w:t>
      </w:r>
      <w:bookmarkStart w:id="8988" w:name="_ETM_Q20_187000"/>
      <w:bookmarkEnd w:id="8988"/>
      <w:r>
        <w:rPr>
          <w:rFonts w:hint="cs"/>
          <w:rtl/>
        </w:rPr>
        <w:t xml:space="preserve">בן 80, מתנדב. גם אבא שלי, שהוא בן 80, מתנדב, אבל הוא </w:t>
      </w:r>
      <w:bookmarkStart w:id="8989" w:name="_ETM_Q20_193000"/>
      <w:bookmarkEnd w:id="8989"/>
      <w:r>
        <w:rPr>
          <w:rFonts w:hint="cs"/>
          <w:rtl/>
        </w:rPr>
        <w:t xml:space="preserve">עם פוסט-טראומה ממלחמת יום הכיפורים. זה שהוא מתנדב זה </w:t>
      </w:r>
      <w:bookmarkStart w:id="8990" w:name="_ETM_Q20_196000"/>
      <w:bookmarkEnd w:id="8990"/>
      <w:r>
        <w:rPr>
          <w:rFonts w:hint="cs"/>
          <w:rtl/>
        </w:rPr>
        <w:t xml:space="preserve">לא אומר שהוא לא יכול לשרת. הוא דאג שכל הילדים שלו ישרתו. הוא אמר: מי שלא משרת הוא לא </w:t>
      </w:r>
      <w:bookmarkStart w:id="8991" w:name="_ETM_Q20_204000"/>
      <w:bookmarkEnd w:id="8991"/>
      <w:r>
        <w:rPr>
          <w:rFonts w:hint="cs"/>
          <w:rtl/>
        </w:rPr>
        <w:t xml:space="preserve">ישראלי </w:t>
      </w:r>
      <w:r w:rsidR="00C52B7C">
        <w:rPr>
          <w:rFonts w:hint="eastAsia"/>
          <w:rtl/>
        </w:rPr>
        <w:t xml:space="preserve">– </w:t>
      </w:r>
      <w:r>
        <w:rPr>
          <w:rFonts w:hint="cs"/>
          <w:rtl/>
        </w:rPr>
        <w:t xml:space="preserve">ככה הוא לימד אותנו – הוא לא ציוני. אתה </w:t>
      </w:r>
      <w:bookmarkStart w:id="8992" w:name="_ETM_Q20_207000"/>
      <w:bookmarkEnd w:id="8992"/>
      <w:r>
        <w:rPr>
          <w:rFonts w:hint="cs"/>
          <w:rtl/>
        </w:rPr>
        <w:t xml:space="preserve">מבין? אז אני לא מנסה לכפות עליך את זה, אבל אל תגיד </w:t>
      </w:r>
      <w:r w:rsidR="00722A48">
        <w:rPr>
          <w:rFonts w:hint="cs"/>
          <w:rtl/>
        </w:rPr>
        <w:t>– – –</w:t>
      </w:r>
      <w:r>
        <w:rPr>
          <w:rFonts w:hint="cs"/>
          <w:rtl/>
        </w:rPr>
        <w:t xml:space="preserve"> </w:t>
      </w:r>
    </w:p>
    <w:p w:rsidR="00A137FB" w:rsidRDefault="00A137FB" w:rsidP="00045B3C">
      <w:pPr>
        <w:rPr>
          <w:rtl/>
        </w:rPr>
      </w:pPr>
    </w:p>
    <w:p w:rsidR="00A137FB" w:rsidRDefault="00A137FB" w:rsidP="00045B3C">
      <w:pPr>
        <w:pStyle w:val="-"/>
        <w:keepNext/>
        <w:rPr>
          <w:rtl/>
        </w:rPr>
      </w:pPr>
      <w:bookmarkStart w:id="8993" w:name="ET_speakercontinue_ינון_אזולאי_בשם_31"/>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8993"/>
    <w:p w:rsidR="00A137FB" w:rsidRDefault="00A137FB" w:rsidP="00045B3C">
      <w:pPr>
        <w:rPr>
          <w:rtl/>
        </w:rPr>
      </w:pPr>
    </w:p>
    <w:p w:rsidR="00A137FB" w:rsidRDefault="00A137FB" w:rsidP="00045B3C">
      <w:pPr>
        <w:rPr>
          <w:rtl/>
        </w:rPr>
      </w:pPr>
      <w:r>
        <w:rPr>
          <w:rFonts w:hint="cs"/>
          <w:rtl/>
        </w:rPr>
        <w:t xml:space="preserve">גם אני לא כופה עליך. </w:t>
      </w:r>
    </w:p>
    <w:p w:rsidR="00A137FB" w:rsidRDefault="00A137FB" w:rsidP="00045B3C">
      <w:pPr>
        <w:rPr>
          <w:rtl/>
        </w:rPr>
      </w:pPr>
      <w:bookmarkStart w:id="8994" w:name="_ETM_Q20_213000"/>
      <w:bookmarkEnd w:id="8994"/>
    </w:p>
    <w:p w:rsidR="00A137FB" w:rsidRDefault="00A137FB" w:rsidP="00045B3C">
      <w:pPr>
        <w:pStyle w:val="af5"/>
        <w:keepNext/>
        <w:rPr>
          <w:rtl/>
        </w:rPr>
      </w:pPr>
      <w:bookmarkStart w:id="8995" w:name="ET_interruption_5080_5"/>
      <w:r w:rsidRPr="00612B6D">
        <w:rPr>
          <w:rStyle w:val="TagStyle"/>
          <w:rtl/>
        </w:rPr>
        <w:t xml:space="preserve"> &lt;&lt; קריאה &gt;&gt;</w:t>
      </w:r>
      <w:r w:rsidRPr="0021180E">
        <w:rPr>
          <w:rStyle w:val="TagStyle"/>
          <w:rtl/>
        </w:rPr>
        <w:t xml:space="preserve"> </w:t>
      </w:r>
      <w:r>
        <w:rPr>
          <w:rtl/>
        </w:rPr>
        <w:t>בועז טופורובסקי (יש עתיד):</w:t>
      </w:r>
      <w:r w:rsidRPr="0021180E">
        <w:rPr>
          <w:rStyle w:val="TagStyle"/>
          <w:rtl/>
        </w:rPr>
        <w:t xml:space="preserve"> </w:t>
      </w:r>
      <w:r w:rsidRPr="00612B6D">
        <w:rPr>
          <w:rStyle w:val="TagStyle"/>
          <w:rtl/>
        </w:rPr>
        <w:t>&lt;&lt; קריאה &gt;&gt;</w:t>
      </w:r>
      <w:r>
        <w:rPr>
          <w:rtl/>
        </w:rPr>
        <w:t xml:space="preserve"> </w:t>
      </w:r>
      <w:bookmarkEnd w:id="8995"/>
    </w:p>
    <w:p w:rsidR="00A137FB" w:rsidRDefault="00A137FB" w:rsidP="00045B3C">
      <w:pPr>
        <w:rPr>
          <w:rtl/>
        </w:rPr>
      </w:pPr>
    </w:p>
    <w:p w:rsidR="00A137FB" w:rsidRDefault="00A137FB" w:rsidP="00045B3C">
      <w:pPr>
        <w:rPr>
          <w:rtl/>
        </w:rPr>
      </w:pPr>
      <w:r>
        <w:rPr>
          <w:rFonts w:hint="cs"/>
          <w:rtl/>
        </w:rPr>
        <w:t xml:space="preserve">יש חובה של המדינה </w:t>
      </w:r>
      <w:r w:rsidR="00722A48">
        <w:rPr>
          <w:rFonts w:hint="cs"/>
          <w:rtl/>
        </w:rPr>
        <w:t>– – –</w:t>
      </w:r>
    </w:p>
    <w:p w:rsidR="00A137FB" w:rsidRDefault="00A137FB" w:rsidP="00045B3C">
      <w:pPr>
        <w:rPr>
          <w:rtl/>
        </w:rPr>
      </w:pPr>
    </w:p>
    <w:p w:rsidR="00A137FB" w:rsidRDefault="00A137FB" w:rsidP="00045B3C">
      <w:pPr>
        <w:pStyle w:val="-"/>
        <w:keepNext/>
        <w:rPr>
          <w:rtl/>
        </w:rPr>
      </w:pPr>
      <w:bookmarkStart w:id="8996" w:name="ET_speakercontinue_ינון_אזולאי_בשם_32"/>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8996"/>
    <w:p w:rsidR="00A137FB" w:rsidRDefault="00A137FB" w:rsidP="00045B3C">
      <w:pPr>
        <w:rPr>
          <w:rtl/>
        </w:rPr>
      </w:pPr>
    </w:p>
    <w:p w:rsidR="00A137FB" w:rsidRDefault="00A137FB" w:rsidP="00C52B7C">
      <w:pPr>
        <w:rPr>
          <w:rtl/>
        </w:rPr>
      </w:pPr>
      <w:r>
        <w:rPr>
          <w:rFonts w:hint="cs"/>
          <w:rtl/>
        </w:rPr>
        <w:t xml:space="preserve">בועז, אני לא כופה עליך, ולא </w:t>
      </w:r>
      <w:bookmarkStart w:id="8997" w:name="_ETM_Q20_215000"/>
      <w:bookmarkEnd w:id="8997"/>
      <w:r>
        <w:rPr>
          <w:rFonts w:hint="cs"/>
          <w:rtl/>
        </w:rPr>
        <w:t>א</w:t>
      </w:r>
      <w:r w:rsidR="00C52B7C">
        <w:rPr>
          <w:rFonts w:hint="cs"/>
          <w:rtl/>
        </w:rPr>
        <w:t>י</w:t>
      </w:r>
      <w:r>
        <w:rPr>
          <w:rFonts w:hint="cs"/>
          <w:rtl/>
        </w:rPr>
        <w:t xml:space="preserve">כנס איתך – איפה החובה ואיפה לא החובה ומה </w:t>
      </w:r>
      <w:bookmarkStart w:id="8998" w:name="_ETM_Q20_217000"/>
      <w:bookmarkEnd w:id="8998"/>
      <w:r>
        <w:rPr>
          <w:rFonts w:hint="cs"/>
          <w:rtl/>
        </w:rPr>
        <w:t>כל אחד שומע ומה כל אחד</w:t>
      </w:r>
      <w:r w:rsidR="00C52B7C">
        <w:rPr>
          <w:rFonts w:hint="cs"/>
          <w:rtl/>
        </w:rPr>
        <w:t>.</w:t>
      </w:r>
      <w:r>
        <w:rPr>
          <w:rFonts w:hint="cs"/>
          <w:rtl/>
        </w:rPr>
        <w:t xml:space="preserve"> אני רק אומר לך, אני כן מצפה </w:t>
      </w:r>
      <w:bookmarkStart w:id="8999" w:name="_ETM_Q20_220000"/>
      <w:bookmarkEnd w:id="8999"/>
      <w:r>
        <w:rPr>
          <w:rFonts w:hint="cs"/>
          <w:rtl/>
        </w:rPr>
        <w:t xml:space="preserve">שכל שיח שיהיה, לא משנה מה, אם זה מעל </w:t>
      </w:r>
      <w:bookmarkStart w:id="9000" w:name="_ETM_Q20_226000"/>
      <w:bookmarkEnd w:id="9000"/>
      <w:r>
        <w:rPr>
          <w:rFonts w:hint="cs"/>
          <w:rtl/>
        </w:rPr>
        <w:t xml:space="preserve">הפודיום, אם זה בחדרים, אם זה בוועדות </w:t>
      </w:r>
      <w:r>
        <w:rPr>
          <w:rtl/>
        </w:rPr>
        <w:t>–</w:t>
      </w:r>
      <w:r>
        <w:rPr>
          <w:rFonts w:hint="cs"/>
          <w:rtl/>
        </w:rPr>
        <w:t xml:space="preserve"> שהשיח יהיה מכבד ומכובד. </w:t>
      </w:r>
    </w:p>
    <w:p w:rsidR="00A137FB" w:rsidRDefault="00A137FB" w:rsidP="00045B3C">
      <w:pPr>
        <w:rPr>
          <w:rtl/>
        </w:rPr>
      </w:pPr>
    </w:p>
    <w:p w:rsidR="00A137FB" w:rsidRDefault="00A137FB" w:rsidP="00045B3C">
      <w:pPr>
        <w:pStyle w:val="af5"/>
        <w:keepNext/>
        <w:rPr>
          <w:rtl/>
        </w:rPr>
      </w:pPr>
      <w:bookmarkStart w:id="9001" w:name="ET_interruption_5080_6"/>
      <w:r w:rsidRPr="00612B6D">
        <w:rPr>
          <w:rStyle w:val="TagStyle"/>
          <w:rtl/>
        </w:rPr>
        <w:t xml:space="preserve"> &lt;&lt; קריאה &gt;&gt;</w:t>
      </w:r>
      <w:r w:rsidRPr="0021180E">
        <w:rPr>
          <w:rStyle w:val="TagStyle"/>
          <w:rtl/>
        </w:rPr>
        <w:t xml:space="preserve"> </w:t>
      </w:r>
      <w:r>
        <w:rPr>
          <w:rtl/>
        </w:rPr>
        <w:t>בועז טופורובסקי (יש עתיד):</w:t>
      </w:r>
      <w:r w:rsidRPr="0021180E">
        <w:rPr>
          <w:rStyle w:val="TagStyle"/>
          <w:rtl/>
        </w:rPr>
        <w:t xml:space="preserve"> </w:t>
      </w:r>
      <w:r w:rsidRPr="00612B6D">
        <w:rPr>
          <w:rStyle w:val="TagStyle"/>
          <w:rtl/>
        </w:rPr>
        <w:t>&lt;&lt; קריאה &gt;&gt;</w:t>
      </w:r>
      <w:r>
        <w:rPr>
          <w:rtl/>
        </w:rPr>
        <w:t xml:space="preserve"> </w:t>
      </w:r>
      <w:bookmarkEnd w:id="9001"/>
    </w:p>
    <w:p w:rsidR="00A137FB" w:rsidRDefault="00A137FB" w:rsidP="00045B3C">
      <w:pPr>
        <w:rPr>
          <w:rtl/>
        </w:rPr>
      </w:pPr>
    </w:p>
    <w:p w:rsidR="00A137FB" w:rsidRDefault="00A137FB" w:rsidP="00045B3C">
      <w:pPr>
        <w:rPr>
          <w:rtl/>
        </w:rPr>
      </w:pPr>
      <w:r>
        <w:rPr>
          <w:rFonts w:hint="cs"/>
          <w:rtl/>
        </w:rPr>
        <w:t>ובאהבה.</w:t>
      </w:r>
    </w:p>
    <w:p w:rsidR="00A137FB" w:rsidRDefault="00A137FB" w:rsidP="00045B3C">
      <w:pPr>
        <w:rPr>
          <w:rtl/>
        </w:rPr>
      </w:pPr>
    </w:p>
    <w:p w:rsidR="00A137FB" w:rsidRDefault="00A137FB" w:rsidP="00045B3C">
      <w:pPr>
        <w:pStyle w:val="-"/>
        <w:keepNext/>
        <w:rPr>
          <w:rtl/>
        </w:rPr>
      </w:pPr>
      <w:bookmarkStart w:id="9002" w:name="ET_speakercontinue_ינון_אזולאי_בשם_33"/>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02"/>
    <w:p w:rsidR="00A137FB" w:rsidRDefault="00A137FB" w:rsidP="00045B3C">
      <w:pPr>
        <w:rPr>
          <w:rtl/>
        </w:rPr>
      </w:pPr>
    </w:p>
    <w:p w:rsidR="00A137FB" w:rsidRDefault="00A137FB" w:rsidP="00045B3C">
      <w:pPr>
        <w:rPr>
          <w:rtl/>
        </w:rPr>
      </w:pPr>
      <w:bookmarkStart w:id="9003" w:name="_ETM_Q20_231000"/>
      <w:bookmarkEnd w:id="9003"/>
      <w:r>
        <w:rPr>
          <w:rFonts w:hint="cs"/>
          <w:rtl/>
        </w:rPr>
        <w:t xml:space="preserve">זה מה שחשוב. </w:t>
      </w:r>
    </w:p>
    <w:p w:rsidR="00A137FB" w:rsidRDefault="00A137FB" w:rsidP="00045B3C">
      <w:pPr>
        <w:rPr>
          <w:rtl/>
        </w:rPr>
      </w:pPr>
    </w:p>
    <w:p w:rsidR="00A137FB" w:rsidRDefault="00A137FB" w:rsidP="00045B3C">
      <w:pPr>
        <w:pStyle w:val="af5"/>
        <w:keepNext/>
        <w:rPr>
          <w:rtl/>
        </w:rPr>
      </w:pPr>
      <w:bookmarkStart w:id="9004" w:name="ET_interruption_5080_7"/>
      <w:r w:rsidRPr="00612B6D">
        <w:rPr>
          <w:rStyle w:val="TagStyle"/>
          <w:rtl/>
        </w:rPr>
        <w:t xml:space="preserve"> &lt;&lt; קריאה &gt;&gt;</w:t>
      </w:r>
      <w:r w:rsidRPr="0021180E">
        <w:rPr>
          <w:rStyle w:val="TagStyle"/>
          <w:rtl/>
        </w:rPr>
        <w:t xml:space="preserve"> </w:t>
      </w:r>
      <w:r>
        <w:rPr>
          <w:rtl/>
        </w:rPr>
        <w:t>בועז טופורובסקי (יש עתיד):</w:t>
      </w:r>
      <w:r w:rsidRPr="0021180E">
        <w:rPr>
          <w:rStyle w:val="TagStyle"/>
          <w:rtl/>
        </w:rPr>
        <w:t xml:space="preserve"> </w:t>
      </w:r>
      <w:r w:rsidRPr="00612B6D">
        <w:rPr>
          <w:rStyle w:val="TagStyle"/>
          <w:rtl/>
        </w:rPr>
        <w:t>&lt;&lt; קריאה &gt;&gt;</w:t>
      </w:r>
      <w:r>
        <w:rPr>
          <w:rtl/>
        </w:rPr>
        <w:t xml:space="preserve"> </w:t>
      </w:r>
      <w:bookmarkEnd w:id="9004"/>
    </w:p>
    <w:p w:rsidR="00A137FB" w:rsidRDefault="00A137FB" w:rsidP="00045B3C">
      <w:pPr>
        <w:rPr>
          <w:rtl/>
        </w:rPr>
      </w:pPr>
    </w:p>
    <w:p w:rsidR="00A137FB" w:rsidRDefault="00A137FB" w:rsidP="00045B3C">
      <w:pPr>
        <w:rPr>
          <w:rtl/>
        </w:rPr>
      </w:pPr>
      <w:r>
        <w:rPr>
          <w:rFonts w:hint="cs"/>
          <w:rtl/>
        </w:rPr>
        <w:t xml:space="preserve">אני חושב שבאהבה </w:t>
      </w:r>
      <w:r w:rsidR="00722A48">
        <w:rPr>
          <w:rFonts w:hint="cs"/>
          <w:rtl/>
        </w:rPr>
        <w:t>– – –</w:t>
      </w:r>
      <w:r>
        <w:rPr>
          <w:rFonts w:hint="cs"/>
          <w:rtl/>
        </w:rPr>
        <w:t xml:space="preserve"> ננצח. </w:t>
      </w:r>
    </w:p>
    <w:p w:rsidR="00A137FB" w:rsidRDefault="00A137FB" w:rsidP="00045B3C">
      <w:pPr>
        <w:rPr>
          <w:rtl/>
        </w:rPr>
      </w:pPr>
    </w:p>
    <w:p w:rsidR="00A137FB" w:rsidRDefault="00A137FB" w:rsidP="00045B3C">
      <w:pPr>
        <w:pStyle w:val="-"/>
        <w:keepNext/>
        <w:rPr>
          <w:rtl/>
        </w:rPr>
      </w:pPr>
      <w:bookmarkStart w:id="9005" w:name="ET_speakercontinue_ינון_אזולאי_בשם_34"/>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05"/>
    <w:p w:rsidR="00A137FB" w:rsidRDefault="00A137FB" w:rsidP="00045B3C">
      <w:pPr>
        <w:rPr>
          <w:rtl/>
        </w:rPr>
      </w:pPr>
    </w:p>
    <w:p w:rsidR="00A137FB" w:rsidRDefault="00A137FB" w:rsidP="00045B3C">
      <w:pPr>
        <w:rPr>
          <w:rtl/>
        </w:rPr>
      </w:pPr>
      <w:bookmarkStart w:id="9006" w:name="_ETM_Q20_234000"/>
      <w:bookmarkEnd w:id="9006"/>
      <w:r>
        <w:rPr>
          <w:rFonts w:hint="cs"/>
          <w:rtl/>
        </w:rPr>
        <w:t>זה מה שחשוב. שלא ממקום של התגרות, שלא ממקום של שנאה חלילה או משהו כזה. אגב, אנחנו גם יודעים לעשות דברים ביחד.</w:t>
      </w:r>
    </w:p>
    <w:p w:rsidR="00A137FB" w:rsidRDefault="00A137FB" w:rsidP="00045B3C">
      <w:pPr>
        <w:rPr>
          <w:rtl/>
        </w:rPr>
      </w:pPr>
      <w:bookmarkStart w:id="9007" w:name="_ETM_Q20_242000"/>
      <w:bookmarkEnd w:id="9007"/>
    </w:p>
    <w:p w:rsidR="00A137FB" w:rsidRDefault="00A137FB" w:rsidP="00045B3C">
      <w:pPr>
        <w:pStyle w:val="af5"/>
        <w:keepNext/>
        <w:rPr>
          <w:rtl/>
        </w:rPr>
      </w:pPr>
      <w:r w:rsidRPr="00612B6D">
        <w:rPr>
          <w:rStyle w:val="TagStyle"/>
          <w:rtl/>
        </w:rPr>
        <w:t xml:space="preserve"> &lt;&lt; קריאה &gt;&gt;</w:t>
      </w:r>
      <w:r w:rsidRPr="0021180E">
        <w:rPr>
          <w:rStyle w:val="TagStyle"/>
          <w:rtl/>
        </w:rPr>
        <w:t xml:space="preserve"> </w:t>
      </w:r>
      <w:r>
        <w:rPr>
          <w:rtl/>
        </w:rPr>
        <w:t>בועז טופורובסקי (יש עתיד):</w:t>
      </w:r>
      <w:r w:rsidRPr="0021180E">
        <w:rPr>
          <w:rStyle w:val="TagStyle"/>
          <w:rtl/>
        </w:rPr>
        <w:t xml:space="preserve"> </w:t>
      </w:r>
      <w:r w:rsidRPr="00612B6D">
        <w:rPr>
          <w:rStyle w:val="TagStyle"/>
          <w:rtl/>
        </w:rPr>
        <w:t>&lt;&lt; קריאה &gt;&gt;</w:t>
      </w:r>
      <w:r>
        <w:rPr>
          <w:rtl/>
        </w:rPr>
        <w:t xml:space="preserve"> </w:t>
      </w:r>
    </w:p>
    <w:p w:rsidR="00A137FB" w:rsidRDefault="00A137FB" w:rsidP="00045B3C">
      <w:pPr>
        <w:rPr>
          <w:rtl/>
        </w:rPr>
      </w:pPr>
    </w:p>
    <w:p w:rsidR="00A137FB" w:rsidRDefault="00722A48" w:rsidP="00045B3C">
      <w:pPr>
        <w:rPr>
          <w:rtl/>
        </w:rPr>
      </w:pPr>
      <w:r>
        <w:rPr>
          <w:rFonts w:hint="cs"/>
          <w:rtl/>
        </w:rPr>
        <w:t>– – –</w:t>
      </w:r>
      <w:r w:rsidR="00A137FB">
        <w:rPr>
          <w:rFonts w:hint="cs"/>
          <w:rtl/>
        </w:rPr>
        <w:t xml:space="preserve"> </w:t>
      </w:r>
    </w:p>
    <w:p w:rsidR="00A137FB" w:rsidRDefault="00A137FB" w:rsidP="00045B3C">
      <w:pPr>
        <w:rPr>
          <w:rtl/>
        </w:rPr>
      </w:pPr>
    </w:p>
    <w:p w:rsidR="00A137FB" w:rsidRDefault="00A137FB" w:rsidP="00045B3C">
      <w:pPr>
        <w:pStyle w:val="-"/>
        <w:keepNext/>
        <w:rPr>
          <w:rtl/>
        </w:rPr>
      </w:pPr>
      <w:bookmarkStart w:id="9008" w:name="ET_speakercontinue_ינון_אזולאי_בשם_35"/>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08"/>
    <w:p w:rsidR="00A137FB" w:rsidRDefault="00A137FB" w:rsidP="00045B3C">
      <w:pPr>
        <w:rPr>
          <w:rtl/>
        </w:rPr>
      </w:pPr>
    </w:p>
    <w:p w:rsidR="00A137FB" w:rsidRDefault="00A137FB" w:rsidP="00045B3C">
      <w:pPr>
        <w:rPr>
          <w:rtl/>
        </w:rPr>
      </w:pPr>
      <w:bookmarkStart w:id="9009" w:name="_ETM_Q20_245000"/>
      <w:bookmarkEnd w:id="9009"/>
      <w:r>
        <w:rPr>
          <w:rFonts w:hint="cs"/>
          <w:rtl/>
        </w:rPr>
        <w:t xml:space="preserve">זה לא סוד שאנחנו גם יודעים לעשות דברים ביחד. </w:t>
      </w:r>
    </w:p>
    <w:p w:rsidR="00A137FB" w:rsidRDefault="00A137FB" w:rsidP="00045B3C">
      <w:pPr>
        <w:rPr>
          <w:rtl/>
        </w:rPr>
      </w:pPr>
      <w:bookmarkStart w:id="9010" w:name="_ETM_Q20_247000"/>
      <w:bookmarkEnd w:id="9010"/>
    </w:p>
    <w:p w:rsidR="00A137FB" w:rsidRDefault="00A137FB" w:rsidP="00045B3C">
      <w:pPr>
        <w:rPr>
          <w:rtl/>
        </w:rPr>
      </w:pPr>
      <w:bookmarkStart w:id="9011" w:name="_ETM_Q20_248000"/>
      <w:bookmarkEnd w:id="9011"/>
      <w:r>
        <w:rPr>
          <w:rFonts w:hint="cs"/>
          <w:rtl/>
        </w:rPr>
        <w:t xml:space="preserve">לגופו של </w:t>
      </w:r>
      <w:bookmarkStart w:id="9012" w:name="_ETM_Q20_250000"/>
      <w:bookmarkEnd w:id="9012"/>
      <w:r>
        <w:rPr>
          <w:rFonts w:hint="cs"/>
          <w:rtl/>
        </w:rPr>
        <w:t xml:space="preserve">החוק, אני </w:t>
      </w:r>
      <w:bookmarkStart w:id="9013" w:name="_ETM_Q20_249350"/>
      <w:bookmarkEnd w:id="9013"/>
      <w:r>
        <w:rPr>
          <w:rFonts w:hint="cs"/>
          <w:rtl/>
        </w:rPr>
        <w:t xml:space="preserve">רוצה רק </w:t>
      </w:r>
      <w:r>
        <w:rPr>
          <w:rtl/>
        </w:rPr>
        <w:t>–</w:t>
      </w:r>
      <w:r>
        <w:rPr>
          <w:rFonts w:hint="cs"/>
          <w:rtl/>
        </w:rPr>
        <w:t xml:space="preserve"> אופיר </w:t>
      </w:r>
      <w:r w:rsidR="00722A48">
        <w:rPr>
          <w:rFonts w:hint="cs"/>
          <w:rtl/>
        </w:rPr>
        <w:t>– – –</w:t>
      </w:r>
    </w:p>
    <w:p w:rsidR="00A137FB" w:rsidRDefault="00A137FB" w:rsidP="00045B3C">
      <w:pPr>
        <w:rPr>
          <w:rtl/>
        </w:rPr>
      </w:pPr>
    </w:p>
    <w:p w:rsidR="00A137FB" w:rsidRDefault="00A137FB" w:rsidP="00045B3C">
      <w:pPr>
        <w:pStyle w:val="af5"/>
        <w:keepNext/>
        <w:rPr>
          <w:rtl/>
        </w:rPr>
      </w:pPr>
      <w:bookmarkStart w:id="9014" w:name="ET_interruption_5786_9"/>
      <w:r w:rsidRPr="00612B6D">
        <w:rPr>
          <w:rStyle w:val="TagStyle"/>
          <w:rtl/>
        </w:rPr>
        <w:t>&lt;&lt; קריאה &gt;&gt;</w:t>
      </w:r>
      <w:r w:rsidRPr="0021180E">
        <w:rPr>
          <w:rStyle w:val="TagStyle"/>
          <w:rtl/>
        </w:rPr>
        <w:t xml:space="preserve"> </w:t>
      </w:r>
      <w:r>
        <w:rPr>
          <w:rtl/>
        </w:rPr>
        <w:t>אופיר כץ (הליכוד):</w:t>
      </w:r>
      <w:r w:rsidRPr="0021180E">
        <w:rPr>
          <w:rStyle w:val="TagStyle"/>
          <w:rtl/>
        </w:rPr>
        <w:t xml:space="preserve"> </w:t>
      </w:r>
      <w:r w:rsidRPr="00612B6D">
        <w:rPr>
          <w:rStyle w:val="TagStyle"/>
          <w:rtl/>
        </w:rPr>
        <w:t>&lt;&lt; קריאה &gt;&gt;</w:t>
      </w:r>
      <w:r>
        <w:rPr>
          <w:rtl/>
        </w:rPr>
        <w:t xml:space="preserve"> </w:t>
      </w:r>
      <w:bookmarkEnd w:id="9014"/>
    </w:p>
    <w:p w:rsidR="00A137FB" w:rsidRDefault="00A137FB" w:rsidP="00045B3C">
      <w:pPr>
        <w:rPr>
          <w:rtl/>
        </w:rPr>
      </w:pPr>
    </w:p>
    <w:p w:rsidR="00A137FB" w:rsidRDefault="00A137FB" w:rsidP="00045B3C">
      <w:pPr>
        <w:rPr>
          <w:rtl/>
        </w:rPr>
      </w:pPr>
      <w:r>
        <w:rPr>
          <w:rFonts w:hint="cs"/>
          <w:rtl/>
        </w:rPr>
        <w:t>עוד דקה.</w:t>
      </w:r>
    </w:p>
    <w:p w:rsidR="00A137FB" w:rsidRDefault="00A137FB" w:rsidP="00045B3C">
      <w:pPr>
        <w:rPr>
          <w:rtl/>
        </w:rPr>
      </w:pPr>
    </w:p>
    <w:p w:rsidR="00A137FB" w:rsidRDefault="00A137FB" w:rsidP="00045B3C">
      <w:pPr>
        <w:pStyle w:val="-"/>
        <w:keepNext/>
        <w:rPr>
          <w:rtl/>
        </w:rPr>
      </w:pPr>
      <w:bookmarkStart w:id="9015" w:name="_ETM_Q20_256000"/>
      <w:bookmarkStart w:id="9016" w:name="ET_speakercontinue_ינון_אזולאי_בשם_36"/>
      <w:bookmarkEnd w:id="9015"/>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16"/>
    <w:p w:rsidR="00A137FB" w:rsidRDefault="00A137FB" w:rsidP="00045B3C">
      <w:pPr>
        <w:rPr>
          <w:rtl/>
        </w:rPr>
      </w:pPr>
    </w:p>
    <w:p w:rsidR="00A137FB" w:rsidRDefault="00A137FB" w:rsidP="00561446">
      <w:pPr>
        <w:rPr>
          <w:rtl/>
        </w:rPr>
      </w:pPr>
      <w:bookmarkStart w:id="9017" w:name="_ETM_Q20_258000"/>
      <w:bookmarkEnd w:id="9017"/>
      <w:r>
        <w:rPr>
          <w:rFonts w:hint="cs"/>
          <w:rtl/>
        </w:rPr>
        <w:t xml:space="preserve">עוד דקה. </w:t>
      </w:r>
      <w:bookmarkStart w:id="9018" w:name="_ETM_Q20_264000"/>
      <w:bookmarkEnd w:id="9018"/>
      <w:r>
        <w:rPr>
          <w:rFonts w:hint="cs"/>
          <w:rtl/>
        </w:rPr>
        <w:t xml:space="preserve">אני רק רוצה להגיד לגופו של </w:t>
      </w:r>
      <w:bookmarkStart w:id="9019" w:name="_ETM_Q20_263000"/>
      <w:bookmarkEnd w:id="9019"/>
      <w:r>
        <w:rPr>
          <w:rFonts w:hint="cs"/>
          <w:rtl/>
        </w:rPr>
        <w:t xml:space="preserve">הצו, אם היה צריך להביא אותו ללא תוכנית מאזנת, </w:t>
      </w:r>
      <w:bookmarkStart w:id="9020" w:name="_ETM_Q20_271000"/>
      <w:bookmarkEnd w:id="9020"/>
      <w:r>
        <w:rPr>
          <w:rFonts w:hint="cs"/>
          <w:rtl/>
        </w:rPr>
        <w:t>אני לא חושב שהיינו מביאים</w:t>
      </w:r>
      <w:r w:rsidR="00C52B7C">
        <w:rPr>
          <w:rFonts w:hint="cs"/>
          <w:rtl/>
        </w:rPr>
        <w:t>,</w:t>
      </w:r>
      <w:r>
        <w:rPr>
          <w:rFonts w:hint="cs"/>
          <w:rtl/>
        </w:rPr>
        <w:t xml:space="preserve"> ואם היו מביאים אני </w:t>
      </w:r>
      <w:bookmarkStart w:id="9021" w:name="_ETM_Q20_273000"/>
      <w:bookmarkEnd w:id="9021"/>
      <w:r>
        <w:rPr>
          <w:rFonts w:hint="cs"/>
          <w:rtl/>
        </w:rPr>
        <w:t xml:space="preserve">לא בטוח שהיינו בעד הצו הזה. כי אני מצטער על צו </w:t>
      </w:r>
      <w:bookmarkStart w:id="9022" w:name="_ETM_Q20_279000"/>
      <w:bookmarkEnd w:id="9022"/>
      <w:r>
        <w:rPr>
          <w:rFonts w:hint="cs"/>
          <w:rtl/>
        </w:rPr>
        <w:t xml:space="preserve">כזה, אני מצטער על דבר שעלול להביא, בעצם, </w:t>
      </w:r>
      <w:bookmarkStart w:id="9023" w:name="_ETM_Q20_286067"/>
      <w:bookmarkEnd w:id="9023"/>
      <w:r>
        <w:rPr>
          <w:rFonts w:hint="cs"/>
          <w:rtl/>
        </w:rPr>
        <w:t xml:space="preserve">לפגוע בציבורים </w:t>
      </w:r>
      <w:r w:rsidR="00722A48">
        <w:rPr>
          <w:rFonts w:hint="cs"/>
          <w:rtl/>
        </w:rPr>
        <w:t xml:space="preserve">– </w:t>
      </w:r>
      <w:bookmarkStart w:id="9024" w:name="_ETM_Q20_293000"/>
      <w:bookmarkStart w:id="9025" w:name="_ETM_Q20_295000"/>
      <w:bookmarkEnd w:id="9024"/>
      <w:bookmarkEnd w:id="9025"/>
      <w:r>
        <w:rPr>
          <w:rFonts w:hint="cs"/>
          <w:rtl/>
        </w:rPr>
        <w:t>אה, אדוני היושב-ראש, אפילו לא שמתי לב ש</w:t>
      </w:r>
      <w:bookmarkStart w:id="9026" w:name="_ETM_Q20_292000"/>
      <w:bookmarkEnd w:id="9026"/>
      <w:r>
        <w:rPr>
          <w:rFonts w:hint="cs"/>
          <w:rtl/>
        </w:rPr>
        <w:t xml:space="preserve">הוחלף באמצע משהו. אני כל כך הרבה זמן מדבר שהתחלפו יושבי-ראש? </w:t>
      </w:r>
    </w:p>
    <w:p w:rsidR="00A137FB" w:rsidRDefault="00A137FB" w:rsidP="00045B3C">
      <w:pPr>
        <w:rPr>
          <w:rtl/>
        </w:rPr>
      </w:pPr>
      <w:bookmarkStart w:id="9027" w:name="_ETM_Q20_300000"/>
      <w:bookmarkEnd w:id="9027"/>
    </w:p>
    <w:p w:rsidR="00A137FB" w:rsidRDefault="00A137FB" w:rsidP="00045B3C">
      <w:pPr>
        <w:pStyle w:val="af6"/>
        <w:keepNext/>
        <w:rPr>
          <w:rtl/>
        </w:rPr>
      </w:pPr>
      <w:bookmarkStart w:id="9028" w:name="ET_yor_6598_10"/>
      <w:r w:rsidRPr="00612B6D">
        <w:rPr>
          <w:rStyle w:val="TagStyle"/>
          <w:rtl/>
        </w:rPr>
        <w:t xml:space="preserve"> &lt;&lt; יור &gt;&gt;</w:t>
      </w:r>
      <w:r w:rsidRPr="0091511F">
        <w:rPr>
          <w:rStyle w:val="TagStyle"/>
          <w:rtl/>
        </w:rPr>
        <w:t xml:space="preserve"> </w:t>
      </w:r>
      <w:r>
        <w:rPr>
          <w:rtl/>
        </w:rPr>
        <w:t>היו"ר משה סולומון:</w:t>
      </w:r>
      <w:r w:rsidRPr="0091511F">
        <w:rPr>
          <w:rStyle w:val="TagStyle"/>
          <w:rtl/>
        </w:rPr>
        <w:t xml:space="preserve"> </w:t>
      </w:r>
      <w:r w:rsidRPr="00612B6D">
        <w:rPr>
          <w:rStyle w:val="TagStyle"/>
          <w:rtl/>
        </w:rPr>
        <w:t>&lt;&lt; יור &gt;&gt;</w:t>
      </w:r>
      <w:r>
        <w:rPr>
          <w:rtl/>
        </w:rPr>
        <w:t xml:space="preserve"> </w:t>
      </w:r>
      <w:bookmarkEnd w:id="9028"/>
    </w:p>
    <w:p w:rsidR="00A137FB" w:rsidRDefault="00A137FB" w:rsidP="00045B3C">
      <w:pPr>
        <w:rPr>
          <w:rtl/>
        </w:rPr>
      </w:pPr>
    </w:p>
    <w:p w:rsidR="00A137FB" w:rsidRDefault="00A137FB" w:rsidP="00045B3C">
      <w:pPr>
        <w:rPr>
          <w:rtl/>
        </w:rPr>
      </w:pPr>
      <w:r>
        <w:rPr>
          <w:rFonts w:hint="cs"/>
          <w:rtl/>
        </w:rPr>
        <w:t xml:space="preserve">צריכים פה החלפות, כן. </w:t>
      </w:r>
    </w:p>
    <w:p w:rsidR="00A137FB" w:rsidRDefault="00A137FB" w:rsidP="00045B3C">
      <w:pPr>
        <w:rPr>
          <w:rtl/>
        </w:rPr>
      </w:pPr>
      <w:bookmarkStart w:id="9029" w:name="_ETM_Q20_303000"/>
      <w:bookmarkEnd w:id="9029"/>
    </w:p>
    <w:p w:rsidR="00A137FB" w:rsidRDefault="00A137FB" w:rsidP="00045B3C">
      <w:pPr>
        <w:pStyle w:val="-"/>
        <w:keepNext/>
        <w:rPr>
          <w:rtl/>
        </w:rPr>
      </w:pPr>
      <w:bookmarkStart w:id="9030" w:name="ET_speakercontinue_ינון_אזולאי_בשם_37"/>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30"/>
    <w:p w:rsidR="00A137FB" w:rsidRDefault="00A137FB" w:rsidP="00045B3C">
      <w:pPr>
        <w:rPr>
          <w:rtl/>
        </w:rPr>
      </w:pPr>
    </w:p>
    <w:p w:rsidR="00A137FB" w:rsidRDefault="00A137FB" w:rsidP="00045B3C">
      <w:pPr>
        <w:rPr>
          <w:rtl/>
        </w:rPr>
      </w:pPr>
      <w:bookmarkStart w:id="9031" w:name="_ETM_Q20_302000"/>
      <w:bookmarkEnd w:id="9031"/>
      <w:r>
        <w:rPr>
          <w:rFonts w:hint="cs"/>
          <w:rtl/>
        </w:rPr>
        <w:t xml:space="preserve">אדוני היושב-ראש, קודם הזכרתי </w:t>
      </w:r>
      <w:bookmarkStart w:id="9032" w:name="_ETM_Q20_304000"/>
      <w:bookmarkEnd w:id="9032"/>
      <w:r>
        <w:rPr>
          <w:rFonts w:hint="cs"/>
          <w:rtl/>
        </w:rPr>
        <w:t xml:space="preserve">את הראשון, יו"ר הקואליציה. </w:t>
      </w:r>
    </w:p>
    <w:p w:rsidR="00A137FB" w:rsidRDefault="00A137FB" w:rsidP="00045B3C">
      <w:pPr>
        <w:rPr>
          <w:rtl/>
        </w:rPr>
      </w:pPr>
    </w:p>
    <w:p w:rsidR="00A137FB" w:rsidRDefault="00A137FB" w:rsidP="00045B3C">
      <w:pPr>
        <w:pStyle w:val="af5"/>
        <w:keepNext/>
        <w:rPr>
          <w:rtl/>
        </w:rPr>
      </w:pPr>
      <w:bookmarkStart w:id="9033" w:name="ET_interruption_קר_אה_11"/>
      <w:r w:rsidRPr="00612B6D">
        <w:rPr>
          <w:rStyle w:val="TagStyle"/>
          <w:rtl/>
        </w:rPr>
        <w:t xml:space="preserve"> &lt;&lt; קריאה &gt;&gt;</w:t>
      </w:r>
      <w:r w:rsidRPr="0091511F">
        <w:rPr>
          <w:rStyle w:val="TagStyle"/>
          <w:rtl/>
        </w:rPr>
        <w:t xml:space="preserve"> </w:t>
      </w:r>
      <w:r>
        <w:rPr>
          <w:rtl/>
        </w:rPr>
        <w:t>קריאה:</w:t>
      </w:r>
      <w:r w:rsidRPr="0091511F">
        <w:rPr>
          <w:rStyle w:val="TagStyle"/>
          <w:rtl/>
        </w:rPr>
        <w:t xml:space="preserve"> </w:t>
      </w:r>
      <w:r w:rsidRPr="00612B6D">
        <w:rPr>
          <w:rStyle w:val="TagStyle"/>
          <w:rtl/>
        </w:rPr>
        <w:t>&lt;&lt; קריאה &gt;&gt;</w:t>
      </w:r>
      <w:r>
        <w:rPr>
          <w:rtl/>
        </w:rPr>
        <w:t xml:space="preserve"> </w:t>
      </w:r>
      <w:bookmarkEnd w:id="9033"/>
    </w:p>
    <w:p w:rsidR="00A137FB" w:rsidRDefault="00A137FB" w:rsidP="00045B3C">
      <w:pPr>
        <w:rPr>
          <w:rtl/>
        </w:rPr>
      </w:pPr>
    </w:p>
    <w:p w:rsidR="00A137FB" w:rsidRDefault="00722A48" w:rsidP="00045B3C">
      <w:pPr>
        <w:rPr>
          <w:rtl/>
        </w:rPr>
      </w:pPr>
      <w:r>
        <w:rPr>
          <w:rFonts w:hint="cs"/>
          <w:rtl/>
        </w:rPr>
        <w:t>– – –</w:t>
      </w:r>
      <w:r w:rsidR="00A137FB">
        <w:rPr>
          <w:rFonts w:hint="cs"/>
          <w:rtl/>
        </w:rPr>
        <w:t xml:space="preserve"> </w:t>
      </w:r>
    </w:p>
    <w:p w:rsidR="00A137FB" w:rsidRDefault="00A137FB" w:rsidP="00045B3C">
      <w:pPr>
        <w:rPr>
          <w:rtl/>
        </w:rPr>
      </w:pPr>
    </w:p>
    <w:p w:rsidR="00A137FB" w:rsidRDefault="00A137FB" w:rsidP="00045B3C">
      <w:pPr>
        <w:pStyle w:val="-"/>
        <w:keepNext/>
        <w:rPr>
          <w:rtl/>
        </w:rPr>
      </w:pPr>
      <w:bookmarkStart w:id="9034" w:name="ET_speakercontinue_ינון_אזולאי_בשם_38"/>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34"/>
    <w:p w:rsidR="00A137FB" w:rsidRDefault="00A137FB" w:rsidP="00045B3C">
      <w:pPr>
        <w:rPr>
          <w:rtl/>
        </w:rPr>
      </w:pPr>
    </w:p>
    <w:p w:rsidR="00A137FB" w:rsidRDefault="00A137FB" w:rsidP="00045B3C">
      <w:pPr>
        <w:rPr>
          <w:rtl/>
        </w:rPr>
      </w:pPr>
      <w:bookmarkStart w:id="9035" w:name="_ETM_Q20_313000"/>
      <w:bookmarkEnd w:id="9035"/>
      <w:r>
        <w:rPr>
          <w:rFonts w:hint="cs"/>
          <w:rtl/>
        </w:rPr>
        <w:t>אתה לא רוצה שאני אענה לך משהו.</w:t>
      </w:r>
    </w:p>
    <w:p w:rsidR="00A137FB" w:rsidRDefault="00A137FB" w:rsidP="00045B3C">
      <w:pPr>
        <w:rPr>
          <w:rtl/>
        </w:rPr>
      </w:pPr>
    </w:p>
    <w:p w:rsidR="00A137FB" w:rsidRDefault="00A137FB" w:rsidP="00045B3C">
      <w:pPr>
        <w:pStyle w:val="af6"/>
        <w:keepNext/>
        <w:rPr>
          <w:rtl/>
        </w:rPr>
      </w:pPr>
      <w:bookmarkStart w:id="9036" w:name="ET_yor_6598_12"/>
      <w:r w:rsidRPr="00612B6D">
        <w:rPr>
          <w:rStyle w:val="TagStyle"/>
          <w:rtl/>
        </w:rPr>
        <w:t xml:space="preserve"> &lt;&lt; יור &gt;&gt;</w:t>
      </w:r>
      <w:r w:rsidRPr="0091511F">
        <w:rPr>
          <w:rStyle w:val="TagStyle"/>
          <w:rtl/>
        </w:rPr>
        <w:t xml:space="preserve"> </w:t>
      </w:r>
      <w:r>
        <w:rPr>
          <w:rtl/>
        </w:rPr>
        <w:t>היו"ר משה סולומון:</w:t>
      </w:r>
      <w:r w:rsidRPr="0091511F">
        <w:rPr>
          <w:rStyle w:val="TagStyle"/>
          <w:rtl/>
        </w:rPr>
        <w:t xml:space="preserve"> </w:t>
      </w:r>
      <w:r w:rsidRPr="00612B6D">
        <w:rPr>
          <w:rStyle w:val="TagStyle"/>
          <w:rtl/>
        </w:rPr>
        <w:t>&lt;&lt; יור &gt;&gt;</w:t>
      </w:r>
      <w:r>
        <w:rPr>
          <w:rtl/>
        </w:rPr>
        <w:t xml:space="preserve"> </w:t>
      </w:r>
      <w:bookmarkEnd w:id="9036"/>
    </w:p>
    <w:p w:rsidR="00A137FB" w:rsidRDefault="00A137FB" w:rsidP="00045B3C">
      <w:pPr>
        <w:rPr>
          <w:rtl/>
        </w:rPr>
      </w:pPr>
    </w:p>
    <w:p w:rsidR="00A137FB" w:rsidRDefault="00A137FB" w:rsidP="00045B3C">
      <w:pPr>
        <w:rPr>
          <w:rtl/>
        </w:rPr>
      </w:pPr>
      <w:bookmarkStart w:id="9037" w:name="_ETM_Q20_315000"/>
      <w:bookmarkEnd w:id="9037"/>
      <w:r>
        <w:rPr>
          <w:rFonts w:hint="cs"/>
          <w:rtl/>
        </w:rPr>
        <w:t xml:space="preserve">אם יושב-ראש הקואליציה לא הבין, </w:t>
      </w:r>
      <w:bookmarkStart w:id="9038" w:name="_ETM_Q20_316000"/>
      <w:bookmarkEnd w:id="9038"/>
      <w:r>
        <w:rPr>
          <w:rFonts w:hint="cs"/>
          <w:rtl/>
        </w:rPr>
        <w:t xml:space="preserve">אתה חייב לחזור. </w:t>
      </w:r>
    </w:p>
    <w:p w:rsidR="00A137FB" w:rsidRDefault="00A137FB" w:rsidP="00045B3C">
      <w:pPr>
        <w:rPr>
          <w:rtl/>
        </w:rPr>
      </w:pPr>
      <w:bookmarkStart w:id="9039" w:name="_ETM_Q20_319000"/>
      <w:bookmarkEnd w:id="9039"/>
    </w:p>
    <w:p w:rsidR="00A137FB" w:rsidRDefault="00A137FB" w:rsidP="00045B3C">
      <w:pPr>
        <w:pStyle w:val="af5"/>
        <w:keepNext/>
        <w:rPr>
          <w:rtl/>
        </w:rPr>
      </w:pPr>
      <w:bookmarkStart w:id="9040" w:name="ET_interruption_5786_13"/>
      <w:r w:rsidRPr="00612B6D">
        <w:rPr>
          <w:rStyle w:val="TagStyle"/>
          <w:rtl/>
        </w:rPr>
        <w:t>&lt;&lt; קריאה &gt;&gt;</w:t>
      </w:r>
      <w:r w:rsidRPr="0091511F">
        <w:rPr>
          <w:rStyle w:val="TagStyle"/>
          <w:rtl/>
        </w:rPr>
        <w:t xml:space="preserve"> </w:t>
      </w:r>
      <w:r>
        <w:rPr>
          <w:rtl/>
        </w:rPr>
        <w:t>אופיר כץ (הליכוד):</w:t>
      </w:r>
      <w:r w:rsidRPr="0091511F">
        <w:rPr>
          <w:rStyle w:val="TagStyle"/>
          <w:rtl/>
        </w:rPr>
        <w:t xml:space="preserve"> </w:t>
      </w:r>
      <w:r w:rsidRPr="00612B6D">
        <w:rPr>
          <w:rStyle w:val="TagStyle"/>
          <w:rtl/>
        </w:rPr>
        <w:t>&lt;&lt; קריאה &gt;&gt;</w:t>
      </w:r>
      <w:r>
        <w:rPr>
          <w:rtl/>
        </w:rPr>
        <w:t xml:space="preserve"> </w:t>
      </w:r>
      <w:bookmarkEnd w:id="9040"/>
    </w:p>
    <w:p w:rsidR="00A137FB" w:rsidRDefault="00A137FB" w:rsidP="00045B3C">
      <w:pPr>
        <w:rPr>
          <w:rtl/>
        </w:rPr>
      </w:pPr>
    </w:p>
    <w:p w:rsidR="00A137FB" w:rsidRDefault="00A137FB" w:rsidP="00045B3C">
      <w:pPr>
        <w:rPr>
          <w:rtl/>
        </w:rPr>
      </w:pPr>
      <w:r>
        <w:rPr>
          <w:rFonts w:hint="cs"/>
          <w:rtl/>
        </w:rPr>
        <w:t xml:space="preserve">אם זה כמו עם הכרטיסים </w:t>
      </w:r>
      <w:r w:rsidR="00722A48">
        <w:rPr>
          <w:rFonts w:hint="cs"/>
          <w:rtl/>
        </w:rPr>
        <w:t>– – –</w:t>
      </w:r>
    </w:p>
    <w:p w:rsidR="00A137FB" w:rsidRDefault="00A137FB" w:rsidP="00045B3C">
      <w:pPr>
        <w:rPr>
          <w:rtl/>
        </w:rPr>
      </w:pPr>
      <w:bookmarkStart w:id="9041" w:name="_ETM_Q20_317000"/>
      <w:bookmarkEnd w:id="9041"/>
    </w:p>
    <w:p w:rsidR="00A137FB" w:rsidRDefault="00A137FB" w:rsidP="00045B3C">
      <w:pPr>
        <w:pStyle w:val="-"/>
        <w:keepNext/>
        <w:rPr>
          <w:rtl/>
        </w:rPr>
      </w:pPr>
      <w:bookmarkStart w:id="9042" w:name="_ETM_Q20_318000"/>
      <w:bookmarkStart w:id="9043" w:name="ET_speakercontinue_ינון_אזולאי_בשם_39"/>
      <w:bookmarkEnd w:id="9042"/>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43"/>
    <w:p w:rsidR="00A137FB" w:rsidRDefault="00A137FB" w:rsidP="00045B3C">
      <w:pPr>
        <w:rPr>
          <w:rtl/>
        </w:rPr>
      </w:pPr>
    </w:p>
    <w:p w:rsidR="00A137FB" w:rsidRDefault="00A137FB" w:rsidP="00045B3C">
      <w:pPr>
        <w:rPr>
          <w:rtl/>
        </w:rPr>
      </w:pPr>
      <w:bookmarkStart w:id="9044" w:name="_ETM_Q20_321000"/>
      <w:bookmarkEnd w:id="9044"/>
      <w:r>
        <w:rPr>
          <w:rFonts w:hint="cs"/>
          <w:rtl/>
        </w:rPr>
        <w:t xml:space="preserve">אגב, אתה יודע, קודם עמדו פה ודיברו על הכרטיסים של </w:t>
      </w:r>
      <w:bookmarkStart w:id="9045" w:name="_ETM_Q20_323000"/>
      <w:bookmarkEnd w:id="9045"/>
      <w:r>
        <w:rPr>
          <w:rFonts w:hint="cs"/>
          <w:rtl/>
        </w:rPr>
        <w:t xml:space="preserve">דרעי, שוברי מזון של דרעי, 300 מיליון שקיצצו. אתה </w:t>
      </w:r>
      <w:bookmarkStart w:id="9046" w:name="_ETM_Q20_329000"/>
      <w:bookmarkEnd w:id="9046"/>
      <w:r>
        <w:rPr>
          <w:rFonts w:hint="cs"/>
          <w:rtl/>
        </w:rPr>
        <w:t xml:space="preserve">יודע מה אני שמח? שעל שוברי המזון האלה כל הזמן </w:t>
      </w:r>
      <w:bookmarkStart w:id="9047" w:name="_ETM_Q20_332000"/>
      <w:bookmarkEnd w:id="9047"/>
      <w:r>
        <w:rPr>
          <w:rFonts w:hint="cs"/>
          <w:rtl/>
        </w:rPr>
        <w:t xml:space="preserve">זעקו נגד. </w:t>
      </w:r>
    </w:p>
    <w:p w:rsidR="00A137FB" w:rsidRDefault="00A137FB" w:rsidP="00045B3C">
      <w:pPr>
        <w:rPr>
          <w:rtl/>
        </w:rPr>
      </w:pPr>
    </w:p>
    <w:p w:rsidR="00A137FB" w:rsidRDefault="00A137FB" w:rsidP="00045B3C">
      <w:pPr>
        <w:pStyle w:val="af5"/>
        <w:keepNext/>
        <w:rPr>
          <w:rtl/>
        </w:rPr>
      </w:pPr>
      <w:bookmarkStart w:id="9048" w:name="ET_interruption_קר_אה_14"/>
      <w:r w:rsidRPr="00612B6D">
        <w:rPr>
          <w:rStyle w:val="TagStyle"/>
          <w:rtl/>
        </w:rPr>
        <w:t xml:space="preserve"> &lt;&lt; קריאה &gt;&gt;</w:t>
      </w:r>
      <w:r w:rsidRPr="0091511F">
        <w:rPr>
          <w:rStyle w:val="TagStyle"/>
          <w:rtl/>
        </w:rPr>
        <w:t xml:space="preserve"> </w:t>
      </w:r>
      <w:r>
        <w:rPr>
          <w:rtl/>
        </w:rPr>
        <w:t>קריאה:</w:t>
      </w:r>
      <w:r w:rsidRPr="0091511F">
        <w:rPr>
          <w:rStyle w:val="TagStyle"/>
          <w:rtl/>
        </w:rPr>
        <w:t xml:space="preserve"> </w:t>
      </w:r>
      <w:r w:rsidRPr="00612B6D">
        <w:rPr>
          <w:rStyle w:val="TagStyle"/>
          <w:rtl/>
        </w:rPr>
        <w:t>&lt;&lt; קריאה &gt;&gt;</w:t>
      </w:r>
      <w:r>
        <w:rPr>
          <w:rtl/>
        </w:rPr>
        <w:t xml:space="preserve"> </w:t>
      </w:r>
      <w:bookmarkEnd w:id="9048"/>
    </w:p>
    <w:p w:rsidR="00A137FB" w:rsidRDefault="00A137FB" w:rsidP="00045B3C">
      <w:pPr>
        <w:rPr>
          <w:rtl/>
        </w:rPr>
      </w:pPr>
    </w:p>
    <w:p w:rsidR="00A137FB" w:rsidRDefault="00722A48" w:rsidP="00045B3C">
      <w:pPr>
        <w:rPr>
          <w:rtl/>
        </w:rPr>
      </w:pPr>
      <w:r>
        <w:rPr>
          <w:rFonts w:hint="cs"/>
          <w:rtl/>
        </w:rPr>
        <w:t>– – –</w:t>
      </w:r>
      <w:r w:rsidR="00A137FB">
        <w:rPr>
          <w:rFonts w:hint="cs"/>
          <w:rtl/>
        </w:rPr>
        <w:t xml:space="preserve"> </w:t>
      </w:r>
    </w:p>
    <w:p w:rsidR="00A137FB" w:rsidRDefault="00A137FB" w:rsidP="00045B3C">
      <w:pPr>
        <w:rPr>
          <w:rtl/>
        </w:rPr>
      </w:pPr>
    </w:p>
    <w:p w:rsidR="00A137FB" w:rsidRDefault="00A137FB" w:rsidP="00045B3C">
      <w:pPr>
        <w:pStyle w:val="-"/>
        <w:keepNext/>
        <w:rPr>
          <w:rtl/>
        </w:rPr>
      </w:pPr>
      <w:bookmarkStart w:id="9049" w:name="ET_speakercontinue_ינון_אזולאי_בשם_40"/>
      <w:r w:rsidRPr="00612B6D">
        <w:rPr>
          <w:rStyle w:val="TagStyle"/>
          <w:rtl/>
        </w:rPr>
        <w:t>&lt;&lt; דובר_המשך &gt;&gt;</w:t>
      </w:r>
      <w:r w:rsidRPr="0071360A">
        <w:rPr>
          <w:rStyle w:val="TagStyle"/>
          <w:rtl/>
        </w:rPr>
        <w:t xml:space="preserve"> </w:t>
      </w:r>
      <w:r>
        <w:rPr>
          <w:rtl/>
        </w:rPr>
        <w:t>ינון אזולאי (</w:t>
      </w:r>
      <w:r>
        <w:rPr>
          <w:rFonts w:hint="cs"/>
          <w:rtl/>
        </w:rPr>
        <w:t>בשם ועדת הכספים</w:t>
      </w:r>
      <w:r>
        <w:rPr>
          <w:rtl/>
        </w:rPr>
        <w:t>):</w:t>
      </w:r>
      <w:r w:rsidRPr="0071360A">
        <w:rPr>
          <w:rStyle w:val="TagStyle"/>
          <w:rtl/>
        </w:rPr>
        <w:t xml:space="preserve"> </w:t>
      </w:r>
      <w:r w:rsidRPr="00612B6D">
        <w:rPr>
          <w:rStyle w:val="TagStyle"/>
          <w:rtl/>
        </w:rPr>
        <w:t>&lt;&lt; דובר_המשך &gt;&gt;</w:t>
      </w:r>
      <w:r>
        <w:rPr>
          <w:rtl/>
        </w:rPr>
        <w:t xml:space="preserve"> </w:t>
      </w:r>
    </w:p>
    <w:bookmarkEnd w:id="9049"/>
    <w:p w:rsidR="00A137FB" w:rsidRDefault="00A137FB" w:rsidP="00045B3C">
      <w:pPr>
        <w:rPr>
          <w:rtl/>
        </w:rPr>
      </w:pPr>
    </w:p>
    <w:p w:rsidR="00A137FB" w:rsidRDefault="00A137FB" w:rsidP="00045B3C">
      <w:pPr>
        <w:rPr>
          <w:rtl/>
        </w:rPr>
      </w:pPr>
      <w:r>
        <w:rPr>
          <w:rFonts w:hint="cs"/>
          <w:rtl/>
        </w:rPr>
        <w:t>עליזה, רק להודות לך. שנייה.</w:t>
      </w:r>
      <w:bookmarkStart w:id="9050" w:name="_ETM_Q20_335000"/>
      <w:bookmarkEnd w:id="9050"/>
      <w:r>
        <w:rPr>
          <w:rFonts w:hint="cs"/>
          <w:rtl/>
        </w:rPr>
        <w:t xml:space="preserve"> אני יכול להודות לך? תודה, עליזה בראשי. </w:t>
      </w:r>
    </w:p>
    <w:p w:rsidR="00A137FB" w:rsidRDefault="00A137FB" w:rsidP="00045B3C">
      <w:pPr>
        <w:rPr>
          <w:rtl/>
        </w:rPr>
      </w:pPr>
    </w:p>
    <w:p w:rsidR="00A137FB" w:rsidRDefault="00A137FB" w:rsidP="00045B3C">
      <w:pPr>
        <w:rPr>
          <w:rtl/>
        </w:rPr>
      </w:pPr>
      <w:bookmarkStart w:id="9051" w:name="_ETM_Q20_340000"/>
      <w:bookmarkEnd w:id="9051"/>
      <w:r>
        <w:rPr>
          <w:rFonts w:hint="cs"/>
          <w:rtl/>
        </w:rPr>
        <w:t xml:space="preserve">אני רק רוצה להודות </w:t>
      </w:r>
      <w:bookmarkStart w:id="9052" w:name="_ETM_Q20_341000"/>
      <w:bookmarkEnd w:id="9052"/>
      <w:r>
        <w:rPr>
          <w:rFonts w:hint="cs"/>
          <w:rtl/>
        </w:rPr>
        <w:t>ליושב-ראש גפני; אני רוצה להודות שוב לצוות הוועדה, כי קודם לא כולם שמעו את זה; ליועצת המשפטית של הוועדה</w:t>
      </w:r>
      <w:r w:rsidRPr="006C5B90">
        <w:rPr>
          <w:rFonts w:hint="cs"/>
          <w:rtl/>
        </w:rPr>
        <w:t xml:space="preserve"> </w:t>
      </w:r>
      <w:r>
        <w:rPr>
          <w:rFonts w:hint="cs"/>
          <w:rtl/>
        </w:rPr>
        <w:t>שלומית</w:t>
      </w:r>
      <w:bookmarkStart w:id="9053" w:name="_ETM_Q20_348000"/>
      <w:bookmarkEnd w:id="9053"/>
      <w:r>
        <w:rPr>
          <w:rFonts w:hint="cs"/>
          <w:rtl/>
        </w:rPr>
        <w:t xml:space="preserve"> ארליך, לא רק על העבודה </w:t>
      </w:r>
      <w:bookmarkStart w:id="9054" w:name="_ETM_Q20_351000"/>
      <w:bookmarkEnd w:id="9054"/>
      <w:r>
        <w:rPr>
          <w:rFonts w:hint="cs"/>
          <w:rtl/>
        </w:rPr>
        <w:t>על זה, אלא על העבודה המקצועית בכלל, במיוחד בתקציב ובכל השנה. תודה רבה ובשורות טובות.</w:t>
      </w:r>
    </w:p>
    <w:p w:rsidR="00A137FB" w:rsidRDefault="00A137FB" w:rsidP="00045B3C">
      <w:pPr>
        <w:rPr>
          <w:rtl/>
        </w:rPr>
      </w:pPr>
      <w:bookmarkStart w:id="9055" w:name="_ETM_Q20_359000"/>
      <w:bookmarkEnd w:id="9055"/>
    </w:p>
    <w:p w:rsidR="00A137FB" w:rsidRDefault="00A137FB" w:rsidP="00045B3C">
      <w:pPr>
        <w:pStyle w:val="af6"/>
        <w:keepNext/>
        <w:rPr>
          <w:rtl/>
        </w:rPr>
      </w:pPr>
      <w:bookmarkStart w:id="9056" w:name="ET_yor_6598_15"/>
      <w:r w:rsidRPr="00612B6D">
        <w:rPr>
          <w:rStyle w:val="TagStyle"/>
          <w:rtl/>
        </w:rPr>
        <w:t xml:space="preserve"> &lt;&lt; יור &gt;&gt;</w:t>
      </w:r>
      <w:r w:rsidRPr="0091511F">
        <w:rPr>
          <w:rStyle w:val="TagStyle"/>
          <w:rtl/>
        </w:rPr>
        <w:t xml:space="preserve"> </w:t>
      </w:r>
      <w:r>
        <w:rPr>
          <w:rtl/>
        </w:rPr>
        <w:t>היו"ר משה סולומון:</w:t>
      </w:r>
      <w:r w:rsidRPr="0091511F">
        <w:rPr>
          <w:rStyle w:val="TagStyle"/>
          <w:rtl/>
        </w:rPr>
        <w:t xml:space="preserve"> </w:t>
      </w:r>
      <w:r w:rsidRPr="00612B6D">
        <w:rPr>
          <w:rStyle w:val="TagStyle"/>
          <w:rtl/>
        </w:rPr>
        <w:t>&lt;&lt; יור &gt;&gt;</w:t>
      </w:r>
      <w:r>
        <w:rPr>
          <w:rtl/>
        </w:rPr>
        <w:t xml:space="preserve"> </w:t>
      </w:r>
      <w:bookmarkEnd w:id="9056"/>
    </w:p>
    <w:p w:rsidR="00A137FB" w:rsidRDefault="00A137FB" w:rsidP="00045B3C">
      <w:pPr>
        <w:rPr>
          <w:rtl/>
        </w:rPr>
      </w:pPr>
    </w:p>
    <w:p w:rsidR="00A137FB" w:rsidRDefault="00A137FB" w:rsidP="00045B3C">
      <w:pPr>
        <w:rPr>
          <w:rtl/>
        </w:rPr>
      </w:pPr>
      <w:bookmarkStart w:id="9057" w:name="_ETM_Q20_360000"/>
      <w:bookmarkEnd w:id="9057"/>
      <w:r>
        <w:rPr>
          <w:rFonts w:hint="cs"/>
          <w:rtl/>
        </w:rPr>
        <w:t xml:space="preserve">תודה רבה. </w:t>
      </w:r>
    </w:p>
    <w:p w:rsidR="00A137FB" w:rsidRDefault="00A137FB" w:rsidP="00045B3C">
      <w:pPr>
        <w:rPr>
          <w:rtl/>
        </w:rPr>
      </w:pPr>
      <w:bookmarkStart w:id="9058" w:name="_ETM_Q20_384155"/>
      <w:bookmarkStart w:id="9059" w:name="_ETM_Q20_384286"/>
      <w:bookmarkEnd w:id="9058"/>
      <w:bookmarkEnd w:id="9059"/>
    </w:p>
    <w:p w:rsidR="00A137FB" w:rsidRDefault="00A137FB" w:rsidP="00045B3C">
      <w:pPr>
        <w:rPr>
          <w:rtl/>
        </w:rPr>
      </w:pPr>
      <w:bookmarkStart w:id="9060" w:name="_ETM_Q20_384327"/>
      <w:bookmarkStart w:id="9061" w:name="_ETM_Q20_384401"/>
      <w:bookmarkEnd w:id="9060"/>
      <w:bookmarkEnd w:id="9061"/>
      <w:r>
        <w:rPr>
          <w:rFonts w:hint="cs"/>
          <w:rtl/>
        </w:rPr>
        <w:t xml:space="preserve">חבריי חברי הכנסת, נא </w:t>
      </w:r>
      <w:bookmarkStart w:id="9062" w:name="_ETM_Q20_363000"/>
      <w:bookmarkEnd w:id="9062"/>
      <w:r>
        <w:rPr>
          <w:rFonts w:hint="cs"/>
          <w:rtl/>
        </w:rPr>
        <w:t xml:space="preserve">לשבת, תפסו מקומות. אנחנו עוברים להצבעה על הצעת החלטה </w:t>
      </w:r>
      <w:bookmarkStart w:id="9063" w:name="_ETM_Q20_372000"/>
      <w:bookmarkEnd w:id="9063"/>
      <w:r>
        <w:rPr>
          <w:rFonts w:hint="cs"/>
          <w:rtl/>
        </w:rPr>
        <w:t>בדבר צו מס ערך מוסף (שיעור המס על עסקה ועל יבוא טובין) (תיקון), התשפ"ד</w:t>
      </w:r>
      <w:r>
        <w:rPr>
          <w:rFonts w:hint="eastAsia"/>
          <w:rtl/>
        </w:rPr>
        <w:t>–</w:t>
      </w:r>
      <w:r>
        <w:rPr>
          <w:rFonts w:hint="cs"/>
          <w:rtl/>
        </w:rPr>
        <w:t xml:space="preserve">2024. נא תפסו מקומותיכם. הצבעה. </w:t>
      </w:r>
    </w:p>
    <w:p w:rsidR="00A137FB" w:rsidRDefault="00A137FB" w:rsidP="00045B3C">
      <w:pPr>
        <w:rPr>
          <w:rtl/>
        </w:rPr>
      </w:pPr>
      <w:bookmarkStart w:id="9064" w:name="_ETM_Q20_384000"/>
      <w:bookmarkEnd w:id="9064"/>
    </w:p>
    <w:p w:rsidR="00A137FB" w:rsidRDefault="00A137FB" w:rsidP="00045B3C">
      <w:pPr>
        <w:pStyle w:val="af1"/>
        <w:keepNext/>
        <w:rPr>
          <w:rtl/>
        </w:rPr>
      </w:pPr>
      <w:r>
        <w:rPr>
          <w:rFonts w:hint="eastAsia"/>
          <w:rtl/>
        </w:rPr>
        <w:t>הצבעה</w:t>
      </w:r>
      <w:r>
        <w:rPr>
          <w:rtl/>
        </w:rPr>
        <w:t xml:space="preserve"> מס'</w:t>
      </w:r>
      <w:r>
        <w:rPr>
          <w:rFonts w:hint="cs"/>
          <w:rtl/>
        </w:rPr>
        <w:t xml:space="preserve"> 3</w:t>
      </w:r>
    </w:p>
    <w:p w:rsidR="00A137FB" w:rsidRDefault="00A137FB" w:rsidP="00045B3C">
      <w:pPr>
        <w:pStyle w:val="--"/>
        <w:keepNext/>
        <w:rPr>
          <w:rtl/>
        </w:rPr>
      </w:pPr>
    </w:p>
    <w:p w:rsidR="00A137FB" w:rsidRDefault="00A137FB" w:rsidP="00045B3C">
      <w:pPr>
        <w:pStyle w:val="--"/>
        <w:keepNext/>
        <w:rPr>
          <w:rtl/>
        </w:rPr>
      </w:pPr>
      <w:r>
        <w:rPr>
          <w:rFonts w:hint="eastAsia"/>
          <w:rtl/>
        </w:rPr>
        <w:t>בעד</w:t>
      </w:r>
      <w:r>
        <w:rPr>
          <w:rFonts w:hint="cs"/>
          <w:rtl/>
        </w:rPr>
        <w:t xml:space="preserve"> הצעת ועדת הכספים </w:t>
      </w:r>
      <w:r>
        <w:rPr>
          <w:rtl/>
        </w:rPr>
        <w:t xml:space="preserve">– </w:t>
      </w:r>
      <w:r>
        <w:rPr>
          <w:rFonts w:hint="cs"/>
          <w:rtl/>
        </w:rPr>
        <w:t>47</w:t>
      </w:r>
    </w:p>
    <w:p w:rsidR="00A137FB" w:rsidRDefault="00A137FB" w:rsidP="00045B3C">
      <w:pPr>
        <w:pStyle w:val="--"/>
        <w:keepNext/>
        <w:rPr>
          <w:rtl/>
        </w:rPr>
      </w:pPr>
      <w:r>
        <w:rPr>
          <w:rFonts w:hint="eastAsia"/>
          <w:rtl/>
        </w:rPr>
        <w:t>נגד</w:t>
      </w:r>
      <w:r>
        <w:rPr>
          <w:rtl/>
        </w:rPr>
        <w:t xml:space="preserve"> – </w:t>
      </w:r>
      <w:r>
        <w:rPr>
          <w:rFonts w:hint="cs"/>
          <w:rtl/>
        </w:rPr>
        <w:t>29</w:t>
      </w:r>
    </w:p>
    <w:p w:rsidR="00A137FB" w:rsidRDefault="00A137FB" w:rsidP="00045B3C">
      <w:pPr>
        <w:pStyle w:val="--"/>
        <w:rPr>
          <w:rtl/>
        </w:rPr>
      </w:pPr>
      <w:r>
        <w:rPr>
          <w:rFonts w:hint="cs"/>
          <w:rtl/>
        </w:rPr>
        <w:t xml:space="preserve">נמנעים </w:t>
      </w:r>
      <w:r>
        <w:rPr>
          <w:rtl/>
        </w:rPr>
        <w:t>–</w:t>
      </w:r>
      <w:r>
        <w:rPr>
          <w:rFonts w:hint="cs"/>
          <w:rtl/>
        </w:rPr>
        <w:t xml:space="preserve"> אין</w:t>
      </w:r>
    </w:p>
    <w:p w:rsidR="00A137FB" w:rsidRDefault="00A137FB" w:rsidP="00045B3C">
      <w:pPr>
        <w:pStyle w:val="af2"/>
        <w:rPr>
          <w:rtl/>
        </w:rPr>
      </w:pPr>
      <w:r>
        <w:rPr>
          <w:rFonts w:hint="cs"/>
          <w:rtl/>
        </w:rPr>
        <w:t xml:space="preserve">הצעת ועדת הכספים </w:t>
      </w:r>
      <w:bookmarkStart w:id="9065" w:name="_ETM_Q20_1000"/>
      <w:bookmarkEnd w:id="9065"/>
      <w:r>
        <w:rPr>
          <w:rFonts w:hint="cs"/>
          <w:rtl/>
        </w:rPr>
        <w:t>בדבר צו מס ערך מוסף (שיעור המס על עסקה ועל יבוא טובין) (תיקון), התשפ"ד</w:t>
      </w:r>
      <w:r>
        <w:rPr>
          <w:rFonts w:hint="eastAsia"/>
          <w:rtl/>
        </w:rPr>
        <w:t>–</w:t>
      </w:r>
      <w:r>
        <w:rPr>
          <w:rFonts w:hint="cs"/>
          <w:rtl/>
        </w:rPr>
        <w:t>2024, נתקבלה.</w:t>
      </w:r>
    </w:p>
    <w:p w:rsidR="00A137FB" w:rsidRDefault="00A137FB" w:rsidP="00045B3C">
      <w:pPr>
        <w:rPr>
          <w:rtl/>
        </w:rPr>
      </w:pPr>
    </w:p>
    <w:p w:rsidR="00A137FB" w:rsidRDefault="00A137FB" w:rsidP="00045B3C">
      <w:pPr>
        <w:pStyle w:val="af6"/>
        <w:keepNext/>
        <w:rPr>
          <w:rtl/>
        </w:rPr>
      </w:pPr>
      <w:bookmarkStart w:id="9066" w:name="ET_yor_6598_16"/>
      <w:r w:rsidRPr="00612B6D">
        <w:rPr>
          <w:rStyle w:val="TagStyle"/>
          <w:rtl/>
        </w:rPr>
        <w:t xml:space="preserve"> &lt;&lt; יור &gt;&gt;</w:t>
      </w:r>
      <w:r w:rsidRPr="007A52BC">
        <w:rPr>
          <w:rStyle w:val="TagStyle"/>
          <w:rtl/>
        </w:rPr>
        <w:t xml:space="preserve"> </w:t>
      </w:r>
      <w:r>
        <w:rPr>
          <w:rtl/>
        </w:rPr>
        <w:t>היו"ר משה סולומון:</w:t>
      </w:r>
      <w:r w:rsidRPr="007A52BC">
        <w:rPr>
          <w:rStyle w:val="TagStyle"/>
          <w:rtl/>
        </w:rPr>
        <w:t xml:space="preserve"> </w:t>
      </w:r>
      <w:r w:rsidRPr="00612B6D">
        <w:rPr>
          <w:rStyle w:val="TagStyle"/>
          <w:rtl/>
        </w:rPr>
        <w:t>&lt;&lt; יור &gt;&gt;</w:t>
      </w:r>
      <w:r>
        <w:rPr>
          <w:rtl/>
        </w:rPr>
        <w:t xml:space="preserve"> </w:t>
      </w:r>
      <w:bookmarkEnd w:id="9066"/>
    </w:p>
    <w:p w:rsidR="00A137FB" w:rsidRDefault="00A137FB" w:rsidP="00045B3C">
      <w:pPr>
        <w:rPr>
          <w:rtl/>
        </w:rPr>
      </w:pPr>
    </w:p>
    <w:p w:rsidR="00A137FB" w:rsidRDefault="00A137FB" w:rsidP="00045B3C">
      <w:pPr>
        <w:rPr>
          <w:rtl/>
        </w:rPr>
      </w:pPr>
      <w:r>
        <w:rPr>
          <w:rFonts w:hint="cs"/>
          <w:rtl/>
        </w:rPr>
        <w:t xml:space="preserve">47 בעד, 29 נגד, אין נמנעים. אני קובע </w:t>
      </w:r>
      <w:bookmarkStart w:id="9067" w:name="_ETM_Q20_403000"/>
      <w:bookmarkEnd w:id="9067"/>
      <w:r>
        <w:rPr>
          <w:rFonts w:hint="cs"/>
          <w:rtl/>
        </w:rPr>
        <w:t xml:space="preserve">כי הצעת החלטה בדבר צו מס ערך מוסף (שיעור המס </w:t>
      </w:r>
      <w:bookmarkStart w:id="9068" w:name="_ETM_Q20_406000"/>
      <w:bookmarkEnd w:id="9068"/>
      <w:r>
        <w:rPr>
          <w:rFonts w:hint="cs"/>
          <w:rtl/>
        </w:rPr>
        <w:t>על עסקה ועל יבוא טובין) (תיקון), התשפ"ד</w:t>
      </w:r>
      <w:r>
        <w:rPr>
          <w:rFonts w:hint="eastAsia"/>
          <w:rtl/>
        </w:rPr>
        <w:t>–</w:t>
      </w:r>
      <w:r>
        <w:rPr>
          <w:rFonts w:hint="cs"/>
          <w:rtl/>
        </w:rPr>
        <w:t xml:space="preserve">2024, התקבלה. </w:t>
      </w:r>
    </w:p>
    <w:p w:rsidR="00A137FB" w:rsidRDefault="00A137FB" w:rsidP="00045B3C">
      <w:pPr>
        <w:rPr>
          <w:rtl/>
        </w:rPr>
      </w:pPr>
    </w:p>
    <w:p w:rsidR="00A137FB" w:rsidRDefault="00A137FB" w:rsidP="00045B3C">
      <w:pPr>
        <w:rPr>
          <w:rtl/>
        </w:rPr>
      </w:pPr>
      <w:r>
        <w:rPr>
          <w:rFonts w:hint="cs"/>
          <w:rtl/>
        </w:rPr>
        <w:t xml:space="preserve">חברי הכנסת, נעבור להצבעה על הצעת </w:t>
      </w:r>
      <w:bookmarkStart w:id="9069" w:name="_ETM_Q20_416000"/>
      <w:bookmarkEnd w:id="9069"/>
      <w:r>
        <w:rPr>
          <w:rFonts w:hint="cs"/>
          <w:rtl/>
        </w:rPr>
        <w:t xml:space="preserve">החלטה בדבר צו מס ערך מוסף (שיעור המס על מלכ"רים </w:t>
      </w:r>
      <w:bookmarkStart w:id="9070" w:name="_ETM_Q20_420000"/>
      <w:bookmarkEnd w:id="9070"/>
      <w:r>
        <w:rPr>
          <w:rFonts w:hint="cs"/>
          <w:rtl/>
        </w:rPr>
        <w:t>ומוסדות כספיים) (תיקון), התשפ"ד</w:t>
      </w:r>
      <w:r>
        <w:rPr>
          <w:rFonts w:hint="eastAsia"/>
          <w:rtl/>
        </w:rPr>
        <w:t>–</w:t>
      </w:r>
      <w:r>
        <w:rPr>
          <w:rFonts w:hint="cs"/>
          <w:rtl/>
        </w:rPr>
        <w:t>2024. הצבעה.</w:t>
      </w:r>
    </w:p>
    <w:p w:rsidR="00A137FB" w:rsidRDefault="00A137FB" w:rsidP="00045B3C">
      <w:pPr>
        <w:rPr>
          <w:rtl/>
        </w:rPr>
      </w:pPr>
    </w:p>
    <w:p w:rsidR="00A137FB" w:rsidRDefault="00A137FB" w:rsidP="00045B3C">
      <w:pPr>
        <w:pStyle w:val="af1"/>
        <w:keepNext/>
        <w:rPr>
          <w:rtl/>
        </w:rPr>
      </w:pPr>
      <w:r>
        <w:rPr>
          <w:rtl/>
        </w:rPr>
        <w:t>הצבעה מס'</w:t>
      </w:r>
      <w:r>
        <w:rPr>
          <w:rFonts w:hint="cs"/>
          <w:rtl/>
        </w:rPr>
        <w:t xml:space="preserve"> 4</w:t>
      </w:r>
    </w:p>
    <w:p w:rsidR="00A137FB" w:rsidRDefault="00A137FB" w:rsidP="00045B3C">
      <w:pPr>
        <w:pStyle w:val="--"/>
        <w:keepNext/>
        <w:rPr>
          <w:rtl/>
        </w:rPr>
      </w:pPr>
    </w:p>
    <w:p w:rsidR="00A137FB" w:rsidRDefault="00A137FB" w:rsidP="00045B3C">
      <w:pPr>
        <w:pStyle w:val="--"/>
        <w:keepNext/>
        <w:rPr>
          <w:rtl/>
        </w:rPr>
      </w:pPr>
      <w:r>
        <w:rPr>
          <w:rtl/>
        </w:rPr>
        <w:t xml:space="preserve">בעד </w:t>
      </w:r>
      <w:r>
        <w:rPr>
          <w:rFonts w:hint="cs"/>
          <w:rtl/>
        </w:rPr>
        <w:t xml:space="preserve">הצעת ועדת הכספים </w:t>
      </w:r>
      <w:r>
        <w:rPr>
          <w:rtl/>
        </w:rPr>
        <w:t xml:space="preserve">– </w:t>
      </w:r>
      <w:r>
        <w:rPr>
          <w:rFonts w:hint="cs"/>
          <w:rtl/>
        </w:rPr>
        <w:t>47</w:t>
      </w:r>
    </w:p>
    <w:p w:rsidR="00A137FB" w:rsidRDefault="00A137FB" w:rsidP="00045B3C">
      <w:pPr>
        <w:pStyle w:val="--"/>
        <w:keepNext/>
        <w:rPr>
          <w:rtl/>
        </w:rPr>
      </w:pPr>
      <w:r>
        <w:rPr>
          <w:rtl/>
        </w:rPr>
        <w:t xml:space="preserve">נגד – </w:t>
      </w:r>
      <w:r>
        <w:rPr>
          <w:rFonts w:hint="cs"/>
          <w:rtl/>
        </w:rPr>
        <w:t>29</w:t>
      </w:r>
    </w:p>
    <w:p w:rsidR="00A137FB" w:rsidRDefault="00A137FB" w:rsidP="00045B3C">
      <w:pPr>
        <w:pStyle w:val="--"/>
        <w:keepNext/>
        <w:rPr>
          <w:rtl/>
        </w:rPr>
      </w:pPr>
      <w:r>
        <w:rPr>
          <w:rtl/>
        </w:rPr>
        <w:t xml:space="preserve">נמנעים – </w:t>
      </w:r>
      <w:r>
        <w:rPr>
          <w:rFonts w:hint="cs"/>
          <w:rtl/>
        </w:rPr>
        <w:t>אין</w:t>
      </w:r>
    </w:p>
    <w:p w:rsidR="00A137FB" w:rsidRDefault="00A137FB" w:rsidP="00045B3C">
      <w:pPr>
        <w:pStyle w:val="af2"/>
        <w:rPr>
          <w:rtl/>
        </w:rPr>
      </w:pPr>
      <w:r>
        <w:rPr>
          <w:rFonts w:hint="cs"/>
          <w:rtl/>
        </w:rPr>
        <w:t>הצעת ועדת הכספים בדבר צו מס ערך מוסף (שיעור המס על מלכ"רים ומוסדות כספיים) (תיקון), התשפ"ד</w:t>
      </w:r>
      <w:r>
        <w:rPr>
          <w:rFonts w:hint="eastAsia"/>
          <w:rtl/>
        </w:rPr>
        <w:t>–</w:t>
      </w:r>
      <w:r>
        <w:rPr>
          <w:rFonts w:hint="cs"/>
          <w:rtl/>
        </w:rPr>
        <w:t>2024, נתקבלה.</w:t>
      </w:r>
    </w:p>
    <w:p w:rsidR="00A137FB" w:rsidRDefault="00A137FB" w:rsidP="00045B3C">
      <w:pPr>
        <w:rPr>
          <w:rtl/>
        </w:rPr>
      </w:pPr>
      <w:bookmarkStart w:id="9071" w:name="_ETM_Q20_425000"/>
      <w:bookmarkEnd w:id="9071"/>
    </w:p>
    <w:p w:rsidR="00A137FB" w:rsidRDefault="00A137FB" w:rsidP="00045B3C">
      <w:pPr>
        <w:pStyle w:val="af6"/>
        <w:keepNext/>
        <w:rPr>
          <w:rtl/>
        </w:rPr>
      </w:pPr>
      <w:bookmarkStart w:id="9072" w:name="_ETM_Q20_17833"/>
      <w:bookmarkStart w:id="9073" w:name="_ETM_Q20_17942"/>
      <w:bookmarkStart w:id="9074" w:name="ET_yor_6598_17"/>
      <w:bookmarkEnd w:id="9072"/>
      <w:bookmarkEnd w:id="9073"/>
      <w:r w:rsidRPr="00612B6D">
        <w:rPr>
          <w:rStyle w:val="TagStyle"/>
          <w:rtl/>
        </w:rPr>
        <w:t>&lt;&lt; יור &gt;&gt;</w:t>
      </w:r>
      <w:r w:rsidRPr="007A52BC">
        <w:rPr>
          <w:rStyle w:val="TagStyle"/>
          <w:rtl/>
        </w:rPr>
        <w:t xml:space="preserve"> </w:t>
      </w:r>
      <w:r>
        <w:rPr>
          <w:rtl/>
        </w:rPr>
        <w:t>היו"ר משה סולומון:</w:t>
      </w:r>
      <w:r w:rsidRPr="007A52BC">
        <w:rPr>
          <w:rStyle w:val="TagStyle"/>
          <w:rtl/>
        </w:rPr>
        <w:t xml:space="preserve"> </w:t>
      </w:r>
      <w:r w:rsidRPr="00612B6D">
        <w:rPr>
          <w:rStyle w:val="TagStyle"/>
          <w:rtl/>
        </w:rPr>
        <w:t>&lt;&lt; יור &gt;&gt;</w:t>
      </w:r>
      <w:r>
        <w:rPr>
          <w:rtl/>
        </w:rPr>
        <w:t xml:space="preserve"> </w:t>
      </w:r>
      <w:bookmarkEnd w:id="9074"/>
    </w:p>
    <w:p w:rsidR="00A137FB" w:rsidRDefault="00A137FB" w:rsidP="00045B3C">
      <w:pPr>
        <w:rPr>
          <w:rtl/>
        </w:rPr>
      </w:pPr>
    </w:p>
    <w:p w:rsidR="00A137FB" w:rsidRDefault="00A137FB" w:rsidP="00045B3C">
      <w:pPr>
        <w:rPr>
          <w:rtl/>
        </w:rPr>
      </w:pPr>
      <w:bookmarkStart w:id="9075" w:name="_ETM_Q20_429000"/>
      <w:bookmarkEnd w:id="9075"/>
      <w:r>
        <w:rPr>
          <w:rFonts w:hint="cs"/>
          <w:rtl/>
        </w:rPr>
        <w:t xml:space="preserve">47 בעד, 29 נגד, אין נמנעים. אני קובע כי </w:t>
      </w:r>
      <w:bookmarkStart w:id="9076" w:name="_ETM_Q20_446000"/>
      <w:bookmarkEnd w:id="9076"/>
      <w:r>
        <w:rPr>
          <w:rFonts w:hint="cs"/>
          <w:rtl/>
        </w:rPr>
        <w:t>הצעת החלטה בדבר צו מס ערך מוסף (שיעור המס על</w:t>
      </w:r>
      <w:bookmarkStart w:id="9077" w:name="_ETM_Q20_450000"/>
      <w:bookmarkEnd w:id="9077"/>
      <w:r>
        <w:rPr>
          <w:rFonts w:hint="cs"/>
          <w:rtl/>
        </w:rPr>
        <w:t xml:space="preserve"> מלכ"רים ומוסדות כספיים) (תיקון), התשפ"ד</w:t>
      </w:r>
      <w:r>
        <w:rPr>
          <w:rFonts w:hint="eastAsia"/>
          <w:rtl/>
        </w:rPr>
        <w:t>–</w:t>
      </w:r>
      <w:r>
        <w:rPr>
          <w:rFonts w:hint="cs"/>
          <w:rtl/>
        </w:rPr>
        <w:t>2024, התקבלה.</w:t>
      </w:r>
    </w:p>
    <w:p w:rsidR="00A137FB" w:rsidRDefault="00A137FB" w:rsidP="00045B3C">
      <w:pPr>
        <w:rPr>
          <w:rtl/>
        </w:rPr>
      </w:pPr>
    </w:p>
    <w:p w:rsidR="00A137FB" w:rsidRDefault="00A137FB" w:rsidP="00045B3C">
      <w:pPr>
        <w:rPr>
          <w:rtl/>
        </w:rPr>
      </w:pPr>
    </w:p>
    <w:p w:rsidR="00A137FB" w:rsidRDefault="00A137FB" w:rsidP="00045B3C">
      <w:pPr>
        <w:pStyle w:val="a6"/>
        <w:rPr>
          <w:rtl/>
        </w:rPr>
      </w:pPr>
      <w:bookmarkStart w:id="9078" w:name="_ETM_Q20_459000"/>
      <w:bookmarkStart w:id="9079" w:name="ET_hatsach_639552_18"/>
      <w:bookmarkEnd w:id="9078"/>
      <w:r w:rsidRPr="00612B6D">
        <w:rPr>
          <w:rStyle w:val="TagStyle"/>
          <w:rtl/>
        </w:rPr>
        <w:t xml:space="preserve"> &lt;&lt; הצח &gt;&gt;</w:t>
      </w:r>
      <w:r w:rsidRPr="007A52BC">
        <w:rPr>
          <w:rStyle w:val="TagStyle"/>
          <w:rtl/>
        </w:rPr>
        <w:t xml:space="preserve"> </w:t>
      </w:r>
      <w:bookmarkStart w:id="9080" w:name="_Toc161090247"/>
      <w:r>
        <w:rPr>
          <w:rtl/>
        </w:rPr>
        <w:t>הצעת חוק לפיצוי קורבנות טרור (פיצויים לדוגמה), התשפ"ד</w:t>
      </w:r>
      <w:r>
        <w:rPr>
          <w:rFonts w:hint="cs"/>
          <w:rtl/>
        </w:rPr>
        <w:t>–</w:t>
      </w:r>
      <w:r>
        <w:rPr>
          <w:rtl/>
        </w:rPr>
        <w:t>2024</w:t>
      </w:r>
      <w:bookmarkEnd w:id="9080"/>
      <w:r w:rsidRPr="007A52BC">
        <w:rPr>
          <w:rStyle w:val="TagStyle"/>
          <w:rtl/>
        </w:rPr>
        <w:t xml:space="preserve"> </w:t>
      </w:r>
      <w:r w:rsidRPr="00612B6D">
        <w:rPr>
          <w:rStyle w:val="TagStyle"/>
          <w:rtl/>
        </w:rPr>
        <w:t>&lt;&lt; הצח &gt;&gt;</w:t>
      </w:r>
      <w:r>
        <w:rPr>
          <w:rtl/>
        </w:rPr>
        <w:t xml:space="preserve"> </w:t>
      </w:r>
      <w:bookmarkEnd w:id="9079"/>
    </w:p>
    <w:p w:rsidR="00A137FB" w:rsidRDefault="00A137FB" w:rsidP="00722A48">
      <w:pPr>
        <w:rPr>
          <w:rtl/>
        </w:rPr>
      </w:pPr>
      <w:r>
        <w:rPr>
          <w:rtl/>
        </w:rPr>
        <w:t>[מס'</w:t>
      </w:r>
      <w:r w:rsidRPr="006C5B90">
        <w:rPr>
          <w:rtl/>
        </w:rPr>
        <w:t xml:space="preserve"> </w:t>
      </w:r>
      <w:r>
        <w:rPr>
          <w:rtl/>
        </w:rPr>
        <w:t>פ/2967/</w:t>
      </w:r>
      <w:r>
        <w:rPr>
          <w:rFonts w:hint="cs"/>
          <w:rtl/>
        </w:rPr>
        <w:t>25</w:t>
      </w:r>
      <w:r>
        <w:rPr>
          <w:rtl/>
        </w:rPr>
        <w:t>; דברי הכנסת,</w:t>
      </w:r>
      <w:r>
        <w:rPr>
          <w:rFonts w:hint="cs"/>
          <w:rtl/>
        </w:rPr>
        <w:t xml:space="preserve"> מושב ראשון,</w:t>
      </w:r>
      <w:r>
        <w:rPr>
          <w:rtl/>
        </w:rPr>
        <w:t xml:space="preserve"> חוב'</w:t>
      </w:r>
      <w:r>
        <w:rPr>
          <w:rFonts w:hint="cs"/>
          <w:rtl/>
        </w:rPr>
        <w:t xml:space="preserve"> ל"ו</w:t>
      </w:r>
      <w:r>
        <w:rPr>
          <w:rtl/>
        </w:rPr>
        <w:t>, ישיבה</w:t>
      </w:r>
      <w:r>
        <w:rPr>
          <w:rFonts w:hint="cs"/>
          <w:rtl/>
        </w:rPr>
        <w:t xml:space="preserve"> 101</w:t>
      </w:r>
      <w:r>
        <w:rPr>
          <w:rtl/>
        </w:rPr>
        <w:t>; נספחות.]</w:t>
      </w:r>
    </w:p>
    <w:p w:rsidR="00A137FB" w:rsidRDefault="00A137FB" w:rsidP="00045B3C">
      <w:pPr>
        <w:pStyle w:val="-0"/>
        <w:rPr>
          <w:rtl/>
        </w:rPr>
      </w:pPr>
      <w:r>
        <w:rPr>
          <w:rFonts w:hint="cs"/>
          <w:rtl/>
        </w:rPr>
        <w:t>(קריאה שנייה וקריאה שלישית)</w:t>
      </w:r>
    </w:p>
    <w:p w:rsidR="00A137FB" w:rsidRDefault="00A137FB" w:rsidP="00045B3C">
      <w:pPr>
        <w:rPr>
          <w:rtl/>
        </w:rPr>
      </w:pPr>
    </w:p>
    <w:p w:rsidR="00A137FB" w:rsidRDefault="00A137FB" w:rsidP="00045B3C">
      <w:pPr>
        <w:pStyle w:val="af6"/>
        <w:keepNext/>
        <w:rPr>
          <w:rtl/>
        </w:rPr>
      </w:pPr>
      <w:bookmarkStart w:id="9081" w:name="ET_yor_6598_19"/>
      <w:r w:rsidRPr="00612B6D">
        <w:rPr>
          <w:rStyle w:val="TagStyle"/>
          <w:rtl/>
        </w:rPr>
        <w:t xml:space="preserve"> &lt;&lt; יור &gt;&gt;</w:t>
      </w:r>
      <w:r w:rsidRPr="007A52BC">
        <w:rPr>
          <w:rStyle w:val="TagStyle"/>
          <w:rtl/>
        </w:rPr>
        <w:t xml:space="preserve"> </w:t>
      </w:r>
      <w:r>
        <w:rPr>
          <w:rtl/>
        </w:rPr>
        <w:t>היו"ר משה סולומון:</w:t>
      </w:r>
      <w:r w:rsidRPr="007A52BC">
        <w:rPr>
          <w:rStyle w:val="TagStyle"/>
          <w:rtl/>
        </w:rPr>
        <w:t xml:space="preserve"> </w:t>
      </w:r>
      <w:r w:rsidRPr="00612B6D">
        <w:rPr>
          <w:rStyle w:val="TagStyle"/>
          <w:rtl/>
        </w:rPr>
        <w:t>&lt;&lt; יור &gt;&gt;</w:t>
      </w:r>
      <w:r>
        <w:rPr>
          <w:rtl/>
        </w:rPr>
        <w:t xml:space="preserve"> </w:t>
      </w:r>
      <w:bookmarkEnd w:id="9081"/>
    </w:p>
    <w:p w:rsidR="00A137FB" w:rsidRDefault="00A137FB" w:rsidP="00045B3C">
      <w:pPr>
        <w:rPr>
          <w:rtl/>
        </w:rPr>
      </w:pPr>
    </w:p>
    <w:p w:rsidR="00A137FB" w:rsidRDefault="00A137FB" w:rsidP="00045B3C">
      <w:pPr>
        <w:rPr>
          <w:rtl/>
        </w:rPr>
      </w:pPr>
      <w:r>
        <w:rPr>
          <w:rFonts w:hint="cs"/>
          <w:rtl/>
        </w:rPr>
        <w:t xml:space="preserve">חברי הכנסת, </w:t>
      </w:r>
      <w:bookmarkStart w:id="9082" w:name="_ETM_Q20_462000"/>
      <w:bookmarkEnd w:id="9082"/>
      <w:r>
        <w:rPr>
          <w:rFonts w:hint="cs"/>
          <w:rtl/>
        </w:rPr>
        <w:t xml:space="preserve">הנושא הבא על סדר-היום – הצעת חוק לפיצוי קורבנות טרור (פיצויים </w:t>
      </w:r>
      <w:bookmarkStart w:id="9083" w:name="_ETM_Q20_467000"/>
      <w:bookmarkEnd w:id="9083"/>
      <w:r>
        <w:rPr>
          <w:rFonts w:hint="cs"/>
          <w:rtl/>
        </w:rPr>
        <w:t>לדוגמה), התשפ"ד</w:t>
      </w:r>
      <w:r>
        <w:rPr>
          <w:rFonts w:hint="eastAsia"/>
          <w:rtl/>
        </w:rPr>
        <w:t>–</w:t>
      </w:r>
      <w:r>
        <w:rPr>
          <w:rFonts w:hint="cs"/>
          <w:rtl/>
        </w:rPr>
        <w:t xml:space="preserve">2024, לקריאה השנייה והשלישית. אני מזמין את חבר הכנסת </w:t>
      </w:r>
      <w:bookmarkStart w:id="9084" w:name="_ETM_Q20_477000"/>
      <w:bookmarkEnd w:id="9084"/>
      <w:r>
        <w:rPr>
          <w:rFonts w:hint="cs"/>
          <w:rtl/>
        </w:rPr>
        <w:t xml:space="preserve">ינון אזולאי, בשם יושב-ראש ועדת החוץ והביטחון, להציג את הצעת </w:t>
      </w:r>
      <w:bookmarkStart w:id="9085" w:name="_ETM_Q20_484000"/>
      <w:bookmarkEnd w:id="9085"/>
      <w:r>
        <w:rPr>
          <w:rFonts w:hint="cs"/>
          <w:rtl/>
        </w:rPr>
        <w:t xml:space="preserve">החוק. בבקשה. </w:t>
      </w:r>
    </w:p>
    <w:p w:rsidR="00A137FB" w:rsidRDefault="00A137FB" w:rsidP="00045B3C">
      <w:pPr>
        <w:rPr>
          <w:rtl/>
        </w:rPr>
      </w:pPr>
      <w:bookmarkStart w:id="9086" w:name="_ETM_Q20_486000"/>
      <w:bookmarkEnd w:id="9086"/>
    </w:p>
    <w:p w:rsidR="00A137FB" w:rsidRDefault="00A137FB" w:rsidP="00045B3C">
      <w:pPr>
        <w:pStyle w:val="a4"/>
        <w:keepNext/>
        <w:rPr>
          <w:rtl/>
        </w:rPr>
      </w:pPr>
      <w:bookmarkStart w:id="9087" w:name="ET_speaker_5726_20"/>
      <w:r w:rsidRPr="00612B6D">
        <w:rPr>
          <w:rStyle w:val="TagStyle"/>
          <w:rtl/>
        </w:rPr>
        <w:t xml:space="preserve"> &lt;&lt; דובר &gt;&gt;</w:t>
      </w:r>
      <w:r w:rsidRPr="006F6EC2">
        <w:rPr>
          <w:rStyle w:val="TagStyle"/>
          <w:rtl/>
        </w:rPr>
        <w:t xml:space="preserve"> </w:t>
      </w:r>
      <w:bookmarkStart w:id="9088" w:name="_Toc161090248"/>
      <w:r>
        <w:rPr>
          <w:rtl/>
        </w:rPr>
        <w:t>ינון אזולאי (</w:t>
      </w:r>
      <w:r>
        <w:rPr>
          <w:rFonts w:hint="cs"/>
          <w:rtl/>
        </w:rPr>
        <w:t>בשם ועדת החוץ והביטחון</w:t>
      </w:r>
      <w:r>
        <w:rPr>
          <w:rtl/>
        </w:rPr>
        <w:t>):</w:t>
      </w:r>
      <w:bookmarkEnd w:id="9088"/>
      <w:r w:rsidRPr="006F6EC2">
        <w:rPr>
          <w:rStyle w:val="TagStyle"/>
          <w:rtl/>
        </w:rPr>
        <w:t xml:space="preserve"> </w:t>
      </w:r>
      <w:r w:rsidRPr="00612B6D">
        <w:rPr>
          <w:rStyle w:val="TagStyle"/>
          <w:rtl/>
        </w:rPr>
        <w:t>&lt;&lt; דובר &gt;&gt;</w:t>
      </w:r>
      <w:r>
        <w:rPr>
          <w:rtl/>
        </w:rPr>
        <w:t xml:space="preserve"> </w:t>
      </w:r>
      <w:bookmarkEnd w:id="9087"/>
    </w:p>
    <w:p w:rsidR="00A137FB" w:rsidRDefault="00A137FB" w:rsidP="00045B3C">
      <w:pPr>
        <w:rPr>
          <w:rtl/>
        </w:rPr>
      </w:pPr>
    </w:p>
    <w:p w:rsidR="00A137FB" w:rsidRDefault="00A137FB" w:rsidP="00045B3C">
      <w:pPr>
        <w:rPr>
          <w:rtl/>
        </w:rPr>
      </w:pPr>
      <w:r>
        <w:rPr>
          <w:rFonts w:hint="cs"/>
          <w:rtl/>
        </w:rPr>
        <w:t xml:space="preserve">תודה רבה, אדוני היושב-ראש. </w:t>
      </w:r>
      <w:bookmarkStart w:id="9089" w:name="_ETM_Q20_501000"/>
      <w:bookmarkEnd w:id="9089"/>
      <w:r>
        <w:rPr>
          <w:rFonts w:hint="cs"/>
          <w:rtl/>
        </w:rPr>
        <w:t xml:space="preserve">כבוד השרים, חבריי חברי הכנסת, הייתם אומרים לי להישאר פה עם איזשהו לחצן של הצבעה, הייתי נשאר פה וזהו. </w:t>
      </w:r>
      <w:bookmarkStart w:id="9090" w:name="_ETM_Q20_513000"/>
      <w:bookmarkEnd w:id="9090"/>
      <w:r>
        <w:rPr>
          <w:rFonts w:hint="cs"/>
          <w:rtl/>
        </w:rPr>
        <w:t xml:space="preserve">רון, כן, זה חוק שגם אתה תצביע בעדו. </w:t>
      </w:r>
    </w:p>
    <w:p w:rsidR="00A137FB" w:rsidRDefault="00A137FB" w:rsidP="00045B3C">
      <w:pPr>
        <w:rPr>
          <w:rtl/>
        </w:rPr>
      </w:pPr>
      <w:bookmarkStart w:id="9091" w:name="_ETM_Q20_518000"/>
      <w:bookmarkEnd w:id="9091"/>
    </w:p>
    <w:p w:rsidR="00A137FB" w:rsidRDefault="00A137FB" w:rsidP="00045B3C">
      <w:pPr>
        <w:pStyle w:val="af5"/>
        <w:keepNext/>
        <w:rPr>
          <w:rtl/>
        </w:rPr>
      </w:pPr>
      <w:bookmarkStart w:id="9092" w:name="ET_interruption_6151_21"/>
      <w:r w:rsidRPr="00612B6D">
        <w:rPr>
          <w:rStyle w:val="TagStyle"/>
          <w:rtl/>
        </w:rPr>
        <w:t xml:space="preserve"> &lt;&lt; קריאה &gt;&gt;</w:t>
      </w:r>
      <w:r w:rsidRPr="006F6EC2">
        <w:rPr>
          <w:rStyle w:val="TagStyle"/>
          <w:rtl/>
        </w:rPr>
        <w:t xml:space="preserve"> </w:t>
      </w:r>
      <w:r>
        <w:rPr>
          <w:rtl/>
        </w:rPr>
        <w:t>רון כץ (יש עתיד):</w:t>
      </w:r>
      <w:r w:rsidRPr="006F6EC2">
        <w:rPr>
          <w:rStyle w:val="TagStyle"/>
          <w:rtl/>
        </w:rPr>
        <w:t xml:space="preserve"> </w:t>
      </w:r>
      <w:r w:rsidRPr="00612B6D">
        <w:rPr>
          <w:rStyle w:val="TagStyle"/>
          <w:rtl/>
        </w:rPr>
        <w:t>&lt;&lt; קריאה &gt;&gt;</w:t>
      </w:r>
      <w:r>
        <w:rPr>
          <w:rtl/>
        </w:rPr>
        <w:t xml:space="preserve"> </w:t>
      </w:r>
      <w:bookmarkEnd w:id="9092"/>
    </w:p>
    <w:p w:rsidR="00A137FB" w:rsidRDefault="00A137FB" w:rsidP="00045B3C">
      <w:pPr>
        <w:rPr>
          <w:rtl/>
        </w:rPr>
      </w:pPr>
    </w:p>
    <w:p w:rsidR="00A137FB" w:rsidRDefault="00A137FB" w:rsidP="00045B3C">
      <w:pPr>
        <w:rPr>
          <w:rtl/>
        </w:rPr>
      </w:pPr>
      <w:r>
        <w:rPr>
          <w:rFonts w:hint="cs"/>
          <w:rtl/>
        </w:rPr>
        <w:t xml:space="preserve">כל מה שאתה רוצה </w:t>
      </w:r>
      <w:r w:rsidR="00722A48">
        <w:rPr>
          <w:rFonts w:hint="cs"/>
          <w:rtl/>
        </w:rPr>
        <w:t>– – –</w:t>
      </w:r>
    </w:p>
    <w:p w:rsidR="00A137FB" w:rsidRDefault="00A137FB" w:rsidP="00045B3C">
      <w:pPr>
        <w:rPr>
          <w:rtl/>
        </w:rPr>
      </w:pPr>
    </w:p>
    <w:p w:rsidR="00A137FB" w:rsidRDefault="00A137FB" w:rsidP="00045B3C">
      <w:pPr>
        <w:pStyle w:val="-"/>
        <w:keepNext/>
        <w:rPr>
          <w:rtl/>
        </w:rPr>
      </w:pPr>
      <w:r w:rsidRPr="00612B6D">
        <w:rPr>
          <w:rStyle w:val="TagStyle"/>
          <w:rtl/>
        </w:rPr>
        <w:t>&lt;&lt;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p w:rsidR="00A137FB" w:rsidRDefault="00A137FB" w:rsidP="00045B3C">
      <w:pPr>
        <w:rPr>
          <w:rtl/>
        </w:rPr>
      </w:pPr>
    </w:p>
    <w:p w:rsidR="00A137FB" w:rsidRDefault="00A137FB" w:rsidP="00045B3C">
      <w:pPr>
        <w:rPr>
          <w:rtl/>
        </w:rPr>
      </w:pPr>
      <w:r>
        <w:rPr>
          <w:rFonts w:hint="cs"/>
          <w:rtl/>
        </w:rPr>
        <w:t>לא, איפה.</w:t>
      </w:r>
    </w:p>
    <w:p w:rsidR="00A137FB" w:rsidRDefault="00A137FB" w:rsidP="00045B3C">
      <w:pPr>
        <w:rPr>
          <w:rtl/>
        </w:rPr>
      </w:pPr>
    </w:p>
    <w:p w:rsidR="00A137FB" w:rsidRDefault="00A137FB" w:rsidP="00045B3C">
      <w:pPr>
        <w:pStyle w:val="af5"/>
        <w:keepNext/>
        <w:rPr>
          <w:rtl/>
        </w:rPr>
      </w:pPr>
      <w:r w:rsidRPr="00612B6D">
        <w:rPr>
          <w:rStyle w:val="TagStyle"/>
          <w:rtl/>
        </w:rPr>
        <w:t>&lt;&lt; קריאה &gt;&gt;</w:t>
      </w:r>
      <w:r w:rsidRPr="006F6EC2">
        <w:rPr>
          <w:rStyle w:val="TagStyle"/>
          <w:rtl/>
        </w:rPr>
        <w:t xml:space="preserve"> </w:t>
      </w:r>
      <w:r>
        <w:rPr>
          <w:rtl/>
        </w:rPr>
        <w:t>רון כץ (יש עתיד):</w:t>
      </w:r>
      <w:r w:rsidRPr="006F6EC2">
        <w:rPr>
          <w:rStyle w:val="TagStyle"/>
          <w:rtl/>
        </w:rPr>
        <w:t xml:space="preserve"> </w:t>
      </w:r>
      <w:r w:rsidRPr="00612B6D">
        <w:rPr>
          <w:rStyle w:val="TagStyle"/>
          <w:rtl/>
        </w:rPr>
        <w:t>&lt;&lt; קריאה &gt;&gt;</w:t>
      </w:r>
      <w:r>
        <w:rPr>
          <w:rtl/>
        </w:rPr>
        <w:t xml:space="preserve"> </w:t>
      </w:r>
    </w:p>
    <w:p w:rsidR="00A137FB" w:rsidRDefault="00A137FB" w:rsidP="00045B3C">
      <w:pPr>
        <w:rPr>
          <w:rtl/>
        </w:rPr>
      </w:pPr>
    </w:p>
    <w:p w:rsidR="00A137FB" w:rsidRPr="006F6EC2" w:rsidRDefault="00A137FB" w:rsidP="00045B3C">
      <w:pPr>
        <w:rPr>
          <w:rtl/>
        </w:rPr>
      </w:pPr>
      <w:r>
        <w:rPr>
          <w:rFonts w:hint="cs"/>
          <w:rtl/>
        </w:rPr>
        <w:t xml:space="preserve">כל מה שתגיד. אבל כן, זה כן. </w:t>
      </w:r>
    </w:p>
    <w:p w:rsidR="00A137FB" w:rsidRDefault="00A137FB" w:rsidP="00045B3C">
      <w:pPr>
        <w:rPr>
          <w:rtl/>
        </w:rPr>
      </w:pPr>
      <w:bookmarkStart w:id="9093" w:name="_ETM_Q20_494000"/>
      <w:bookmarkStart w:id="9094" w:name="_ETM_Q20_489000"/>
      <w:bookmarkEnd w:id="9093"/>
      <w:bookmarkEnd w:id="9094"/>
    </w:p>
    <w:p w:rsidR="00A137FB" w:rsidRDefault="00A137FB" w:rsidP="00045B3C">
      <w:pPr>
        <w:pStyle w:val="-"/>
        <w:keepNext/>
        <w:rPr>
          <w:rtl/>
        </w:rPr>
      </w:pPr>
      <w:r w:rsidRPr="00612B6D">
        <w:rPr>
          <w:rStyle w:val="TagStyle"/>
          <w:rtl/>
        </w:rPr>
        <w:t xml:space="preserve"> &lt;&lt;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p w:rsidR="00A137FB" w:rsidRDefault="00A137FB" w:rsidP="00045B3C">
      <w:pPr>
        <w:rPr>
          <w:rtl/>
        </w:rPr>
      </w:pPr>
    </w:p>
    <w:p w:rsidR="00A137FB" w:rsidRDefault="00A137FB" w:rsidP="00045B3C">
      <w:pPr>
        <w:rPr>
          <w:rtl/>
        </w:rPr>
      </w:pPr>
      <w:r>
        <w:rPr>
          <w:rFonts w:hint="cs"/>
          <w:rtl/>
        </w:rPr>
        <w:t>אדוני היושב-ראש, כנסת נכבדה, אני מתכבד להציג בפני הכנסת לקריאה</w:t>
      </w:r>
      <w:bookmarkStart w:id="9095" w:name="_ETM_Q20_527000"/>
      <w:bookmarkEnd w:id="9095"/>
      <w:r>
        <w:rPr>
          <w:rFonts w:hint="cs"/>
          <w:rtl/>
        </w:rPr>
        <w:t xml:space="preserve"> השנייה ולקריאה השלישית את הצעת חוק לפיצוי קורבנות טרור (פיצויים </w:t>
      </w:r>
      <w:bookmarkStart w:id="9096" w:name="_ETM_Q20_535000"/>
      <w:bookmarkEnd w:id="9096"/>
      <w:r>
        <w:rPr>
          <w:rFonts w:hint="cs"/>
          <w:rtl/>
        </w:rPr>
        <w:t>לדוגמה), התשפ"ד</w:t>
      </w:r>
      <w:r>
        <w:rPr>
          <w:rFonts w:hint="eastAsia"/>
          <w:rtl/>
        </w:rPr>
        <w:t>–</w:t>
      </w:r>
      <w:r>
        <w:rPr>
          <w:rFonts w:hint="cs"/>
          <w:rtl/>
        </w:rPr>
        <w:t>2024, שיזמו חבר הכנסת יצחק פינדרוס וקבוצת חברי הכנסת.</w:t>
      </w:r>
      <w:bookmarkStart w:id="9097" w:name="_ETM_Q20_538000"/>
      <w:bookmarkEnd w:id="9097"/>
      <w:r>
        <w:rPr>
          <w:rFonts w:hint="cs"/>
          <w:rtl/>
        </w:rPr>
        <w:t xml:space="preserve"> </w:t>
      </w:r>
      <w:r w:rsidR="00561446">
        <w:rPr>
          <w:rFonts w:hint="cs"/>
          <w:rtl/>
        </w:rPr>
        <w:t>ב</w:t>
      </w:r>
      <w:r>
        <w:rPr>
          <w:rFonts w:hint="cs"/>
          <w:rtl/>
        </w:rPr>
        <w:t xml:space="preserve">טרם אתחיל, אני רק רוצה להגיד לכם </w:t>
      </w:r>
      <w:r>
        <w:rPr>
          <w:rtl/>
        </w:rPr>
        <w:t>–</w:t>
      </w:r>
      <w:r>
        <w:rPr>
          <w:rFonts w:hint="cs"/>
          <w:rtl/>
        </w:rPr>
        <w:t xml:space="preserve"> היושב-ראש, </w:t>
      </w:r>
      <w:bookmarkStart w:id="9098" w:name="_ETM_Q20_543000"/>
      <w:bookmarkEnd w:id="9098"/>
      <w:r>
        <w:rPr>
          <w:rFonts w:hint="cs"/>
          <w:rtl/>
        </w:rPr>
        <w:t xml:space="preserve">אפשר קצת </w:t>
      </w:r>
      <w:r w:rsidR="00722A48">
        <w:rPr>
          <w:rFonts w:hint="cs"/>
          <w:rtl/>
        </w:rPr>
        <w:t>– – –</w:t>
      </w:r>
    </w:p>
    <w:p w:rsidR="00A137FB" w:rsidRDefault="00A137FB" w:rsidP="00045B3C">
      <w:pPr>
        <w:rPr>
          <w:rtl/>
        </w:rPr>
      </w:pPr>
    </w:p>
    <w:p w:rsidR="00A137FB" w:rsidRDefault="00A137FB" w:rsidP="00045B3C">
      <w:pPr>
        <w:pStyle w:val="af6"/>
        <w:keepNext/>
        <w:rPr>
          <w:rtl/>
        </w:rPr>
      </w:pPr>
      <w:bookmarkStart w:id="9099" w:name="ET_yor_6598_23"/>
      <w:r w:rsidRPr="00612B6D">
        <w:rPr>
          <w:rStyle w:val="TagStyle"/>
          <w:rtl/>
        </w:rPr>
        <w:t xml:space="preserve"> &lt;&lt; יור &gt;&gt;</w:t>
      </w:r>
      <w:r w:rsidRPr="006F6EC2">
        <w:rPr>
          <w:rStyle w:val="TagStyle"/>
          <w:rtl/>
        </w:rPr>
        <w:t xml:space="preserve"> </w:t>
      </w:r>
      <w:r>
        <w:rPr>
          <w:rtl/>
        </w:rPr>
        <w:t>היו"ר משה סולומון:</w:t>
      </w:r>
      <w:r w:rsidRPr="006F6EC2">
        <w:rPr>
          <w:rStyle w:val="TagStyle"/>
          <w:rtl/>
        </w:rPr>
        <w:t xml:space="preserve"> </w:t>
      </w:r>
      <w:r w:rsidRPr="00612B6D">
        <w:rPr>
          <w:rStyle w:val="TagStyle"/>
          <w:rtl/>
        </w:rPr>
        <w:t>&lt;&lt; יור &gt;&gt;</w:t>
      </w:r>
      <w:r>
        <w:rPr>
          <w:rtl/>
        </w:rPr>
        <w:t xml:space="preserve"> </w:t>
      </w:r>
      <w:bookmarkEnd w:id="9099"/>
    </w:p>
    <w:p w:rsidR="00A137FB" w:rsidRDefault="00A137FB" w:rsidP="00045B3C">
      <w:pPr>
        <w:rPr>
          <w:rtl/>
        </w:rPr>
      </w:pPr>
    </w:p>
    <w:p w:rsidR="00A137FB" w:rsidRDefault="00A137FB" w:rsidP="00045B3C">
      <w:pPr>
        <w:rPr>
          <w:rtl/>
        </w:rPr>
      </w:pPr>
      <w:r>
        <w:rPr>
          <w:rFonts w:hint="cs"/>
          <w:rtl/>
        </w:rPr>
        <w:t>חברים במליאה, נא לשמור על השקט. נא לשמור על השקט.</w:t>
      </w:r>
    </w:p>
    <w:p w:rsidR="00A137FB" w:rsidRDefault="00A137FB" w:rsidP="00045B3C">
      <w:pPr>
        <w:rPr>
          <w:rtl/>
        </w:rPr>
      </w:pPr>
    </w:p>
    <w:p w:rsidR="00A137FB" w:rsidRDefault="00A137FB" w:rsidP="00045B3C">
      <w:pPr>
        <w:pStyle w:val="-"/>
        <w:keepNext/>
        <w:rPr>
          <w:rtl/>
        </w:rPr>
      </w:pPr>
      <w:bookmarkStart w:id="9100" w:name="ET_speakercontinue_ינון_אזולאי_בשם_41"/>
      <w:r w:rsidRPr="00612B6D">
        <w:rPr>
          <w:rStyle w:val="TagStyle"/>
          <w:rtl/>
        </w:rPr>
        <w:t>&lt;&lt;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bookmarkEnd w:id="9100"/>
    <w:p w:rsidR="00A137FB" w:rsidRDefault="00A137FB" w:rsidP="00045B3C">
      <w:pPr>
        <w:rPr>
          <w:rtl/>
        </w:rPr>
      </w:pPr>
    </w:p>
    <w:p w:rsidR="00A137FB" w:rsidRDefault="00A137FB" w:rsidP="00045B3C">
      <w:pPr>
        <w:rPr>
          <w:rtl/>
        </w:rPr>
      </w:pPr>
      <w:bookmarkStart w:id="9101" w:name="_ETM_Q20_552000"/>
      <w:bookmarkEnd w:id="9101"/>
      <w:r>
        <w:rPr>
          <w:rFonts w:hint="cs"/>
          <w:rtl/>
        </w:rPr>
        <w:t xml:space="preserve">השר מרגי </w:t>
      </w:r>
      <w:r w:rsidR="00722A48">
        <w:rPr>
          <w:rFonts w:hint="cs"/>
          <w:rtl/>
        </w:rPr>
        <w:t>– – –</w:t>
      </w:r>
      <w:r>
        <w:rPr>
          <w:rFonts w:hint="cs"/>
          <w:rtl/>
        </w:rPr>
        <w:t xml:space="preserve"> </w:t>
      </w:r>
    </w:p>
    <w:p w:rsidR="00A137FB" w:rsidRDefault="00A137FB" w:rsidP="00045B3C">
      <w:pPr>
        <w:rPr>
          <w:rtl/>
        </w:rPr>
      </w:pPr>
    </w:p>
    <w:p w:rsidR="00A137FB" w:rsidRDefault="00A137FB" w:rsidP="00045B3C">
      <w:pPr>
        <w:pStyle w:val="af6"/>
        <w:keepNext/>
        <w:rPr>
          <w:rtl/>
        </w:rPr>
      </w:pPr>
      <w:bookmarkStart w:id="9102" w:name="ET_yor_6598_24"/>
      <w:r w:rsidRPr="00612B6D">
        <w:rPr>
          <w:rStyle w:val="TagStyle"/>
          <w:rtl/>
        </w:rPr>
        <w:t xml:space="preserve"> &lt;&lt; יור &gt;&gt;</w:t>
      </w:r>
      <w:r w:rsidRPr="006F6EC2">
        <w:rPr>
          <w:rStyle w:val="TagStyle"/>
          <w:rtl/>
        </w:rPr>
        <w:t xml:space="preserve"> </w:t>
      </w:r>
      <w:r>
        <w:rPr>
          <w:rtl/>
        </w:rPr>
        <w:t>היו"ר משה סולומון:</w:t>
      </w:r>
      <w:r w:rsidRPr="006F6EC2">
        <w:rPr>
          <w:rStyle w:val="TagStyle"/>
          <w:rtl/>
        </w:rPr>
        <w:t xml:space="preserve"> </w:t>
      </w:r>
      <w:r w:rsidRPr="00612B6D">
        <w:rPr>
          <w:rStyle w:val="TagStyle"/>
          <w:rtl/>
        </w:rPr>
        <w:t>&lt;&lt; יור &gt;&gt;</w:t>
      </w:r>
      <w:r>
        <w:rPr>
          <w:rtl/>
        </w:rPr>
        <w:t xml:space="preserve"> </w:t>
      </w:r>
      <w:bookmarkEnd w:id="9102"/>
    </w:p>
    <w:p w:rsidR="00A137FB" w:rsidRDefault="00A137FB" w:rsidP="00045B3C">
      <w:pPr>
        <w:rPr>
          <w:rtl/>
        </w:rPr>
      </w:pPr>
    </w:p>
    <w:p w:rsidR="00A137FB" w:rsidRDefault="00A137FB" w:rsidP="00045B3C">
      <w:pPr>
        <w:rPr>
          <w:rtl/>
        </w:rPr>
      </w:pPr>
      <w:r>
        <w:rPr>
          <w:rFonts w:hint="cs"/>
          <w:rtl/>
        </w:rPr>
        <w:t xml:space="preserve">השר מרגי איתנו. מישרקי, שמור על השקט. בבקשה. </w:t>
      </w:r>
    </w:p>
    <w:p w:rsidR="00A137FB" w:rsidRDefault="00A137FB" w:rsidP="00045B3C">
      <w:pPr>
        <w:rPr>
          <w:rtl/>
        </w:rPr>
      </w:pPr>
    </w:p>
    <w:p w:rsidR="00A137FB" w:rsidRDefault="00A137FB" w:rsidP="00045B3C">
      <w:pPr>
        <w:pStyle w:val="-"/>
        <w:keepNext/>
        <w:rPr>
          <w:rtl/>
        </w:rPr>
      </w:pPr>
      <w:bookmarkStart w:id="9103" w:name="_ETM_Q20_557000"/>
      <w:bookmarkStart w:id="9104" w:name="ET_speakercontinue_ינון_אזולאי_בשם_42"/>
      <w:bookmarkEnd w:id="9103"/>
      <w:r w:rsidRPr="00612B6D">
        <w:rPr>
          <w:rStyle w:val="TagStyle"/>
          <w:rtl/>
        </w:rPr>
        <w:t>&lt;&lt;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bookmarkEnd w:id="9104"/>
    <w:p w:rsidR="00A137FB" w:rsidRDefault="00A137FB" w:rsidP="00045B3C">
      <w:pPr>
        <w:rPr>
          <w:rtl/>
        </w:rPr>
      </w:pPr>
    </w:p>
    <w:p w:rsidR="00A137FB" w:rsidRDefault="00A137FB" w:rsidP="00045B3C">
      <w:pPr>
        <w:rPr>
          <w:rtl/>
        </w:rPr>
      </w:pPr>
      <w:bookmarkStart w:id="9105" w:name="_ETM_Q20_560000"/>
      <w:bookmarkEnd w:id="9105"/>
      <w:r>
        <w:rPr>
          <w:rFonts w:hint="cs"/>
          <w:rtl/>
        </w:rPr>
        <w:t xml:space="preserve">אני רק רוצה להגיד שהצעת </w:t>
      </w:r>
      <w:bookmarkStart w:id="9106" w:name="_ETM_Q20_562000"/>
      <w:bookmarkEnd w:id="9106"/>
      <w:r w:rsidR="00722A48">
        <w:rPr>
          <w:rFonts w:hint="cs"/>
          <w:rtl/>
        </w:rPr>
        <w:t>– – –</w:t>
      </w:r>
    </w:p>
    <w:p w:rsidR="00A137FB" w:rsidRDefault="00A137FB" w:rsidP="00045B3C">
      <w:pPr>
        <w:rPr>
          <w:rtl/>
        </w:rPr>
      </w:pPr>
      <w:bookmarkStart w:id="9107" w:name="_ETM_Q20_564000"/>
      <w:bookmarkEnd w:id="9107"/>
    </w:p>
    <w:p w:rsidR="00A137FB" w:rsidRDefault="00A137FB" w:rsidP="00045B3C">
      <w:pPr>
        <w:pStyle w:val="af5"/>
        <w:keepNext/>
        <w:rPr>
          <w:rtl/>
        </w:rPr>
      </w:pPr>
      <w:bookmarkStart w:id="9108" w:name="ET_interruption_6449_25"/>
      <w:r w:rsidRPr="00612B6D">
        <w:rPr>
          <w:rStyle w:val="TagStyle"/>
          <w:rtl/>
        </w:rPr>
        <w:t xml:space="preserve"> &lt;&lt; קריאה &gt;&gt;</w:t>
      </w:r>
      <w:r w:rsidRPr="006F6EC2">
        <w:rPr>
          <w:rStyle w:val="TagStyle"/>
          <w:rtl/>
        </w:rPr>
        <w:t xml:space="preserve"> </w:t>
      </w:r>
      <w:r>
        <w:rPr>
          <w:rtl/>
        </w:rPr>
        <w:t>שר הרווחה והביטחון החברתי יעקב מרגי:</w:t>
      </w:r>
      <w:r w:rsidRPr="006F6EC2">
        <w:rPr>
          <w:rStyle w:val="TagStyle"/>
          <w:rtl/>
        </w:rPr>
        <w:t xml:space="preserve"> </w:t>
      </w:r>
      <w:r w:rsidRPr="00612B6D">
        <w:rPr>
          <w:rStyle w:val="TagStyle"/>
          <w:rtl/>
        </w:rPr>
        <w:t>&lt;&lt; קריאה &gt;&gt;</w:t>
      </w:r>
      <w:r>
        <w:rPr>
          <w:rtl/>
        </w:rPr>
        <w:t xml:space="preserve"> </w:t>
      </w:r>
      <w:bookmarkEnd w:id="9108"/>
    </w:p>
    <w:p w:rsidR="00A137FB" w:rsidRDefault="00A137FB" w:rsidP="00045B3C">
      <w:pPr>
        <w:rPr>
          <w:rtl/>
        </w:rPr>
      </w:pPr>
    </w:p>
    <w:p w:rsidR="00A137FB" w:rsidRDefault="00722A48" w:rsidP="00045B3C">
      <w:pPr>
        <w:rPr>
          <w:rtl/>
        </w:rPr>
      </w:pPr>
      <w:r>
        <w:rPr>
          <w:rFonts w:hint="cs"/>
          <w:rtl/>
        </w:rPr>
        <w:t>– – –</w:t>
      </w:r>
      <w:r w:rsidR="00A137FB">
        <w:rPr>
          <w:rFonts w:hint="cs"/>
          <w:rtl/>
        </w:rPr>
        <w:t xml:space="preserve"> </w:t>
      </w:r>
    </w:p>
    <w:p w:rsidR="00A137FB" w:rsidRDefault="00A137FB" w:rsidP="00045B3C">
      <w:pPr>
        <w:rPr>
          <w:rtl/>
        </w:rPr>
      </w:pPr>
      <w:bookmarkStart w:id="9109" w:name="_ETM_Q20_566000"/>
      <w:bookmarkEnd w:id="9109"/>
    </w:p>
    <w:p w:rsidR="00A137FB" w:rsidRDefault="00A137FB" w:rsidP="00045B3C">
      <w:pPr>
        <w:pStyle w:val="-"/>
        <w:keepNext/>
        <w:rPr>
          <w:rtl/>
        </w:rPr>
      </w:pPr>
      <w:r w:rsidRPr="00612B6D">
        <w:rPr>
          <w:rStyle w:val="TagStyle"/>
          <w:rtl/>
        </w:rPr>
        <w:t>&lt;&lt;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p w:rsidR="00A137FB" w:rsidRDefault="00A137FB" w:rsidP="00045B3C">
      <w:pPr>
        <w:rPr>
          <w:rtl/>
        </w:rPr>
      </w:pPr>
    </w:p>
    <w:p w:rsidR="00A137FB" w:rsidRDefault="00A137FB" w:rsidP="00045B3C">
      <w:pPr>
        <w:rPr>
          <w:rtl/>
        </w:rPr>
      </w:pPr>
      <w:r>
        <w:rPr>
          <w:rFonts w:hint="cs"/>
          <w:rtl/>
        </w:rPr>
        <w:t xml:space="preserve">אהלן וסהלן. אתה יודע שאני יושב-ראש הסיעה שלך, את זה אל תשכח אף </w:t>
      </w:r>
      <w:bookmarkStart w:id="9110" w:name="_ETM_Q20_568000"/>
      <w:bookmarkEnd w:id="9110"/>
      <w:r>
        <w:rPr>
          <w:rFonts w:hint="cs"/>
          <w:rtl/>
        </w:rPr>
        <w:t>פעם.</w:t>
      </w:r>
    </w:p>
    <w:p w:rsidR="00A137FB" w:rsidRDefault="00A137FB" w:rsidP="00045B3C">
      <w:pPr>
        <w:rPr>
          <w:rtl/>
        </w:rPr>
      </w:pPr>
      <w:bookmarkStart w:id="9111" w:name="_ETM_Q20_569000"/>
      <w:bookmarkEnd w:id="9111"/>
    </w:p>
    <w:p w:rsidR="00A137FB" w:rsidRDefault="00A137FB" w:rsidP="00045B3C">
      <w:pPr>
        <w:pStyle w:val="af5"/>
        <w:keepNext/>
        <w:rPr>
          <w:rtl/>
        </w:rPr>
      </w:pPr>
      <w:bookmarkStart w:id="9112" w:name="ET_interruption_6151_26"/>
      <w:r w:rsidRPr="00612B6D">
        <w:rPr>
          <w:rStyle w:val="TagStyle"/>
          <w:rtl/>
        </w:rPr>
        <w:t xml:space="preserve"> &lt;&lt; קריאה &gt;&gt;</w:t>
      </w:r>
      <w:r w:rsidRPr="006F6EC2">
        <w:rPr>
          <w:rStyle w:val="TagStyle"/>
          <w:rtl/>
        </w:rPr>
        <w:t xml:space="preserve"> </w:t>
      </w:r>
      <w:r>
        <w:rPr>
          <w:rtl/>
        </w:rPr>
        <w:t>רון כץ (יש עתיד):</w:t>
      </w:r>
      <w:r w:rsidRPr="006F6EC2">
        <w:rPr>
          <w:rStyle w:val="TagStyle"/>
          <w:rtl/>
        </w:rPr>
        <w:t xml:space="preserve"> </w:t>
      </w:r>
      <w:r w:rsidRPr="00612B6D">
        <w:rPr>
          <w:rStyle w:val="TagStyle"/>
          <w:rtl/>
        </w:rPr>
        <w:t>&lt;&lt; קריאה &gt;&gt;</w:t>
      </w:r>
      <w:r>
        <w:rPr>
          <w:rtl/>
        </w:rPr>
        <w:t xml:space="preserve"> </w:t>
      </w:r>
      <w:bookmarkEnd w:id="9112"/>
    </w:p>
    <w:p w:rsidR="00A137FB" w:rsidRDefault="00A137FB" w:rsidP="00045B3C">
      <w:pPr>
        <w:rPr>
          <w:rtl/>
        </w:rPr>
      </w:pPr>
    </w:p>
    <w:p w:rsidR="00A137FB" w:rsidRDefault="00A137FB" w:rsidP="00045B3C">
      <w:pPr>
        <w:rPr>
          <w:rtl/>
        </w:rPr>
      </w:pPr>
      <w:r>
        <w:rPr>
          <w:rFonts w:hint="cs"/>
          <w:rtl/>
        </w:rPr>
        <w:t>למי הערת עכשיו?</w:t>
      </w:r>
    </w:p>
    <w:p w:rsidR="00A137FB" w:rsidRDefault="00A137FB" w:rsidP="00045B3C">
      <w:pPr>
        <w:rPr>
          <w:rtl/>
        </w:rPr>
      </w:pPr>
    </w:p>
    <w:p w:rsidR="00A137FB" w:rsidRDefault="00A137FB" w:rsidP="00045B3C">
      <w:pPr>
        <w:pStyle w:val="-"/>
        <w:keepNext/>
        <w:rPr>
          <w:rtl/>
        </w:rPr>
      </w:pPr>
      <w:r w:rsidRPr="00612B6D">
        <w:rPr>
          <w:rStyle w:val="TagStyle"/>
          <w:rtl/>
        </w:rPr>
        <w:t>&lt;&lt;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p w:rsidR="00A137FB" w:rsidRDefault="00A137FB" w:rsidP="00045B3C">
      <w:pPr>
        <w:rPr>
          <w:rtl/>
        </w:rPr>
      </w:pPr>
    </w:p>
    <w:p w:rsidR="00A137FB" w:rsidRDefault="00A137FB" w:rsidP="00045B3C">
      <w:pPr>
        <w:rPr>
          <w:rtl/>
        </w:rPr>
      </w:pPr>
      <w:r>
        <w:rPr>
          <w:rFonts w:hint="cs"/>
          <w:rtl/>
        </w:rPr>
        <w:t xml:space="preserve">ליעקב מרגי. </w:t>
      </w:r>
    </w:p>
    <w:p w:rsidR="00A137FB" w:rsidRDefault="00A137FB" w:rsidP="00045B3C">
      <w:pPr>
        <w:rPr>
          <w:rtl/>
        </w:rPr>
      </w:pPr>
      <w:bookmarkStart w:id="9113" w:name="_ETM_Q20_572000"/>
      <w:bookmarkEnd w:id="9113"/>
    </w:p>
    <w:p w:rsidR="00A137FB" w:rsidRDefault="00A137FB" w:rsidP="00045B3C">
      <w:pPr>
        <w:rPr>
          <w:rtl/>
        </w:rPr>
      </w:pPr>
      <w:bookmarkStart w:id="9114" w:name="_ETM_Q20_574000"/>
      <w:bookmarkEnd w:id="9114"/>
      <w:r>
        <w:rPr>
          <w:rFonts w:hint="cs"/>
          <w:rtl/>
        </w:rPr>
        <w:t xml:space="preserve">רגע לפני שאתחיל – על </w:t>
      </w:r>
      <w:bookmarkStart w:id="9115" w:name="_ETM_Q20_576000"/>
      <w:bookmarkEnd w:id="9115"/>
      <w:r>
        <w:rPr>
          <w:rFonts w:hint="cs"/>
          <w:rtl/>
        </w:rPr>
        <w:t xml:space="preserve">הצעת החוק, יושב-ראש הוועדה חבר הכנסת יולי </w:t>
      </w:r>
      <w:bookmarkStart w:id="9116" w:name="_ETM_Q20_580000"/>
      <w:bookmarkEnd w:id="9116"/>
      <w:r>
        <w:rPr>
          <w:rFonts w:hint="cs"/>
          <w:rtl/>
        </w:rPr>
        <w:t xml:space="preserve">אדלשטיין היה מאוד שמח ורצה לבוא ולהציג פה את </w:t>
      </w:r>
      <w:bookmarkStart w:id="9117" w:name="_ETM_Q20_587000"/>
      <w:bookmarkEnd w:id="9117"/>
      <w:r>
        <w:rPr>
          <w:rFonts w:hint="cs"/>
          <w:rtl/>
        </w:rPr>
        <w:t>החוק הזה, חוק שהוא קידם לאחר שחבר הכנסת פינדרוס וקבוצת חברי הכנסת הגישו אותו, אבל לצערנו, יושב</w:t>
      </w:r>
      <w:bookmarkStart w:id="9118" w:name="_ETM_Q20_595000"/>
      <w:bookmarkEnd w:id="9118"/>
      <w:r>
        <w:rPr>
          <w:rFonts w:hint="cs"/>
          <w:rtl/>
        </w:rPr>
        <w:t xml:space="preserve">-ראש הוועדה, נבצר ממנו בשל פטירת </w:t>
      </w:r>
      <w:proofErr w:type="spellStart"/>
      <w:r>
        <w:rPr>
          <w:rFonts w:hint="cs"/>
          <w:rtl/>
        </w:rPr>
        <w:t>אימו</w:t>
      </w:r>
      <w:proofErr w:type="spellEnd"/>
      <w:r>
        <w:rPr>
          <w:rFonts w:hint="cs"/>
          <w:rtl/>
        </w:rPr>
        <w:t xml:space="preserve"> </w:t>
      </w:r>
      <w:r>
        <w:rPr>
          <w:rtl/>
        </w:rPr>
        <w:t>–</w:t>
      </w:r>
      <w:r>
        <w:rPr>
          <w:rFonts w:hint="cs"/>
          <w:rtl/>
        </w:rPr>
        <w:t xml:space="preserve"> ואנחנו נשלח לו את תנחומינו </w:t>
      </w:r>
      <w:r>
        <w:rPr>
          <w:rFonts w:hint="eastAsia"/>
          <w:rtl/>
        </w:rPr>
        <w:t>–</w:t>
      </w:r>
      <w:r>
        <w:rPr>
          <w:rFonts w:hint="cs"/>
          <w:rtl/>
        </w:rPr>
        <w:t xml:space="preserve"> ומצד שני הוא לא רצה </w:t>
      </w:r>
      <w:bookmarkStart w:id="9119" w:name="_ETM_Q20_602000"/>
      <w:bookmarkEnd w:id="9119"/>
      <w:r>
        <w:rPr>
          <w:rFonts w:hint="cs"/>
          <w:rtl/>
        </w:rPr>
        <w:t xml:space="preserve">שהחוק הזה יתעכב אפילו דקה אחת, ולכן הוא ביקש שאציג </w:t>
      </w:r>
      <w:bookmarkStart w:id="9120" w:name="_ETM_Q20_606000"/>
      <w:bookmarkEnd w:id="9120"/>
      <w:r>
        <w:rPr>
          <w:rFonts w:hint="cs"/>
          <w:rtl/>
        </w:rPr>
        <w:t>את החוק הזה. נאחל לו בריאות איתנה, וכמובן, מן השמ</w:t>
      </w:r>
      <w:r w:rsidR="00561446">
        <w:rPr>
          <w:rFonts w:hint="cs"/>
          <w:rtl/>
        </w:rPr>
        <w:t>י</w:t>
      </w:r>
      <w:r>
        <w:rPr>
          <w:rFonts w:hint="cs"/>
          <w:rtl/>
        </w:rPr>
        <w:t>ים תנוחמו.</w:t>
      </w:r>
    </w:p>
    <w:p w:rsidR="00A137FB" w:rsidRDefault="00A137FB" w:rsidP="00045B3C">
      <w:pPr>
        <w:rPr>
          <w:rtl/>
        </w:rPr>
      </w:pPr>
    </w:p>
    <w:p w:rsidR="00A137FB" w:rsidRDefault="00A137FB" w:rsidP="00045B3C">
      <w:pPr>
        <w:pStyle w:val="af6"/>
        <w:keepNext/>
        <w:rPr>
          <w:rtl/>
        </w:rPr>
      </w:pPr>
      <w:bookmarkStart w:id="9121" w:name="ET_yor_6598_27"/>
      <w:r w:rsidRPr="00612B6D">
        <w:rPr>
          <w:rStyle w:val="TagStyle"/>
          <w:rtl/>
        </w:rPr>
        <w:t xml:space="preserve"> &lt;&lt; יור &gt;&gt;</w:t>
      </w:r>
      <w:r w:rsidRPr="006F6EC2">
        <w:rPr>
          <w:rStyle w:val="TagStyle"/>
          <w:rtl/>
        </w:rPr>
        <w:t xml:space="preserve"> </w:t>
      </w:r>
      <w:r>
        <w:rPr>
          <w:rtl/>
        </w:rPr>
        <w:t>היו"ר משה סולומון:</w:t>
      </w:r>
      <w:r w:rsidRPr="006F6EC2">
        <w:rPr>
          <w:rStyle w:val="TagStyle"/>
          <w:rtl/>
        </w:rPr>
        <w:t xml:space="preserve"> </w:t>
      </w:r>
      <w:r w:rsidRPr="00612B6D">
        <w:rPr>
          <w:rStyle w:val="TagStyle"/>
          <w:rtl/>
        </w:rPr>
        <w:t>&lt;&lt; יור &gt;&gt;</w:t>
      </w:r>
      <w:r>
        <w:rPr>
          <w:rtl/>
        </w:rPr>
        <w:t xml:space="preserve"> </w:t>
      </w:r>
      <w:bookmarkEnd w:id="9121"/>
    </w:p>
    <w:p w:rsidR="00A137FB" w:rsidRDefault="00A137FB" w:rsidP="00045B3C">
      <w:pPr>
        <w:rPr>
          <w:rtl/>
        </w:rPr>
      </w:pPr>
    </w:p>
    <w:p w:rsidR="00A137FB" w:rsidRDefault="00A137FB" w:rsidP="00045B3C">
      <w:pPr>
        <w:rPr>
          <w:rtl/>
        </w:rPr>
      </w:pPr>
      <w:r>
        <w:rPr>
          <w:rFonts w:hint="cs"/>
          <w:rtl/>
        </w:rPr>
        <w:t>אמן.</w:t>
      </w:r>
    </w:p>
    <w:p w:rsidR="00A137FB" w:rsidRDefault="00A137FB" w:rsidP="00045B3C">
      <w:pPr>
        <w:rPr>
          <w:rtl/>
        </w:rPr>
      </w:pPr>
    </w:p>
    <w:p w:rsidR="00A137FB" w:rsidRDefault="00A137FB" w:rsidP="00045B3C">
      <w:pPr>
        <w:pStyle w:val="-"/>
        <w:keepNext/>
        <w:rPr>
          <w:rtl/>
        </w:rPr>
      </w:pPr>
      <w:r w:rsidRPr="00612B6D">
        <w:rPr>
          <w:rStyle w:val="TagStyle"/>
          <w:rtl/>
        </w:rPr>
        <w:t>&lt;&lt; דובר_המשך &gt;&gt;</w:t>
      </w:r>
      <w:r w:rsidRPr="006F6EC2">
        <w:rPr>
          <w:rStyle w:val="TagStyle"/>
          <w:rtl/>
        </w:rPr>
        <w:t xml:space="preserve"> </w:t>
      </w:r>
      <w:r>
        <w:rPr>
          <w:rtl/>
        </w:rPr>
        <w:t>ינון אזולאי (</w:t>
      </w:r>
      <w:r>
        <w:rPr>
          <w:rFonts w:hint="cs"/>
          <w:rtl/>
        </w:rPr>
        <w:t>בשם ועדת החוץ והביטחון</w:t>
      </w:r>
      <w:r>
        <w:rPr>
          <w:rtl/>
        </w:rPr>
        <w:t>):</w:t>
      </w:r>
      <w:r w:rsidRPr="006F6EC2">
        <w:rPr>
          <w:rStyle w:val="TagStyle"/>
          <w:rtl/>
        </w:rPr>
        <w:t xml:space="preserve"> </w:t>
      </w:r>
      <w:r w:rsidRPr="00612B6D">
        <w:rPr>
          <w:rStyle w:val="TagStyle"/>
          <w:rtl/>
        </w:rPr>
        <w:t>&lt;&lt; דובר_המשך &gt;&gt;</w:t>
      </w:r>
      <w:r>
        <w:rPr>
          <w:rtl/>
        </w:rPr>
        <w:t xml:space="preserve"> </w:t>
      </w:r>
    </w:p>
    <w:p w:rsidR="00A137FB" w:rsidRDefault="00A137FB" w:rsidP="00045B3C">
      <w:pPr>
        <w:rPr>
          <w:rtl/>
        </w:rPr>
      </w:pPr>
    </w:p>
    <w:p w:rsidR="00A137FB" w:rsidRDefault="00A137FB" w:rsidP="00045B3C">
      <w:pPr>
        <w:rPr>
          <w:rtl/>
        </w:rPr>
      </w:pPr>
      <w:r>
        <w:rPr>
          <w:rFonts w:hint="cs"/>
          <w:rtl/>
        </w:rPr>
        <w:t xml:space="preserve">כיום, קורבנות מעשי טרור ובני משפחותיהם זכאים לתשלומים המגיעים להם מהמדינה באמצעות המוסד לביטוח לאומי. כמו כן, הם רשאים להגיש תביעות נזיקין ולתבוע פיצויים המגיעים להם עקב הפגיעה שנגרמה להם בשל אותו מעשה טרור. </w:t>
      </w:r>
    </w:p>
    <w:p w:rsidR="00A137FB" w:rsidRDefault="00A137FB" w:rsidP="00045B3C">
      <w:pPr>
        <w:rPr>
          <w:rtl/>
        </w:rPr>
      </w:pPr>
    </w:p>
    <w:p w:rsidR="00A137FB" w:rsidRDefault="00A137FB" w:rsidP="00393991">
      <w:pPr>
        <w:rPr>
          <w:rtl/>
        </w:rPr>
      </w:pPr>
      <w:r w:rsidRPr="00512EFC">
        <w:rPr>
          <w:rFonts w:hint="cs"/>
          <w:rtl/>
        </w:rPr>
        <w:t xml:space="preserve">כידוע, במקביל לכך, למרבה הצער, המדיניות של </w:t>
      </w:r>
      <w:r w:rsidRPr="00512EFC">
        <w:rPr>
          <w:rtl/>
        </w:rPr>
        <w:t xml:space="preserve">הרשות הפלסטינית </w:t>
      </w:r>
      <w:r w:rsidRPr="00512EFC">
        <w:rPr>
          <w:rFonts w:hint="cs"/>
          <w:rtl/>
        </w:rPr>
        <w:t xml:space="preserve">היא להעניק </w:t>
      </w:r>
      <w:r w:rsidRPr="00512EFC">
        <w:rPr>
          <w:rtl/>
        </w:rPr>
        <w:t xml:space="preserve">תגמול מיוחד </w:t>
      </w:r>
      <w:r w:rsidRPr="00512EFC">
        <w:rPr>
          <w:rFonts w:hint="cs"/>
          <w:rtl/>
        </w:rPr>
        <w:t>למי</w:t>
      </w:r>
      <w:r w:rsidRPr="00512EFC">
        <w:rPr>
          <w:rtl/>
        </w:rPr>
        <w:t xml:space="preserve"> שביצעו </w:t>
      </w:r>
      <w:r>
        <w:rPr>
          <w:rFonts w:hint="cs"/>
          <w:rtl/>
        </w:rPr>
        <w:t>מעשי טרור</w:t>
      </w:r>
      <w:r w:rsidRPr="00512EFC">
        <w:rPr>
          <w:rFonts w:hint="cs"/>
          <w:rtl/>
        </w:rPr>
        <w:t>. תגמול זה ניתן</w:t>
      </w:r>
      <w:r w:rsidRPr="00512EFC">
        <w:rPr>
          <w:rtl/>
        </w:rPr>
        <w:t xml:space="preserve"> בשל העובדה שהועמדו לדין בישראל ונ</w:t>
      </w:r>
      <w:r w:rsidR="00561446">
        <w:rPr>
          <w:rFonts w:hint="cs"/>
          <w:rtl/>
        </w:rPr>
        <w:t>י</w:t>
      </w:r>
      <w:r w:rsidRPr="00512EFC">
        <w:rPr>
          <w:rtl/>
        </w:rPr>
        <w:t xml:space="preserve">דונו לעונשי מאסר. </w:t>
      </w:r>
      <w:r w:rsidRPr="00512EFC">
        <w:rPr>
          <w:rFonts w:hint="cs"/>
          <w:rtl/>
        </w:rPr>
        <w:t xml:space="preserve">החקיקה של הרשות </w:t>
      </w:r>
      <w:r>
        <w:rPr>
          <w:rFonts w:hint="cs"/>
          <w:rtl/>
        </w:rPr>
        <w:t>מפורסמת ברבים ו</w:t>
      </w:r>
      <w:r w:rsidRPr="00512EFC">
        <w:rPr>
          <w:rFonts w:hint="cs"/>
          <w:rtl/>
        </w:rPr>
        <w:t xml:space="preserve">קובעת כי </w:t>
      </w:r>
      <w:r w:rsidRPr="00512EFC">
        <w:rPr>
          <w:rtl/>
        </w:rPr>
        <w:t>ככל שהעבירה הביטחונית חמורה יותר ותקופת המאסר ארוכה יותר כך גדל שיעורו של התגמול המיוחד</w:t>
      </w:r>
      <w:r>
        <w:rPr>
          <w:rFonts w:hint="cs"/>
          <w:rtl/>
        </w:rPr>
        <w:t xml:space="preserve"> שניתן למחבלים</w:t>
      </w:r>
      <w:r w:rsidRPr="00512EFC">
        <w:rPr>
          <w:rtl/>
        </w:rPr>
        <w:t xml:space="preserve">. מדיניות התשלום של </w:t>
      </w:r>
      <w:r w:rsidRPr="00512EFC">
        <w:rPr>
          <w:rFonts w:hint="cs"/>
          <w:rtl/>
        </w:rPr>
        <w:t>הרשות הפלסטינית</w:t>
      </w:r>
      <w:r w:rsidRPr="00512EFC">
        <w:rPr>
          <w:rtl/>
        </w:rPr>
        <w:t xml:space="preserve"> היא מקרה חריג ונדיר של מתן תמריץ ותגמול למעשה טרור, הכרה, הוקרה ותרומה לו</w:t>
      </w:r>
      <w:r>
        <w:rPr>
          <w:rFonts w:hint="cs"/>
          <w:rtl/>
        </w:rPr>
        <w:t>, וככזאת היא ראויה לגינוי</w:t>
      </w:r>
      <w:r w:rsidR="00561446">
        <w:rPr>
          <w:rFonts w:hint="cs"/>
          <w:rtl/>
        </w:rPr>
        <w:t>,</w:t>
      </w:r>
      <w:r>
        <w:rPr>
          <w:rFonts w:hint="cs"/>
          <w:rtl/>
        </w:rPr>
        <w:t xml:space="preserve"> והיה ראוי כי תופסק</w:t>
      </w:r>
      <w:r w:rsidRPr="00512EFC">
        <w:rPr>
          <w:rtl/>
        </w:rPr>
        <w:t>.</w:t>
      </w:r>
      <w:r w:rsidRPr="00512EFC">
        <w:rPr>
          <w:rFonts w:hint="cs"/>
          <w:rtl/>
        </w:rPr>
        <w:t xml:space="preserve"> </w:t>
      </w:r>
    </w:p>
    <w:p w:rsidR="00A137FB" w:rsidRDefault="00A137FB" w:rsidP="00045B3C">
      <w:pPr>
        <w:rPr>
          <w:rtl/>
        </w:rPr>
      </w:pPr>
    </w:p>
    <w:p w:rsidR="00A137FB" w:rsidRDefault="00A137FB" w:rsidP="00045B3C">
      <w:pPr>
        <w:rPr>
          <w:rtl/>
        </w:rPr>
      </w:pPr>
      <w:r>
        <w:rPr>
          <w:rFonts w:hint="cs"/>
          <w:rtl/>
        </w:rPr>
        <w:t xml:space="preserve">בפסק דינו של בית המשפט העליון בפרשת פלונים, נקבע כי העברת הכספים האמורה למחבלים כמשכורות היא פעולת אשרור המקימה אחריות נזיקית לחובת מי שמשלם משכורות כאמור. עם זאת, בפסק הדין לא הוכרה הזכות לקבלת פיצויים לדוגמה, המכונים גם פיצויים </w:t>
      </w:r>
      <w:proofErr w:type="spellStart"/>
      <w:r>
        <w:rPr>
          <w:rFonts w:hint="cs"/>
          <w:rtl/>
        </w:rPr>
        <w:t>עונשיים</w:t>
      </w:r>
      <w:proofErr w:type="spellEnd"/>
      <w:r>
        <w:rPr>
          <w:rFonts w:hint="cs"/>
          <w:rtl/>
        </w:rPr>
        <w:t>, לגבי מי שאחריותו נובעת מאשרור בלבד של מעשה הטרור.</w:t>
      </w:r>
    </w:p>
    <w:p w:rsidR="00A137FB" w:rsidRDefault="00A137FB" w:rsidP="00045B3C">
      <w:pPr>
        <w:rPr>
          <w:rtl/>
        </w:rPr>
      </w:pPr>
    </w:p>
    <w:p w:rsidR="00A137FB" w:rsidRDefault="00A137FB" w:rsidP="00393991">
      <w:pPr>
        <w:rPr>
          <w:rtl/>
        </w:rPr>
      </w:pPr>
      <w:r>
        <w:rPr>
          <w:rFonts w:hint="cs"/>
          <w:rtl/>
        </w:rPr>
        <w:t xml:space="preserve">הצעת החוק נועדה להסדיר את סוגיית קביעתם של פיצויים לדוגמה לקורבנות הטרור גם בתביעות נזיקין נגד מי שאחריותם נובעת מאשרור של מעשי הטרור. בכך הוועדה ביקשה להשיג שתי תכליות מרכזיות: ראשית, הפסקת הנוהג הראוי לגינוי של הרשות הפלסטינית לשלם תגמול למבצעי פעולות טרור; שנית, לסייע לנפגעי הטרור ומשפחותיהם בקבלת פיצוי. </w:t>
      </w:r>
    </w:p>
    <w:p w:rsidR="00A137FB" w:rsidRDefault="00A137FB" w:rsidP="00393991">
      <w:pPr>
        <w:rPr>
          <w:rtl/>
        </w:rPr>
      </w:pPr>
    </w:p>
    <w:p w:rsidR="00A137FB" w:rsidRDefault="00A137FB" w:rsidP="00393991">
      <w:pPr>
        <w:rPr>
          <w:rtl/>
        </w:rPr>
      </w:pPr>
      <w:r>
        <w:rPr>
          <w:rFonts w:hint="cs"/>
          <w:rtl/>
        </w:rPr>
        <w:t xml:space="preserve">ההצעה מתייחסת למתן פיצויים לדוגמה הן במקרים שמעשה הטרור </w:t>
      </w:r>
      <w:bookmarkStart w:id="9122" w:name="_ETM_Q20_723589"/>
      <w:bookmarkStart w:id="9123" w:name="_ETM_Q20_723712"/>
      <w:r>
        <w:rPr>
          <w:rFonts w:hint="cs"/>
          <w:rtl/>
        </w:rPr>
        <w:t>גרם למותו של אדם</w:t>
      </w:r>
      <w:bookmarkEnd w:id="9122"/>
      <w:bookmarkEnd w:id="9123"/>
      <w:r>
        <w:rPr>
          <w:rFonts w:hint="cs"/>
          <w:rtl/>
        </w:rPr>
        <w:t xml:space="preserve"> והן במקרים שמעשה הטרור גרם לנכות צמיתה של אדם. לפי ההצעה, </w:t>
      </w:r>
      <w:r w:rsidRPr="00A76434">
        <w:rPr>
          <w:rFonts w:hint="cs"/>
          <w:rtl/>
        </w:rPr>
        <w:t>במקרה שמעשה טרור גרם למותו של אדם</w:t>
      </w:r>
      <w:r>
        <w:rPr>
          <w:rFonts w:hint="cs"/>
          <w:rtl/>
        </w:rPr>
        <w:t xml:space="preserve">, יורשיו יהיו זכאים לפיצויים לדוגמה ממבצע מעשה הטרור, </w:t>
      </w:r>
      <w:proofErr w:type="spellStart"/>
      <w:r>
        <w:rPr>
          <w:rFonts w:hint="cs"/>
          <w:rtl/>
        </w:rPr>
        <w:t>ממתגמל</w:t>
      </w:r>
      <w:proofErr w:type="spellEnd"/>
      <w:r>
        <w:rPr>
          <w:rFonts w:hint="cs"/>
          <w:rtl/>
        </w:rPr>
        <w:t xml:space="preserve"> הטרור או ממי </w:t>
      </w:r>
      <w:proofErr w:type="spellStart"/>
      <w:r>
        <w:rPr>
          <w:rFonts w:hint="cs"/>
          <w:rtl/>
        </w:rPr>
        <w:t>שחבותו</w:t>
      </w:r>
      <w:proofErr w:type="spellEnd"/>
      <w:r>
        <w:rPr>
          <w:rFonts w:hint="cs"/>
          <w:rtl/>
        </w:rPr>
        <w:t xml:space="preserve"> נקבעה </w:t>
      </w:r>
      <w:bookmarkStart w:id="9124" w:name="_ETM_Q20_725917"/>
      <w:bookmarkStart w:id="9125" w:name="_ETM_Q20_726029"/>
      <w:r>
        <w:rPr>
          <w:rFonts w:hint="cs"/>
          <w:rtl/>
        </w:rPr>
        <w:t>לפי פקודת הנזיקין</w:t>
      </w:r>
      <w:bookmarkEnd w:id="9124"/>
      <w:bookmarkEnd w:id="9125"/>
      <w:r>
        <w:rPr>
          <w:rFonts w:hint="cs"/>
          <w:rtl/>
        </w:rPr>
        <w:t xml:space="preserve">, בסכום של 10 מיליון שקלים. לעומת זאת, במקרה שמעשה הטרור גרם לנכות </w:t>
      </w:r>
      <w:r w:rsidRPr="00A76434">
        <w:rPr>
          <w:rFonts w:hint="cs"/>
          <w:rtl/>
        </w:rPr>
        <w:t>צמיתה של אדם,</w:t>
      </w:r>
      <w:r>
        <w:rPr>
          <w:rFonts w:hint="cs"/>
          <w:rtl/>
        </w:rPr>
        <w:t xml:space="preserve"> יהיה זכאי הנפגע לפיצוי לדוגמה בסכום של 5 מיליון שקלים. </w:t>
      </w:r>
      <w:bookmarkStart w:id="9126" w:name="TOR_Q21"/>
      <w:bookmarkStart w:id="9127" w:name="_ETM_Q21_180000"/>
      <w:bookmarkEnd w:id="9126"/>
      <w:bookmarkEnd w:id="9127"/>
      <w:r>
        <w:rPr>
          <w:rFonts w:hint="cs"/>
          <w:rtl/>
        </w:rPr>
        <w:t xml:space="preserve">יש לציין כי החוק אינו מונע מיורשיו של אדם או מהנפגע לתבוע סעד אחר לפי כל דין. עם זאת, ככלל, יהיה על התובע להוכיח את התנאים הנדרשים לקבלת פיצויים בתביעת נזיקין. </w:t>
      </w:r>
    </w:p>
    <w:p w:rsidR="00A137FB" w:rsidRDefault="00A137FB" w:rsidP="00045B3C">
      <w:pPr>
        <w:rPr>
          <w:rtl/>
        </w:rPr>
      </w:pPr>
    </w:p>
    <w:p w:rsidR="00A137FB" w:rsidRDefault="00A137FB" w:rsidP="00561446">
      <w:pPr>
        <w:rPr>
          <w:rtl/>
        </w:rPr>
      </w:pPr>
      <w:r>
        <w:rPr>
          <w:rFonts w:hint="cs"/>
          <w:rtl/>
        </w:rPr>
        <w:t xml:space="preserve">לעניין המקור הכספי למימוש פסקי דין שנקבעו בהם פיצויים לדוגמה, מוצע כי אלו יהיו מכל נכס של מתגמל הטרור, בין </w:t>
      </w:r>
      <w:r w:rsidR="00561446">
        <w:rPr>
          <w:rFonts w:hint="cs"/>
          <w:rtl/>
        </w:rPr>
        <w:t>ש</w:t>
      </w:r>
      <w:r>
        <w:rPr>
          <w:rFonts w:hint="cs"/>
          <w:rtl/>
        </w:rPr>
        <w:t xml:space="preserve">נתפס ובין </w:t>
      </w:r>
      <w:r w:rsidR="00561446">
        <w:rPr>
          <w:rFonts w:hint="cs"/>
          <w:rtl/>
        </w:rPr>
        <w:t>ש</w:t>
      </w:r>
      <w:r>
        <w:rPr>
          <w:rFonts w:hint="cs"/>
          <w:rtl/>
        </w:rPr>
        <w:t>הוקפא על ידי מדינת ישראל. בנוסף, ככל שמדובר במתגמל טרור שהוא הרשות הפלסטינית, מוצע כי מקור הכספים לא יהיה מהכספים המועברים מכוח חוקי היישום, אלא אך ורק מהכספים המוקפאים כהגדרתם בחוק להקפאת כספים ששילמה הרשות הפלסטינית בזיקה לטרור מהכספים המועברים אליה מממשלת ישראל</w:t>
      </w:r>
      <w:r w:rsidR="00561446">
        <w:rPr>
          <w:rFonts w:hint="cs"/>
          <w:rtl/>
        </w:rPr>
        <w:t>;</w:t>
      </w:r>
      <w:r>
        <w:rPr>
          <w:rFonts w:hint="cs"/>
          <w:rtl/>
        </w:rPr>
        <w:t xml:space="preserve"> זאת, לאור עמדת גורמי הביטחון שהוצגה בהרחבה בדיוני הוועדה. עוד יובהר כי הפיצויים לדוגמה לא ינוכו מהכספים שמשולמים בידי המדינה או מוסד </w:t>
      </w:r>
      <w:bookmarkStart w:id="9128" w:name="_ETM_Q21_190882"/>
      <w:bookmarkStart w:id="9129" w:name="_ETM_Q21_191070"/>
      <w:r>
        <w:rPr>
          <w:rFonts w:hint="cs"/>
          <w:rtl/>
        </w:rPr>
        <w:t>ממוסדותיה</w:t>
      </w:r>
      <w:bookmarkEnd w:id="9128"/>
      <w:bookmarkEnd w:id="9129"/>
      <w:r>
        <w:rPr>
          <w:rFonts w:hint="cs"/>
          <w:rtl/>
        </w:rPr>
        <w:t xml:space="preserve">. </w:t>
      </w:r>
    </w:p>
    <w:p w:rsidR="00A137FB" w:rsidRDefault="00A137FB" w:rsidP="00045B3C">
      <w:pPr>
        <w:rPr>
          <w:rtl/>
        </w:rPr>
      </w:pPr>
    </w:p>
    <w:p w:rsidR="00A137FB" w:rsidRPr="00BE4C46" w:rsidRDefault="00A137FB" w:rsidP="00045B3C">
      <w:pPr>
        <w:rPr>
          <w:rtl/>
        </w:rPr>
      </w:pPr>
      <w:r>
        <w:rPr>
          <w:rFonts w:hint="cs"/>
          <w:rtl/>
        </w:rPr>
        <w:t xml:space="preserve">כפי שאפרט להלן, במהלך דיוני הוועדה נערכו לא מעט שינויים בהצעת החוק. בין היתר, הוחלט להרחיב את ההגדרה של "מתגמל טרור" כך שהיא תכלול גם העברת כספים למבצע מעשה הטרור </w:t>
      </w:r>
      <w:r w:rsidRPr="00AA5453">
        <w:rPr>
          <w:rFonts w:hint="cs"/>
          <w:rtl/>
        </w:rPr>
        <w:t>ולמי מטעמו</w:t>
      </w:r>
      <w:r w:rsidRPr="00E51127">
        <w:rPr>
          <w:rFonts w:hint="cs"/>
          <w:rtl/>
        </w:rPr>
        <w:t>.</w:t>
      </w:r>
      <w:r>
        <w:rPr>
          <w:rFonts w:hint="cs"/>
          <w:rtl/>
        </w:rPr>
        <w:t xml:space="preserve"> מטרת השינוי הייתה לתת מענה למקרים שבהם הכספים אינם מגיעים באופן ישיר למבצע מעשה הטרור עצמו אלא לגורמים אחרים. כמו כן, הוחלט כי ניתן יהיה לקבל את הפיצוי לא רק ממבצע מעשה הטרור </w:t>
      </w:r>
      <w:proofErr w:type="spellStart"/>
      <w:r>
        <w:rPr>
          <w:rFonts w:hint="cs"/>
          <w:rtl/>
        </w:rPr>
        <w:t>וממתגמל</w:t>
      </w:r>
      <w:proofErr w:type="spellEnd"/>
      <w:r>
        <w:rPr>
          <w:rFonts w:hint="cs"/>
          <w:rtl/>
        </w:rPr>
        <w:t xml:space="preserve"> הטרור אלא גם ממי </w:t>
      </w:r>
      <w:proofErr w:type="spellStart"/>
      <w:r>
        <w:rPr>
          <w:rFonts w:hint="cs"/>
          <w:rtl/>
        </w:rPr>
        <w:t>שחבותו</w:t>
      </w:r>
      <w:proofErr w:type="spellEnd"/>
      <w:r>
        <w:rPr>
          <w:rFonts w:hint="cs"/>
          <w:rtl/>
        </w:rPr>
        <w:t xml:space="preserve"> נקבעה לפי סעיפים 12</w:t>
      </w:r>
      <w:r>
        <w:rPr>
          <w:rFonts w:hint="eastAsia"/>
          <w:rtl/>
        </w:rPr>
        <w:t>–</w:t>
      </w:r>
      <w:r>
        <w:rPr>
          <w:rFonts w:hint="cs"/>
          <w:rtl/>
        </w:rPr>
        <w:t>14 לפקודת הנזיקין, כלומר גם מי שהשתתף, סייע, ייעץ, או שידל למעשה</w:t>
      </w:r>
      <w:r w:rsidR="00561446">
        <w:rPr>
          <w:rFonts w:hint="cs"/>
          <w:rtl/>
        </w:rPr>
        <w:t>,</w:t>
      </w:r>
      <w:r>
        <w:rPr>
          <w:rFonts w:hint="cs"/>
          <w:rtl/>
        </w:rPr>
        <w:t xml:space="preserve"> וכן מי שמבצע מעשה הטרור היה שלוח שלו או עבד אצלו. </w:t>
      </w:r>
    </w:p>
    <w:p w:rsidR="00A137FB" w:rsidRDefault="00A137FB" w:rsidP="00045B3C">
      <w:pPr>
        <w:rPr>
          <w:rtl/>
        </w:rPr>
      </w:pPr>
    </w:p>
    <w:p w:rsidR="00A137FB" w:rsidRDefault="00A137FB" w:rsidP="00561446">
      <w:pPr>
        <w:rPr>
          <w:rtl/>
        </w:rPr>
      </w:pPr>
      <w:r>
        <w:rPr>
          <w:rFonts w:hint="cs"/>
          <w:rtl/>
        </w:rPr>
        <w:t xml:space="preserve">באשר לתחולת החוק על חיילים או יורשיהם, הוחלט שלא </w:t>
      </w:r>
      <w:proofErr w:type="spellStart"/>
      <w:r>
        <w:rPr>
          <w:rFonts w:hint="cs"/>
          <w:rtl/>
        </w:rPr>
        <w:t>להחריגם</w:t>
      </w:r>
      <w:proofErr w:type="spellEnd"/>
      <w:r>
        <w:rPr>
          <w:rFonts w:hint="cs"/>
          <w:rtl/>
        </w:rPr>
        <w:t xml:space="preserve"> אלא להחיל את הוראות החוק רק על החיילים המוגדרים נפגעי איבה</w:t>
      </w:r>
      <w:r w:rsidR="00561446">
        <w:rPr>
          <w:rFonts w:hint="cs"/>
          <w:rtl/>
        </w:rPr>
        <w:t>,</w:t>
      </w:r>
      <w:r>
        <w:rPr>
          <w:rFonts w:hint="cs"/>
          <w:rtl/>
        </w:rPr>
        <w:t xml:space="preserve"> ובכך לא לסטות מהמצב הקיים כיום. עוד הוחלט כי תיקבע חזקה שלפיה הנתבע ייחשב מתגמל טרור בשל מעשה טרור שגרם למוות או לנכות, אם מדיניות מתגמל הטרור מיושמת בדרך של חקיקה ראשית, חקיקת משנה או מתן הנחיות לתשלום כספים לצורך זה, כל עוד מתגמל הטרור לא הוכיח אחרת. הוראה זו נועדה להקל על נפגעי הטרור ומשפחותיהם בהוכחת הקשר בין מעשה הטרור ובין התגמול.</w:t>
      </w:r>
    </w:p>
    <w:p w:rsidR="00A137FB" w:rsidRDefault="00A137FB" w:rsidP="00045B3C">
      <w:pPr>
        <w:rPr>
          <w:rtl/>
        </w:rPr>
      </w:pPr>
    </w:p>
    <w:p w:rsidR="00A137FB" w:rsidRDefault="00A137FB" w:rsidP="00045B3C">
      <w:pPr>
        <w:rPr>
          <w:rtl/>
        </w:rPr>
      </w:pPr>
      <w:r>
        <w:rPr>
          <w:rFonts w:hint="cs"/>
          <w:rtl/>
        </w:rPr>
        <w:t xml:space="preserve">הוועדה קיבלה את בקשתם של גורמי הביטחון לכניסה לתוקף מאוחרת של החוק. לאור זאת הוחלט כי מועד תחילתו של החוק ייקבע לתאריך 1 ביוני 2024. בנוסף, הוועדה דנה רבות בנושא תחולתו של החוק, וביקשה לבחון אפשרויות שונות להרחבת התחולה מעבר לתביעות תלויות ועומדות ותביעות שטרם התיישנו. עם זאת, לאור הדינים הקיימים, דיני הנזיקין ודיני ההתיישנות, הוחלט בסופו של יום שלא להרחיב את תחולת החוק מעבר לכך. </w:t>
      </w:r>
    </w:p>
    <w:p w:rsidR="00A137FB" w:rsidRDefault="00A137FB" w:rsidP="00045B3C">
      <w:pPr>
        <w:rPr>
          <w:rtl/>
        </w:rPr>
      </w:pPr>
    </w:p>
    <w:p w:rsidR="00A137FB" w:rsidRDefault="00A137FB" w:rsidP="00045B3C">
      <w:pPr>
        <w:rPr>
          <w:rtl/>
        </w:rPr>
      </w:pPr>
      <w:r w:rsidRPr="006203CD">
        <w:rPr>
          <w:rFonts w:hint="cs"/>
          <w:rtl/>
        </w:rPr>
        <w:t>בסופ</w:t>
      </w:r>
      <w:r w:rsidRPr="009111C3">
        <w:rPr>
          <w:rFonts w:hint="cs"/>
          <w:rtl/>
        </w:rPr>
        <w:t>ו של דבר הגענו להסדר ראוי, שכפי שציינתי הורחב במהלך דיוני הוועדה</w:t>
      </w:r>
      <w:r>
        <w:rPr>
          <w:rFonts w:hint="cs"/>
          <w:rtl/>
        </w:rPr>
        <w:t>.</w:t>
      </w:r>
      <w:r w:rsidRPr="009111C3">
        <w:rPr>
          <w:rFonts w:hint="cs"/>
          <w:rtl/>
        </w:rPr>
        <w:t xml:space="preserve"> אני סבור שהוא נותן מענה לקורבנות הטרור ובמקביל גם מבטא את ההוקעה החברתית הראויה לנוהג של הרשות הפלסטינית בתשלום תגמול למחבלים. </w:t>
      </w:r>
      <w:r>
        <w:rPr>
          <w:rFonts w:hint="cs"/>
          <w:rtl/>
        </w:rPr>
        <w:t>כמובן, להצעת החוק לא הוגשו הסתייגויות. א</w:t>
      </w:r>
      <w:r w:rsidRPr="00FF3599">
        <w:rPr>
          <w:rFonts w:hint="cs"/>
          <w:rtl/>
        </w:rPr>
        <w:t>בקש מחברי הכנסת לאשר את הצעת החוק בקריאה השנייה והשלישית.</w:t>
      </w:r>
    </w:p>
    <w:p w:rsidR="00A137FB" w:rsidRPr="00FF3599" w:rsidRDefault="00A137FB" w:rsidP="00045B3C"/>
    <w:p w:rsidR="00A137FB" w:rsidRDefault="00A137FB" w:rsidP="00045B3C">
      <w:pPr>
        <w:rPr>
          <w:rtl/>
        </w:rPr>
      </w:pPr>
      <w:bookmarkStart w:id="9130" w:name="_ETM_Q21_314580"/>
      <w:bookmarkEnd w:id="9130"/>
      <w:r>
        <w:rPr>
          <w:rtl/>
        </w:rPr>
        <w:t xml:space="preserve">לסיום </w:t>
      </w:r>
      <w:bookmarkStart w:id="9131" w:name="_ETM_Q21_315300"/>
      <w:bookmarkEnd w:id="9131"/>
      <w:r>
        <w:rPr>
          <w:rtl/>
        </w:rPr>
        <w:t xml:space="preserve">אני </w:t>
      </w:r>
      <w:bookmarkStart w:id="9132" w:name="_ETM_Q21_315480"/>
      <w:bookmarkEnd w:id="9132"/>
      <w:r>
        <w:rPr>
          <w:rtl/>
        </w:rPr>
        <w:t xml:space="preserve">מבקש </w:t>
      </w:r>
      <w:bookmarkStart w:id="9133" w:name="_ETM_Q21_315810"/>
      <w:bookmarkEnd w:id="9133"/>
      <w:r>
        <w:rPr>
          <w:rtl/>
        </w:rPr>
        <w:t xml:space="preserve">לומר </w:t>
      </w:r>
      <w:bookmarkStart w:id="9134" w:name="_ETM_Q21_316020"/>
      <w:bookmarkEnd w:id="9134"/>
      <w:r>
        <w:rPr>
          <w:rtl/>
        </w:rPr>
        <w:t xml:space="preserve">מילה </w:t>
      </w:r>
      <w:bookmarkStart w:id="9135" w:name="_ETM_Q21_316620"/>
      <w:bookmarkEnd w:id="9135"/>
      <w:r>
        <w:rPr>
          <w:rtl/>
        </w:rPr>
        <w:t>למ</w:t>
      </w:r>
      <w:r>
        <w:rPr>
          <w:rFonts w:hint="cs"/>
          <w:rtl/>
        </w:rPr>
        <w:t>ר</w:t>
      </w:r>
      <w:r>
        <w:rPr>
          <w:rtl/>
        </w:rPr>
        <w:t xml:space="preserve"> </w:t>
      </w:r>
      <w:bookmarkStart w:id="9136" w:name="_ETM_Q21_317040"/>
      <w:bookmarkEnd w:id="9136"/>
      <w:proofErr w:type="spellStart"/>
      <w:r>
        <w:rPr>
          <w:rtl/>
        </w:rPr>
        <w:t>סנדר</w:t>
      </w:r>
      <w:proofErr w:type="spellEnd"/>
      <w:r>
        <w:rPr>
          <w:rtl/>
        </w:rPr>
        <w:t xml:space="preserve"> </w:t>
      </w:r>
      <w:bookmarkStart w:id="9137" w:name="_ETM_Q21_317400"/>
      <w:bookmarkEnd w:id="9137"/>
      <w:r>
        <w:rPr>
          <w:rtl/>
        </w:rPr>
        <w:t>גר</w:t>
      </w:r>
      <w:r>
        <w:rPr>
          <w:rFonts w:hint="cs"/>
          <w:rtl/>
        </w:rPr>
        <w:t>בר</w:t>
      </w:r>
      <w:r>
        <w:rPr>
          <w:rtl/>
        </w:rPr>
        <w:t xml:space="preserve"> </w:t>
      </w:r>
      <w:bookmarkStart w:id="9138" w:name="_ETM_Q21_317610"/>
      <w:bookmarkEnd w:id="9138"/>
      <w:r>
        <w:rPr>
          <w:rFonts w:hint="cs"/>
          <w:rtl/>
        </w:rPr>
        <w:t>מ</w:t>
      </w:r>
      <w:r>
        <w:rPr>
          <w:rtl/>
        </w:rPr>
        <w:t>ניו</w:t>
      </w:r>
      <w:r>
        <w:rPr>
          <w:rFonts w:hint="cs"/>
          <w:rtl/>
        </w:rPr>
        <w:t xml:space="preserve"> </w:t>
      </w:r>
      <w:r>
        <w:rPr>
          <w:rtl/>
        </w:rPr>
        <w:t>יורק</w:t>
      </w:r>
      <w:r>
        <w:rPr>
          <w:rFonts w:hint="cs"/>
          <w:rtl/>
        </w:rPr>
        <w:t>,</w:t>
      </w:r>
      <w:r>
        <w:rPr>
          <w:rtl/>
        </w:rPr>
        <w:t xml:space="preserve"> </w:t>
      </w:r>
      <w:bookmarkStart w:id="9139" w:name="_ETM_Q21_320410"/>
      <w:bookmarkEnd w:id="9139"/>
      <w:r>
        <w:rPr>
          <w:rtl/>
        </w:rPr>
        <w:t xml:space="preserve">אדם </w:t>
      </w:r>
      <w:bookmarkStart w:id="9140" w:name="_ETM_Q21_321210"/>
      <w:bookmarkEnd w:id="9140"/>
      <w:r>
        <w:rPr>
          <w:rtl/>
        </w:rPr>
        <w:t xml:space="preserve">שאהבת </w:t>
      </w:r>
      <w:bookmarkStart w:id="9141" w:name="_ETM_Q21_321690"/>
      <w:bookmarkEnd w:id="9141"/>
      <w:r>
        <w:rPr>
          <w:rtl/>
        </w:rPr>
        <w:t xml:space="preserve">ישראל </w:t>
      </w:r>
      <w:bookmarkStart w:id="9142" w:name="_ETM_Q21_323389"/>
      <w:bookmarkEnd w:id="9142"/>
      <w:r>
        <w:rPr>
          <w:rtl/>
        </w:rPr>
        <w:t>ו</w:t>
      </w:r>
      <w:bookmarkStart w:id="9143" w:name="_ETM_Q21_323630"/>
      <w:bookmarkStart w:id="9144" w:name="_ETM_Q21_323810"/>
      <w:bookmarkEnd w:id="9143"/>
      <w:bookmarkEnd w:id="9144"/>
      <w:r>
        <w:rPr>
          <w:rFonts w:hint="cs"/>
          <w:rtl/>
        </w:rPr>
        <w:t xml:space="preserve">נצח </w:t>
      </w:r>
      <w:r>
        <w:rPr>
          <w:rtl/>
        </w:rPr>
        <w:t xml:space="preserve">ישראל </w:t>
      </w:r>
      <w:bookmarkStart w:id="9145" w:name="_ETM_Q21_324169"/>
      <w:bookmarkEnd w:id="9145"/>
      <w:r>
        <w:rPr>
          <w:rtl/>
        </w:rPr>
        <w:t xml:space="preserve">בוערים </w:t>
      </w:r>
      <w:bookmarkStart w:id="9146" w:name="_ETM_Q21_324470"/>
      <w:bookmarkEnd w:id="9146"/>
      <w:r>
        <w:rPr>
          <w:rtl/>
        </w:rPr>
        <w:t xml:space="preserve">בעצמותיו </w:t>
      </w:r>
      <w:bookmarkStart w:id="9147" w:name="_ETM_Q21_325040"/>
      <w:bookmarkEnd w:id="9147"/>
      <w:r>
        <w:rPr>
          <w:rFonts w:hint="cs"/>
          <w:rtl/>
        </w:rPr>
        <w:t xml:space="preserve">– </w:t>
      </w:r>
      <w:r>
        <w:rPr>
          <w:rtl/>
        </w:rPr>
        <w:t xml:space="preserve">הוא </w:t>
      </w:r>
      <w:bookmarkStart w:id="9148" w:name="_ETM_Q21_325490"/>
      <w:bookmarkEnd w:id="9148"/>
      <w:r>
        <w:rPr>
          <w:rtl/>
        </w:rPr>
        <w:t xml:space="preserve">יושב </w:t>
      </w:r>
      <w:bookmarkStart w:id="9149" w:name="_ETM_Q21_325790"/>
      <w:bookmarkEnd w:id="9149"/>
      <w:r>
        <w:rPr>
          <w:rtl/>
        </w:rPr>
        <w:t>א</w:t>
      </w:r>
      <w:r>
        <w:rPr>
          <w:rFonts w:hint="cs"/>
          <w:rtl/>
        </w:rPr>
        <w:t>י</w:t>
      </w:r>
      <w:r>
        <w:rPr>
          <w:rtl/>
        </w:rPr>
        <w:t xml:space="preserve">תנו </w:t>
      </w:r>
      <w:bookmarkStart w:id="9150" w:name="_ETM_Q21_326060"/>
      <w:bookmarkEnd w:id="9150"/>
      <w:r>
        <w:rPr>
          <w:rtl/>
        </w:rPr>
        <w:t xml:space="preserve">פה </w:t>
      </w:r>
      <w:bookmarkStart w:id="9151" w:name="_ETM_Q21_326210"/>
      <w:bookmarkStart w:id="9152" w:name="_ETM_Q21_326540"/>
      <w:bookmarkEnd w:id="9151"/>
      <w:bookmarkEnd w:id="9152"/>
      <w:r>
        <w:rPr>
          <w:rtl/>
        </w:rPr>
        <w:t>למעלה</w:t>
      </w:r>
      <w:r>
        <w:rPr>
          <w:rFonts w:hint="cs"/>
          <w:rtl/>
        </w:rPr>
        <w:t>.</w:t>
      </w:r>
      <w:r>
        <w:rPr>
          <w:rtl/>
        </w:rPr>
        <w:t xml:space="preserve"> </w:t>
      </w:r>
      <w:bookmarkStart w:id="9153" w:name="_ETM_Q21_328239"/>
      <w:bookmarkEnd w:id="9153"/>
      <w:r>
        <w:rPr>
          <w:rtl/>
        </w:rPr>
        <w:t xml:space="preserve">זה </w:t>
      </w:r>
      <w:bookmarkStart w:id="9154" w:name="_ETM_Q21_328450"/>
      <w:bookmarkEnd w:id="9154"/>
      <w:r>
        <w:rPr>
          <w:rtl/>
        </w:rPr>
        <w:t xml:space="preserve">החוק </w:t>
      </w:r>
      <w:bookmarkStart w:id="9155" w:name="_ETM_Q21_329020"/>
      <w:bookmarkEnd w:id="9155"/>
      <w:r>
        <w:rPr>
          <w:rtl/>
        </w:rPr>
        <w:t>שלו</w:t>
      </w:r>
      <w:r>
        <w:rPr>
          <w:rFonts w:hint="cs"/>
          <w:rtl/>
        </w:rPr>
        <w:t>.</w:t>
      </w:r>
      <w:r>
        <w:rPr>
          <w:rtl/>
        </w:rPr>
        <w:t xml:space="preserve"> </w:t>
      </w:r>
      <w:bookmarkStart w:id="9156" w:name="_ETM_Q21_329770"/>
      <w:bookmarkEnd w:id="9156"/>
      <w:r>
        <w:rPr>
          <w:rtl/>
        </w:rPr>
        <w:t xml:space="preserve">ברוכים </w:t>
      </w:r>
      <w:bookmarkStart w:id="9157" w:name="_ETM_Q21_330220"/>
      <w:bookmarkEnd w:id="9157"/>
      <w:r>
        <w:rPr>
          <w:rtl/>
        </w:rPr>
        <w:t>הבאים</w:t>
      </w:r>
      <w:r>
        <w:rPr>
          <w:rFonts w:hint="cs"/>
          <w:rtl/>
        </w:rPr>
        <w:t>,</w:t>
      </w:r>
      <w:r>
        <w:rPr>
          <w:rtl/>
        </w:rPr>
        <w:t xml:space="preserve"> </w:t>
      </w:r>
      <w:bookmarkStart w:id="9158" w:name="_ETM_Q21_330700"/>
      <w:bookmarkEnd w:id="9158"/>
      <w:r>
        <w:rPr>
          <w:rtl/>
        </w:rPr>
        <w:t xml:space="preserve">ברוך </w:t>
      </w:r>
      <w:bookmarkStart w:id="9159" w:name="_ETM_Q21_331030"/>
      <w:bookmarkEnd w:id="9159"/>
      <w:r>
        <w:rPr>
          <w:rtl/>
        </w:rPr>
        <w:t>הבא</w:t>
      </w:r>
      <w:r>
        <w:rPr>
          <w:rFonts w:hint="cs"/>
          <w:rtl/>
        </w:rPr>
        <w:t>.</w:t>
      </w:r>
      <w:r>
        <w:rPr>
          <w:rtl/>
        </w:rPr>
        <w:t xml:space="preserve"> </w:t>
      </w:r>
      <w:bookmarkStart w:id="9160" w:name="_ETM_Q21_332359"/>
      <w:bookmarkEnd w:id="9160"/>
      <w:r>
        <w:rPr>
          <w:rtl/>
        </w:rPr>
        <w:t xml:space="preserve">ראוי </w:t>
      </w:r>
      <w:bookmarkStart w:id="9161" w:name="_ETM_Q21_332689"/>
      <w:bookmarkEnd w:id="9161"/>
      <w:r>
        <w:rPr>
          <w:rtl/>
        </w:rPr>
        <w:t xml:space="preserve">להזכיר </w:t>
      </w:r>
      <w:bookmarkStart w:id="9162" w:name="_ETM_Q21_333139"/>
      <w:bookmarkEnd w:id="9162"/>
      <w:r>
        <w:rPr>
          <w:rtl/>
        </w:rPr>
        <w:t xml:space="preserve">את </w:t>
      </w:r>
      <w:bookmarkStart w:id="9163" w:name="_ETM_Q21_333230"/>
      <w:bookmarkEnd w:id="9163"/>
      <w:r>
        <w:rPr>
          <w:rtl/>
        </w:rPr>
        <w:t xml:space="preserve">ראש </w:t>
      </w:r>
      <w:bookmarkStart w:id="9164" w:name="_ETM_Q21_333409"/>
      <w:bookmarkEnd w:id="9164"/>
      <w:r>
        <w:rPr>
          <w:rtl/>
        </w:rPr>
        <w:t xml:space="preserve">ישיבת </w:t>
      </w:r>
      <w:bookmarkStart w:id="9165" w:name="_ETM_Q21_334560"/>
      <w:bookmarkEnd w:id="9165"/>
      <w:r>
        <w:rPr>
          <w:rFonts w:hint="cs"/>
          <w:rtl/>
        </w:rPr>
        <w:t>בית</w:t>
      </w:r>
      <w:r>
        <w:rPr>
          <w:rtl/>
        </w:rPr>
        <w:t xml:space="preserve"> </w:t>
      </w:r>
      <w:bookmarkStart w:id="9166" w:name="_ETM_Q21_334799"/>
      <w:bookmarkEnd w:id="9166"/>
      <w:r>
        <w:rPr>
          <w:rtl/>
        </w:rPr>
        <w:t>מתתיהו</w:t>
      </w:r>
      <w:r>
        <w:rPr>
          <w:rFonts w:hint="cs"/>
          <w:rtl/>
        </w:rPr>
        <w:t>,</w:t>
      </w:r>
      <w:r>
        <w:rPr>
          <w:rtl/>
        </w:rPr>
        <w:t xml:space="preserve"> </w:t>
      </w:r>
      <w:bookmarkStart w:id="9167" w:name="_ETM_Q21_336489"/>
      <w:bookmarkStart w:id="9168" w:name="_ETM_Q21_337389"/>
      <w:bookmarkStart w:id="9169" w:name="_ETM_Q21_337959"/>
      <w:bookmarkEnd w:id="9167"/>
      <w:bookmarkEnd w:id="9168"/>
      <w:bookmarkEnd w:id="9169"/>
      <w:r>
        <w:rPr>
          <w:rFonts w:hint="cs"/>
          <w:rtl/>
        </w:rPr>
        <w:t xml:space="preserve">רב ברוך </w:t>
      </w:r>
      <w:proofErr w:type="spellStart"/>
      <w:r>
        <w:rPr>
          <w:rFonts w:hint="cs"/>
          <w:rtl/>
        </w:rPr>
        <w:t>ויסבקר</w:t>
      </w:r>
      <w:proofErr w:type="spellEnd"/>
      <w:r>
        <w:rPr>
          <w:rFonts w:hint="cs"/>
          <w:rtl/>
        </w:rPr>
        <w:t xml:space="preserve"> </w:t>
      </w:r>
      <w:r>
        <w:rPr>
          <w:rtl/>
        </w:rPr>
        <w:t>זצ"ל</w:t>
      </w:r>
      <w:r>
        <w:rPr>
          <w:rFonts w:hint="cs"/>
          <w:rtl/>
        </w:rPr>
        <w:t>,</w:t>
      </w:r>
      <w:r>
        <w:rPr>
          <w:rtl/>
        </w:rPr>
        <w:t xml:space="preserve"> </w:t>
      </w:r>
      <w:bookmarkStart w:id="9170" w:name="_ETM_Q21_338349"/>
      <w:bookmarkEnd w:id="9170"/>
      <w:r>
        <w:rPr>
          <w:rtl/>
        </w:rPr>
        <w:t xml:space="preserve">שהיה </w:t>
      </w:r>
      <w:bookmarkStart w:id="9171" w:name="_ETM_Q21_339430"/>
      <w:bookmarkEnd w:id="9171"/>
      <w:r>
        <w:rPr>
          <w:rFonts w:hint="cs"/>
          <w:rtl/>
        </w:rPr>
        <w:t>לו</w:t>
      </w:r>
      <w:r>
        <w:rPr>
          <w:rtl/>
        </w:rPr>
        <w:t xml:space="preserve"> </w:t>
      </w:r>
      <w:bookmarkStart w:id="9172" w:name="_ETM_Q21_339760"/>
      <w:bookmarkEnd w:id="9172"/>
      <w:r>
        <w:rPr>
          <w:rtl/>
        </w:rPr>
        <w:t xml:space="preserve">רגש </w:t>
      </w:r>
      <w:bookmarkStart w:id="9173" w:name="_ETM_Q21_340030"/>
      <w:bookmarkEnd w:id="9173"/>
      <w:r>
        <w:rPr>
          <w:rtl/>
        </w:rPr>
        <w:t xml:space="preserve">אחריות </w:t>
      </w:r>
      <w:bookmarkStart w:id="9174" w:name="_ETM_Q21_340389"/>
      <w:bookmarkEnd w:id="9174"/>
      <w:r>
        <w:rPr>
          <w:rtl/>
        </w:rPr>
        <w:t xml:space="preserve">לכלל </w:t>
      </w:r>
      <w:bookmarkStart w:id="9175" w:name="_ETM_Q21_340719"/>
      <w:bookmarkEnd w:id="9175"/>
      <w:r>
        <w:rPr>
          <w:rtl/>
        </w:rPr>
        <w:t xml:space="preserve">ישראל </w:t>
      </w:r>
      <w:bookmarkStart w:id="9176" w:name="_ETM_Q21_341900"/>
      <w:bookmarkEnd w:id="9176"/>
      <w:r>
        <w:rPr>
          <w:rtl/>
        </w:rPr>
        <w:t>ו</w:t>
      </w:r>
      <w:bookmarkStart w:id="9177" w:name="_ETM_Q21_342290"/>
      <w:bookmarkEnd w:id="9177"/>
      <w:r>
        <w:rPr>
          <w:rtl/>
        </w:rPr>
        <w:t xml:space="preserve">נפשו </w:t>
      </w:r>
      <w:bookmarkStart w:id="9178" w:name="_ETM_Q21_342860"/>
      <w:bookmarkEnd w:id="9178"/>
      <w:r>
        <w:rPr>
          <w:rtl/>
        </w:rPr>
        <w:t xml:space="preserve">קשורה </w:t>
      </w:r>
      <w:bookmarkStart w:id="9179" w:name="_ETM_Q21_343730"/>
      <w:bookmarkEnd w:id="9179"/>
      <w:r>
        <w:rPr>
          <w:rFonts w:hint="cs"/>
          <w:rtl/>
        </w:rPr>
        <w:t>ב</w:t>
      </w:r>
      <w:r>
        <w:rPr>
          <w:rtl/>
        </w:rPr>
        <w:t xml:space="preserve">כל </w:t>
      </w:r>
      <w:bookmarkStart w:id="9180" w:name="_ETM_Q21_343940"/>
      <w:bookmarkEnd w:id="9180"/>
      <w:r>
        <w:rPr>
          <w:rtl/>
        </w:rPr>
        <w:t xml:space="preserve">נפש </w:t>
      </w:r>
      <w:bookmarkStart w:id="9181" w:name="_ETM_Q21_344720"/>
      <w:bookmarkEnd w:id="9181"/>
      <w:r>
        <w:rPr>
          <w:rtl/>
        </w:rPr>
        <w:t xml:space="preserve">מעם </w:t>
      </w:r>
      <w:bookmarkStart w:id="9182" w:name="_ETM_Q21_345019"/>
      <w:bookmarkEnd w:id="9182"/>
      <w:r>
        <w:rPr>
          <w:rtl/>
        </w:rPr>
        <w:t>ישראל</w:t>
      </w:r>
      <w:r>
        <w:rPr>
          <w:rFonts w:hint="cs"/>
          <w:rtl/>
        </w:rPr>
        <w:t>.</w:t>
      </w:r>
    </w:p>
    <w:p w:rsidR="00A137FB" w:rsidRDefault="00A137FB" w:rsidP="00722A48">
      <w:pPr>
        <w:rPr>
          <w:rtl/>
        </w:rPr>
      </w:pPr>
    </w:p>
    <w:p w:rsidR="00A137FB" w:rsidRDefault="00A137FB" w:rsidP="00561446">
      <w:pPr>
        <w:rPr>
          <w:rtl/>
        </w:rPr>
      </w:pPr>
      <w:bookmarkStart w:id="9183" w:name="_ETM_Q21_348000"/>
      <w:bookmarkEnd w:id="9183"/>
      <w:r>
        <w:rPr>
          <w:rFonts w:hint="cs"/>
          <w:rtl/>
        </w:rPr>
        <w:t xml:space="preserve">הורתו </w:t>
      </w:r>
      <w:bookmarkStart w:id="9184" w:name="_ETM_Q21_346559"/>
      <w:bookmarkStart w:id="9185" w:name="_ETM_Q21_346650"/>
      <w:bookmarkStart w:id="9186" w:name="_ETM_Q21_346889"/>
      <w:bookmarkEnd w:id="9184"/>
      <w:bookmarkEnd w:id="9185"/>
      <w:bookmarkEnd w:id="9186"/>
      <w:r>
        <w:rPr>
          <w:rFonts w:hint="cs"/>
          <w:rtl/>
        </w:rPr>
        <w:t xml:space="preserve">של </w:t>
      </w:r>
      <w:r>
        <w:rPr>
          <w:rtl/>
        </w:rPr>
        <w:t xml:space="preserve">החוק </w:t>
      </w:r>
      <w:bookmarkStart w:id="9187" w:name="_ETM_Q21_347340"/>
      <w:bookmarkEnd w:id="9187"/>
      <w:r>
        <w:rPr>
          <w:rtl/>
        </w:rPr>
        <w:t xml:space="preserve">הזה </w:t>
      </w:r>
      <w:bookmarkStart w:id="9188" w:name="_ETM_Q21_347609"/>
      <w:bookmarkStart w:id="9189" w:name="_ETM_Q21_349389"/>
      <w:bookmarkStart w:id="9190" w:name="_ETM_Q21_350680"/>
      <w:bookmarkEnd w:id="9188"/>
      <w:bookmarkEnd w:id="9189"/>
      <w:bookmarkEnd w:id="9190"/>
      <w:r>
        <w:rPr>
          <w:rtl/>
        </w:rPr>
        <w:t xml:space="preserve">בביתו </w:t>
      </w:r>
      <w:bookmarkStart w:id="9191" w:name="_ETM_Q21_351069"/>
      <w:bookmarkEnd w:id="9191"/>
      <w:r>
        <w:rPr>
          <w:rtl/>
        </w:rPr>
        <w:t xml:space="preserve">של </w:t>
      </w:r>
      <w:bookmarkStart w:id="9192" w:name="_ETM_Q21_351280"/>
      <w:bookmarkEnd w:id="9192"/>
      <w:r>
        <w:rPr>
          <w:rtl/>
        </w:rPr>
        <w:t xml:space="preserve">ראש </w:t>
      </w:r>
      <w:bookmarkStart w:id="9193" w:name="_ETM_Q21_351459"/>
      <w:bookmarkEnd w:id="9193"/>
      <w:r>
        <w:rPr>
          <w:rtl/>
        </w:rPr>
        <w:t>הישיבה</w:t>
      </w:r>
      <w:r>
        <w:rPr>
          <w:rFonts w:hint="cs"/>
          <w:rtl/>
        </w:rPr>
        <w:t>.</w:t>
      </w:r>
      <w:r>
        <w:rPr>
          <w:rtl/>
        </w:rPr>
        <w:t xml:space="preserve"> </w:t>
      </w:r>
      <w:bookmarkStart w:id="9194" w:name="_ETM_Q21_351819"/>
      <w:bookmarkEnd w:id="9194"/>
      <w:r>
        <w:rPr>
          <w:rtl/>
        </w:rPr>
        <w:t xml:space="preserve">הגיעו </w:t>
      </w:r>
      <w:bookmarkStart w:id="9195" w:name="_ETM_Q21_352180"/>
      <w:bookmarkEnd w:id="9195"/>
      <w:r>
        <w:rPr>
          <w:rtl/>
        </w:rPr>
        <w:t xml:space="preserve">לראש </w:t>
      </w:r>
      <w:bookmarkStart w:id="9196" w:name="_ETM_Q21_352419"/>
      <w:bookmarkEnd w:id="9196"/>
      <w:r>
        <w:rPr>
          <w:rtl/>
        </w:rPr>
        <w:t xml:space="preserve">הישיבה </w:t>
      </w:r>
      <w:bookmarkStart w:id="9197" w:name="_ETM_Q21_353909"/>
      <w:bookmarkEnd w:id="9197"/>
      <w:r w:rsidR="00561446">
        <w:rPr>
          <w:rFonts w:hint="cs"/>
          <w:rtl/>
        </w:rPr>
        <w:t xml:space="preserve">– </w:t>
      </w:r>
      <w:r>
        <w:rPr>
          <w:rtl/>
        </w:rPr>
        <w:t xml:space="preserve">לשם </w:t>
      </w:r>
      <w:bookmarkStart w:id="9198" w:name="_ETM_Q21_354269"/>
      <w:bookmarkEnd w:id="9198"/>
      <w:r>
        <w:rPr>
          <w:rtl/>
        </w:rPr>
        <w:t xml:space="preserve">גם </w:t>
      </w:r>
      <w:bookmarkStart w:id="9199" w:name="_ETM_Q21_354450"/>
      <w:bookmarkEnd w:id="9199"/>
      <w:r>
        <w:rPr>
          <w:rtl/>
        </w:rPr>
        <w:t xml:space="preserve">הגיע </w:t>
      </w:r>
      <w:bookmarkStart w:id="9200" w:name="_ETM_Q21_354749"/>
      <w:bookmarkEnd w:id="9200"/>
      <w:r>
        <w:rPr>
          <w:rtl/>
        </w:rPr>
        <w:t xml:space="preserve">מר </w:t>
      </w:r>
      <w:bookmarkStart w:id="9201" w:name="_ETM_Q21_354959"/>
      <w:bookmarkEnd w:id="9201"/>
      <w:proofErr w:type="spellStart"/>
      <w:r>
        <w:rPr>
          <w:rtl/>
        </w:rPr>
        <w:t>סנדר</w:t>
      </w:r>
      <w:proofErr w:type="spellEnd"/>
      <w:r>
        <w:rPr>
          <w:rtl/>
        </w:rPr>
        <w:t xml:space="preserve"> </w:t>
      </w:r>
      <w:bookmarkStart w:id="9202" w:name="_ETM_Q21_355709"/>
      <w:bookmarkEnd w:id="9202"/>
      <w:r>
        <w:rPr>
          <w:rtl/>
        </w:rPr>
        <w:t xml:space="preserve">גרבר </w:t>
      </w:r>
      <w:bookmarkStart w:id="9203" w:name="_ETM_Q21_356219"/>
      <w:bookmarkEnd w:id="9203"/>
      <w:r>
        <w:rPr>
          <w:rtl/>
        </w:rPr>
        <w:t xml:space="preserve">עם </w:t>
      </w:r>
      <w:bookmarkStart w:id="9204" w:name="_ETM_Q21_356340"/>
      <w:bookmarkEnd w:id="9204"/>
      <w:r>
        <w:rPr>
          <w:rtl/>
        </w:rPr>
        <w:t>עו</w:t>
      </w:r>
      <w:r>
        <w:rPr>
          <w:rFonts w:hint="cs"/>
          <w:rtl/>
        </w:rPr>
        <w:t>"ד</w:t>
      </w:r>
      <w:r>
        <w:rPr>
          <w:rtl/>
        </w:rPr>
        <w:t xml:space="preserve"> </w:t>
      </w:r>
      <w:bookmarkStart w:id="9205" w:name="_ETM_Q21_357319"/>
      <w:bookmarkStart w:id="9206" w:name="_ETM_Q21_357590"/>
      <w:bookmarkEnd w:id="9205"/>
      <w:bookmarkEnd w:id="9206"/>
      <w:r>
        <w:rPr>
          <w:rFonts w:hint="cs"/>
          <w:rtl/>
        </w:rPr>
        <w:t xml:space="preserve">אשר </w:t>
      </w:r>
      <w:bookmarkStart w:id="9207" w:name="_ETM_Q21_358000"/>
      <w:bookmarkEnd w:id="9207"/>
      <w:r>
        <w:rPr>
          <w:rFonts w:hint="cs"/>
          <w:rtl/>
        </w:rPr>
        <w:t>שטוב,</w:t>
      </w:r>
      <w:r>
        <w:rPr>
          <w:rtl/>
        </w:rPr>
        <w:t xml:space="preserve"> </w:t>
      </w:r>
      <w:bookmarkStart w:id="9208" w:name="_ETM_Q21_358579"/>
      <w:bookmarkEnd w:id="9208"/>
      <w:r>
        <w:rPr>
          <w:rtl/>
        </w:rPr>
        <w:t xml:space="preserve">שסייע </w:t>
      </w:r>
      <w:bookmarkStart w:id="9209" w:name="_ETM_Q21_360450"/>
      <w:bookmarkEnd w:id="9209"/>
      <w:r>
        <w:rPr>
          <w:rtl/>
        </w:rPr>
        <w:t xml:space="preserve">בנושא </w:t>
      </w:r>
      <w:bookmarkStart w:id="9210" w:name="_ETM_Q21_361020"/>
      <w:bookmarkEnd w:id="9210"/>
      <w:r>
        <w:rPr>
          <w:rtl/>
        </w:rPr>
        <w:t xml:space="preserve">הזה </w:t>
      </w:r>
      <w:bookmarkStart w:id="9211" w:name="_ETM_Q21_361260"/>
      <w:bookmarkEnd w:id="9211"/>
      <w:r>
        <w:rPr>
          <w:rtl/>
        </w:rPr>
        <w:t>רבות</w:t>
      </w:r>
      <w:r>
        <w:rPr>
          <w:rFonts w:hint="cs"/>
          <w:rtl/>
        </w:rPr>
        <w:t>.</w:t>
      </w:r>
      <w:r>
        <w:rPr>
          <w:rtl/>
        </w:rPr>
        <w:t xml:space="preserve"> </w:t>
      </w:r>
      <w:bookmarkStart w:id="9212" w:name="_ETM_Q21_364430"/>
      <w:bookmarkEnd w:id="9212"/>
      <w:r>
        <w:rPr>
          <w:rtl/>
        </w:rPr>
        <w:t xml:space="preserve">הגיעו </w:t>
      </w:r>
      <w:bookmarkStart w:id="9213" w:name="_ETM_Q21_364849"/>
      <w:bookmarkEnd w:id="9213"/>
      <w:r>
        <w:rPr>
          <w:rFonts w:hint="cs"/>
          <w:rtl/>
        </w:rPr>
        <w:t>ל</w:t>
      </w:r>
      <w:r>
        <w:rPr>
          <w:rtl/>
        </w:rPr>
        <w:t xml:space="preserve">שם </w:t>
      </w:r>
      <w:bookmarkStart w:id="9214" w:name="_ETM_Q21_365090"/>
      <w:bookmarkEnd w:id="9214"/>
      <w:r>
        <w:rPr>
          <w:rtl/>
        </w:rPr>
        <w:t>נציגים</w:t>
      </w:r>
      <w:r>
        <w:rPr>
          <w:rFonts w:hint="cs"/>
          <w:rtl/>
        </w:rPr>
        <w:t>,</w:t>
      </w:r>
      <w:r>
        <w:rPr>
          <w:rtl/>
        </w:rPr>
        <w:t xml:space="preserve"> </w:t>
      </w:r>
      <w:bookmarkStart w:id="9215" w:name="_ETM_Q21_366439"/>
      <w:bookmarkEnd w:id="9215"/>
      <w:r>
        <w:rPr>
          <w:rtl/>
        </w:rPr>
        <w:t xml:space="preserve">גם </w:t>
      </w:r>
      <w:bookmarkStart w:id="9216" w:name="_ETM_Q21_367159"/>
      <w:bookmarkEnd w:id="9216"/>
      <w:r>
        <w:rPr>
          <w:rtl/>
        </w:rPr>
        <w:t xml:space="preserve">של </w:t>
      </w:r>
      <w:bookmarkStart w:id="9217" w:name="_ETM_Q21_367370"/>
      <w:bookmarkEnd w:id="9217"/>
      <w:r>
        <w:rPr>
          <w:rtl/>
        </w:rPr>
        <w:t xml:space="preserve">דגל </w:t>
      </w:r>
      <w:bookmarkStart w:id="9218" w:name="_ETM_Q21_367639"/>
      <w:bookmarkEnd w:id="9218"/>
      <w:r>
        <w:rPr>
          <w:rtl/>
        </w:rPr>
        <w:t>התורה</w:t>
      </w:r>
      <w:r w:rsidR="00561446">
        <w:rPr>
          <w:rFonts w:hint="cs"/>
          <w:rtl/>
        </w:rPr>
        <w:t>,</w:t>
      </w:r>
      <w:r>
        <w:rPr>
          <w:rtl/>
        </w:rPr>
        <w:t xml:space="preserve"> </w:t>
      </w:r>
      <w:bookmarkStart w:id="9219" w:name="_ETM_Q21_367879"/>
      <w:bookmarkEnd w:id="9219"/>
      <w:r>
        <w:rPr>
          <w:rtl/>
        </w:rPr>
        <w:t xml:space="preserve">כמובן </w:t>
      </w:r>
      <w:bookmarkStart w:id="9220" w:name="_ETM_Q21_368239"/>
      <w:bookmarkEnd w:id="9220"/>
      <w:r>
        <w:rPr>
          <w:rFonts w:hint="cs"/>
          <w:rtl/>
        </w:rPr>
        <w:t>– הרב</w:t>
      </w:r>
      <w:r>
        <w:rPr>
          <w:rtl/>
        </w:rPr>
        <w:t xml:space="preserve"> </w:t>
      </w:r>
      <w:bookmarkStart w:id="9221" w:name="_ETM_Q21_368389"/>
      <w:bookmarkEnd w:id="9221"/>
      <w:r>
        <w:rPr>
          <w:rtl/>
        </w:rPr>
        <w:t>פינדרוס</w:t>
      </w:r>
      <w:r>
        <w:rPr>
          <w:rFonts w:hint="cs"/>
          <w:rtl/>
        </w:rPr>
        <w:t>,</w:t>
      </w:r>
      <w:r>
        <w:rPr>
          <w:rtl/>
        </w:rPr>
        <w:t xml:space="preserve"> </w:t>
      </w:r>
      <w:bookmarkStart w:id="9222" w:name="_ETM_Q21_368719"/>
      <w:bookmarkEnd w:id="9222"/>
      <w:r>
        <w:rPr>
          <w:rtl/>
        </w:rPr>
        <w:t xml:space="preserve">שנכח </w:t>
      </w:r>
      <w:bookmarkStart w:id="9223" w:name="_ETM_Q21_369079"/>
      <w:bookmarkEnd w:id="9223"/>
      <w:r>
        <w:rPr>
          <w:rtl/>
        </w:rPr>
        <w:t>ש</w:t>
      </w:r>
      <w:r>
        <w:rPr>
          <w:rFonts w:hint="cs"/>
          <w:rtl/>
        </w:rPr>
        <w:t>ם</w:t>
      </w:r>
      <w:r>
        <w:rPr>
          <w:rtl/>
        </w:rPr>
        <w:t xml:space="preserve"> </w:t>
      </w:r>
      <w:bookmarkStart w:id="9224" w:name="_ETM_Q21_369319"/>
      <w:bookmarkEnd w:id="9224"/>
      <w:r>
        <w:rPr>
          <w:rFonts w:hint="cs"/>
          <w:rtl/>
        </w:rPr>
        <w:t xml:space="preserve">– </w:t>
      </w:r>
      <w:r>
        <w:rPr>
          <w:rtl/>
        </w:rPr>
        <w:t xml:space="preserve">וגם </w:t>
      </w:r>
      <w:bookmarkStart w:id="9225" w:name="_ETM_Q21_369560"/>
      <w:bookmarkEnd w:id="9225"/>
      <w:r>
        <w:rPr>
          <w:rtl/>
        </w:rPr>
        <w:t>ש</w:t>
      </w:r>
      <w:r>
        <w:rPr>
          <w:rFonts w:hint="cs"/>
          <w:rtl/>
        </w:rPr>
        <w:t xml:space="preserve">ל </w:t>
      </w:r>
      <w:r>
        <w:rPr>
          <w:rtl/>
        </w:rPr>
        <w:t>ש"ס</w:t>
      </w:r>
      <w:r>
        <w:rPr>
          <w:rFonts w:hint="cs"/>
          <w:rtl/>
        </w:rPr>
        <w:t>.</w:t>
      </w:r>
      <w:r>
        <w:rPr>
          <w:rtl/>
        </w:rPr>
        <w:t xml:space="preserve"> </w:t>
      </w:r>
      <w:bookmarkStart w:id="9226" w:name="_ETM_Q21_371130"/>
      <w:bookmarkEnd w:id="9226"/>
      <w:r>
        <w:rPr>
          <w:rtl/>
        </w:rPr>
        <w:t xml:space="preserve">באותו </w:t>
      </w:r>
      <w:bookmarkStart w:id="9227" w:name="_ETM_Q21_371639"/>
      <w:bookmarkEnd w:id="9227"/>
      <w:r>
        <w:rPr>
          <w:rtl/>
        </w:rPr>
        <w:t xml:space="preserve">מפגש </w:t>
      </w:r>
      <w:bookmarkStart w:id="9228" w:name="_ETM_Q21_372060"/>
      <w:bookmarkEnd w:id="9228"/>
      <w:r>
        <w:rPr>
          <w:rtl/>
        </w:rPr>
        <w:t xml:space="preserve">סוכם </w:t>
      </w:r>
      <w:bookmarkStart w:id="9229" w:name="_ETM_Q21_373080"/>
      <w:bookmarkEnd w:id="9229"/>
      <w:r>
        <w:rPr>
          <w:rtl/>
        </w:rPr>
        <w:t xml:space="preserve">יחד </w:t>
      </w:r>
      <w:bookmarkStart w:id="9230" w:name="_ETM_Q21_373410"/>
      <w:bookmarkEnd w:id="9230"/>
      <w:r>
        <w:rPr>
          <w:rtl/>
        </w:rPr>
        <w:t xml:space="preserve">עם </w:t>
      </w:r>
      <w:bookmarkStart w:id="9231" w:name="_ETM_Q21_373500"/>
      <w:bookmarkEnd w:id="9231"/>
      <w:r>
        <w:rPr>
          <w:rtl/>
        </w:rPr>
        <w:t xml:space="preserve">ראש </w:t>
      </w:r>
      <w:bookmarkStart w:id="9232" w:name="_ETM_Q21_373650"/>
      <w:bookmarkEnd w:id="9232"/>
      <w:r>
        <w:rPr>
          <w:rtl/>
        </w:rPr>
        <w:t xml:space="preserve">הישיבה </w:t>
      </w:r>
      <w:bookmarkStart w:id="9233" w:name="_ETM_Q21_374280"/>
      <w:bookmarkEnd w:id="9233"/>
      <w:r>
        <w:rPr>
          <w:rtl/>
        </w:rPr>
        <w:t xml:space="preserve">שחבר </w:t>
      </w:r>
      <w:bookmarkStart w:id="9234" w:name="_ETM_Q21_374790"/>
      <w:bookmarkEnd w:id="9234"/>
      <w:r>
        <w:rPr>
          <w:rtl/>
        </w:rPr>
        <w:t xml:space="preserve">הכנסת </w:t>
      </w:r>
      <w:bookmarkStart w:id="9235" w:name="_ETM_Q21_376630"/>
      <w:bookmarkEnd w:id="9235"/>
      <w:r>
        <w:rPr>
          <w:rtl/>
        </w:rPr>
        <w:t xml:space="preserve">יצחק </w:t>
      </w:r>
      <w:bookmarkStart w:id="9236" w:name="_ETM_Q21_376960"/>
      <w:bookmarkEnd w:id="9236"/>
      <w:r>
        <w:rPr>
          <w:rtl/>
        </w:rPr>
        <w:t xml:space="preserve">פינדרוס </w:t>
      </w:r>
      <w:bookmarkStart w:id="9237" w:name="_ETM_Q21_377590"/>
      <w:bookmarkEnd w:id="9237"/>
      <w:r>
        <w:rPr>
          <w:rtl/>
        </w:rPr>
        <w:t xml:space="preserve">הוא </w:t>
      </w:r>
      <w:bookmarkStart w:id="9238" w:name="_ETM_Q21_377770"/>
      <w:bookmarkEnd w:id="9238"/>
      <w:r>
        <w:rPr>
          <w:rtl/>
        </w:rPr>
        <w:t xml:space="preserve">האיש </w:t>
      </w:r>
      <w:bookmarkStart w:id="9239" w:name="_ETM_Q21_378040"/>
      <w:bookmarkEnd w:id="9239"/>
      <w:r>
        <w:rPr>
          <w:rtl/>
        </w:rPr>
        <w:t>ש</w:t>
      </w:r>
      <w:r>
        <w:rPr>
          <w:rFonts w:hint="cs"/>
          <w:rtl/>
        </w:rPr>
        <w:t>י</w:t>
      </w:r>
      <w:r>
        <w:rPr>
          <w:rtl/>
        </w:rPr>
        <w:t xml:space="preserve">וביל </w:t>
      </w:r>
      <w:bookmarkStart w:id="9240" w:name="_ETM_Q21_379459"/>
      <w:bookmarkEnd w:id="9240"/>
      <w:r>
        <w:rPr>
          <w:rtl/>
        </w:rPr>
        <w:t xml:space="preserve">את </w:t>
      </w:r>
      <w:bookmarkStart w:id="9241" w:name="_ETM_Q21_379669"/>
      <w:bookmarkEnd w:id="9241"/>
      <w:r>
        <w:rPr>
          <w:rtl/>
        </w:rPr>
        <w:t xml:space="preserve">היוזמה </w:t>
      </w:r>
      <w:bookmarkStart w:id="9242" w:name="_ETM_Q21_380150"/>
      <w:bookmarkEnd w:id="9242"/>
      <w:r>
        <w:rPr>
          <w:rtl/>
        </w:rPr>
        <w:t>הזאת</w:t>
      </w:r>
      <w:r>
        <w:rPr>
          <w:rFonts w:hint="cs"/>
          <w:rtl/>
        </w:rPr>
        <w:t>.</w:t>
      </w:r>
      <w:r>
        <w:rPr>
          <w:rtl/>
        </w:rPr>
        <w:t xml:space="preserve"> </w:t>
      </w:r>
      <w:bookmarkStart w:id="9243" w:name="_ETM_Q21_380720"/>
      <w:bookmarkEnd w:id="9243"/>
      <w:r>
        <w:rPr>
          <w:rtl/>
        </w:rPr>
        <w:t xml:space="preserve">הוא </w:t>
      </w:r>
      <w:bookmarkStart w:id="9244" w:name="_ETM_Q21_380810"/>
      <w:bookmarkEnd w:id="9244"/>
      <w:r>
        <w:rPr>
          <w:rtl/>
        </w:rPr>
        <w:t xml:space="preserve">החתים </w:t>
      </w:r>
      <w:bookmarkStart w:id="9245" w:name="_ETM_Q21_381080"/>
      <w:bookmarkEnd w:id="9245"/>
      <w:r>
        <w:rPr>
          <w:rtl/>
        </w:rPr>
        <w:t xml:space="preserve">יותר </w:t>
      </w:r>
      <w:bookmarkStart w:id="9246" w:name="_ETM_Q21_381800"/>
      <w:bookmarkEnd w:id="9246"/>
      <w:r>
        <w:rPr>
          <w:rtl/>
        </w:rPr>
        <w:t xml:space="preserve">מ-60 </w:t>
      </w:r>
      <w:bookmarkStart w:id="9247" w:name="_ETM_Q21_382190"/>
      <w:bookmarkEnd w:id="9247"/>
      <w:r>
        <w:rPr>
          <w:rtl/>
        </w:rPr>
        <w:t>חבר</w:t>
      </w:r>
      <w:r>
        <w:rPr>
          <w:rFonts w:hint="cs"/>
          <w:rtl/>
        </w:rPr>
        <w:t>י</w:t>
      </w:r>
      <w:r>
        <w:rPr>
          <w:rtl/>
        </w:rPr>
        <w:t xml:space="preserve"> </w:t>
      </w:r>
      <w:bookmarkStart w:id="9248" w:name="_ETM_Q21_382459"/>
      <w:bookmarkEnd w:id="9248"/>
      <w:r>
        <w:rPr>
          <w:rtl/>
        </w:rPr>
        <w:t>כנסת</w:t>
      </w:r>
      <w:r>
        <w:rPr>
          <w:rFonts w:hint="cs"/>
          <w:rtl/>
        </w:rPr>
        <w:t>,</w:t>
      </w:r>
      <w:r>
        <w:rPr>
          <w:rtl/>
        </w:rPr>
        <w:t xml:space="preserve"> </w:t>
      </w:r>
      <w:bookmarkStart w:id="9249" w:name="_ETM_Q21_383330"/>
      <w:bookmarkEnd w:id="9249"/>
      <w:r>
        <w:rPr>
          <w:rtl/>
        </w:rPr>
        <w:t xml:space="preserve">שזה </w:t>
      </w:r>
      <w:bookmarkStart w:id="9250" w:name="_ETM_Q21_383810"/>
      <w:bookmarkEnd w:id="9250"/>
      <w:r>
        <w:rPr>
          <w:rtl/>
        </w:rPr>
        <w:t xml:space="preserve">למעלה </w:t>
      </w:r>
      <w:bookmarkStart w:id="9251" w:name="_ETM_Q21_384200"/>
      <w:bookmarkEnd w:id="9251"/>
      <w:r>
        <w:rPr>
          <w:rtl/>
        </w:rPr>
        <w:t xml:space="preserve">ממחצית </w:t>
      </w:r>
      <w:bookmarkStart w:id="9252" w:name="_ETM_Q21_385099"/>
      <w:bookmarkEnd w:id="9252"/>
      <w:r>
        <w:rPr>
          <w:rtl/>
        </w:rPr>
        <w:t>חבר</w:t>
      </w:r>
      <w:r>
        <w:rPr>
          <w:rFonts w:hint="cs"/>
          <w:rtl/>
        </w:rPr>
        <w:t>י</w:t>
      </w:r>
      <w:r>
        <w:rPr>
          <w:rtl/>
        </w:rPr>
        <w:t xml:space="preserve"> </w:t>
      </w:r>
      <w:bookmarkStart w:id="9253" w:name="_ETM_Q21_385550"/>
      <w:bookmarkEnd w:id="9253"/>
      <w:r>
        <w:rPr>
          <w:rtl/>
        </w:rPr>
        <w:t xml:space="preserve">הכנסת </w:t>
      </w:r>
      <w:bookmarkStart w:id="9254" w:name="_ETM_Q21_386209"/>
      <w:bookmarkEnd w:id="9254"/>
      <w:r>
        <w:rPr>
          <w:rtl/>
        </w:rPr>
        <w:t xml:space="preserve">בבית </w:t>
      </w:r>
      <w:bookmarkStart w:id="9255" w:name="_ETM_Q21_386599"/>
      <w:bookmarkEnd w:id="9255"/>
      <w:r>
        <w:rPr>
          <w:rtl/>
        </w:rPr>
        <w:t>הזה</w:t>
      </w:r>
      <w:r>
        <w:rPr>
          <w:rFonts w:hint="cs"/>
          <w:rtl/>
        </w:rPr>
        <w:t>.</w:t>
      </w:r>
      <w:r>
        <w:rPr>
          <w:rtl/>
        </w:rPr>
        <w:t xml:space="preserve"> </w:t>
      </w:r>
      <w:bookmarkStart w:id="9256" w:name="_ETM_Q21_388300"/>
      <w:bookmarkEnd w:id="9256"/>
      <w:proofErr w:type="spellStart"/>
      <w:r>
        <w:rPr>
          <w:rtl/>
        </w:rPr>
        <w:t>סנדר</w:t>
      </w:r>
      <w:proofErr w:type="spellEnd"/>
      <w:r>
        <w:rPr>
          <w:rtl/>
        </w:rPr>
        <w:t xml:space="preserve"> </w:t>
      </w:r>
      <w:bookmarkStart w:id="9257" w:name="_ETM_Q21_388690"/>
      <w:bookmarkEnd w:id="9257"/>
      <w:r>
        <w:rPr>
          <w:rtl/>
        </w:rPr>
        <w:t xml:space="preserve">כמובן </w:t>
      </w:r>
      <w:bookmarkStart w:id="9258" w:name="_ETM_Q21_389080"/>
      <w:bookmarkEnd w:id="9258"/>
      <w:r>
        <w:rPr>
          <w:rtl/>
        </w:rPr>
        <w:t>ג</w:t>
      </w:r>
      <w:r>
        <w:rPr>
          <w:rFonts w:hint="cs"/>
          <w:rtl/>
        </w:rPr>
        <w:t>ייס</w:t>
      </w:r>
      <w:r>
        <w:rPr>
          <w:rtl/>
        </w:rPr>
        <w:t xml:space="preserve"> </w:t>
      </w:r>
      <w:bookmarkStart w:id="9259" w:name="_ETM_Q21_389470"/>
      <w:bookmarkEnd w:id="9259"/>
      <w:r>
        <w:rPr>
          <w:rtl/>
        </w:rPr>
        <w:t xml:space="preserve">גם </w:t>
      </w:r>
      <w:bookmarkStart w:id="9260" w:name="_ETM_Q21_389739"/>
      <w:bookmarkEnd w:id="9260"/>
      <w:r>
        <w:rPr>
          <w:rtl/>
        </w:rPr>
        <w:t xml:space="preserve">את </w:t>
      </w:r>
      <w:bookmarkStart w:id="9261" w:name="_ETM_Q21_389830"/>
      <w:bookmarkEnd w:id="9261"/>
      <w:r>
        <w:rPr>
          <w:rtl/>
        </w:rPr>
        <w:t xml:space="preserve">שר </w:t>
      </w:r>
      <w:bookmarkStart w:id="9262" w:name="_ETM_Q21_390040"/>
      <w:bookmarkEnd w:id="9262"/>
      <w:r>
        <w:rPr>
          <w:rtl/>
        </w:rPr>
        <w:t xml:space="preserve">המשפטים </w:t>
      </w:r>
      <w:bookmarkStart w:id="9263" w:name="_ETM_Q21_390550"/>
      <w:bookmarkEnd w:id="9263"/>
      <w:r>
        <w:rPr>
          <w:rFonts w:hint="cs"/>
          <w:rtl/>
        </w:rPr>
        <w:t>ל</w:t>
      </w:r>
      <w:r>
        <w:rPr>
          <w:rtl/>
        </w:rPr>
        <w:t xml:space="preserve">עניין </w:t>
      </w:r>
      <w:bookmarkStart w:id="9264" w:name="_ETM_Q21_391190"/>
      <w:bookmarkEnd w:id="9264"/>
      <w:r w:rsidR="00561446">
        <w:rPr>
          <w:rFonts w:hint="cs"/>
          <w:rtl/>
        </w:rPr>
        <w:t xml:space="preserve">– </w:t>
      </w:r>
      <w:r>
        <w:rPr>
          <w:rtl/>
        </w:rPr>
        <w:t xml:space="preserve">ובאמת </w:t>
      </w:r>
      <w:bookmarkStart w:id="9265" w:name="_ETM_Q21_391880"/>
      <w:bookmarkEnd w:id="9265"/>
      <w:r>
        <w:rPr>
          <w:rtl/>
        </w:rPr>
        <w:t xml:space="preserve">יישר </w:t>
      </w:r>
      <w:bookmarkStart w:id="9266" w:name="_ETM_Q21_392120"/>
      <w:bookmarkEnd w:id="9266"/>
      <w:r>
        <w:rPr>
          <w:rtl/>
        </w:rPr>
        <w:t xml:space="preserve">כוח </w:t>
      </w:r>
      <w:bookmarkStart w:id="9267" w:name="_ETM_Q21_392360"/>
      <w:bookmarkEnd w:id="9267"/>
      <w:r>
        <w:rPr>
          <w:rtl/>
        </w:rPr>
        <w:t xml:space="preserve">גם </w:t>
      </w:r>
      <w:bookmarkStart w:id="9268" w:name="_ETM_Q21_392510"/>
      <w:bookmarkEnd w:id="9268"/>
      <w:r>
        <w:rPr>
          <w:rtl/>
        </w:rPr>
        <w:t xml:space="preserve">לשר </w:t>
      </w:r>
      <w:bookmarkStart w:id="9269" w:name="_ETM_Q21_392780"/>
      <w:bookmarkEnd w:id="9269"/>
      <w:r>
        <w:rPr>
          <w:rtl/>
        </w:rPr>
        <w:t xml:space="preserve">המשפטים </w:t>
      </w:r>
      <w:bookmarkStart w:id="9270" w:name="_ETM_Q21_393260"/>
      <w:bookmarkEnd w:id="9270"/>
      <w:r>
        <w:rPr>
          <w:rtl/>
        </w:rPr>
        <w:t xml:space="preserve">יריב </w:t>
      </w:r>
      <w:bookmarkStart w:id="9271" w:name="_ETM_Q21_393530"/>
      <w:bookmarkEnd w:id="9271"/>
      <w:r>
        <w:rPr>
          <w:rtl/>
        </w:rPr>
        <w:t>לוין</w:t>
      </w:r>
      <w:r>
        <w:rPr>
          <w:rFonts w:hint="cs"/>
          <w:rtl/>
        </w:rPr>
        <w:t>,</w:t>
      </w:r>
      <w:r>
        <w:rPr>
          <w:rtl/>
        </w:rPr>
        <w:t xml:space="preserve"> </w:t>
      </w:r>
      <w:bookmarkStart w:id="9272" w:name="_ETM_Q21_393800"/>
      <w:bookmarkEnd w:id="9272"/>
      <w:r>
        <w:rPr>
          <w:rtl/>
        </w:rPr>
        <w:t>ש</w:t>
      </w:r>
      <w:r>
        <w:rPr>
          <w:rFonts w:hint="cs"/>
          <w:rtl/>
        </w:rPr>
        <w:t>נרת</w:t>
      </w:r>
      <w:r>
        <w:rPr>
          <w:rtl/>
        </w:rPr>
        <w:t xml:space="preserve">ם </w:t>
      </w:r>
      <w:bookmarkStart w:id="9273" w:name="_ETM_Q21_394220"/>
      <w:bookmarkEnd w:id="9273"/>
      <w:r>
        <w:rPr>
          <w:rtl/>
        </w:rPr>
        <w:t xml:space="preserve">למען </w:t>
      </w:r>
      <w:bookmarkStart w:id="9274" w:name="_ETM_Q21_394520"/>
      <w:bookmarkEnd w:id="9274"/>
      <w:r>
        <w:rPr>
          <w:rtl/>
        </w:rPr>
        <w:t xml:space="preserve">העניין </w:t>
      </w:r>
      <w:bookmarkStart w:id="9275" w:name="_ETM_Q21_394910"/>
      <w:bookmarkEnd w:id="9275"/>
      <w:r>
        <w:rPr>
          <w:rtl/>
        </w:rPr>
        <w:t>הזה</w:t>
      </w:r>
      <w:r>
        <w:rPr>
          <w:rFonts w:hint="cs"/>
          <w:rtl/>
        </w:rPr>
        <w:t xml:space="preserve"> </w:t>
      </w:r>
      <w:r w:rsidR="00561446">
        <w:rPr>
          <w:rFonts w:hint="eastAsia"/>
          <w:rtl/>
        </w:rPr>
        <w:t xml:space="preserve">– </w:t>
      </w:r>
      <w:r>
        <w:rPr>
          <w:rFonts w:hint="cs"/>
          <w:rtl/>
        </w:rPr>
        <w:t>ו</w:t>
      </w:r>
      <w:bookmarkStart w:id="9276" w:name="_ETM_Q21_395870"/>
      <w:bookmarkEnd w:id="9276"/>
      <w:r>
        <w:rPr>
          <w:rtl/>
        </w:rPr>
        <w:t xml:space="preserve">את </w:t>
      </w:r>
      <w:bookmarkStart w:id="9277" w:name="_ETM_Q21_395989"/>
      <w:bookmarkEnd w:id="9277"/>
      <w:r>
        <w:rPr>
          <w:rtl/>
        </w:rPr>
        <w:t xml:space="preserve">יושב-ראש </w:t>
      </w:r>
      <w:bookmarkStart w:id="9278" w:name="_ETM_Q21_396409"/>
      <w:bookmarkEnd w:id="9278"/>
      <w:r>
        <w:rPr>
          <w:rtl/>
        </w:rPr>
        <w:t xml:space="preserve">הוועדה </w:t>
      </w:r>
      <w:bookmarkStart w:id="9279" w:name="_ETM_Q21_396799"/>
      <w:bookmarkEnd w:id="9279"/>
      <w:r>
        <w:rPr>
          <w:rtl/>
        </w:rPr>
        <w:t xml:space="preserve">חבר </w:t>
      </w:r>
      <w:bookmarkStart w:id="9280" w:name="_ETM_Q21_397099"/>
      <w:bookmarkEnd w:id="9280"/>
      <w:r>
        <w:rPr>
          <w:rtl/>
        </w:rPr>
        <w:t xml:space="preserve">הכנסת </w:t>
      </w:r>
      <w:bookmarkStart w:id="9281" w:name="_ETM_Q21_397700"/>
      <w:bookmarkEnd w:id="9281"/>
      <w:r>
        <w:rPr>
          <w:rtl/>
        </w:rPr>
        <w:t xml:space="preserve">יולי </w:t>
      </w:r>
      <w:bookmarkStart w:id="9282" w:name="_ETM_Q21_398030"/>
      <w:bookmarkEnd w:id="9282"/>
      <w:r>
        <w:rPr>
          <w:rtl/>
        </w:rPr>
        <w:t>אדלשטיין</w:t>
      </w:r>
      <w:r>
        <w:rPr>
          <w:rFonts w:hint="cs"/>
          <w:rtl/>
        </w:rPr>
        <w:t>,</w:t>
      </w:r>
      <w:r>
        <w:rPr>
          <w:rtl/>
        </w:rPr>
        <w:t xml:space="preserve"> </w:t>
      </w:r>
      <w:bookmarkStart w:id="9283" w:name="_ETM_Q21_399330"/>
      <w:bookmarkEnd w:id="9283"/>
      <w:r>
        <w:rPr>
          <w:rtl/>
        </w:rPr>
        <w:t xml:space="preserve">שעשה </w:t>
      </w:r>
      <w:bookmarkStart w:id="9284" w:name="_ETM_Q21_400140"/>
      <w:bookmarkEnd w:id="9284"/>
      <w:r>
        <w:rPr>
          <w:rtl/>
        </w:rPr>
        <w:t>הכ</w:t>
      </w:r>
      <w:r>
        <w:rPr>
          <w:rFonts w:hint="cs"/>
          <w:rtl/>
        </w:rPr>
        <w:t>ו</w:t>
      </w:r>
      <w:r>
        <w:rPr>
          <w:rtl/>
        </w:rPr>
        <w:t xml:space="preserve">ל </w:t>
      </w:r>
      <w:bookmarkStart w:id="9285" w:name="_ETM_Q21_400470"/>
      <w:bookmarkEnd w:id="9285"/>
      <w:r>
        <w:rPr>
          <w:rtl/>
        </w:rPr>
        <w:t xml:space="preserve">על </w:t>
      </w:r>
      <w:bookmarkStart w:id="9286" w:name="_ETM_Q21_400650"/>
      <w:bookmarkEnd w:id="9286"/>
      <w:r>
        <w:rPr>
          <w:rtl/>
        </w:rPr>
        <w:t xml:space="preserve">מנת </w:t>
      </w:r>
      <w:bookmarkStart w:id="9287" w:name="_ETM_Q21_400830"/>
      <w:bookmarkEnd w:id="9287"/>
      <w:r>
        <w:rPr>
          <w:rtl/>
        </w:rPr>
        <w:t xml:space="preserve">שהחוק </w:t>
      </w:r>
      <w:bookmarkStart w:id="9288" w:name="_ETM_Q21_401160"/>
      <w:bookmarkEnd w:id="9288"/>
      <w:r>
        <w:rPr>
          <w:rtl/>
        </w:rPr>
        <w:t xml:space="preserve">הזה </w:t>
      </w:r>
      <w:bookmarkStart w:id="9289" w:name="_ETM_Q21_401370"/>
      <w:bookmarkEnd w:id="9289"/>
      <w:r>
        <w:rPr>
          <w:rtl/>
        </w:rPr>
        <w:t>יעבור</w:t>
      </w:r>
      <w:r>
        <w:rPr>
          <w:rFonts w:hint="cs"/>
          <w:rtl/>
        </w:rPr>
        <w:t>.</w:t>
      </w:r>
      <w:r>
        <w:rPr>
          <w:rtl/>
        </w:rPr>
        <w:t xml:space="preserve"> </w:t>
      </w:r>
      <w:bookmarkStart w:id="9290" w:name="_ETM_Q21_402560"/>
      <w:bookmarkEnd w:id="9290"/>
      <w:r>
        <w:rPr>
          <w:rtl/>
        </w:rPr>
        <w:t>לכולם</w:t>
      </w:r>
      <w:r>
        <w:rPr>
          <w:rFonts w:hint="cs"/>
          <w:rtl/>
        </w:rPr>
        <w:t>,</w:t>
      </w:r>
      <w:r>
        <w:rPr>
          <w:rtl/>
        </w:rPr>
        <w:t xml:space="preserve"> </w:t>
      </w:r>
      <w:bookmarkStart w:id="9291" w:name="_ETM_Q21_403130"/>
      <w:bookmarkEnd w:id="9291"/>
      <w:r>
        <w:rPr>
          <w:rtl/>
        </w:rPr>
        <w:t>כמובן</w:t>
      </w:r>
      <w:r>
        <w:rPr>
          <w:rFonts w:hint="cs"/>
          <w:rtl/>
        </w:rPr>
        <w:t>,</w:t>
      </w:r>
      <w:r>
        <w:rPr>
          <w:rtl/>
        </w:rPr>
        <w:t xml:space="preserve"> </w:t>
      </w:r>
      <w:bookmarkStart w:id="9292" w:name="_ETM_Q21_404780"/>
      <w:bookmarkEnd w:id="9292"/>
      <w:r>
        <w:rPr>
          <w:rtl/>
        </w:rPr>
        <w:t xml:space="preserve">תודה </w:t>
      </w:r>
      <w:bookmarkStart w:id="9293" w:name="_ETM_Q21_405260"/>
      <w:bookmarkEnd w:id="9293"/>
      <w:r>
        <w:rPr>
          <w:rFonts w:hint="cs"/>
          <w:rtl/>
        </w:rPr>
        <w:t>וב</w:t>
      </w:r>
      <w:r>
        <w:rPr>
          <w:rtl/>
        </w:rPr>
        <w:t>ר</w:t>
      </w:r>
      <w:r>
        <w:rPr>
          <w:rFonts w:hint="cs"/>
          <w:rtl/>
        </w:rPr>
        <w:t>כ</w:t>
      </w:r>
      <w:r>
        <w:rPr>
          <w:rtl/>
        </w:rPr>
        <w:t>ה</w:t>
      </w:r>
      <w:r>
        <w:rPr>
          <w:rFonts w:hint="cs"/>
          <w:rtl/>
        </w:rPr>
        <w:t>.</w:t>
      </w:r>
    </w:p>
    <w:p w:rsidR="00A137FB" w:rsidRDefault="00A137FB" w:rsidP="00722A48">
      <w:pPr>
        <w:rPr>
          <w:rtl/>
        </w:rPr>
      </w:pPr>
    </w:p>
    <w:p w:rsidR="00A137FB" w:rsidRDefault="00A137FB" w:rsidP="00045B3C">
      <w:pPr>
        <w:rPr>
          <w:rtl/>
        </w:rPr>
      </w:pPr>
      <w:bookmarkStart w:id="9294" w:name="_ETM_Q21_405700"/>
      <w:bookmarkStart w:id="9295" w:name="_ETM_Q21_407560"/>
      <w:bookmarkEnd w:id="9294"/>
      <w:bookmarkEnd w:id="9295"/>
      <w:r>
        <w:rPr>
          <w:rtl/>
        </w:rPr>
        <w:t xml:space="preserve">זה </w:t>
      </w:r>
      <w:bookmarkStart w:id="9296" w:name="_ETM_Q21_407740"/>
      <w:bookmarkEnd w:id="9296"/>
      <w:r>
        <w:rPr>
          <w:rFonts w:hint="cs"/>
          <w:rtl/>
        </w:rPr>
        <w:t>החוק</w:t>
      </w:r>
      <w:r>
        <w:rPr>
          <w:rtl/>
        </w:rPr>
        <w:t xml:space="preserve"> </w:t>
      </w:r>
      <w:bookmarkStart w:id="9297" w:name="_ETM_Q21_407950"/>
      <w:bookmarkEnd w:id="9297"/>
      <w:r>
        <w:rPr>
          <w:rtl/>
        </w:rPr>
        <w:t xml:space="preserve">השלישי </w:t>
      </w:r>
      <w:bookmarkStart w:id="9298" w:name="_ETM_Q21_408280"/>
      <w:bookmarkEnd w:id="9298"/>
      <w:r>
        <w:rPr>
          <w:rtl/>
        </w:rPr>
        <w:t xml:space="preserve">שהוא </w:t>
      </w:r>
      <w:bookmarkStart w:id="9299" w:name="_ETM_Q21_408430"/>
      <w:bookmarkEnd w:id="9299"/>
      <w:r>
        <w:rPr>
          <w:rtl/>
        </w:rPr>
        <w:t xml:space="preserve">מקדם </w:t>
      </w:r>
      <w:bookmarkStart w:id="9300" w:name="_ETM_Q21_408790"/>
      <w:bookmarkEnd w:id="9300"/>
      <w:r>
        <w:rPr>
          <w:rtl/>
        </w:rPr>
        <w:t xml:space="preserve">במסגרת </w:t>
      </w:r>
      <w:bookmarkStart w:id="9301" w:name="_ETM_Q21_409210"/>
      <w:bookmarkEnd w:id="9301"/>
      <w:r>
        <w:rPr>
          <w:rtl/>
        </w:rPr>
        <w:t xml:space="preserve">המאבק </w:t>
      </w:r>
      <w:bookmarkStart w:id="9302" w:name="_ETM_Q21_410170"/>
      <w:bookmarkEnd w:id="9302"/>
      <w:r>
        <w:rPr>
          <w:rtl/>
        </w:rPr>
        <w:t xml:space="preserve">נגד </w:t>
      </w:r>
      <w:bookmarkStart w:id="9303" w:name="_ETM_Q21_410800"/>
      <w:bookmarkEnd w:id="9303"/>
      <w:r>
        <w:rPr>
          <w:rtl/>
        </w:rPr>
        <w:t xml:space="preserve">הרשות </w:t>
      </w:r>
      <w:bookmarkStart w:id="9304" w:name="_ETM_Q21_411160"/>
      <w:bookmarkEnd w:id="9304"/>
      <w:r>
        <w:rPr>
          <w:rtl/>
        </w:rPr>
        <w:t>הפלסטינית</w:t>
      </w:r>
      <w:r w:rsidR="00561446">
        <w:rPr>
          <w:rFonts w:hint="cs"/>
          <w:rtl/>
        </w:rPr>
        <w:t>,</w:t>
      </w:r>
      <w:r>
        <w:rPr>
          <w:rtl/>
        </w:rPr>
        <w:t xml:space="preserve"> </w:t>
      </w:r>
      <w:bookmarkStart w:id="9305" w:name="_ETM_Q21_411670"/>
      <w:bookmarkEnd w:id="9305"/>
      <w:r>
        <w:rPr>
          <w:rtl/>
        </w:rPr>
        <w:t xml:space="preserve">שמממנת </w:t>
      </w:r>
      <w:bookmarkStart w:id="9306" w:name="_ETM_Q21_412810"/>
      <w:bookmarkEnd w:id="9306"/>
      <w:r>
        <w:rPr>
          <w:rtl/>
        </w:rPr>
        <w:t>טרור</w:t>
      </w:r>
      <w:r>
        <w:rPr>
          <w:rFonts w:hint="cs"/>
          <w:rtl/>
        </w:rPr>
        <w:t>.</w:t>
      </w:r>
      <w:r>
        <w:rPr>
          <w:rtl/>
        </w:rPr>
        <w:t xml:space="preserve"> </w:t>
      </w:r>
      <w:bookmarkStart w:id="9307" w:name="_ETM_Q21_414129"/>
      <w:bookmarkEnd w:id="9307"/>
      <w:r>
        <w:rPr>
          <w:rtl/>
        </w:rPr>
        <w:t xml:space="preserve">ב-2008 </w:t>
      </w:r>
      <w:bookmarkStart w:id="9308" w:name="_ETM_Q21_414819"/>
      <w:bookmarkStart w:id="9309" w:name="_ETM_Q21_414969"/>
      <w:bookmarkStart w:id="9310" w:name="_ETM_Q21_415180"/>
      <w:bookmarkEnd w:id="9308"/>
      <w:bookmarkEnd w:id="9309"/>
      <w:bookmarkEnd w:id="9310"/>
      <w:r>
        <w:rPr>
          <w:rFonts w:hint="cs"/>
          <w:rtl/>
        </w:rPr>
        <w:t xml:space="preserve">הוא יזם את </w:t>
      </w:r>
      <w:r>
        <w:rPr>
          <w:rtl/>
        </w:rPr>
        <w:t xml:space="preserve">חוק </w:t>
      </w:r>
      <w:bookmarkStart w:id="9311" w:name="_ETM_Q21_415689"/>
      <w:bookmarkEnd w:id="9311"/>
      <w:r>
        <w:rPr>
          <w:rtl/>
        </w:rPr>
        <w:t xml:space="preserve">טיילור </w:t>
      </w:r>
      <w:bookmarkStart w:id="9312" w:name="_ETM_Q21_416290"/>
      <w:bookmarkEnd w:id="9312"/>
      <w:r>
        <w:rPr>
          <w:rtl/>
        </w:rPr>
        <w:t xml:space="preserve">פורס </w:t>
      </w:r>
      <w:bookmarkStart w:id="9313" w:name="_ETM_Q21_416799"/>
      <w:bookmarkEnd w:id="9313"/>
      <w:r>
        <w:rPr>
          <w:rtl/>
        </w:rPr>
        <w:t xml:space="preserve">באמריקה </w:t>
      </w:r>
      <w:bookmarkStart w:id="9314" w:name="_ETM_Q21_417400"/>
      <w:bookmarkEnd w:id="9314"/>
      <w:r>
        <w:rPr>
          <w:rtl/>
        </w:rPr>
        <w:t xml:space="preserve">ובמקביל </w:t>
      </w:r>
      <w:bookmarkStart w:id="9315" w:name="_ETM_Q21_418269"/>
      <w:bookmarkEnd w:id="9315"/>
      <w:r>
        <w:rPr>
          <w:rFonts w:hint="cs"/>
          <w:rtl/>
        </w:rPr>
        <w:t>יזם</w:t>
      </w:r>
      <w:r>
        <w:rPr>
          <w:rtl/>
        </w:rPr>
        <w:t xml:space="preserve"> </w:t>
      </w:r>
      <w:bookmarkStart w:id="9316" w:name="_ETM_Q21_418569"/>
      <w:bookmarkEnd w:id="9316"/>
      <w:r>
        <w:rPr>
          <w:rtl/>
        </w:rPr>
        <w:t xml:space="preserve">את </w:t>
      </w:r>
      <w:bookmarkStart w:id="9317" w:name="_ETM_Q21_418659"/>
      <w:bookmarkEnd w:id="9317"/>
      <w:r>
        <w:rPr>
          <w:rtl/>
        </w:rPr>
        <w:t xml:space="preserve">חוק </w:t>
      </w:r>
      <w:bookmarkStart w:id="9318" w:name="_ETM_Q21_418870"/>
      <w:bookmarkEnd w:id="9318"/>
      <w:r>
        <w:rPr>
          <w:rtl/>
        </w:rPr>
        <w:t>הקיזוז</w:t>
      </w:r>
      <w:r>
        <w:rPr>
          <w:rFonts w:hint="cs"/>
          <w:rtl/>
        </w:rPr>
        <w:t>,</w:t>
      </w:r>
      <w:r>
        <w:rPr>
          <w:rtl/>
        </w:rPr>
        <w:t xml:space="preserve"> </w:t>
      </w:r>
      <w:bookmarkStart w:id="9319" w:name="_ETM_Q21_419469"/>
      <w:bookmarkEnd w:id="9319"/>
      <w:r>
        <w:rPr>
          <w:rtl/>
        </w:rPr>
        <w:t>ש</w:t>
      </w:r>
      <w:bookmarkStart w:id="9320" w:name="_ETM_Q21_419650"/>
      <w:bookmarkEnd w:id="9320"/>
      <w:r>
        <w:rPr>
          <w:rFonts w:hint="cs"/>
          <w:rtl/>
        </w:rPr>
        <w:t>אושר</w:t>
      </w:r>
      <w:r>
        <w:rPr>
          <w:rtl/>
        </w:rPr>
        <w:t xml:space="preserve"> </w:t>
      </w:r>
      <w:bookmarkStart w:id="9321" w:name="_ETM_Q21_419989"/>
      <w:bookmarkEnd w:id="9321"/>
      <w:r>
        <w:rPr>
          <w:rtl/>
        </w:rPr>
        <w:t>בכנסת</w:t>
      </w:r>
      <w:r>
        <w:rPr>
          <w:rFonts w:hint="cs"/>
          <w:rtl/>
        </w:rPr>
        <w:t>.</w:t>
      </w:r>
      <w:r>
        <w:rPr>
          <w:rtl/>
        </w:rPr>
        <w:t xml:space="preserve"> </w:t>
      </w:r>
      <w:bookmarkStart w:id="9322" w:name="_ETM_Q21_421230"/>
      <w:bookmarkStart w:id="9323" w:name="_ETM_Q21_421440"/>
      <w:bookmarkEnd w:id="9322"/>
      <w:bookmarkEnd w:id="9323"/>
      <w:r>
        <w:rPr>
          <w:rFonts w:hint="cs"/>
          <w:rtl/>
        </w:rPr>
        <w:t>החקיקה שעולה</w:t>
      </w:r>
      <w:r>
        <w:rPr>
          <w:rtl/>
        </w:rPr>
        <w:t xml:space="preserve"> </w:t>
      </w:r>
      <w:bookmarkStart w:id="9324" w:name="_ETM_Q21_421860"/>
      <w:bookmarkEnd w:id="9324"/>
      <w:r>
        <w:rPr>
          <w:rtl/>
        </w:rPr>
        <w:t xml:space="preserve">לדיון </w:t>
      </w:r>
      <w:bookmarkStart w:id="9325" w:name="_ETM_Q21_422220"/>
      <w:bookmarkEnd w:id="9325"/>
      <w:r>
        <w:rPr>
          <w:rtl/>
        </w:rPr>
        <w:t xml:space="preserve">היום </w:t>
      </w:r>
      <w:bookmarkStart w:id="9326" w:name="_ETM_Q21_422400"/>
      <w:bookmarkEnd w:id="9326"/>
      <w:r>
        <w:rPr>
          <w:rFonts w:hint="cs"/>
          <w:rtl/>
        </w:rPr>
        <w:t xml:space="preserve">היא </w:t>
      </w:r>
      <w:r>
        <w:rPr>
          <w:rtl/>
        </w:rPr>
        <w:t xml:space="preserve">שלב </w:t>
      </w:r>
      <w:bookmarkStart w:id="9327" w:name="_ETM_Q21_422700"/>
      <w:bookmarkEnd w:id="9327"/>
      <w:r>
        <w:rPr>
          <w:rtl/>
        </w:rPr>
        <w:t>נו</w:t>
      </w:r>
      <w:r>
        <w:rPr>
          <w:rFonts w:hint="cs"/>
          <w:rtl/>
        </w:rPr>
        <w:t>סף</w:t>
      </w:r>
      <w:r>
        <w:rPr>
          <w:rtl/>
        </w:rPr>
        <w:t xml:space="preserve"> </w:t>
      </w:r>
      <w:bookmarkStart w:id="9328" w:name="_ETM_Q21_422940"/>
      <w:bookmarkEnd w:id="9328"/>
      <w:r>
        <w:rPr>
          <w:rtl/>
        </w:rPr>
        <w:t xml:space="preserve">במאבק </w:t>
      </w:r>
      <w:bookmarkStart w:id="9329" w:name="_ETM_Q21_423390"/>
      <w:bookmarkEnd w:id="9329"/>
      <w:r>
        <w:rPr>
          <w:rtl/>
        </w:rPr>
        <w:t xml:space="preserve">נגד </w:t>
      </w:r>
      <w:bookmarkStart w:id="9330" w:name="_ETM_Q21_423720"/>
      <w:bookmarkEnd w:id="9330"/>
      <w:r>
        <w:rPr>
          <w:rtl/>
        </w:rPr>
        <w:t>מי</w:t>
      </w:r>
      <w:r>
        <w:rPr>
          <w:rFonts w:hint="cs"/>
          <w:rtl/>
        </w:rPr>
        <w:t>מון</w:t>
      </w:r>
      <w:r>
        <w:rPr>
          <w:rtl/>
        </w:rPr>
        <w:t xml:space="preserve"> </w:t>
      </w:r>
      <w:bookmarkStart w:id="9331" w:name="_ETM_Q21_424080"/>
      <w:bookmarkEnd w:id="9331"/>
      <w:r>
        <w:rPr>
          <w:rFonts w:hint="cs"/>
          <w:rtl/>
        </w:rPr>
        <w:t>ה</w:t>
      </w:r>
      <w:r>
        <w:rPr>
          <w:rtl/>
        </w:rPr>
        <w:t xml:space="preserve">טרור </w:t>
      </w:r>
      <w:bookmarkStart w:id="9332" w:name="_ETM_Q21_425349"/>
      <w:bookmarkStart w:id="9333" w:name="_ETM_Q21_425950"/>
      <w:bookmarkEnd w:id="9332"/>
      <w:bookmarkEnd w:id="9333"/>
      <w:r>
        <w:rPr>
          <w:rFonts w:hint="cs"/>
          <w:rtl/>
        </w:rPr>
        <w:t xml:space="preserve">ומתמקדת בקורבנות הטרור, השם </w:t>
      </w:r>
      <w:bookmarkStart w:id="9334" w:name="_ETM_Q21_430000"/>
      <w:bookmarkEnd w:id="9334"/>
      <w:r>
        <w:rPr>
          <w:rFonts w:hint="cs"/>
          <w:rtl/>
        </w:rPr>
        <w:t>ייקום דמם.</w:t>
      </w:r>
    </w:p>
    <w:p w:rsidR="00A137FB" w:rsidRDefault="00A137FB" w:rsidP="00722A48">
      <w:pPr>
        <w:rPr>
          <w:rtl/>
        </w:rPr>
      </w:pPr>
      <w:bookmarkStart w:id="9335" w:name="_ETM_Q21_432000"/>
      <w:bookmarkEnd w:id="9335"/>
    </w:p>
    <w:p w:rsidR="00A137FB" w:rsidRDefault="00A137FB" w:rsidP="00561446">
      <w:pPr>
        <w:rPr>
          <w:rtl/>
        </w:rPr>
      </w:pPr>
      <w:bookmarkStart w:id="9336" w:name="_ETM_Q21_433000"/>
      <w:bookmarkStart w:id="9337" w:name="_ETM_Q21_427030"/>
      <w:bookmarkStart w:id="9338" w:name="_ETM_Q21_427689"/>
      <w:bookmarkStart w:id="9339" w:name="_ETM_Q21_427810"/>
      <w:bookmarkStart w:id="9340" w:name="_ETM_Q21_428170"/>
      <w:bookmarkStart w:id="9341" w:name="_ETM_Q21_428680"/>
      <w:bookmarkStart w:id="9342" w:name="_ETM_Q21_429250"/>
      <w:bookmarkStart w:id="9343" w:name="_ETM_Q21_430280"/>
      <w:bookmarkStart w:id="9344" w:name="_ETM_Q21_430489"/>
      <w:bookmarkStart w:id="9345" w:name="_ETM_Q21_430760"/>
      <w:bookmarkStart w:id="9346" w:name="_ETM_Q21_431830"/>
      <w:bookmarkEnd w:id="9336"/>
      <w:bookmarkEnd w:id="9337"/>
      <w:bookmarkEnd w:id="9338"/>
      <w:bookmarkEnd w:id="9339"/>
      <w:bookmarkEnd w:id="9340"/>
      <w:bookmarkEnd w:id="9341"/>
      <w:bookmarkEnd w:id="9342"/>
      <w:bookmarkEnd w:id="9343"/>
      <w:bookmarkEnd w:id="9344"/>
      <w:bookmarkEnd w:id="9345"/>
      <w:bookmarkEnd w:id="9346"/>
      <w:r>
        <w:rPr>
          <w:rtl/>
        </w:rPr>
        <w:t xml:space="preserve">אז </w:t>
      </w:r>
      <w:bookmarkStart w:id="9347" w:name="_ETM_Q21_431950"/>
      <w:bookmarkEnd w:id="9347"/>
      <w:r>
        <w:rPr>
          <w:rtl/>
        </w:rPr>
        <w:t xml:space="preserve">קודם </w:t>
      </w:r>
      <w:bookmarkStart w:id="9348" w:name="_ETM_Q21_432159"/>
      <w:bookmarkEnd w:id="9348"/>
      <w:r>
        <w:rPr>
          <w:rtl/>
        </w:rPr>
        <w:t>כ</w:t>
      </w:r>
      <w:r>
        <w:rPr>
          <w:rFonts w:hint="cs"/>
          <w:rtl/>
        </w:rPr>
        <w:t>ו</w:t>
      </w:r>
      <w:r>
        <w:rPr>
          <w:rtl/>
        </w:rPr>
        <w:t>ל</w:t>
      </w:r>
      <w:r>
        <w:rPr>
          <w:rFonts w:hint="cs"/>
          <w:rtl/>
        </w:rPr>
        <w:t>,</w:t>
      </w:r>
      <w:r>
        <w:rPr>
          <w:rtl/>
        </w:rPr>
        <w:t xml:space="preserve"> </w:t>
      </w:r>
      <w:bookmarkStart w:id="9349" w:name="_ETM_Q21_432280"/>
      <w:bookmarkEnd w:id="9349"/>
      <w:r>
        <w:rPr>
          <w:rtl/>
        </w:rPr>
        <w:t xml:space="preserve">תודה </w:t>
      </w:r>
      <w:bookmarkStart w:id="9350" w:name="_ETM_Q21_432489"/>
      <w:bookmarkEnd w:id="9350"/>
      <w:r>
        <w:rPr>
          <w:rtl/>
        </w:rPr>
        <w:t xml:space="preserve">רבה </w:t>
      </w:r>
      <w:bookmarkStart w:id="9351" w:name="_ETM_Q21_432700"/>
      <w:bookmarkEnd w:id="9351"/>
      <w:r>
        <w:rPr>
          <w:rtl/>
        </w:rPr>
        <w:t>לך</w:t>
      </w:r>
      <w:r>
        <w:rPr>
          <w:rFonts w:hint="cs"/>
          <w:rtl/>
        </w:rPr>
        <w:t>.</w:t>
      </w:r>
      <w:r>
        <w:rPr>
          <w:rtl/>
        </w:rPr>
        <w:t xml:space="preserve"> </w:t>
      </w:r>
      <w:bookmarkStart w:id="9352" w:name="_ETM_Q21_433219"/>
      <w:bookmarkEnd w:id="9352"/>
      <w:r>
        <w:rPr>
          <w:rtl/>
        </w:rPr>
        <w:t xml:space="preserve">תודה </w:t>
      </w:r>
      <w:bookmarkStart w:id="9353" w:name="_ETM_Q21_433459"/>
      <w:bookmarkEnd w:id="9353"/>
      <w:r>
        <w:rPr>
          <w:rtl/>
        </w:rPr>
        <w:t xml:space="preserve">רבה </w:t>
      </w:r>
      <w:bookmarkStart w:id="9354" w:name="_ETM_Q21_433699"/>
      <w:bookmarkEnd w:id="9354"/>
      <w:r>
        <w:rPr>
          <w:rtl/>
        </w:rPr>
        <w:t xml:space="preserve">לכל </w:t>
      </w:r>
      <w:bookmarkStart w:id="9355" w:name="_ETM_Q21_433999"/>
      <w:bookmarkEnd w:id="9355"/>
      <w:r>
        <w:rPr>
          <w:rtl/>
        </w:rPr>
        <w:t xml:space="preserve">מי </w:t>
      </w:r>
      <w:bookmarkStart w:id="9356" w:name="_ETM_Q21_434120"/>
      <w:bookmarkEnd w:id="9356"/>
      <w:proofErr w:type="spellStart"/>
      <w:r>
        <w:rPr>
          <w:rtl/>
        </w:rPr>
        <w:t>שא</w:t>
      </w:r>
      <w:r>
        <w:rPr>
          <w:rFonts w:hint="cs"/>
          <w:rtl/>
        </w:rPr>
        <w:t>י</w:t>
      </w:r>
      <w:r>
        <w:rPr>
          <w:rtl/>
        </w:rPr>
        <w:t>תך</w:t>
      </w:r>
      <w:proofErr w:type="spellEnd"/>
      <w:r>
        <w:rPr>
          <w:rtl/>
        </w:rPr>
        <w:t xml:space="preserve"> </w:t>
      </w:r>
      <w:bookmarkStart w:id="9357" w:name="_ETM_Q21_434900"/>
      <w:bookmarkEnd w:id="9357"/>
      <w:r>
        <w:rPr>
          <w:rtl/>
        </w:rPr>
        <w:t xml:space="preserve">עוזרים </w:t>
      </w:r>
      <w:bookmarkStart w:id="9358" w:name="_ETM_Q21_435319"/>
      <w:bookmarkEnd w:id="9358"/>
      <w:r>
        <w:rPr>
          <w:rtl/>
        </w:rPr>
        <w:t>ומסייעים</w:t>
      </w:r>
      <w:r>
        <w:rPr>
          <w:rFonts w:hint="cs"/>
          <w:rtl/>
        </w:rPr>
        <w:t>.</w:t>
      </w:r>
      <w:r>
        <w:rPr>
          <w:rtl/>
        </w:rPr>
        <w:t xml:space="preserve"> </w:t>
      </w:r>
      <w:bookmarkStart w:id="9359" w:name="_ETM_Q21_435859"/>
      <w:bookmarkEnd w:id="9359"/>
      <w:r>
        <w:rPr>
          <w:rtl/>
        </w:rPr>
        <w:t>כמובן</w:t>
      </w:r>
      <w:r>
        <w:rPr>
          <w:rFonts w:hint="cs"/>
          <w:rtl/>
        </w:rPr>
        <w:t>,</w:t>
      </w:r>
      <w:r>
        <w:rPr>
          <w:rtl/>
        </w:rPr>
        <w:t xml:space="preserve"> </w:t>
      </w:r>
      <w:bookmarkStart w:id="9360" w:name="_ETM_Q21_436220"/>
      <w:bookmarkEnd w:id="9360"/>
      <w:r>
        <w:rPr>
          <w:rtl/>
        </w:rPr>
        <w:t xml:space="preserve">תודה </w:t>
      </w:r>
      <w:bookmarkStart w:id="9361" w:name="_ETM_Q21_436400"/>
      <w:bookmarkEnd w:id="9361"/>
      <w:r>
        <w:rPr>
          <w:rtl/>
        </w:rPr>
        <w:t xml:space="preserve">רבה </w:t>
      </w:r>
      <w:bookmarkStart w:id="9362" w:name="_ETM_Q21_436550"/>
      <w:bookmarkEnd w:id="9362"/>
      <w:r>
        <w:rPr>
          <w:rtl/>
        </w:rPr>
        <w:t xml:space="preserve">לחבר </w:t>
      </w:r>
      <w:bookmarkStart w:id="9363" w:name="_ETM_Q21_436849"/>
      <w:bookmarkEnd w:id="9363"/>
      <w:r>
        <w:rPr>
          <w:rtl/>
        </w:rPr>
        <w:t xml:space="preserve">הכנסת </w:t>
      </w:r>
      <w:bookmarkStart w:id="9364" w:name="_ETM_Q21_437150"/>
      <w:bookmarkEnd w:id="9364"/>
      <w:r>
        <w:rPr>
          <w:rtl/>
        </w:rPr>
        <w:t>פינדרוס</w:t>
      </w:r>
      <w:r>
        <w:rPr>
          <w:rFonts w:hint="cs"/>
          <w:rtl/>
        </w:rPr>
        <w:t>,</w:t>
      </w:r>
      <w:r>
        <w:rPr>
          <w:rtl/>
        </w:rPr>
        <w:t xml:space="preserve"> </w:t>
      </w:r>
      <w:bookmarkStart w:id="9365" w:name="_ETM_Q21_437539"/>
      <w:bookmarkEnd w:id="9365"/>
      <w:r>
        <w:rPr>
          <w:rtl/>
        </w:rPr>
        <w:t>שלקח</w:t>
      </w:r>
      <w:r>
        <w:rPr>
          <w:rFonts w:hint="cs"/>
          <w:rtl/>
        </w:rPr>
        <w:t xml:space="preserve"> את היוזמה </w:t>
      </w:r>
      <w:bookmarkStart w:id="9366" w:name="_ETM_Q21_437960"/>
      <w:bookmarkStart w:id="9367" w:name="_ETM_Q21_438169"/>
      <w:bookmarkStart w:id="9368" w:name="_ETM_Q21_438440"/>
      <w:bookmarkStart w:id="9369" w:name="_ETM_Q21_438710"/>
      <w:bookmarkStart w:id="9370" w:name="_ETM_Q21_439759"/>
      <w:bookmarkStart w:id="9371" w:name="_ETM_Q21_439999"/>
      <w:bookmarkEnd w:id="9366"/>
      <w:bookmarkEnd w:id="9367"/>
      <w:bookmarkEnd w:id="9368"/>
      <w:bookmarkEnd w:id="9369"/>
      <w:bookmarkEnd w:id="9370"/>
      <w:bookmarkEnd w:id="9371"/>
      <w:r>
        <w:rPr>
          <w:rFonts w:hint="cs"/>
          <w:rtl/>
        </w:rPr>
        <w:t>בשתי ידיים</w:t>
      </w:r>
      <w:r>
        <w:rPr>
          <w:rtl/>
        </w:rPr>
        <w:t xml:space="preserve"> </w:t>
      </w:r>
      <w:bookmarkStart w:id="9372" w:name="_ETM_Q21_440659"/>
      <w:bookmarkEnd w:id="9372"/>
      <w:r>
        <w:rPr>
          <w:rtl/>
        </w:rPr>
        <w:t xml:space="preserve">ומקדם </w:t>
      </w:r>
      <w:bookmarkStart w:id="9373" w:name="_ETM_Q21_441199"/>
      <w:bookmarkEnd w:id="9373"/>
      <w:r>
        <w:rPr>
          <w:rtl/>
        </w:rPr>
        <w:t xml:space="preserve">את </w:t>
      </w:r>
      <w:bookmarkStart w:id="9374" w:name="_ETM_Q21_441289"/>
      <w:bookmarkEnd w:id="9374"/>
      <w:r>
        <w:rPr>
          <w:rtl/>
        </w:rPr>
        <w:t>זה</w:t>
      </w:r>
      <w:r>
        <w:rPr>
          <w:rFonts w:hint="cs"/>
          <w:rtl/>
        </w:rPr>
        <w:t>.</w:t>
      </w:r>
      <w:r>
        <w:rPr>
          <w:rtl/>
        </w:rPr>
        <w:t xml:space="preserve"> </w:t>
      </w:r>
      <w:bookmarkStart w:id="9375" w:name="_ETM_Q21_442150"/>
      <w:bookmarkEnd w:id="9375"/>
      <w:r>
        <w:rPr>
          <w:rtl/>
        </w:rPr>
        <w:t xml:space="preserve">תודה </w:t>
      </w:r>
      <w:bookmarkStart w:id="9376" w:name="_ETM_Q21_442419"/>
      <w:bookmarkEnd w:id="9376"/>
      <w:r>
        <w:rPr>
          <w:rtl/>
        </w:rPr>
        <w:t>רבה</w:t>
      </w:r>
      <w:r>
        <w:rPr>
          <w:rFonts w:hint="cs"/>
          <w:rtl/>
        </w:rPr>
        <w:t>,</w:t>
      </w:r>
      <w:r>
        <w:rPr>
          <w:rtl/>
        </w:rPr>
        <w:t xml:space="preserve"> </w:t>
      </w:r>
      <w:bookmarkStart w:id="9377" w:name="_ETM_Q21_442720"/>
      <w:bookmarkEnd w:id="9377"/>
      <w:r>
        <w:rPr>
          <w:rtl/>
        </w:rPr>
        <w:t>אמרתי</w:t>
      </w:r>
      <w:r>
        <w:rPr>
          <w:rFonts w:hint="cs"/>
          <w:rtl/>
        </w:rPr>
        <w:t>,</w:t>
      </w:r>
      <w:r>
        <w:rPr>
          <w:rtl/>
        </w:rPr>
        <w:t xml:space="preserve"> </w:t>
      </w:r>
      <w:bookmarkStart w:id="9378" w:name="_ETM_Q21_443050"/>
      <w:bookmarkEnd w:id="9378"/>
      <w:r>
        <w:rPr>
          <w:rtl/>
        </w:rPr>
        <w:t xml:space="preserve">ליושב-ראש </w:t>
      </w:r>
      <w:bookmarkStart w:id="9379" w:name="_ETM_Q21_443470"/>
      <w:bookmarkEnd w:id="9379"/>
      <w:r>
        <w:rPr>
          <w:rtl/>
        </w:rPr>
        <w:t>הוועדה</w:t>
      </w:r>
      <w:r>
        <w:rPr>
          <w:rFonts w:hint="cs"/>
          <w:rtl/>
        </w:rPr>
        <w:t xml:space="preserve"> חבר הכנסת יולי אדלשטיין </w:t>
      </w:r>
      <w:r w:rsidR="00561446">
        <w:rPr>
          <w:rFonts w:hint="eastAsia"/>
          <w:rtl/>
        </w:rPr>
        <w:t xml:space="preserve">– </w:t>
      </w:r>
      <w:r>
        <w:rPr>
          <w:rFonts w:hint="cs"/>
          <w:rtl/>
        </w:rPr>
        <w:t xml:space="preserve">אני חושב </w:t>
      </w:r>
      <w:bookmarkStart w:id="9380" w:name="_ETM_Q21_444660"/>
      <w:bookmarkStart w:id="9381" w:name="_ETM_Q21_444990"/>
      <w:bookmarkStart w:id="9382" w:name="_ETM_Q21_445470"/>
      <w:bookmarkStart w:id="9383" w:name="_ETM_Q21_445710"/>
      <w:bookmarkStart w:id="9384" w:name="_ETM_Q21_445860"/>
      <w:bookmarkStart w:id="9385" w:name="_ETM_Q21_445920"/>
      <w:bookmarkStart w:id="9386" w:name="_ETM_Q21_446100"/>
      <w:bookmarkEnd w:id="9380"/>
      <w:bookmarkEnd w:id="9381"/>
      <w:bookmarkEnd w:id="9382"/>
      <w:bookmarkEnd w:id="9383"/>
      <w:bookmarkEnd w:id="9384"/>
      <w:bookmarkEnd w:id="9385"/>
      <w:bookmarkEnd w:id="9386"/>
      <w:r>
        <w:rPr>
          <w:rtl/>
        </w:rPr>
        <w:t>שז</w:t>
      </w:r>
      <w:r>
        <w:rPr>
          <w:rFonts w:hint="cs"/>
          <w:rtl/>
        </w:rPr>
        <w:t>ו</w:t>
      </w:r>
      <w:r>
        <w:rPr>
          <w:rtl/>
        </w:rPr>
        <w:t xml:space="preserve"> </w:t>
      </w:r>
      <w:bookmarkStart w:id="9387" w:name="_ETM_Q21_446220"/>
      <w:bookmarkEnd w:id="9387"/>
      <w:r>
        <w:rPr>
          <w:rtl/>
        </w:rPr>
        <w:t xml:space="preserve">גם </w:t>
      </w:r>
      <w:bookmarkStart w:id="9388" w:name="_ETM_Q21_446370"/>
      <w:bookmarkEnd w:id="9388"/>
      <w:r>
        <w:rPr>
          <w:rtl/>
        </w:rPr>
        <w:t xml:space="preserve">הזכות </w:t>
      </w:r>
      <w:bookmarkStart w:id="9389" w:name="_ETM_Q21_446640"/>
      <w:bookmarkEnd w:id="9389"/>
      <w:r>
        <w:rPr>
          <w:rtl/>
        </w:rPr>
        <w:t xml:space="preserve">שלי </w:t>
      </w:r>
      <w:bookmarkStart w:id="9390" w:name="_ETM_Q21_447699"/>
      <w:bookmarkEnd w:id="9390"/>
      <w:r>
        <w:rPr>
          <w:rtl/>
        </w:rPr>
        <w:t xml:space="preserve">להיות </w:t>
      </w:r>
      <w:bookmarkStart w:id="9391" w:name="_ETM_Q21_448660"/>
      <w:bookmarkEnd w:id="9391"/>
      <w:r>
        <w:rPr>
          <w:rtl/>
        </w:rPr>
        <w:t xml:space="preserve">ולעמוד </w:t>
      </w:r>
      <w:bookmarkStart w:id="9392" w:name="_ETM_Q21_449170"/>
      <w:bookmarkEnd w:id="9392"/>
      <w:r>
        <w:rPr>
          <w:rtl/>
        </w:rPr>
        <w:t>פה</w:t>
      </w:r>
      <w:r w:rsidR="00561446">
        <w:rPr>
          <w:rFonts w:hint="cs"/>
          <w:rtl/>
        </w:rPr>
        <w:t>,</w:t>
      </w:r>
      <w:r>
        <w:rPr>
          <w:rtl/>
        </w:rPr>
        <w:t xml:space="preserve"> </w:t>
      </w:r>
      <w:bookmarkStart w:id="9393" w:name="_ETM_Q21_450130"/>
      <w:bookmarkEnd w:id="9393"/>
      <w:r>
        <w:rPr>
          <w:rFonts w:hint="cs"/>
          <w:rtl/>
        </w:rPr>
        <w:t xml:space="preserve">לצוות לשכתו </w:t>
      </w:r>
      <w:bookmarkStart w:id="9394" w:name="_ETM_Q21_450460"/>
      <w:bookmarkStart w:id="9395" w:name="_ETM_Q21_450550"/>
      <w:bookmarkStart w:id="9396" w:name="_ETM_Q21_451089"/>
      <w:bookmarkEnd w:id="9394"/>
      <w:bookmarkEnd w:id="9395"/>
      <w:bookmarkEnd w:id="9396"/>
      <w:r>
        <w:rPr>
          <w:rFonts w:hint="eastAsia"/>
          <w:rtl/>
        </w:rPr>
        <w:t>–</w:t>
      </w:r>
      <w:r>
        <w:rPr>
          <w:rFonts w:hint="cs"/>
          <w:rtl/>
        </w:rPr>
        <w:t xml:space="preserve"> </w:t>
      </w:r>
      <w:r>
        <w:rPr>
          <w:rtl/>
        </w:rPr>
        <w:t xml:space="preserve">כמובן </w:t>
      </w:r>
      <w:bookmarkStart w:id="9397" w:name="_ETM_Q21_451480"/>
      <w:bookmarkEnd w:id="9397"/>
      <w:r>
        <w:rPr>
          <w:rtl/>
        </w:rPr>
        <w:t>טינה</w:t>
      </w:r>
      <w:r w:rsidR="00561446">
        <w:rPr>
          <w:rFonts w:hint="cs"/>
          <w:rtl/>
        </w:rPr>
        <w:t>,</w:t>
      </w:r>
      <w:r>
        <w:rPr>
          <w:rtl/>
        </w:rPr>
        <w:t xml:space="preserve"> </w:t>
      </w:r>
      <w:bookmarkStart w:id="9398" w:name="_ETM_Q21_453640"/>
      <w:bookmarkEnd w:id="9398"/>
      <w:r>
        <w:rPr>
          <w:rFonts w:hint="cs"/>
          <w:rtl/>
        </w:rPr>
        <w:t>כמובן, ל</w:t>
      </w:r>
      <w:r>
        <w:rPr>
          <w:rtl/>
        </w:rPr>
        <w:t xml:space="preserve">צוות </w:t>
      </w:r>
      <w:bookmarkStart w:id="9399" w:name="_ETM_Q21_455020"/>
      <w:bookmarkStart w:id="9400" w:name="_ETM_Q21_455589"/>
      <w:bookmarkStart w:id="9401" w:name="_ETM_Q21_456520"/>
      <w:bookmarkStart w:id="9402" w:name="_ETM_Q21_456910"/>
      <w:bookmarkEnd w:id="9399"/>
      <w:bookmarkEnd w:id="9400"/>
      <w:bookmarkEnd w:id="9401"/>
      <w:bookmarkEnd w:id="9402"/>
      <w:r>
        <w:rPr>
          <w:rFonts w:hint="cs"/>
          <w:rtl/>
        </w:rPr>
        <w:t>ה</w:t>
      </w:r>
      <w:r>
        <w:rPr>
          <w:rtl/>
        </w:rPr>
        <w:t>וועדה</w:t>
      </w:r>
      <w:r>
        <w:rPr>
          <w:rFonts w:hint="cs"/>
          <w:rtl/>
        </w:rPr>
        <w:t>,</w:t>
      </w:r>
      <w:r>
        <w:rPr>
          <w:rtl/>
        </w:rPr>
        <w:t xml:space="preserve"> </w:t>
      </w:r>
      <w:bookmarkStart w:id="9403" w:name="_ETM_Q21_457660"/>
      <w:bookmarkEnd w:id="9403"/>
      <w:r>
        <w:rPr>
          <w:rtl/>
        </w:rPr>
        <w:t xml:space="preserve">אסף </w:t>
      </w:r>
      <w:bookmarkStart w:id="9404" w:name="_ETM_Q21_457960"/>
      <w:bookmarkEnd w:id="9404"/>
      <w:r>
        <w:rPr>
          <w:rtl/>
        </w:rPr>
        <w:t xml:space="preserve">פרידמן </w:t>
      </w:r>
      <w:bookmarkStart w:id="9405" w:name="_ETM_Q21_458320"/>
      <w:bookmarkEnd w:id="9405"/>
      <w:r>
        <w:rPr>
          <w:rtl/>
        </w:rPr>
        <w:t>וצוותו</w:t>
      </w:r>
      <w:r w:rsidR="00561446">
        <w:rPr>
          <w:rFonts w:hint="cs"/>
          <w:rtl/>
        </w:rPr>
        <w:t>,</w:t>
      </w:r>
      <w:r>
        <w:rPr>
          <w:rtl/>
        </w:rPr>
        <w:t xml:space="preserve"> </w:t>
      </w:r>
      <w:bookmarkStart w:id="9406" w:name="_ETM_Q21_459770"/>
      <w:bookmarkStart w:id="9407" w:name="_ETM_Q21_459889"/>
      <w:bookmarkEnd w:id="9406"/>
      <w:bookmarkEnd w:id="9407"/>
      <w:r>
        <w:rPr>
          <w:rFonts w:hint="cs"/>
          <w:rtl/>
        </w:rPr>
        <w:t>ליועצת</w:t>
      </w:r>
      <w:r>
        <w:rPr>
          <w:rtl/>
        </w:rPr>
        <w:t xml:space="preserve"> </w:t>
      </w:r>
      <w:bookmarkStart w:id="9408" w:name="_ETM_Q21_460129"/>
      <w:bookmarkEnd w:id="9408"/>
      <w:r>
        <w:rPr>
          <w:rtl/>
        </w:rPr>
        <w:t xml:space="preserve">המשפטית </w:t>
      </w:r>
      <w:bookmarkStart w:id="9409" w:name="_ETM_Q21_460669"/>
      <w:bookmarkEnd w:id="9409"/>
      <w:r>
        <w:rPr>
          <w:rtl/>
        </w:rPr>
        <w:t xml:space="preserve">לוועדה </w:t>
      </w:r>
      <w:bookmarkStart w:id="9410" w:name="_ETM_Q21_462070"/>
      <w:bookmarkStart w:id="9411" w:name="_ETM_Q21_462610"/>
      <w:bookmarkStart w:id="9412" w:name="_ETM_Q21_463510"/>
      <w:bookmarkEnd w:id="9410"/>
      <w:bookmarkEnd w:id="9411"/>
      <w:bookmarkEnd w:id="9412"/>
      <w:r>
        <w:rPr>
          <w:rFonts w:hint="cs"/>
          <w:rtl/>
        </w:rPr>
        <w:t xml:space="preserve">מירי פרנקל שור </w:t>
      </w:r>
      <w:r>
        <w:rPr>
          <w:rtl/>
        </w:rPr>
        <w:t>וצוותה</w:t>
      </w:r>
      <w:r w:rsidR="00561446">
        <w:rPr>
          <w:rFonts w:hint="cs"/>
          <w:rtl/>
        </w:rPr>
        <w:t>,</w:t>
      </w:r>
      <w:r>
        <w:rPr>
          <w:rFonts w:hint="cs"/>
          <w:rtl/>
        </w:rPr>
        <w:t xml:space="preserve"> </w:t>
      </w:r>
      <w:bookmarkStart w:id="9413" w:name="_ETM_Q21_469749"/>
      <w:bookmarkEnd w:id="9413"/>
      <w:r>
        <w:rPr>
          <w:rFonts w:hint="cs"/>
          <w:rtl/>
        </w:rPr>
        <w:t xml:space="preserve">עו"ד </w:t>
      </w:r>
      <w:bookmarkStart w:id="9414" w:name="_ETM_Q21_465629"/>
      <w:bookmarkEnd w:id="9414"/>
      <w:r>
        <w:rPr>
          <w:rtl/>
        </w:rPr>
        <w:t>עידו</w:t>
      </w:r>
      <w:r>
        <w:rPr>
          <w:rFonts w:hint="cs"/>
          <w:rtl/>
        </w:rPr>
        <w:t>.</w:t>
      </w:r>
    </w:p>
    <w:p w:rsidR="00A137FB" w:rsidRDefault="00A137FB" w:rsidP="00722A48">
      <w:pPr>
        <w:rPr>
          <w:rtl/>
        </w:rPr>
      </w:pPr>
      <w:bookmarkStart w:id="9415" w:name="_ETM_Q21_463000"/>
      <w:bookmarkEnd w:id="9415"/>
    </w:p>
    <w:p w:rsidR="00A137FB" w:rsidRDefault="00A137FB" w:rsidP="00045B3C">
      <w:pPr>
        <w:pStyle w:val="af5"/>
        <w:keepNext/>
        <w:rPr>
          <w:rtl/>
        </w:rPr>
      </w:pPr>
      <w:bookmarkStart w:id="9416" w:name="ET_interruption_6345_1"/>
      <w:r w:rsidRPr="00D67C41">
        <w:rPr>
          <w:rStyle w:val="TagStyle"/>
          <w:rtl/>
        </w:rPr>
        <w:t xml:space="preserve"> &lt;&lt; קריאה &gt;&gt; </w:t>
      </w:r>
      <w:r>
        <w:rPr>
          <w:rtl/>
        </w:rPr>
        <w:t>טלי גוטליב (הליכוד):</w:t>
      </w:r>
      <w:r w:rsidRPr="00D67C41">
        <w:rPr>
          <w:rStyle w:val="TagStyle"/>
          <w:rtl/>
        </w:rPr>
        <w:t xml:space="preserve"> &lt;&lt; קריאה &gt;&gt;</w:t>
      </w:r>
      <w:r>
        <w:rPr>
          <w:rtl/>
        </w:rPr>
        <w:t xml:space="preserve">   </w:t>
      </w:r>
      <w:bookmarkEnd w:id="9416"/>
    </w:p>
    <w:p w:rsidR="00A137FB" w:rsidRDefault="00A137FB" w:rsidP="00722A48">
      <w:pPr>
        <w:rPr>
          <w:rtl/>
        </w:rPr>
      </w:pPr>
    </w:p>
    <w:p w:rsidR="00A137FB" w:rsidRDefault="00A137FB" w:rsidP="00045B3C">
      <w:pPr>
        <w:rPr>
          <w:rtl/>
        </w:rPr>
      </w:pPr>
      <w:bookmarkStart w:id="9417" w:name="_ETM_Q21_467000"/>
      <w:bookmarkEnd w:id="9417"/>
      <w:r>
        <w:rPr>
          <w:rFonts w:hint="cs"/>
          <w:rtl/>
        </w:rPr>
        <w:t xml:space="preserve">ולחברי הוועדה. </w:t>
      </w:r>
    </w:p>
    <w:p w:rsidR="00A137FB" w:rsidRDefault="00A137FB" w:rsidP="00045B3C">
      <w:pPr>
        <w:keepNext/>
        <w:rPr>
          <w:rtl/>
        </w:rPr>
      </w:pPr>
      <w:bookmarkStart w:id="9418" w:name="_ETM_Q21_469000"/>
      <w:bookmarkStart w:id="9419" w:name="ET_speaker_5726_2"/>
      <w:bookmarkEnd w:id="9418"/>
    </w:p>
    <w:p w:rsidR="00A137FB" w:rsidRDefault="00676A42" w:rsidP="00676A42">
      <w:pPr>
        <w:pStyle w:val="af5"/>
        <w:rPr>
          <w:rtl/>
        </w:rPr>
      </w:pPr>
      <w:bookmarkStart w:id="9420" w:name="ET_interruption_ינון_אזולאי_בשם_וע_650"/>
      <w:r w:rsidRPr="00676A42">
        <w:rPr>
          <w:rStyle w:val="TagStyle"/>
          <w:rtl/>
        </w:rPr>
        <w:t xml:space="preserve"> &lt;&lt; קריאה &gt;&gt;</w:t>
      </w:r>
      <w:r w:rsidR="00A137FB" w:rsidRPr="00D67C41">
        <w:rPr>
          <w:rStyle w:val="TagStyle"/>
          <w:rtl/>
        </w:rPr>
        <w:t xml:space="preserve"> </w:t>
      </w:r>
      <w:bookmarkStart w:id="9421" w:name="_Toc161090249"/>
      <w:r w:rsidR="00A137FB">
        <w:rPr>
          <w:rtl/>
        </w:rPr>
        <w:t>ינון אזולאי (</w:t>
      </w:r>
      <w:r>
        <w:rPr>
          <w:rFonts w:hint="cs"/>
          <w:rtl/>
        </w:rPr>
        <w:t>בשם ועדת החוץ והביטחון</w:t>
      </w:r>
      <w:r w:rsidR="00A137FB">
        <w:rPr>
          <w:rtl/>
        </w:rPr>
        <w:t>):</w:t>
      </w:r>
      <w:bookmarkEnd w:id="9421"/>
      <w:r w:rsidR="00A137FB" w:rsidRPr="00D67C41">
        <w:rPr>
          <w:rStyle w:val="TagStyle"/>
          <w:rtl/>
        </w:rPr>
        <w:t xml:space="preserve"> </w:t>
      </w:r>
      <w:r w:rsidRPr="00676A42">
        <w:rPr>
          <w:rStyle w:val="TagStyle"/>
          <w:rtl/>
        </w:rPr>
        <w:t xml:space="preserve">&lt;&lt; קריאה &gt;&gt; </w:t>
      </w:r>
      <w:r w:rsidR="00A137FB">
        <w:rPr>
          <w:rtl/>
        </w:rPr>
        <w:t xml:space="preserve">   </w:t>
      </w:r>
      <w:bookmarkEnd w:id="9419"/>
    </w:p>
    <w:bookmarkEnd w:id="9420"/>
    <w:p w:rsidR="00A137FB" w:rsidRDefault="00A137FB" w:rsidP="00722A48">
      <w:pPr>
        <w:rPr>
          <w:rtl/>
        </w:rPr>
      </w:pPr>
    </w:p>
    <w:p w:rsidR="00A137FB" w:rsidRDefault="00A137FB" w:rsidP="00561446">
      <w:pPr>
        <w:rPr>
          <w:rtl/>
        </w:rPr>
      </w:pPr>
      <w:r>
        <w:rPr>
          <w:rFonts w:hint="cs"/>
          <w:rtl/>
        </w:rPr>
        <w:t xml:space="preserve">רגע, רגע. </w:t>
      </w:r>
      <w:bookmarkStart w:id="9422" w:name="_ETM_Q21_467749"/>
      <w:bookmarkStart w:id="9423" w:name="_ETM_Q21_469339"/>
      <w:bookmarkStart w:id="9424" w:name="_ETM_Q21_472529"/>
      <w:bookmarkStart w:id="9425" w:name="_ETM_Q21_473070"/>
      <w:bookmarkStart w:id="9426" w:name="_ETM_Q21_473130"/>
      <w:bookmarkStart w:id="9427" w:name="_ETM_Q21_474139"/>
      <w:bookmarkEnd w:id="9422"/>
      <w:bookmarkEnd w:id="9423"/>
      <w:bookmarkEnd w:id="9424"/>
      <w:bookmarkEnd w:id="9425"/>
      <w:bookmarkEnd w:id="9426"/>
      <w:bookmarkEnd w:id="9427"/>
      <w:r>
        <w:rPr>
          <w:rFonts w:hint="cs"/>
          <w:rtl/>
        </w:rPr>
        <w:t xml:space="preserve">עו"ד גלעד, תודה רבה לכם. </w:t>
      </w:r>
      <w:bookmarkStart w:id="9428" w:name="_ETM_Q21_474439"/>
      <w:bookmarkStart w:id="9429" w:name="_ETM_Q21_474620"/>
      <w:bookmarkStart w:id="9430" w:name="_ETM_Q21_474860"/>
      <w:bookmarkEnd w:id="9428"/>
      <w:bookmarkEnd w:id="9429"/>
      <w:bookmarkEnd w:id="9430"/>
      <w:r>
        <w:rPr>
          <w:rFonts w:hint="cs"/>
          <w:rtl/>
        </w:rPr>
        <w:t xml:space="preserve">ולכל חברי הוועדה, </w:t>
      </w:r>
      <w:bookmarkStart w:id="9431" w:name="_ETM_Q21_475339"/>
      <w:bookmarkStart w:id="9432" w:name="_ETM_Q21_475550"/>
      <w:bookmarkStart w:id="9433" w:name="_ETM_Q21_475759"/>
      <w:bookmarkStart w:id="9434" w:name="_ETM_Q21_475969"/>
      <w:bookmarkStart w:id="9435" w:name="_ETM_Q21_476089"/>
      <w:bookmarkStart w:id="9436" w:name="_ETM_Q21_476270"/>
      <w:bookmarkStart w:id="9437" w:name="_ETM_Q21_476569"/>
      <w:bookmarkStart w:id="9438" w:name="_ETM_Q21_476900"/>
      <w:bookmarkEnd w:id="9431"/>
      <w:bookmarkEnd w:id="9432"/>
      <w:bookmarkEnd w:id="9433"/>
      <w:bookmarkEnd w:id="9434"/>
      <w:bookmarkEnd w:id="9435"/>
      <w:bookmarkEnd w:id="9436"/>
      <w:bookmarkEnd w:id="9437"/>
      <w:bookmarkEnd w:id="9438"/>
      <w:r>
        <w:rPr>
          <w:rtl/>
        </w:rPr>
        <w:t>חבר</w:t>
      </w:r>
      <w:r>
        <w:rPr>
          <w:rFonts w:hint="cs"/>
          <w:rtl/>
        </w:rPr>
        <w:t>י</w:t>
      </w:r>
      <w:r>
        <w:rPr>
          <w:rtl/>
        </w:rPr>
        <w:t xml:space="preserve"> </w:t>
      </w:r>
      <w:bookmarkStart w:id="9439" w:name="_ETM_Q21_477169"/>
      <w:bookmarkEnd w:id="9439"/>
      <w:r>
        <w:rPr>
          <w:rtl/>
        </w:rPr>
        <w:t>הכנסת</w:t>
      </w:r>
      <w:bookmarkStart w:id="9440" w:name="_ETM_Q21_479000"/>
      <w:bookmarkEnd w:id="9440"/>
      <w:r>
        <w:rPr>
          <w:rFonts w:hint="cs"/>
          <w:rtl/>
        </w:rPr>
        <w:t xml:space="preserve"> </w:t>
      </w:r>
      <w:r>
        <w:rPr>
          <w:rFonts w:hint="eastAsia"/>
          <w:rtl/>
        </w:rPr>
        <w:t>–</w:t>
      </w:r>
      <w:r>
        <w:rPr>
          <w:rFonts w:hint="cs"/>
          <w:rtl/>
        </w:rPr>
        <w:t xml:space="preserve"> טלי, האמת, את נמצאת תמיד בכל ועדה, מעירה ומאירה</w:t>
      </w:r>
      <w:r w:rsidR="00561446">
        <w:rPr>
          <w:rFonts w:hint="cs"/>
          <w:rtl/>
        </w:rPr>
        <w:t>.</w:t>
      </w:r>
      <w:r>
        <w:rPr>
          <w:rFonts w:hint="cs"/>
          <w:rtl/>
        </w:rPr>
        <w:t xml:space="preserve"> תודה רבה. </w:t>
      </w:r>
      <w:bookmarkStart w:id="9441" w:name="_ETM_Q21_477620"/>
      <w:bookmarkStart w:id="9442" w:name="_ETM_Q21_478430"/>
      <w:bookmarkStart w:id="9443" w:name="_ETM_Q21_478520"/>
      <w:bookmarkStart w:id="9444" w:name="_ETM_Q21_478879"/>
      <w:bookmarkStart w:id="9445" w:name="_ETM_Q21_479210"/>
      <w:bookmarkStart w:id="9446" w:name="_ETM_Q21_479539"/>
      <w:bookmarkStart w:id="9447" w:name="_ETM_Q21_480020"/>
      <w:bookmarkStart w:id="9448" w:name="_ETM_Q21_480469"/>
      <w:bookmarkStart w:id="9449" w:name="_ETM_Q21_480000"/>
      <w:bookmarkStart w:id="9450" w:name="_ETM_Q21_480089"/>
      <w:bookmarkStart w:id="9451" w:name="_ETM_Q21_480359"/>
      <w:bookmarkStart w:id="9452" w:name="_ETM_Q21_480810"/>
      <w:bookmarkStart w:id="9453" w:name="_ETM_Q21_480930"/>
      <w:bookmarkStart w:id="9454" w:name="_ETM_Q21_48427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r>
        <w:rPr>
          <w:rtl/>
        </w:rPr>
        <w:t xml:space="preserve">בעזרת </w:t>
      </w:r>
      <w:bookmarkStart w:id="9455" w:name="_ETM_Q21_484690"/>
      <w:bookmarkEnd w:id="9455"/>
      <w:r>
        <w:rPr>
          <w:rtl/>
        </w:rPr>
        <w:t>השם</w:t>
      </w:r>
      <w:r>
        <w:rPr>
          <w:rFonts w:hint="cs"/>
          <w:rtl/>
        </w:rPr>
        <w:t>,</w:t>
      </w:r>
      <w:r>
        <w:rPr>
          <w:rtl/>
        </w:rPr>
        <w:t xml:space="preserve"> </w:t>
      </w:r>
      <w:bookmarkStart w:id="9456" w:name="_ETM_Q21_484960"/>
      <w:bookmarkEnd w:id="9456"/>
      <w:r>
        <w:rPr>
          <w:rtl/>
        </w:rPr>
        <w:t xml:space="preserve">אני </w:t>
      </w:r>
      <w:bookmarkStart w:id="9457" w:name="_ETM_Q21_485080"/>
      <w:bookmarkEnd w:id="9457"/>
      <w:r>
        <w:rPr>
          <w:rtl/>
        </w:rPr>
        <w:t xml:space="preserve">מקווה </w:t>
      </w:r>
      <w:bookmarkStart w:id="9458" w:name="_ETM_Q21_485380"/>
      <w:bookmarkEnd w:id="9458"/>
      <w:r>
        <w:rPr>
          <w:rtl/>
        </w:rPr>
        <w:t xml:space="preserve">שלא </w:t>
      </w:r>
      <w:bookmarkStart w:id="9459" w:name="_ETM_Q21_485649"/>
      <w:bookmarkEnd w:id="9459"/>
      <w:r>
        <w:rPr>
          <w:rtl/>
        </w:rPr>
        <w:t>נצטרך</w:t>
      </w:r>
      <w:r>
        <w:rPr>
          <w:rFonts w:hint="cs"/>
          <w:rtl/>
        </w:rPr>
        <w:t xml:space="preserve"> להביא</w:t>
      </w:r>
      <w:r>
        <w:rPr>
          <w:rtl/>
        </w:rPr>
        <w:t xml:space="preserve"> </w:t>
      </w:r>
      <w:bookmarkStart w:id="9460" w:name="_ETM_Q21_486040"/>
      <w:bookmarkEnd w:id="9460"/>
      <w:r>
        <w:rPr>
          <w:rtl/>
        </w:rPr>
        <w:t xml:space="preserve">עוד </w:t>
      </w:r>
      <w:bookmarkStart w:id="9461" w:name="_ETM_Q21_486220"/>
      <w:bookmarkStart w:id="9462" w:name="_ETM_Q21_486939"/>
      <w:bookmarkStart w:id="9463" w:name="_ETM_Q21_487269"/>
      <w:bookmarkEnd w:id="9461"/>
      <w:bookmarkEnd w:id="9462"/>
      <w:bookmarkEnd w:id="9463"/>
      <w:r>
        <w:rPr>
          <w:rtl/>
        </w:rPr>
        <w:t xml:space="preserve">חוקים </w:t>
      </w:r>
      <w:bookmarkStart w:id="9464" w:name="_ETM_Q21_488050"/>
      <w:bookmarkEnd w:id="9464"/>
      <w:r>
        <w:rPr>
          <w:rtl/>
        </w:rPr>
        <w:t>שעוז</w:t>
      </w:r>
      <w:r>
        <w:rPr>
          <w:rFonts w:hint="cs"/>
          <w:rtl/>
        </w:rPr>
        <w:t>ר</w:t>
      </w:r>
      <w:r>
        <w:rPr>
          <w:rtl/>
        </w:rPr>
        <w:t xml:space="preserve">ים </w:t>
      </w:r>
      <w:bookmarkStart w:id="9465" w:name="_ETM_Q21_488650"/>
      <w:bookmarkEnd w:id="9465"/>
      <w:r>
        <w:rPr>
          <w:rtl/>
        </w:rPr>
        <w:t>לקורב</w:t>
      </w:r>
      <w:r>
        <w:rPr>
          <w:rFonts w:hint="cs"/>
          <w:rtl/>
        </w:rPr>
        <w:t xml:space="preserve">נות. </w:t>
      </w:r>
      <w:bookmarkStart w:id="9466" w:name="_ETM_Q21_489040"/>
      <w:bookmarkEnd w:id="9466"/>
      <w:r>
        <w:rPr>
          <w:rtl/>
        </w:rPr>
        <w:t>שי</w:t>
      </w:r>
      <w:r w:rsidR="00561446">
        <w:rPr>
          <w:rFonts w:hint="cs"/>
          <w:rtl/>
        </w:rPr>
        <w:t>י</w:t>
      </w:r>
      <w:r>
        <w:rPr>
          <w:rtl/>
        </w:rPr>
        <w:t xml:space="preserve">פסקו </w:t>
      </w:r>
      <w:bookmarkStart w:id="9467" w:name="_ETM_Q21_489460"/>
      <w:bookmarkStart w:id="9468" w:name="_ETM_Q21_489730"/>
      <w:bookmarkEnd w:id="9467"/>
      <w:bookmarkEnd w:id="9468"/>
      <w:r>
        <w:rPr>
          <w:rFonts w:hint="cs"/>
          <w:rtl/>
        </w:rPr>
        <w:t>קורבנות</w:t>
      </w:r>
      <w:r>
        <w:rPr>
          <w:rtl/>
        </w:rPr>
        <w:t xml:space="preserve"> </w:t>
      </w:r>
      <w:bookmarkStart w:id="9469" w:name="_ETM_Q21_489849"/>
      <w:bookmarkEnd w:id="9469"/>
      <w:r>
        <w:rPr>
          <w:rtl/>
        </w:rPr>
        <w:t xml:space="preserve">הטרור </w:t>
      </w:r>
      <w:bookmarkStart w:id="9470" w:name="_ETM_Q21_490720"/>
      <w:bookmarkEnd w:id="9470"/>
      <w:r>
        <w:rPr>
          <w:rtl/>
        </w:rPr>
        <w:t>ו</w:t>
      </w:r>
      <w:r>
        <w:rPr>
          <w:rFonts w:hint="cs"/>
          <w:rtl/>
        </w:rPr>
        <w:t>ידנו תגבר,</w:t>
      </w:r>
      <w:r>
        <w:rPr>
          <w:rtl/>
        </w:rPr>
        <w:t xml:space="preserve"> </w:t>
      </w:r>
      <w:bookmarkStart w:id="9471" w:name="_ETM_Q21_491170"/>
      <w:bookmarkStart w:id="9472" w:name="_ETM_Q21_491320"/>
      <w:bookmarkStart w:id="9473" w:name="_ETM_Q21_491620"/>
      <w:bookmarkEnd w:id="9471"/>
      <w:bookmarkEnd w:id="9472"/>
      <w:bookmarkEnd w:id="9473"/>
      <w:r>
        <w:rPr>
          <w:rtl/>
        </w:rPr>
        <w:t xml:space="preserve">בעזרת </w:t>
      </w:r>
      <w:bookmarkStart w:id="9474" w:name="_ETM_Q21_492010"/>
      <w:bookmarkEnd w:id="9474"/>
      <w:r>
        <w:rPr>
          <w:rtl/>
        </w:rPr>
        <w:t>השם</w:t>
      </w:r>
      <w:r w:rsidR="00561446">
        <w:rPr>
          <w:rFonts w:hint="cs"/>
          <w:rtl/>
        </w:rPr>
        <w:t>.</w:t>
      </w:r>
      <w:r>
        <w:rPr>
          <w:rtl/>
        </w:rPr>
        <w:t xml:space="preserve"> </w:t>
      </w:r>
      <w:bookmarkStart w:id="9475" w:name="_ETM_Q21_492220"/>
      <w:bookmarkEnd w:id="9475"/>
      <w:r>
        <w:rPr>
          <w:rtl/>
        </w:rPr>
        <w:t xml:space="preserve">תודה </w:t>
      </w:r>
      <w:bookmarkStart w:id="9476" w:name="_ETM_Q21_492460"/>
      <w:bookmarkEnd w:id="9476"/>
      <w:r>
        <w:rPr>
          <w:rtl/>
        </w:rPr>
        <w:t>רבה</w:t>
      </w:r>
      <w:r>
        <w:rPr>
          <w:rFonts w:hint="cs"/>
          <w:rtl/>
        </w:rPr>
        <w:t>.</w:t>
      </w:r>
    </w:p>
    <w:p w:rsidR="00A137FB" w:rsidRDefault="00A137FB" w:rsidP="00045B3C">
      <w:pPr>
        <w:rPr>
          <w:rtl/>
        </w:rPr>
      </w:pPr>
      <w:bookmarkStart w:id="9477" w:name="_ETM_Q21_493000"/>
      <w:bookmarkEnd w:id="9477"/>
    </w:p>
    <w:p w:rsidR="00A137FB" w:rsidRDefault="00A137FB" w:rsidP="00045B3C">
      <w:pPr>
        <w:pStyle w:val="af6"/>
        <w:keepNext/>
        <w:rPr>
          <w:rtl/>
        </w:rPr>
      </w:pPr>
      <w:bookmarkStart w:id="9478" w:name="ET_yor_6598_3"/>
      <w:r w:rsidRPr="00D67C41">
        <w:rPr>
          <w:rStyle w:val="TagStyle"/>
          <w:rtl/>
        </w:rPr>
        <w:t xml:space="preserve"> &lt;&lt; יור &gt;&gt; </w:t>
      </w:r>
      <w:r>
        <w:rPr>
          <w:rtl/>
        </w:rPr>
        <w:t>היו"ר משה סולומון:</w:t>
      </w:r>
      <w:r w:rsidRPr="00D67C41">
        <w:rPr>
          <w:rStyle w:val="TagStyle"/>
          <w:rtl/>
        </w:rPr>
        <w:t xml:space="preserve"> &lt;&lt; יור &gt;&gt;</w:t>
      </w:r>
      <w:r>
        <w:rPr>
          <w:rtl/>
        </w:rPr>
        <w:t xml:space="preserve">   </w:t>
      </w:r>
      <w:bookmarkEnd w:id="9478"/>
    </w:p>
    <w:p w:rsidR="00A137FB" w:rsidRDefault="00A137FB" w:rsidP="00722A48">
      <w:pPr>
        <w:rPr>
          <w:rtl/>
        </w:rPr>
      </w:pPr>
    </w:p>
    <w:p w:rsidR="00A137FB" w:rsidRDefault="00A137FB" w:rsidP="00045B3C">
      <w:pPr>
        <w:rPr>
          <w:rtl/>
        </w:rPr>
      </w:pPr>
      <w:bookmarkStart w:id="9479" w:name="_ETM_Q21_492790"/>
      <w:bookmarkEnd w:id="9479"/>
      <w:r>
        <w:rPr>
          <w:rtl/>
        </w:rPr>
        <w:t xml:space="preserve">תודה </w:t>
      </w:r>
      <w:bookmarkStart w:id="9480" w:name="_ETM_Q21_493510"/>
      <w:bookmarkEnd w:id="9480"/>
      <w:r>
        <w:rPr>
          <w:rtl/>
        </w:rPr>
        <w:t>רבה</w:t>
      </w:r>
      <w:r>
        <w:rPr>
          <w:rFonts w:hint="cs"/>
          <w:rtl/>
        </w:rPr>
        <w:t>.</w:t>
      </w:r>
      <w:r>
        <w:rPr>
          <w:rtl/>
        </w:rPr>
        <w:t xml:space="preserve"> </w:t>
      </w:r>
      <w:bookmarkStart w:id="9481" w:name="_ETM_Q21_494230"/>
      <w:bookmarkStart w:id="9482" w:name="_ETM_Q21_494350"/>
      <w:bookmarkEnd w:id="9481"/>
      <w:bookmarkEnd w:id="9482"/>
      <w:r>
        <w:rPr>
          <w:rtl/>
        </w:rPr>
        <w:t xml:space="preserve">להצעת </w:t>
      </w:r>
      <w:bookmarkStart w:id="9483" w:name="_ETM_Q21_494710"/>
      <w:bookmarkEnd w:id="9483"/>
      <w:r>
        <w:rPr>
          <w:rtl/>
        </w:rPr>
        <w:t xml:space="preserve">החוק </w:t>
      </w:r>
      <w:bookmarkStart w:id="9484" w:name="_ETM_Q21_495130"/>
      <w:bookmarkEnd w:id="9484"/>
      <w:r>
        <w:rPr>
          <w:rtl/>
        </w:rPr>
        <w:t xml:space="preserve">לא </w:t>
      </w:r>
      <w:bookmarkStart w:id="9485" w:name="_ETM_Q21_495309"/>
      <w:bookmarkEnd w:id="9485"/>
      <w:r>
        <w:rPr>
          <w:rtl/>
        </w:rPr>
        <w:t xml:space="preserve">הוגשו </w:t>
      </w:r>
      <w:bookmarkStart w:id="9486" w:name="_ETM_Q21_495520"/>
      <w:bookmarkEnd w:id="9486"/>
      <w:r>
        <w:rPr>
          <w:rtl/>
        </w:rPr>
        <w:t>הסתייגויות</w:t>
      </w:r>
      <w:r>
        <w:rPr>
          <w:rFonts w:hint="cs"/>
          <w:rtl/>
        </w:rPr>
        <w:t>,</w:t>
      </w:r>
      <w:r>
        <w:rPr>
          <w:rtl/>
        </w:rPr>
        <w:t xml:space="preserve"> </w:t>
      </w:r>
      <w:bookmarkStart w:id="9487" w:name="_ETM_Q21_496420"/>
      <w:bookmarkEnd w:id="9487"/>
      <w:r>
        <w:rPr>
          <w:rtl/>
        </w:rPr>
        <w:t xml:space="preserve">אך </w:t>
      </w:r>
      <w:bookmarkStart w:id="9488" w:name="_ETM_Q21_496660"/>
      <w:bookmarkEnd w:id="9488"/>
      <w:r>
        <w:rPr>
          <w:rtl/>
        </w:rPr>
        <w:t xml:space="preserve">הוגשו </w:t>
      </w:r>
      <w:bookmarkStart w:id="9489" w:name="_ETM_Q21_496990"/>
      <w:bookmarkEnd w:id="9489"/>
      <w:r>
        <w:rPr>
          <w:rtl/>
        </w:rPr>
        <w:t xml:space="preserve">בקשות </w:t>
      </w:r>
      <w:bookmarkStart w:id="9490" w:name="_ETM_Q21_497410"/>
      <w:bookmarkEnd w:id="9490"/>
      <w:r>
        <w:rPr>
          <w:rFonts w:hint="cs"/>
          <w:rtl/>
        </w:rPr>
        <w:t>ל</w:t>
      </w:r>
      <w:r>
        <w:rPr>
          <w:rtl/>
        </w:rPr>
        <w:t xml:space="preserve">רשות </w:t>
      </w:r>
      <w:bookmarkStart w:id="9491" w:name="_ETM_Q21_497650"/>
      <w:bookmarkEnd w:id="9491"/>
      <w:r>
        <w:rPr>
          <w:rtl/>
        </w:rPr>
        <w:t>דיבור</w:t>
      </w:r>
      <w:r>
        <w:rPr>
          <w:rFonts w:hint="cs"/>
          <w:rtl/>
        </w:rPr>
        <w:t>.</w:t>
      </w:r>
      <w:r>
        <w:rPr>
          <w:rtl/>
        </w:rPr>
        <w:t xml:space="preserve"> </w:t>
      </w:r>
      <w:bookmarkStart w:id="9492" w:name="_ETM_Q21_498849"/>
      <w:bookmarkEnd w:id="9492"/>
      <w:r>
        <w:rPr>
          <w:rtl/>
        </w:rPr>
        <w:t xml:space="preserve">ראשון </w:t>
      </w:r>
      <w:bookmarkStart w:id="9493" w:name="_ETM_Q21_499330"/>
      <w:bookmarkEnd w:id="9493"/>
      <w:r>
        <w:rPr>
          <w:rtl/>
        </w:rPr>
        <w:t>הדוברים</w:t>
      </w:r>
      <w:r>
        <w:rPr>
          <w:rFonts w:hint="cs"/>
          <w:rtl/>
        </w:rPr>
        <w:t>,</w:t>
      </w:r>
      <w:r>
        <w:rPr>
          <w:rtl/>
        </w:rPr>
        <w:t xml:space="preserve"> </w:t>
      </w:r>
      <w:bookmarkStart w:id="9494" w:name="_ETM_Q21_500199"/>
      <w:bookmarkEnd w:id="9494"/>
      <w:r>
        <w:rPr>
          <w:rtl/>
        </w:rPr>
        <w:t xml:space="preserve">חבר </w:t>
      </w:r>
      <w:bookmarkStart w:id="9495" w:name="_ETM_Q21_500560"/>
      <w:bookmarkEnd w:id="9495"/>
      <w:r>
        <w:rPr>
          <w:rtl/>
        </w:rPr>
        <w:t xml:space="preserve">הכנסת </w:t>
      </w:r>
      <w:bookmarkStart w:id="9496" w:name="_ETM_Q21_501539"/>
      <w:bookmarkEnd w:id="9496"/>
      <w:r>
        <w:rPr>
          <w:rtl/>
        </w:rPr>
        <w:t xml:space="preserve">אביגדור </w:t>
      </w:r>
      <w:bookmarkStart w:id="9497" w:name="_ETM_Q21_502020"/>
      <w:bookmarkEnd w:id="9497"/>
      <w:r>
        <w:rPr>
          <w:rtl/>
        </w:rPr>
        <w:t xml:space="preserve">ליברמן </w:t>
      </w:r>
      <w:bookmarkStart w:id="9498" w:name="_ETM_Q21_503869"/>
      <w:bookmarkEnd w:id="9498"/>
      <w:r>
        <w:rPr>
          <w:rFonts w:hint="cs"/>
          <w:rtl/>
        </w:rPr>
        <w:t xml:space="preserve">– </w:t>
      </w:r>
      <w:r>
        <w:rPr>
          <w:rtl/>
        </w:rPr>
        <w:t xml:space="preserve">אינו </w:t>
      </w:r>
      <w:bookmarkStart w:id="9499" w:name="_ETM_Q21_504439"/>
      <w:bookmarkEnd w:id="9499"/>
      <w:r>
        <w:rPr>
          <w:rtl/>
        </w:rPr>
        <w:t>נוכח</w:t>
      </w:r>
      <w:r>
        <w:rPr>
          <w:rFonts w:hint="cs"/>
          <w:rtl/>
        </w:rPr>
        <w:t>.</w:t>
      </w:r>
      <w:r>
        <w:rPr>
          <w:rtl/>
        </w:rPr>
        <w:t xml:space="preserve"> </w:t>
      </w:r>
      <w:bookmarkStart w:id="9500" w:name="_ETM_Q21_505430"/>
      <w:bookmarkEnd w:id="9500"/>
      <w:r>
        <w:rPr>
          <w:rtl/>
        </w:rPr>
        <w:t xml:space="preserve">חבר </w:t>
      </w:r>
      <w:bookmarkStart w:id="9501" w:name="_ETM_Q21_505730"/>
      <w:bookmarkEnd w:id="9501"/>
      <w:r>
        <w:rPr>
          <w:rtl/>
        </w:rPr>
        <w:t xml:space="preserve">הכנסת </w:t>
      </w:r>
      <w:bookmarkStart w:id="9502" w:name="_ETM_Q21_506029"/>
      <w:bookmarkEnd w:id="9502"/>
      <w:r>
        <w:rPr>
          <w:rtl/>
        </w:rPr>
        <w:t xml:space="preserve">עודד </w:t>
      </w:r>
      <w:bookmarkStart w:id="9503" w:name="_ETM_Q21_506300"/>
      <w:bookmarkEnd w:id="9503"/>
      <w:r>
        <w:rPr>
          <w:rtl/>
        </w:rPr>
        <w:t>פורר</w:t>
      </w:r>
      <w:r>
        <w:rPr>
          <w:rFonts w:hint="cs"/>
          <w:rtl/>
        </w:rPr>
        <w:t>,</w:t>
      </w:r>
      <w:r>
        <w:rPr>
          <w:rtl/>
        </w:rPr>
        <w:t xml:space="preserve"> </w:t>
      </w:r>
      <w:bookmarkStart w:id="9504" w:name="_ETM_Q21_506630"/>
      <w:bookmarkEnd w:id="9504"/>
      <w:r>
        <w:rPr>
          <w:rtl/>
        </w:rPr>
        <w:t>בבקשה</w:t>
      </w:r>
      <w:r>
        <w:rPr>
          <w:rFonts w:hint="cs"/>
          <w:rtl/>
        </w:rPr>
        <w:t>.</w:t>
      </w:r>
    </w:p>
    <w:p w:rsidR="00A137FB" w:rsidRDefault="00A137FB" w:rsidP="00045B3C">
      <w:pPr>
        <w:rPr>
          <w:rtl/>
        </w:rPr>
      </w:pPr>
      <w:bookmarkStart w:id="9505" w:name="_ETM_Q21_506000"/>
      <w:bookmarkEnd w:id="9505"/>
    </w:p>
    <w:p w:rsidR="00A137FB" w:rsidRDefault="00A137FB" w:rsidP="00045B3C">
      <w:pPr>
        <w:pStyle w:val="af5"/>
        <w:keepNext/>
        <w:rPr>
          <w:rtl/>
        </w:rPr>
      </w:pPr>
      <w:bookmarkStart w:id="9506" w:name="ET_interruption_5520_5"/>
      <w:r w:rsidRPr="00CD5DC1">
        <w:rPr>
          <w:rStyle w:val="TagStyle"/>
          <w:rtl/>
        </w:rPr>
        <w:t xml:space="preserve"> &lt;&lt; קריאה &gt;&gt; </w:t>
      </w:r>
      <w:r>
        <w:rPr>
          <w:rtl/>
        </w:rPr>
        <w:t>עודד פורר (ישראל ביתנו):</w:t>
      </w:r>
      <w:r w:rsidRPr="00CD5DC1">
        <w:rPr>
          <w:rStyle w:val="TagStyle"/>
          <w:rtl/>
        </w:rPr>
        <w:t xml:space="preserve"> &lt;&lt; קריאה &gt;&gt;</w:t>
      </w:r>
      <w:r>
        <w:rPr>
          <w:rtl/>
        </w:rPr>
        <w:t xml:space="preserve">   </w:t>
      </w:r>
      <w:bookmarkEnd w:id="9506"/>
    </w:p>
    <w:p w:rsidR="00A137FB" w:rsidRDefault="00A137FB" w:rsidP="00722A48">
      <w:pPr>
        <w:rPr>
          <w:rtl/>
        </w:rPr>
      </w:pPr>
    </w:p>
    <w:p w:rsidR="00A137FB" w:rsidRDefault="00A137FB" w:rsidP="00045B3C">
      <w:pPr>
        <w:rPr>
          <w:rtl/>
        </w:rPr>
      </w:pPr>
      <w:r>
        <w:rPr>
          <w:rFonts w:hint="cs"/>
          <w:rtl/>
        </w:rPr>
        <w:t>מהסיעה שלנו רק אני מדבר.</w:t>
      </w:r>
    </w:p>
    <w:p w:rsidR="00A137FB" w:rsidRDefault="00A137FB" w:rsidP="00045B3C">
      <w:pPr>
        <w:rPr>
          <w:rtl/>
        </w:rPr>
      </w:pPr>
      <w:bookmarkStart w:id="9507" w:name="_ETM_Q21_508000"/>
      <w:bookmarkEnd w:id="9507"/>
    </w:p>
    <w:p w:rsidR="00A137FB" w:rsidRDefault="00A137FB" w:rsidP="00045B3C">
      <w:pPr>
        <w:pStyle w:val="af6"/>
        <w:keepNext/>
        <w:rPr>
          <w:rtl/>
        </w:rPr>
      </w:pPr>
      <w:bookmarkStart w:id="9508" w:name="ET_yor_6598_6"/>
      <w:r w:rsidRPr="00CD5DC1">
        <w:rPr>
          <w:rStyle w:val="TagStyle"/>
          <w:rtl/>
        </w:rPr>
        <w:t xml:space="preserve"> &lt;&lt; יור &gt;&gt; </w:t>
      </w:r>
      <w:r>
        <w:rPr>
          <w:rtl/>
        </w:rPr>
        <w:t>היו"ר משה סולומון:</w:t>
      </w:r>
      <w:r w:rsidRPr="00CD5DC1">
        <w:rPr>
          <w:rStyle w:val="TagStyle"/>
          <w:rtl/>
        </w:rPr>
        <w:t xml:space="preserve"> &lt;&lt; יור &gt;&gt;</w:t>
      </w:r>
      <w:r>
        <w:rPr>
          <w:rtl/>
        </w:rPr>
        <w:t xml:space="preserve">   </w:t>
      </w:r>
      <w:bookmarkEnd w:id="9508"/>
    </w:p>
    <w:p w:rsidR="00A137FB" w:rsidRDefault="00A137FB" w:rsidP="00722A48">
      <w:pPr>
        <w:rPr>
          <w:rtl/>
        </w:rPr>
      </w:pPr>
    </w:p>
    <w:p w:rsidR="00A137FB" w:rsidRDefault="00A137FB" w:rsidP="00045B3C">
      <w:pPr>
        <w:rPr>
          <w:rtl/>
        </w:rPr>
      </w:pPr>
      <w:bookmarkStart w:id="9509" w:name="_ETM_Q21_509000"/>
      <w:bookmarkEnd w:id="9509"/>
      <w:r>
        <w:rPr>
          <w:rFonts w:hint="cs"/>
          <w:rtl/>
        </w:rPr>
        <w:t>אוקיי. בבקשה, לרשותך חמש דקות.</w:t>
      </w:r>
    </w:p>
    <w:p w:rsidR="00A137FB" w:rsidRPr="00CD5DC1" w:rsidRDefault="00A137FB" w:rsidP="00045B3C">
      <w:pPr>
        <w:rPr>
          <w:rtl/>
        </w:rPr>
      </w:pPr>
      <w:bookmarkStart w:id="9510" w:name="_ETM_Q21_511000"/>
      <w:bookmarkEnd w:id="9510"/>
    </w:p>
    <w:p w:rsidR="00A137FB" w:rsidRDefault="00A137FB" w:rsidP="00045B3C">
      <w:pPr>
        <w:pStyle w:val="a4"/>
        <w:keepNext/>
        <w:rPr>
          <w:rtl/>
        </w:rPr>
      </w:pPr>
      <w:bookmarkStart w:id="9511" w:name="ET_speaker_5520_4"/>
      <w:r w:rsidRPr="00E82738">
        <w:rPr>
          <w:rStyle w:val="TagStyle"/>
          <w:rtl/>
        </w:rPr>
        <w:t xml:space="preserve"> &lt;&lt; דובר &gt;&gt; </w:t>
      </w:r>
      <w:bookmarkStart w:id="9512" w:name="_Toc161090250"/>
      <w:r>
        <w:rPr>
          <w:rtl/>
        </w:rPr>
        <w:t>עודד פורר (ישראל ביתנו):</w:t>
      </w:r>
      <w:bookmarkEnd w:id="9512"/>
      <w:r w:rsidRPr="00E82738">
        <w:rPr>
          <w:rStyle w:val="TagStyle"/>
          <w:rtl/>
        </w:rPr>
        <w:t xml:space="preserve"> &lt;&lt; דובר &gt;&gt;</w:t>
      </w:r>
      <w:r>
        <w:rPr>
          <w:rtl/>
        </w:rPr>
        <w:t xml:space="preserve">   </w:t>
      </w:r>
      <w:bookmarkEnd w:id="9511"/>
    </w:p>
    <w:p w:rsidR="00A137FB" w:rsidRDefault="00A137FB" w:rsidP="00722A48">
      <w:pPr>
        <w:rPr>
          <w:rtl/>
        </w:rPr>
      </w:pPr>
    </w:p>
    <w:p w:rsidR="00A137FB" w:rsidRDefault="00A137FB" w:rsidP="00045B3C">
      <w:pPr>
        <w:rPr>
          <w:rtl/>
        </w:rPr>
      </w:pPr>
      <w:bookmarkStart w:id="9513" w:name="_ETM_Q21_510000"/>
      <w:bookmarkStart w:id="9514" w:name="_ETM_Q21_509289"/>
      <w:bookmarkStart w:id="9515" w:name="_ETM_Q21_509710"/>
      <w:bookmarkStart w:id="9516" w:name="_ETM_Q21_510130"/>
      <w:bookmarkStart w:id="9517" w:name="_ETM_Q21_510369"/>
      <w:bookmarkStart w:id="9518" w:name="_ETM_Q21_510550"/>
      <w:bookmarkStart w:id="9519" w:name="_ETM_Q21_510970"/>
      <w:bookmarkStart w:id="9520" w:name="_ETM_Q21_511060"/>
      <w:bookmarkStart w:id="9521" w:name="_ETM_Q21_512640"/>
      <w:bookmarkStart w:id="9522" w:name="_ETM_Q21_515010"/>
      <w:bookmarkStart w:id="9523" w:name="_ETM_Q21_515670"/>
      <w:bookmarkStart w:id="9524" w:name="_ETM_Q21_516329"/>
      <w:bookmarkStart w:id="9525" w:name="_ETM_Q21_516660"/>
      <w:bookmarkStart w:id="9526" w:name="_ETM_Q21_517140"/>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r>
        <w:rPr>
          <w:rtl/>
        </w:rPr>
        <w:t xml:space="preserve">אני </w:t>
      </w:r>
      <w:bookmarkStart w:id="9527" w:name="_ETM_Q21_517379"/>
      <w:bookmarkEnd w:id="9527"/>
      <w:r>
        <w:rPr>
          <w:rtl/>
        </w:rPr>
        <w:t xml:space="preserve">אדבר </w:t>
      </w:r>
      <w:bookmarkStart w:id="9528" w:name="_ETM_Q21_517710"/>
      <w:bookmarkEnd w:id="9528"/>
      <w:r>
        <w:rPr>
          <w:rtl/>
        </w:rPr>
        <w:t>בקצרה</w:t>
      </w:r>
      <w:r>
        <w:rPr>
          <w:rFonts w:hint="cs"/>
          <w:rtl/>
        </w:rPr>
        <w:t>.</w:t>
      </w:r>
      <w:r>
        <w:rPr>
          <w:rtl/>
        </w:rPr>
        <w:t xml:space="preserve"> </w:t>
      </w:r>
      <w:bookmarkStart w:id="9529" w:name="_ETM_Q21_518520"/>
      <w:bookmarkEnd w:id="9529"/>
      <w:r>
        <w:rPr>
          <w:rtl/>
        </w:rPr>
        <w:t xml:space="preserve">אדוני </w:t>
      </w:r>
      <w:bookmarkStart w:id="9530" w:name="_ETM_Q21_518850"/>
      <w:bookmarkEnd w:id="9530"/>
      <w:r>
        <w:rPr>
          <w:rtl/>
        </w:rPr>
        <w:t xml:space="preserve">היושב </w:t>
      </w:r>
      <w:bookmarkStart w:id="9531" w:name="_ETM_Q21_519149"/>
      <w:bookmarkEnd w:id="9531"/>
      <w:r>
        <w:rPr>
          <w:rtl/>
        </w:rPr>
        <w:t>בראש</w:t>
      </w:r>
      <w:r>
        <w:rPr>
          <w:rFonts w:hint="cs"/>
          <w:rtl/>
        </w:rPr>
        <w:t>,</w:t>
      </w:r>
      <w:r>
        <w:rPr>
          <w:rtl/>
        </w:rPr>
        <w:t xml:space="preserve"> </w:t>
      </w:r>
      <w:bookmarkStart w:id="9532" w:name="_ETM_Q21_520230"/>
      <w:bookmarkEnd w:id="9532"/>
      <w:r>
        <w:rPr>
          <w:rtl/>
        </w:rPr>
        <w:t xml:space="preserve">חברי </w:t>
      </w:r>
      <w:bookmarkStart w:id="9533" w:name="_ETM_Q21_520559"/>
      <w:bookmarkEnd w:id="9533"/>
      <w:r>
        <w:rPr>
          <w:rtl/>
        </w:rPr>
        <w:t>הכנסת</w:t>
      </w:r>
      <w:r>
        <w:rPr>
          <w:rFonts w:hint="cs"/>
          <w:rtl/>
        </w:rPr>
        <w:t>,</w:t>
      </w:r>
      <w:r>
        <w:rPr>
          <w:rtl/>
        </w:rPr>
        <w:t xml:space="preserve"> </w:t>
      </w:r>
      <w:bookmarkStart w:id="9534" w:name="_ETM_Q21_521160"/>
      <w:bookmarkEnd w:id="9534"/>
      <w:r>
        <w:rPr>
          <w:rtl/>
        </w:rPr>
        <w:t xml:space="preserve">אדוני </w:t>
      </w:r>
      <w:bookmarkStart w:id="9535" w:name="_ETM_Q21_521460"/>
      <w:bookmarkEnd w:id="9535"/>
      <w:r>
        <w:rPr>
          <w:rtl/>
        </w:rPr>
        <w:t>השר</w:t>
      </w:r>
      <w:r>
        <w:rPr>
          <w:rFonts w:hint="cs"/>
          <w:rtl/>
        </w:rPr>
        <w:t>,</w:t>
      </w:r>
      <w:r>
        <w:rPr>
          <w:rtl/>
        </w:rPr>
        <w:t xml:space="preserve"> </w:t>
      </w:r>
      <w:bookmarkStart w:id="9536" w:name="_ETM_Q21_522059"/>
      <w:bookmarkEnd w:id="9536"/>
      <w:r>
        <w:rPr>
          <w:rtl/>
        </w:rPr>
        <w:t xml:space="preserve">אני </w:t>
      </w:r>
      <w:bookmarkStart w:id="9537" w:name="_ETM_Q21_522270"/>
      <w:bookmarkEnd w:id="9537"/>
      <w:r>
        <w:rPr>
          <w:rtl/>
        </w:rPr>
        <w:t xml:space="preserve">רוצה </w:t>
      </w:r>
      <w:bookmarkStart w:id="9538" w:name="_ETM_Q21_522449"/>
      <w:bookmarkEnd w:id="9538"/>
      <w:r>
        <w:rPr>
          <w:rtl/>
        </w:rPr>
        <w:t xml:space="preserve">לברך </w:t>
      </w:r>
      <w:bookmarkStart w:id="9539" w:name="_ETM_Q21_523320"/>
      <w:bookmarkEnd w:id="9539"/>
      <w:r>
        <w:rPr>
          <w:rtl/>
        </w:rPr>
        <w:t xml:space="preserve">קודם </w:t>
      </w:r>
      <w:bookmarkStart w:id="9540" w:name="_ETM_Q21_523529"/>
      <w:bookmarkEnd w:id="9540"/>
      <w:r>
        <w:rPr>
          <w:rtl/>
        </w:rPr>
        <w:t>כ</w:t>
      </w:r>
      <w:r>
        <w:rPr>
          <w:rFonts w:hint="cs"/>
          <w:rtl/>
        </w:rPr>
        <w:t>ו</w:t>
      </w:r>
      <w:r>
        <w:rPr>
          <w:rtl/>
        </w:rPr>
        <w:t xml:space="preserve">ל </w:t>
      </w:r>
      <w:bookmarkStart w:id="9541" w:name="_ETM_Q21_523649"/>
      <w:bookmarkEnd w:id="9541"/>
      <w:r>
        <w:rPr>
          <w:rtl/>
        </w:rPr>
        <w:t xml:space="preserve">את </w:t>
      </w:r>
      <w:bookmarkStart w:id="9542" w:name="_ETM_Q21_523739"/>
      <w:bookmarkEnd w:id="9542"/>
      <w:r>
        <w:rPr>
          <w:rtl/>
        </w:rPr>
        <w:t xml:space="preserve">חבר </w:t>
      </w:r>
      <w:bookmarkStart w:id="9543" w:name="_ETM_Q21_523980"/>
      <w:bookmarkEnd w:id="9543"/>
      <w:r>
        <w:rPr>
          <w:rtl/>
        </w:rPr>
        <w:t xml:space="preserve">הכנסת </w:t>
      </w:r>
      <w:bookmarkStart w:id="9544" w:name="_ETM_Q21_524309"/>
      <w:bookmarkEnd w:id="9544"/>
      <w:r>
        <w:rPr>
          <w:rtl/>
        </w:rPr>
        <w:t>פינדרוס</w:t>
      </w:r>
      <w:r>
        <w:rPr>
          <w:rFonts w:hint="cs"/>
          <w:rtl/>
        </w:rPr>
        <w:t>,</w:t>
      </w:r>
      <w:r>
        <w:rPr>
          <w:rtl/>
        </w:rPr>
        <w:t xml:space="preserve"> </w:t>
      </w:r>
      <w:bookmarkStart w:id="9545" w:name="_ETM_Q21_525410"/>
      <w:bookmarkEnd w:id="9545"/>
      <w:r>
        <w:rPr>
          <w:rtl/>
        </w:rPr>
        <w:t>ש</w:t>
      </w:r>
      <w:r>
        <w:rPr>
          <w:rFonts w:hint="cs"/>
          <w:rtl/>
        </w:rPr>
        <w:t xml:space="preserve">גם </w:t>
      </w:r>
      <w:r>
        <w:rPr>
          <w:rtl/>
        </w:rPr>
        <w:t xml:space="preserve">זיכה </w:t>
      </w:r>
      <w:bookmarkStart w:id="9546" w:name="_ETM_Q21_527549"/>
      <w:bookmarkEnd w:id="9546"/>
      <w:r>
        <w:rPr>
          <w:rtl/>
        </w:rPr>
        <w:t xml:space="preserve">אותי </w:t>
      </w:r>
      <w:bookmarkStart w:id="9547" w:name="_ETM_Q21_527729"/>
      <w:bookmarkStart w:id="9548" w:name="_ETM_Q21_527879"/>
      <w:bookmarkStart w:id="9549" w:name="_ETM_Q21_528059"/>
      <w:bookmarkEnd w:id="9547"/>
      <w:bookmarkEnd w:id="9548"/>
      <w:bookmarkEnd w:id="9549"/>
      <w:r>
        <w:rPr>
          <w:rFonts w:hint="cs"/>
          <w:rtl/>
        </w:rPr>
        <w:t>ב</w:t>
      </w:r>
      <w:r>
        <w:rPr>
          <w:rtl/>
        </w:rPr>
        <w:t xml:space="preserve">להיות </w:t>
      </w:r>
      <w:bookmarkStart w:id="9550" w:name="_ETM_Q21_528449"/>
      <w:bookmarkEnd w:id="9550"/>
      <w:r>
        <w:rPr>
          <w:rtl/>
        </w:rPr>
        <w:t xml:space="preserve">חתום </w:t>
      </w:r>
      <w:bookmarkStart w:id="9551" w:name="_ETM_Q21_528779"/>
      <w:bookmarkEnd w:id="9551"/>
      <w:r>
        <w:rPr>
          <w:rtl/>
        </w:rPr>
        <w:t xml:space="preserve">שני </w:t>
      </w:r>
      <w:bookmarkStart w:id="9552" w:name="_ETM_Q21_529019"/>
      <w:bookmarkEnd w:id="9552"/>
      <w:r>
        <w:rPr>
          <w:rtl/>
        </w:rPr>
        <w:t xml:space="preserve">על </w:t>
      </w:r>
      <w:bookmarkStart w:id="9553" w:name="_ETM_Q21_529139"/>
      <w:bookmarkEnd w:id="9553"/>
      <w:r>
        <w:rPr>
          <w:rtl/>
        </w:rPr>
        <w:t xml:space="preserve">החוק </w:t>
      </w:r>
      <w:bookmarkStart w:id="9554" w:name="_ETM_Q21_529379"/>
      <w:bookmarkEnd w:id="9554"/>
      <w:r>
        <w:rPr>
          <w:rtl/>
        </w:rPr>
        <w:t>הזה</w:t>
      </w:r>
      <w:r>
        <w:rPr>
          <w:rFonts w:hint="cs"/>
          <w:rtl/>
        </w:rPr>
        <w:t>.</w:t>
      </w:r>
      <w:r>
        <w:rPr>
          <w:rtl/>
        </w:rPr>
        <w:t xml:space="preserve"> </w:t>
      </w:r>
      <w:bookmarkStart w:id="9555" w:name="_ETM_Q21_530069"/>
      <w:bookmarkEnd w:id="9555"/>
      <w:r>
        <w:rPr>
          <w:rtl/>
        </w:rPr>
        <w:t xml:space="preserve">מדובר </w:t>
      </w:r>
      <w:bookmarkStart w:id="9556" w:name="_ETM_Q21_530519"/>
      <w:bookmarkEnd w:id="9556"/>
      <w:r>
        <w:rPr>
          <w:rtl/>
        </w:rPr>
        <w:t xml:space="preserve">בחוק </w:t>
      </w:r>
      <w:bookmarkStart w:id="9557" w:name="_ETM_Q21_531220"/>
      <w:bookmarkEnd w:id="9557"/>
      <w:r>
        <w:rPr>
          <w:rtl/>
        </w:rPr>
        <w:t xml:space="preserve">חשוב </w:t>
      </w:r>
      <w:bookmarkStart w:id="9558" w:name="_ETM_Q21_532210"/>
      <w:bookmarkEnd w:id="9558"/>
      <w:r>
        <w:rPr>
          <w:rtl/>
        </w:rPr>
        <w:t xml:space="preserve">מאין </w:t>
      </w:r>
      <w:bookmarkStart w:id="9559" w:name="_ETM_Q21_532570"/>
      <w:bookmarkEnd w:id="9559"/>
      <w:r>
        <w:rPr>
          <w:rtl/>
        </w:rPr>
        <w:t>כמוהו</w:t>
      </w:r>
      <w:r>
        <w:rPr>
          <w:rFonts w:hint="cs"/>
          <w:rtl/>
        </w:rPr>
        <w:t>,</w:t>
      </w:r>
      <w:r>
        <w:rPr>
          <w:rtl/>
        </w:rPr>
        <w:t xml:space="preserve"> </w:t>
      </w:r>
      <w:bookmarkStart w:id="9560" w:name="_ETM_Q21_533380"/>
      <w:bookmarkEnd w:id="9560"/>
      <w:r>
        <w:rPr>
          <w:rtl/>
        </w:rPr>
        <w:t xml:space="preserve">שמהווה </w:t>
      </w:r>
      <w:bookmarkStart w:id="9561" w:name="_ETM_Q21_533920"/>
      <w:bookmarkEnd w:id="9561"/>
      <w:r>
        <w:rPr>
          <w:rtl/>
        </w:rPr>
        <w:t xml:space="preserve">חלק </w:t>
      </w:r>
      <w:bookmarkStart w:id="9562" w:name="_ETM_Q21_535179"/>
      <w:bookmarkEnd w:id="9562"/>
      <w:r>
        <w:rPr>
          <w:rtl/>
        </w:rPr>
        <w:t xml:space="preserve">מהמאבק </w:t>
      </w:r>
      <w:bookmarkStart w:id="9563" w:name="_ETM_Q21_536409"/>
      <w:bookmarkEnd w:id="9563"/>
      <w:r>
        <w:rPr>
          <w:rtl/>
        </w:rPr>
        <w:t>הבלתי</w:t>
      </w:r>
      <w:bookmarkStart w:id="9564" w:name="_ETM_Q21_536829"/>
      <w:bookmarkEnd w:id="9564"/>
      <w:r>
        <w:rPr>
          <w:rFonts w:hint="cs"/>
          <w:rtl/>
        </w:rPr>
        <w:t>-</w:t>
      </w:r>
      <w:r>
        <w:rPr>
          <w:rtl/>
        </w:rPr>
        <w:t xml:space="preserve">מתפשר </w:t>
      </w:r>
      <w:bookmarkStart w:id="9565" w:name="_ETM_Q21_537339"/>
      <w:bookmarkEnd w:id="9565"/>
      <w:r>
        <w:rPr>
          <w:rtl/>
        </w:rPr>
        <w:t>בטרור</w:t>
      </w:r>
      <w:r>
        <w:rPr>
          <w:rFonts w:hint="cs"/>
          <w:rtl/>
        </w:rPr>
        <w:t>.</w:t>
      </w:r>
      <w:r>
        <w:rPr>
          <w:rtl/>
        </w:rPr>
        <w:t xml:space="preserve"> </w:t>
      </w:r>
      <w:bookmarkStart w:id="9566" w:name="_ETM_Q21_538410"/>
      <w:bookmarkEnd w:id="9566"/>
      <w:r>
        <w:rPr>
          <w:rtl/>
        </w:rPr>
        <w:t xml:space="preserve">המאבק </w:t>
      </w:r>
      <w:bookmarkStart w:id="9567" w:name="_ETM_Q21_539250"/>
      <w:bookmarkEnd w:id="9567"/>
      <w:r>
        <w:rPr>
          <w:rtl/>
        </w:rPr>
        <w:t xml:space="preserve">בטרור </w:t>
      </w:r>
      <w:bookmarkStart w:id="9568" w:name="_ETM_Q21_540120"/>
      <w:bookmarkEnd w:id="9568"/>
      <w:r>
        <w:rPr>
          <w:rtl/>
        </w:rPr>
        <w:t xml:space="preserve">הוא </w:t>
      </w:r>
      <w:bookmarkStart w:id="9569" w:name="_ETM_Q21_540239"/>
      <w:bookmarkEnd w:id="9569"/>
      <w:r>
        <w:rPr>
          <w:rtl/>
        </w:rPr>
        <w:t xml:space="preserve">דרך </w:t>
      </w:r>
      <w:bookmarkStart w:id="9570" w:name="_ETM_Q21_540600"/>
      <w:bookmarkEnd w:id="9570"/>
      <w:r>
        <w:rPr>
          <w:rtl/>
        </w:rPr>
        <w:t>ה</w:t>
      </w:r>
      <w:r>
        <w:rPr>
          <w:rFonts w:hint="cs"/>
          <w:rtl/>
        </w:rPr>
        <w:t>כיס, ו</w:t>
      </w:r>
      <w:bookmarkStart w:id="9571" w:name="_ETM_Q21_541579"/>
      <w:bookmarkEnd w:id="9571"/>
      <w:r>
        <w:rPr>
          <w:rtl/>
        </w:rPr>
        <w:t xml:space="preserve">ארגוני </w:t>
      </w:r>
      <w:bookmarkStart w:id="9572" w:name="_ETM_Q21_542120"/>
      <w:bookmarkEnd w:id="9572"/>
      <w:r>
        <w:rPr>
          <w:rtl/>
        </w:rPr>
        <w:t xml:space="preserve">הטרור </w:t>
      </w:r>
      <w:bookmarkStart w:id="9573" w:name="_ETM_Q21_542510"/>
      <w:bookmarkEnd w:id="9573"/>
      <w:r>
        <w:rPr>
          <w:rtl/>
        </w:rPr>
        <w:t xml:space="preserve">וכל </w:t>
      </w:r>
      <w:bookmarkStart w:id="9574" w:name="_ETM_Q21_542809"/>
      <w:bookmarkEnd w:id="9574"/>
      <w:r>
        <w:rPr>
          <w:rtl/>
        </w:rPr>
        <w:t xml:space="preserve">מי </w:t>
      </w:r>
      <w:bookmarkStart w:id="9575" w:name="_ETM_Q21_542960"/>
      <w:bookmarkEnd w:id="9575"/>
      <w:r>
        <w:rPr>
          <w:rtl/>
        </w:rPr>
        <w:t xml:space="preserve">שתומך </w:t>
      </w:r>
      <w:bookmarkStart w:id="9576" w:name="_ETM_Q21_543440"/>
      <w:bookmarkEnd w:id="9576"/>
      <w:r>
        <w:rPr>
          <w:rtl/>
        </w:rPr>
        <w:t xml:space="preserve">בטרור </w:t>
      </w:r>
      <w:bookmarkStart w:id="9577" w:name="_ETM_Q21_543890"/>
      <w:bookmarkEnd w:id="9577"/>
      <w:r>
        <w:rPr>
          <w:rtl/>
        </w:rPr>
        <w:t>חייב</w:t>
      </w:r>
      <w:r>
        <w:rPr>
          <w:rFonts w:hint="cs"/>
          <w:rtl/>
        </w:rPr>
        <w:t>ים</w:t>
      </w:r>
      <w:r>
        <w:rPr>
          <w:rtl/>
        </w:rPr>
        <w:t xml:space="preserve"> </w:t>
      </w:r>
      <w:bookmarkStart w:id="9578" w:name="_ETM_Q21_544159"/>
      <w:bookmarkEnd w:id="9578"/>
      <w:r>
        <w:rPr>
          <w:rtl/>
        </w:rPr>
        <w:t xml:space="preserve">להבין </w:t>
      </w:r>
      <w:bookmarkStart w:id="9579" w:name="_ETM_Q21_544880"/>
      <w:bookmarkEnd w:id="9579"/>
      <w:r>
        <w:rPr>
          <w:rtl/>
        </w:rPr>
        <w:t>של</w:t>
      </w:r>
      <w:bookmarkStart w:id="9580" w:name="_ETM_Q21_545060"/>
      <w:bookmarkEnd w:id="9580"/>
      <w:r>
        <w:rPr>
          <w:rtl/>
        </w:rPr>
        <w:t xml:space="preserve">דבר </w:t>
      </w:r>
      <w:bookmarkStart w:id="9581" w:name="_ETM_Q21_545450"/>
      <w:bookmarkEnd w:id="9581"/>
      <w:r>
        <w:rPr>
          <w:rtl/>
        </w:rPr>
        <w:t xml:space="preserve">הזה </w:t>
      </w:r>
      <w:bookmarkStart w:id="9582" w:name="_ETM_Q21_545750"/>
      <w:bookmarkEnd w:id="9582"/>
      <w:r>
        <w:rPr>
          <w:rtl/>
        </w:rPr>
        <w:t xml:space="preserve">יש </w:t>
      </w:r>
      <w:bookmarkStart w:id="9583" w:name="_ETM_Q21_546020"/>
      <w:bookmarkEnd w:id="9583"/>
      <w:r>
        <w:rPr>
          <w:rtl/>
        </w:rPr>
        <w:t>מחיר</w:t>
      </w:r>
      <w:r>
        <w:rPr>
          <w:rFonts w:hint="cs"/>
          <w:rtl/>
        </w:rPr>
        <w:t>.</w:t>
      </w:r>
      <w:bookmarkStart w:id="9584" w:name="_ETM_Q21_550000"/>
      <w:bookmarkStart w:id="9585" w:name="_ETM_Q21_551000"/>
      <w:bookmarkStart w:id="9586" w:name="_ETM_Q21_546890"/>
      <w:bookmarkStart w:id="9587" w:name="_ETM_Q21_499980"/>
      <w:bookmarkStart w:id="9588" w:name="_ETM_Q21_500050"/>
      <w:bookmarkEnd w:id="9584"/>
      <w:bookmarkEnd w:id="9585"/>
      <w:bookmarkEnd w:id="9586"/>
      <w:bookmarkEnd w:id="9587"/>
      <w:bookmarkEnd w:id="9588"/>
      <w:r>
        <w:rPr>
          <w:rFonts w:hint="cs"/>
          <w:rtl/>
        </w:rPr>
        <w:t xml:space="preserve"> </w:t>
      </w:r>
      <w:r>
        <w:rPr>
          <w:rtl/>
        </w:rPr>
        <w:t xml:space="preserve">בהקשר </w:t>
      </w:r>
      <w:bookmarkStart w:id="9589" w:name="_ETM_Q21_547460"/>
      <w:bookmarkEnd w:id="9589"/>
      <w:r>
        <w:rPr>
          <w:rtl/>
        </w:rPr>
        <w:t>הזה</w:t>
      </w:r>
      <w:r>
        <w:rPr>
          <w:rFonts w:hint="cs"/>
          <w:rtl/>
        </w:rPr>
        <w:t>, כן,</w:t>
      </w:r>
      <w:r>
        <w:rPr>
          <w:rtl/>
        </w:rPr>
        <w:t xml:space="preserve"> </w:t>
      </w:r>
      <w:bookmarkStart w:id="9590" w:name="_ETM_Q21_547729"/>
      <w:bookmarkStart w:id="9591" w:name="_ETM_Q21_547970"/>
      <w:bookmarkEnd w:id="9590"/>
      <w:bookmarkEnd w:id="9591"/>
      <w:r>
        <w:rPr>
          <w:rtl/>
        </w:rPr>
        <w:t xml:space="preserve">יש </w:t>
      </w:r>
      <w:bookmarkStart w:id="9592" w:name="_ETM_Q21_548180"/>
      <w:bookmarkEnd w:id="9592"/>
      <w:r>
        <w:rPr>
          <w:rtl/>
        </w:rPr>
        <w:t>לי</w:t>
      </w:r>
      <w:r>
        <w:rPr>
          <w:rFonts w:hint="cs"/>
          <w:rtl/>
        </w:rPr>
        <w:t xml:space="preserve"> </w:t>
      </w:r>
      <w:r>
        <w:rPr>
          <w:rFonts w:hint="eastAsia"/>
          <w:rtl/>
        </w:rPr>
        <w:t>–</w:t>
      </w:r>
      <w:r>
        <w:rPr>
          <w:rFonts w:hint="cs"/>
          <w:rtl/>
        </w:rPr>
        <w:t xml:space="preserve"> אי-אפשר בלי</w:t>
      </w:r>
      <w:r>
        <w:rPr>
          <w:rtl/>
        </w:rPr>
        <w:t xml:space="preserve"> </w:t>
      </w:r>
      <w:bookmarkStart w:id="9593" w:name="_ETM_Q21_549509"/>
      <w:bookmarkEnd w:id="9593"/>
      <w:r>
        <w:rPr>
          <w:rFonts w:hint="cs"/>
          <w:rtl/>
        </w:rPr>
        <w:t xml:space="preserve">– </w:t>
      </w:r>
      <w:r>
        <w:rPr>
          <w:rtl/>
        </w:rPr>
        <w:t xml:space="preserve">גם </w:t>
      </w:r>
      <w:bookmarkStart w:id="9594" w:name="_ETM_Q21_549750"/>
      <w:bookmarkEnd w:id="9594"/>
      <w:r>
        <w:rPr>
          <w:rtl/>
        </w:rPr>
        <w:t xml:space="preserve">מילה </w:t>
      </w:r>
      <w:bookmarkStart w:id="9595" w:name="_ETM_Q21_549990"/>
      <w:bookmarkEnd w:id="9595"/>
      <w:r>
        <w:rPr>
          <w:rtl/>
        </w:rPr>
        <w:t xml:space="preserve">של </w:t>
      </w:r>
      <w:bookmarkStart w:id="9596" w:name="_ETM_Q21_550680"/>
      <w:bookmarkStart w:id="9597" w:name="_ETM_Q21_550799"/>
      <w:bookmarkStart w:id="9598" w:name="_ETM_Q21_551040"/>
      <w:bookmarkStart w:id="9599" w:name="_ETM_Q21_551369"/>
      <w:bookmarkEnd w:id="9596"/>
      <w:bookmarkEnd w:id="9597"/>
      <w:bookmarkEnd w:id="9598"/>
      <w:bookmarkEnd w:id="9599"/>
      <w:r>
        <w:rPr>
          <w:rtl/>
        </w:rPr>
        <w:t xml:space="preserve">ביקורת </w:t>
      </w:r>
      <w:bookmarkStart w:id="9600" w:name="_ETM_Q21_551909"/>
      <w:bookmarkEnd w:id="9600"/>
      <w:r>
        <w:rPr>
          <w:rtl/>
        </w:rPr>
        <w:t xml:space="preserve">כלפי </w:t>
      </w:r>
      <w:bookmarkStart w:id="9601" w:name="_ETM_Q21_552240"/>
      <w:bookmarkEnd w:id="9601"/>
      <w:r>
        <w:rPr>
          <w:rtl/>
        </w:rPr>
        <w:t xml:space="preserve">הממשלה </w:t>
      </w:r>
      <w:bookmarkStart w:id="9602" w:name="_ETM_Q21_552750"/>
      <w:bookmarkEnd w:id="9602"/>
      <w:r>
        <w:rPr>
          <w:rtl/>
        </w:rPr>
        <w:t xml:space="preserve">במובנים </w:t>
      </w:r>
      <w:bookmarkStart w:id="9603" w:name="_ETM_Q21_553290"/>
      <w:bookmarkEnd w:id="9603"/>
      <w:r>
        <w:rPr>
          <w:rtl/>
        </w:rPr>
        <w:t>האלה</w:t>
      </w:r>
      <w:r>
        <w:rPr>
          <w:rFonts w:hint="cs"/>
          <w:rtl/>
        </w:rPr>
        <w:t>:</w:t>
      </w:r>
      <w:r>
        <w:rPr>
          <w:rtl/>
        </w:rPr>
        <w:t xml:space="preserve"> </w:t>
      </w:r>
      <w:bookmarkStart w:id="9604" w:name="_ETM_Q21_554130"/>
      <w:bookmarkEnd w:id="9604"/>
      <w:r>
        <w:rPr>
          <w:rtl/>
        </w:rPr>
        <w:t xml:space="preserve">חייבים </w:t>
      </w:r>
      <w:bookmarkStart w:id="9605" w:name="_ETM_Q21_555180"/>
      <w:bookmarkEnd w:id="9605"/>
      <w:r>
        <w:rPr>
          <w:rtl/>
        </w:rPr>
        <w:t xml:space="preserve">לגבות </w:t>
      </w:r>
      <w:bookmarkStart w:id="9606" w:name="_ETM_Q21_556110"/>
      <w:bookmarkEnd w:id="9606"/>
      <w:r>
        <w:rPr>
          <w:rtl/>
        </w:rPr>
        <w:t xml:space="preserve">את </w:t>
      </w:r>
      <w:bookmarkStart w:id="9607" w:name="_ETM_Q21_556320"/>
      <w:bookmarkEnd w:id="9607"/>
      <w:r>
        <w:rPr>
          <w:rtl/>
        </w:rPr>
        <w:t xml:space="preserve">הכסף </w:t>
      </w:r>
      <w:bookmarkStart w:id="9608" w:name="_ETM_Q21_558130"/>
      <w:bookmarkEnd w:id="9608"/>
      <w:r>
        <w:rPr>
          <w:rtl/>
        </w:rPr>
        <w:t xml:space="preserve">ולעקוב </w:t>
      </w:r>
      <w:bookmarkStart w:id="9609" w:name="_ETM_Q21_559000"/>
      <w:bookmarkEnd w:id="9609"/>
      <w:r>
        <w:rPr>
          <w:rtl/>
        </w:rPr>
        <w:t xml:space="preserve">אחרי </w:t>
      </w:r>
      <w:bookmarkStart w:id="9610" w:name="_ETM_Q21_559300"/>
      <w:bookmarkEnd w:id="9610"/>
      <w:r>
        <w:rPr>
          <w:rtl/>
        </w:rPr>
        <w:t xml:space="preserve">נתיב </w:t>
      </w:r>
      <w:bookmarkStart w:id="9611" w:name="_ETM_Q21_559630"/>
      <w:bookmarkEnd w:id="9611"/>
      <w:r>
        <w:rPr>
          <w:rtl/>
        </w:rPr>
        <w:t xml:space="preserve">הכסף </w:t>
      </w:r>
      <w:bookmarkStart w:id="9612" w:name="_ETM_Q21_560020"/>
      <w:bookmarkEnd w:id="9612"/>
      <w:r>
        <w:rPr>
          <w:rtl/>
        </w:rPr>
        <w:t xml:space="preserve">של </w:t>
      </w:r>
      <w:bookmarkStart w:id="9613" w:name="_ETM_Q21_560170"/>
      <w:bookmarkEnd w:id="9613"/>
      <w:r>
        <w:rPr>
          <w:rtl/>
        </w:rPr>
        <w:t xml:space="preserve">כל </w:t>
      </w:r>
      <w:bookmarkStart w:id="9614" w:name="_ETM_Q21_560380"/>
      <w:bookmarkEnd w:id="9614"/>
      <w:r>
        <w:rPr>
          <w:rtl/>
        </w:rPr>
        <w:t xml:space="preserve">ארגוני </w:t>
      </w:r>
      <w:bookmarkStart w:id="9615" w:name="_ETM_Q21_560770"/>
      <w:bookmarkEnd w:id="9615"/>
      <w:r>
        <w:rPr>
          <w:rtl/>
        </w:rPr>
        <w:t xml:space="preserve">הטרור </w:t>
      </w:r>
      <w:bookmarkStart w:id="9616" w:name="_ETM_Q21_561130"/>
      <w:bookmarkEnd w:id="9616"/>
      <w:r>
        <w:rPr>
          <w:rtl/>
        </w:rPr>
        <w:t xml:space="preserve">ובהם </w:t>
      </w:r>
      <w:bookmarkStart w:id="9617" w:name="_ETM_Q21_561460"/>
      <w:bookmarkEnd w:id="9617"/>
      <w:r>
        <w:rPr>
          <w:rtl/>
        </w:rPr>
        <w:t>חמאס</w:t>
      </w:r>
      <w:r>
        <w:rPr>
          <w:rFonts w:hint="cs"/>
          <w:rtl/>
        </w:rPr>
        <w:t>.</w:t>
      </w:r>
      <w:r>
        <w:rPr>
          <w:rtl/>
        </w:rPr>
        <w:t xml:space="preserve"> </w:t>
      </w:r>
      <w:bookmarkStart w:id="9618" w:name="_ETM_Q21_562750"/>
      <w:bookmarkEnd w:id="9618"/>
      <w:r>
        <w:rPr>
          <w:rtl/>
        </w:rPr>
        <w:t xml:space="preserve">יש </w:t>
      </w:r>
      <w:bookmarkStart w:id="9619" w:name="_ETM_Q21_563229"/>
      <w:bookmarkEnd w:id="9619"/>
      <w:r>
        <w:rPr>
          <w:rtl/>
        </w:rPr>
        <w:t xml:space="preserve">הרבה </w:t>
      </w:r>
      <w:bookmarkStart w:id="9620" w:name="_ETM_Q21_563740"/>
      <w:bookmarkEnd w:id="9620"/>
      <w:r>
        <w:rPr>
          <w:rtl/>
        </w:rPr>
        <w:t xml:space="preserve">מאוד </w:t>
      </w:r>
      <w:bookmarkStart w:id="9621" w:name="_ETM_Q21_564220"/>
      <w:bookmarkEnd w:id="9621"/>
      <w:r>
        <w:rPr>
          <w:rtl/>
        </w:rPr>
        <w:t xml:space="preserve">כסף </w:t>
      </w:r>
      <w:bookmarkStart w:id="9622" w:name="_ETM_Q21_565100"/>
      <w:bookmarkEnd w:id="9622"/>
      <w:r>
        <w:rPr>
          <w:rtl/>
        </w:rPr>
        <w:t xml:space="preserve">שמסתובב </w:t>
      </w:r>
      <w:bookmarkStart w:id="9623" w:name="_ETM_Q21_565820"/>
      <w:bookmarkEnd w:id="9623"/>
      <w:r>
        <w:rPr>
          <w:rtl/>
        </w:rPr>
        <w:t xml:space="preserve">מסביב </w:t>
      </w:r>
      <w:bookmarkStart w:id="9624" w:name="_ETM_Q21_566240"/>
      <w:bookmarkEnd w:id="9624"/>
      <w:r>
        <w:rPr>
          <w:rtl/>
        </w:rPr>
        <w:t xml:space="preserve">לכל </w:t>
      </w:r>
      <w:bookmarkStart w:id="9625" w:name="_ETM_Q21_566509"/>
      <w:bookmarkEnd w:id="9625"/>
      <w:r>
        <w:rPr>
          <w:rtl/>
        </w:rPr>
        <w:t xml:space="preserve">האירוע </w:t>
      </w:r>
      <w:bookmarkStart w:id="9626" w:name="_ETM_Q21_566839"/>
      <w:bookmarkEnd w:id="9626"/>
      <w:r>
        <w:rPr>
          <w:rtl/>
        </w:rPr>
        <w:t>הזה</w:t>
      </w:r>
      <w:r>
        <w:rPr>
          <w:rFonts w:hint="cs"/>
          <w:rtl/>
        </w:rPr>
        <w:t>,</w:t>
      </w:r>
      <w:r>
        <w:rPr>
          <w:rtl/>
        </w:rPr>
        <w:t xml:space="preserve"> </w:t>
      </w:r>
      <w:bookmarkStart w:id="9627" w:name="_ETM_Q21_567389"/>
      <w:bookmarkEnd w:id="9627"/>
      <w:r>
        <w:rPr>
          <w:rtl/>
        </w:rPr>
        <w:t xml:space="preserve">כולל </w:t>
      </w:r>
      <w:bookmarkStart w:id="9628" w:name="_ETM_Q21_567689"/>
      <w:bookmarkEnd w:id="9628"/>
      <w:r>
        <w:rPr>
          <w:rtl/>
        </w:rPr>
        <w:t xml:space="preserve">האירוע </w:t>
      </w:r>
      <w:bookmarkStart w:id="9629" w:name="_ETM_Q21_567990"/>
      <w:bookmarkEnd w:id="9629"/>
      <w:r>
        <w:rPr>
          <w:rtl/>
        </w:rPr>
        <w:t>של</w:t>
      </w:r>
      <w:r>
        <w:rPr>
          <w:rFonts w:hint="cs"/>
          <w:rtl/>
        </w:rPr>
        <w:t xml:space="preserve"> אונר"א. </w:t>
      </w:r>
      <w:bookmarkStart w:id="9630" w:name="_ETM_Q21_568259"/>
      <w:bookmarkStart w:id="9631" w:name="_ETM_Q21_568960"/>
      <w:bookmarkEnd w:id="9630"/>
      <w:bookmarkEnd w:id="9631"/>
    </w:p>
    <w:p w:rsidR="00A137FB" w:rsidRDefault="00A137FB" w:rsidP="00045B3C">
      <w:pPr>
        <w:rPr>
          <w:rtl/>
        </w:rPr>
      </w:pPr>
    </w:p>
    <w:p w:rsidR="00A137FB" w:rsidRDefault="00A137FB" w:rsidP="00393991">
      <w:pPr>
        <w:rPr>
          <w:rtl/>
        </w:rPr>
      </w:pPr>
      <w:bookmarkStart w:id="9632" w:name="_ETM_Q21_570000"/>
      <w:bookmarkEnd w:id="9632"/>
      <w:r>
        <w:rPr>
          <w:rtl/>
        </w:rPr>
        <w:t xml:space="preserve">לכן </w:t>
      </w:r>
      <w:bookmarkStart w:id="9633" w:name="_ETM_Q21_569860"/>
      <w:bookmarkEnd w:id="9633"/>
      <w:r>
        <w:rPr>
          <w:rtl/>
        </w:rPr>
        <w:t xml:space="preserve">הצעת </w:t>
      </w:r>
      <w:bookmarkStart w:id="9634" w:name="_ETM_Q21_570250"/>
      <w:bookmarkEnd w:id="9634"/>
      <w:r>
        <w:rPr>
          <w:rtl/>
        </w:rPr>
        <w:t xml:space="preserve">החוק </w:t>
      </w:r>
      <w:bookmarkStart w:id="9635" w:name="_ETM_Q21_570549"/>
      <w:bookmarkEnd w:id="9635"/>
      <w:r>
        <w:rPr>
          <w:rtl/>
        </w:rPr>
        <w:t xml:space="preserve">הזו </w:t>
      </w:r>
      <w:bookmarkStart w:id="9636" w:name="_ETM_Q21_571270"/>
      <w:bookmarkEnd w:id="9636"/>
      <w:r>
        <w:rPr>
          <w:rtl/>
        </w:rPr>
        <w:t xml:space="preserve">היא </w:t>
      </w:r>
      <w:bookmarkStart w:id="9637" w:name="_ETM_Q21_571390"/>
      <w:bookmarkEnd w:id="9637"/>
      <w:r>
        <w:rPr>
          <w:rtl/>
        </w:rPr>
        <w:t>מבורכת</w:t>
      </w:r>
      <w:r>
        <w:rPr>
          <w:rFonts w:hint="cs"/>
          <w:rtl/>
        </w:rPr>
        <w:t>,</w:t>
      </w:r>
      <w:r>
        <w:rPr>
          <w:rtl/>
        </w:rPr>
        <w:t xml:space="preserve"> </w:t>
      </w:r>
      <w:bookmarkStart w:id="9638" w:name="_ETM_Q21_572509"/>
      <w:bookmarkEnd w:id="9638"/>
      <w:r>
        <w:rPr>
          <w:rtl/>
        </w:rPr>
        <w:t>ראויה</w:t>
      </w:r>
      <w:r>
        <w:rPr>
          <w:rFonts w:hint="cs"/>
          <w:rtl/>
        </w:rPr>
        <w:t>,</w:t>
      </w:r>
      <w:r>
        <w:rPr>
          <w:rtl/>
        </w:rPr>
        <w:t xml:space="preserve"> </w:t>
      </w:r>
      <w:bookmarkStart w:id="9639" w:name="_ETM_Q21_573529"/>
      <w:bookmarkEnd w:id="9639"/>
      <w:r>
        <w:rPr>
          <w:rtl/>
        </w:rPr>
        <w:t>רצויה</w:t>
      </w:r>
      <w:r>
        <w:rPr>
          <w:rFonts w:hint="cs"/>
          <w:rtl/>
        </w:rPr>
        <w:t>,</w:t>
      </w:r>
      <w:r>
        <w:rPr>
          <w:rtl/>
        </w:rPr>
        <w:t xml:space="preserve"> </w:t>
      </w:r>
      <w:bookmarkStart w:id="9640" w:name="_ETM_Q21_574700"/>
      <w:bookmarkEnd w:id="9640"/>
      <w:r>
        <w:rPr>
          <w:rtl/>
        </w:rPr>
        <w:t>ו</w:t>
      </w:r>
      <w:bookmarkStart w:id="9641" w:name="_ETM_Q21_575869"/>
      <w:bookmarkEnd w:id="9641"/>
      <w:r>
        <w:rPr>
          <w:rtl/>
        </w:rPr>
        <w:t xml:space="preserve">אני </w:t>
      </w:r>
      <w:bookmarkStart w:id="9642" w:name="_ETM_Q21_576079"/>
      <w:bookmarkEnd w:id="9642"/>
      <w:r>
        <w:rPr>
          <w:rFonts w:hint="cs"/>
          <w:rtl/>
        </w:rPr>
        <w:t xml:space="preserve">גם </w:t>
      </w:r>
      <w:bookmarkStart w:id="9643" w:name="_ETM_Q21_573083"/>
      <w:bookmarkEnd w:id="9643"/>
      <w:r>
        <w:rPr>
          <w:rtl/>
        </w:rPr>
        <w:t xml:space="preserve">מאמין </w:t>
      </w:r>
      <w:bookmarkStart w:id="9644" w:name="_ETM_Q21_577050"/>
      <w:bookmarkEnd w:id="9644"/>
      <w:r>
        <w:rPr>
          <w:rFonts w:hint="cs"/>
          <w:rtl/>
        </w:rPr>
        <w:t>ש</w:t>
      </w:r>
      <w:r>
        <w:rPr>
          <w:rtl/>
        </w:rPr>
        <w:t xml:space="preserve">תוביל </w:t>
      </w:r>
      <w:bookmarkStart w:id="9645" w:name="_ETM_Q21_578799"/>
      <w:bookmarkEnd w:id="9645"/>
      <w:r>
        <w:rPr>
          <w:rFonts w:hint="cs"/>
          <w:rtl/>
        </w:rPr>
        <w:t>ל</w:t>
      </w:r>
      <w:r>
        <w:rPr>
          <w:rtl/>
        </w:rPr>
        <w:t xml:space="preserve">הגברת </w:t>
      </w:r>
      <w:bookmarkStart w:id="9646" w:name="_ETM_Q21_579400"/>
      <w:bookmarkEnd w:id="9646"/>
      <w:r>
        <w:rPr>
          <w:rFonts w:hint="cs"/>
          <w:rtl/>
        </w:rPr>
        <w:t>ההרתעה</w:t>
      </w:r>
      <w:r>
        <w:rPr>
          <w:rtl/>
        </w:rPr>
        <w:t xml:space="preserve"> </w:t>
      </w:r>
      <w:bookmarkStart w:id="9647" w:name="_ETM_Q21_580330"/>
      <w:bookmarkEnd w:id="9647"/>
      <w:r>
        <w:rPr>
          <w:rtl/>
        </w:rPr>
        <w:t xml:space="preserve">כנגד </w:t>
      </w:r>
      <w:bookmarkStart w:id="9648" w:name="_ETM_Q21_580779"/>
      <w:bookmarkEnd w:id="9648"/>
      <w:r>
        <w:rPr>
          <w:rtl/>
        </w:rPr>
        <w:t>מבצע</w:t>
      </w:r>
      <w:r>
        <w:rPr>
          <w:rFonts w:hint="cs"/>
          <w:rtl/>
        </w:rPr>
        <w:t>י</w:t>
      </w:r>
      <w:r>
        <w:rPr>
          <w:rtl/>
        </w:rPr>
        <w:t xml:space="preserve"> </w:t>
      </w:r>
      <w:bookmarkStart w:id="9649" w:name="_ETM_Q21_581200"/>
      <w:bookmarkEnd w:id="9649"/>
      <w:r>
        <w:rPr>
          <w:rFonts w:hint="cs"/>
          <w:rtl/>
        </w:rPr>
        <w:t>ה</w:t>
      </w:r>
      <w:r>
        <w:rPr>
          <w:rtl/>
        </w:rPr>
        <w:t>פיגועים</w:t>
      </w:r>
      <w:r>
        <w:rPr>
          <w:rFonts w:hint="cs"/>
          <w:rtl/>
        </w:rPr>
        <w:t>.</w:t>
      </w:r>
      <w:r>
        <w:rPr>
          <w:rtl/>
        </w:rPr>
        <w:t xml:space="preserve"> </w:t>
      </w:r>
      <w:bookmarkStart w:id="9650" w:name="_ETM_Q21_583200"/>
      <w:bookmarkEnd w:id="9650"/>
      <w:r>
        <w:rPr>
          <w:rtl/>
        </w:rPr>
        <w:t xml:space="preserve">עדיף </w:t>
      </w:r>
      <w:bookmarkStart w:id="9651" w:name="_ETM_Q21_583439"/>
      <w:bookmarkEnd w:id="9651"/>
      <w:r>
        <w:rPr>
          <w:rtl/>
        </w:rPr>
        <w:t xml:space="preserve">להצביע </w:t>
      </w:r>
      <w:bookmarkStart w:id="9652" w:name="_ETM_Q21_583830"/>
      <w:bookmarkEnd w:id="9652"/>
      <w:r>
        <w:rPr>
          <w:rtl/>
        </w:rPr>
        <w:t xml:space="preserve">עליה </w:t>
      </w:r>
      <w:bookmarkStart w:id="9653" w:name="_ETM_Q21_583979"/>
      <w:bookmarkEnd w:id="9653"/>
      <w:r>
        <w:rPr>
          <w:rtl/>
        </w:rPr>
        <w:t xml:space="preserve">כמה </w:t>
      </w:r>
      <w:bookmarkStart w:id="9654" w:name="_ETM_Q21_584189"/>
      <w:bookmarkEnd w:id="9654"/>
      <w:r>
        <w:rPr>
          <w:rtl/>
        </w:rPr>
        <w:t xml:space="preserve">שיותר </w:t>
      </w:r>
      <w:bookmarkStart w:id="9655" w:name="_ETM_Q21_584490"/>
      <w:bookmarkEnd w:id="9655"/>
      <w:r>
        <w:rPr>
          <w:rtl/>
        </w:rPr>
        <w:t>מהר</w:t>
      </w:r>
      <w:r>
        <w:rPr>
          <w:rFonts w:hint="cs"/>
          <w:rtl/>
        </w:rPr>
        <w:t>,</w:t>
      </w:r>
      <w:r>
        <w:rPr>
          <w:rtl/>
        </w:rPr>
        <w:t xml:space="preserve"> </w:t>
      </w:r>
      <w:bookmarkStart w:id="9656" w:name="_ETM_Q21_584759"/>
      <w:bookmarkEnd w:id="9656"/>
      <w:r>
        <w:rPr>
          <w:rtl/>
        </w:rPr>
        <w:t xml:space="preserve">אדוני </w:t>
      </w:r>
      <w:bookmarkStart w:id="9657" w:name="_ETM_Q21_585000"/>
      <w:bookmarkEnd w:id="9657"/>
      <w:r>
        <w:rPr>
          <w:rFonts w:hint="cs"/>
          <w:rtl/>
        </w:rPr>
        <w:t>היושב-ראש.</w:t>
      </w:r>
    </w:p>
    <w:p w:rsidR="00A137FB" w:rsidRDefault="00A137FB" w:rsidP="00045B3C">
      <w:pPr>
        <w:rPr>
          <w:rtl/>
        </w:rPr>
      </w:pPr>
    </w:p>
    <w:p w:rsidR="00A137FB" w:rsidRDefault="00A137FB" w:rsidP="00045B3C">
      <w:pPr>
        <w:pStyle w:val="af6"/>
        <w:keepNext/>
        <w:rPr>
          <w:rtl/>
        </w:rPr>
      </w:pPr>
      <w:bookmarkStart w:id="9658" w:name="ET_yor_6598_7"/>
      <w:r w:rsidRPr="000A2CA6">
        <w:rPr>
          <w:rStyle w:val="TagStyle"/>
          <w:rtl/>
        </w:rPr>
        <w:t xml:space="preserve"> &lt;&lt; יור &gt;&gt; </w:t>
      </w:r>
      <w:r>
        <w:rPr>
          <w:rtl/>
        </w:rPr>
        <w:t>היו"ר משה סולומון:</w:t>
      </w:r>
      <w:r w:rsidRPr="000A2CA6">
        <w:rPr>
          <w:rStyle w:val="TagStyle"/>
          <w:rtl/>
        </w:rPr>
        <w:t xml:space="preserve"> &lt;&lt; יור &gt;&gt;</w:t>
      </w:r>
      <w:r>
        <w:rPr>
          <w:rtl/>
        </w:rPr>
        <w:t xml:space="preserve">   </w:t>
      </w:r>
      <w:bookmarkEnd w:id="9658"/>
    </w:p>
    <w:p w:rsidR="00A137FB" w:rsidRDefault="00A137FB" w:rsidP="00722A48">
      <w:pPr>
        <w:rPr>
          <w:rtl/>
        </w:rPr>
      </w:pPr>
    </w:p>
    <w:p w:rsidR="00A137FB" w:rsidRDefault="00A137FB" w:rsidP="00722A48">
      <w:pPr>
        <w:rPr>
          <w:rtl/>
        </w:rPr>
      </w:pPr>
      <w:bookmarkStart w:id="9659" w:name="_ETM_Q21_585659"/>
      <w:bookmarkEnd w:id="9659"/>
      <w:r>
        <w:rPr>
          <w:rFonts w:hint="cs"/>
          <w:rtl/>
        </w:rPr>
        <w:t>ת</w:t>
      </w:r>
      <w:r>
        <w:rPr>
          <w:rtl/>
        </w:rPr>
        <w:t xml:space="preserve">ודה </w:t>
      </w:r>
      <w:bookmarkStart w:id="9660" w:name="_ETM_Q21_586259"/>
      <w:bookmarkStart w:id="9661" w:name="_ETM_Q21_586409"/>
      <w:bookmarkEnd w:id="9660"/>
      <w:bookmarkEnd w:id="9661"/>
      <w:r>
        <w:rPr>
          <w:rFonts w:hint="cs"/>
          <w:rtl/>
        </w:rPr>
        <w:t>רבה.</w:t>
      </w:r>
      <w:bookmarkStart w:id="9662" w:name="_ETM_Q21_586000"/>
      <w:bookmarkEnd w:id="9662"/>
      <w:r w:rsidR="00722A48">
        <w:rPr>
          <w:rFonts w:hint="cs"/>
          <w:rtl/>
        </w:rPr>
        <w:t xml:space="preserve"> </w:t>
      </w:r>
      <w:bookmarkStart w:id="9663" w:name="_ETM_Q21_586710"/>
      <w:bookmarkEnd w:id="9663"/>
      <w:r>
        <w:rPr>
          <w:rFonts w:hint="cs"/>
          <w:rtl/>
        </w:rPr>
        <w:t xml:space="preserve">מאחר </w:t>
      </w:r>
      <w:bookmarkStart w:id="9664" w:name="_ETM_Q21_587250"/>
      <w:bookmarkEnd w:id="9664"/>
      <w:r>
        <w:rPr>
          <w:rFonts w:hint="cs"/>
          <w:rtl/>
        </w:rPr>
        <w:t>ש</w:t>
      </w:r>
      <w:r>
        <w:rPr>
          <w:rtl/>
        </w:rPr>
        <w:t xml:space="preserve">כל </w:t>
      </w:r>
      <w:bookmarkStart w:id="9665" w:name="_ETM_Q21_587850"/>
      <w:bookmarkEnd w:id="9665"/>
      <w:r>
        <w:rPr>
          <w:rtl/>
        </w:rPr>
        <w:t xml:space="preserve">חברי </w:t>
      </w:r>
      <w:bookmarkStart w:id="9666" w:name="_ETM_Q21_588150"/>
      <w:bookmarkEnd w:id="9666"/>
      <w:r>
        <w:rPr>
          <w:rtl/>
        </w:rPr>
        <w:t>סיע</w:t>
      </w:r>
      <w:r>
        <w:rPr>
          <w:rFonts w:hint="cs"/>
          <w:rtl/>
        </w:rPr>
        <w:t xml:space="preserve">ת ישראל ביתנו לא דוברים, נעבור לחבר הכנסת </w:t>
      </w:r>
      <w:bookmarkStart w:id="9667" w:name="_ETM_Q21_588390"/>
      <w:bookmarkStart w:id="9668" w:name="_ETM_Q21_588720"/>
      <w:bookmarkStart w:id="9669" w:name="_ETM_Q21_588770"/>
      <w:bookmarkStart w:id="9670" w:name="_ETM_Q21_588890"/>
      <w:bookmarkStart w:id="9671" w:name="_ETM_Q21_588979"/>
      <w:bookmarkStart w:id="9672" w:name="_ETM_Q21_589279"/>
      <w:bookmarkStart w:id="9673" w:name="_ETM_Q21_589939"/>
      <w:bookmarkStart w:id="9674" w:name="_ETM_Q21_590479"/>
      <w:bookmarkStart w:id="9675" w:name="_ETM_Q21_590689"/>
      <w:bookmarkStart w:id="9676" w:name="_ETM_Q21_591529"/>
      <w:bookmarkStart w:id="9677" w:name="_ETM_Q21_591950"/>
      <w:bookmarkStart w:id="9678" w:name="_ETM_Q21_592189"/>
      <w:bookmarkEnd w:id="9667"/>
      <w:bookmarkEnd w:id="9668"/>
      <w:bookmarkEnd w:id="9669"/>
      <w:bookmarkEnd w:id="9670"/>
      <w:bookmarkEnd w:id="9671"/>
      <w:bookmarkEnd w:id="9672"/>
      <w:bookmarkEnd w:id="9673"/>
      <w:bookmarkEnd w:id="9674"/>
      <w:bookmarkEnd w:id="9675"/>
      <w:bookmarkEnd w:id="9676"/>
      <w:bookmarkEnd w:id="9677"/>
      <w:bookmarkEnd w:id="9678"/>
      <w:r>
        <w:rPr>
          <w:rtl/>
        </w:rPr>
        <w:t xml:space="preserve">יצחק </w:t>
      </w:r>
      <w:bookmarkStart w:id="9679" w:name="_ETM_Q21_592490"/>
      <w:bookmarkEnd w:id="9679"/>
      <w:r>
        <w:rPr>
          <w:rtl/>
        </w:rPr>
        <w:t>פינדרוס</w:t>
      </w:r>
      <w:r>
        <w:rPr>
          <w:rFonts w:hint="cs"/>
          <w:rtl/>
        </w:rPr>
        <w:t>.</w:t>
      </w:r>
      <w:r>
        <w:rPr>
          <w:rtl/>
        </w:rPr>
        <w:t xml:space="preserve"> </w:t>
      </w:r>
      <w:bookmarkStart w:id="9680" w:name="_ETM_Q21_592969"/>
      <w:bookmarkEnd w:id="9680"/>
      <w:r>
        <w:rPr>
          <w:rtl/>
        </w:rPr>
        <w:t>בבקשה</w:t>
      </w:r>
      <w:bookmarkStart w:id="9681" w:name="_ETM_Q21_607970"/>
      <w:bookmarkStart w:id="9682" w:name="_ETM_Q21_608779"/>
      <w:bookmarkEnd w:id="9681"/>
      <w:bookmarkEnd w:id="9682"/>
      <w:r>
        <w:rPr>
          <w:rFonts w:hint="cs"/>
          <w:rtl/>
        </w:rPr>
        <w:t xml:space="preserve">, </w:t>
      </w:r>
      <w:bookmarkStart w:id="9683" w:name="_ETM_Q21_602000"/>
      <w:bookmarkEnd w:id="9683"/>
      <w:r>
        <w:rPr>
          <w:rtl/>
        </w:rPr>
        <w:t xml:space="preserve">לרשותך </w:t>
      </w:r>
      <w:bookmarkStart w:id="9684" w:name="_ETM_Q21_609530"/>
      <w:bookmarkEnd w:id="9684"/>
      <w:r>
        <w:rPr>
          <w:rFonts w:hint="cs"/>
          <w:rtl/>
        </w:rPr>
        <w:t>חמש</w:t>
      </w:r>
      <w:r>
        <w:rPr>
          <w:rtl/>
        </w:rPr>
        <w:t xml:space="preserve"> </w:t>
      </w:r>
      <w:bookmarkStart w:id="9685" w:name="_ETM_Q21_609920"/>
      <w:bookmarkEnd w:id="9685"/>
      <w:r>
        <w:rPr>
          <w:rtl/>
        </w:rPr>
        <w:t>דקות</w:t>
      </w:r>
      <w:r>
        <w:rPr>
          <w:rFonts w:hint="cs"/>
          <w:rtl/>
        </w:rPr>
        <w:t>.</w:t>
      </w:r>
    </w:p>
    <w:p w:rsidR="00A137FB" w:rsidRDefault="00A137FB" w:rsidP="00045B3C">
      <w:pPr>
        <w:rPr>
          <w:rtl/>
        </w:rPr>
      </w:pPr>
      <w:bookmarkStart w:id="9686" w:name="_ETM_Q21_608000"/>
      <w:bookmarkEnd w:id="9686"/>
    </w:p>
    <w:p w:rsidR="00A137FB" w:rsidRDefault="00A137FB" w:rsidP="00045B3C">
      <w:pPr>
        <w:pStyle w:val="a4"/>
        <w:keepNext/>
        <w:rPr>
          <w:rtl/>
        </w:rPr>
      </w:pPr>
      <w:bookmarkStart w:id="9687" w:name="ET_speaker_5797_8"/>
      <w:r w:rsidRPr="000A2CA6">
        <w:rPr>
          <w:rStyle w:val="TagStyle"/>
          <w:rtl/>
        </w:rPr>
        <w:t xml:space="preserve"> &lt;&lt; דובר &gt;&gt; </w:t>
      </w:r>
      <w:bookmarkStart w:id="9688" w:name="_Toc161090251"/>
      <w:r>
        <w:rPr>
          <w:rtl/>
        </w:rPr>
        <w:t>יצחק פינדרוס (יהדות התורה):</w:t>
      </w:r>
      <w:bookmarkEnd w:id="9688"/>
      <w:r w:rsidRPr="000A2CA6">
        <w:rPr>
          <w:rStyle w:val="TagStyle"/>
          <w:rtl/>
        </w:rPr>
        <w:t xml:space="preserve"> &lt;&lt; דובר &gt;&gt;</w:t>
      </w:r>
      <w:r>
        <w:rPr>
          <w:rtl/>
        </w:rPr>
        <w:t xml:space="preserve">   </w:t>
      </w:r>
      <w:bookmarkEnd w:id="9687"/>
    </w:p>
    <w:p w:rsidR="00A137FB" w:rsidRDefault="00A137FB" w:rsidP="00045B3C">
      <w:pPr>
        <w:rPr>
          <w:rtl/>
        </w:rPr>
      </w:pPr>
    </w:p>
    <w:p w:rsidR="00A137FB" w:rsidRDefault="00A137FB" w:rsidP="00382C20">
      <w:pPr>
        <w:rPr>
          <w:rtl/>
        </w:rPr>
      </w:pPr>
      <w:bookmarkStart w:id="9689" w:name="_ETM_Q21_612000"/>
      <w:bookmarkStart w:id="9690" w:name="_ETM_Q21_610880"/>
      <w:bookmarkEnd w:id="9689"/>
      <w:bookmarkEnd w:id="9690"/>
      <w:r>
        <w:rPr>
          <w:rtl/>
        </w:rPr>
        <w:t xml:space="preserve">אדוני </w:t>
      </w:r>
      <w:bookmarkStart w:id="9691" w:name="_ETM_Q21_611240"/>
      <w:bookmarkEnd w:id="9691"/>
      <w:r>
        <w:rPr>
          <w:rtl/>
        </w:rPr>
        <w:t>היושב-ראש</w:t>
      </w:r>
      <w:r>
        <w:rPr>
          <w:rFonts w:hint="cs"/>
          <w:rtl/>
        </w:rPr>
        <w:t>,</w:t>
      </w:r>
      <w:r>
        <w:rPr>
          <w:rtl/>
        </w:rPr>
        <w:t xml:space="preserve"> </w:t>
      </w:r>
      <w:bookmarkStart w:id="9692" w:name="_ETM_Q21_611900"/>
      <w:bookmarkEnd w:id="9692"/>
      <w:r>
        <w:rPr>
          <w:rtl/>
        </w:rPr>
        <w:t xml:space="preserve">חבריי </w:t>
      </w:r>
      <w:bookmarkStart w:id="9693" w:name="_ETM_Q21_612290"/>
      <w:bookmarkEnd w:id="9693"/>
      <w:r>
        <w:rPr>
          <w:rtl/>
        </w:rPr>
        <w:t xml:space="preserve">חברי </w:t>
      </w:r>
      <w:bookmarkStart w:id="9694" w:name="_ETM_Q21_612620"/>
      <w:bookmarkEnd w:id="9694"/>
      <w:r>
        <w:rPr>
          <w:rtl/>
        </w:rPr>
        <w:t>הכנסת</w:t>
      </w:r>
      <w:r>
        <w:rPr>
          <w:rFonts w:hint="cs"/>
          <w:rtl/>
        </w:rPr>
        <w:t>,</w:t>
      </w:r>
      <w:r>
        <w:rPr>
          <w:rtl/>
        </w:rPr>
        <w:t xml:space="preserve"> </w:t>
      </w:r>
      <w:bookmarkStart w:id="9695" w:name="_ETM_Q21_615739"/>
      <w:bookmarkEnd w:id="9695"/>
      <w:r>
        <w:rPr>
          <w:rtl/>
        </w:rPr>
        <w:t xml:space="preserve">ראשית </w:t>
      </w:r>
      <w:bookmarkStart w:id="9696" w:name="_ETM_Q21_616099"/>
      <w:bookmarkEnd w:id="9696"/>
      <w:r>
        <w:rPr>
          <w:rtl/>
        </w:rPr>
        <w:t xml:space="preserve">אני </w:t>
      </w:r>
      <w:bookmarkStart w:id="9697" w:name="_ETM_Q21_616220"/>
      <w:bookmarkEnd w:id="9697"/>
      <w:r>
        <w:rPr>
          <w:rtl/>
        </w:rPr>
        <w:t xml:space="preserve">רוצה </w:t>
      </w:r>
      <w:bookmarkStart w:id="9698" w:name="_ETM_Q21_616430"/>
      <w:bookmarkEnd w:id="9698"/>
      <w:r>
        <w:rPr>
          <w:rtl/>
        </w:rPr>
        <w:t>להתחיל</w:t>
      </w:r>
      <w:r>
        <w:rPr>
          <w:rFonts w:hint="cs"/>
          <w:rtl/>
        </w:rPr>
        <w:t>,</w:t>
      </w:r>
      <w:r>
        <w:rPr>
          <w:rtl/>
        </w:rPr>
        <w:t xml:space="preserve"> </w:t>
      </w:r>
      <w:bookmarkStart w:id="9699" w:name="_ETM_Q21_617450"/>
      <w:bookmarkEnd w:id="9699"/>
      <w:r>
        <w:rPr>
          <w:rtl/>
        </w:rPr>
        <w:t xml:space="preserve">כמו </w:t>
      </w:r>
      <w:bookmarkStart w:id="9700" w:name="_ETM_Q21_619159"/>
      <w:bookmarkEnd w:id="9700"/>
      <w:r>
        <w:rPr>
          <w:rtl/>
        </w:rPr>
        <w:t>ידידי</w:t>
      </w:r>
      <w:bookmarkStart w:id="9701" w:name="_ETM_Q21_619640"/>
      <w:bookmarkEnd w:id="9701"/>
      <w:r>
        <w:rPr>
          <w:rFonts w:hint="cs"/>
          <w:rtl/>
        </w:rPr>
        <w:t xml:space="preserve"> </w:t>
      </w:r>
      <w:r>
        <w:rPr>
          <w:rtl/>
        </w:rPr>
        <w:t>ינון</w:t>
      </w:r>
      <w:r>
        <w:rPr>
          <w:rFonts w:hint="cs"/>
          <w:rtl/>
        </w:rPr>
        <w:t>,</w:t>
      </w:r>
      <w:r>
        <w:rPr>
          <w:rtl/>
        </w:rPr>
        <w:t xml:space="preserve"> </w:t>
      </w:r>
      <w:bookmarkStart w:id="9702" w:name="_ETM_Q21_620060"/>
      <w:bookmarkEnd w:id="9702"/>
      <w:r>
        <w:rPr>
          <w:rtl/>
        </w:rPr>
        <w:t xml:space="preserve">עם </w:t>
      </w:r>
      <w:bookmarkStart w:id="9703" w:name="_ETM_Q21_620390"/>
      <w:bookmarkEnd w:id="9703"/>
      <w:r>
        <w:rPr>
          <w:rtl/>
        </w:rPr>
        <w:t xml:space="preserve">תנחומים </w:t>
      </w:r>
      <w:bookmarkStart w:id="9704" w:name="_ETM_Q21_621079"/>
      <w:bookmarkEnd w:id="9704"/>
      <w:r>
        <w:rPr>
          <w:rtl/>
        </w:rPr>
        <w:t xml:space="preserve">למי </w:t>
      </w:r>
      <w:bookmarkStart w:id="9705" w:name="_ETM_Q21_621409"/>
      <w:bookmarkEnd w:id="9705"/>
      <w:r>
        <w:rPr>
          <w:rtl/>
        </w:rPr>
        <w:t xml:space="preserve">שהיה </w:t>
      </w:r>
      <w:bookmarkStart w:id="9706" w:name="_ETM_Q21_622519"/>
      <w:bookmarkEnd w:id="9706"/>
      <w:r>
        <w:rPr>
          <w:rtl/>
        </w:rPr>
        <w:t xml:space="preserve">יד </w:t>
      </w:r>
      <w:bookmarkStart w:id="9707" w:name="_ETM_Q21_622819"/>
      <w:bookmarkEnd w:id="9707"/>
      <w:r>
        <w:rPr>
          <w:rtl/>
        </w:rPr>
        <w:t xml:space="preserve">ביד </w:t>
      </w:r>
      <w:bookmarkStart w:id="9708" w:name="_ETM_Q21_623450"/>
      <w:bookmarkEnd w:id="9708"/>
      <w:r>
        <w:rPr>
          <w:rtl/>
        </w:rPr>
        <w:t xml:space="preserve">במשך </w:t>
      </w:r>
      <w:bookmarkStart w:id="9709" w:name="_ETM_Q21_623930"/>
      <w:bookmarkEnd w:id="9709"/>
      <w:r>
        <w:rPr>
          <w:rtl/>
        </w:rPr>
        <w:t xml:space="preserve">שנה </w:t>
      </w:r>
      <w:bookmarkStart w:id="9710" w:name="_ETM_Q21_625020"/>
      <w:bookmarkEnd w:id="9710"/>
      <w:r>
        <w:rPr>
          <w:rtl/>
        </w:rPr>
        <w:t xml:space="preserve">בהובלת </w:t>
      </w:r>
      <w:bookmarkStart w:id="9711" w:name="_ETM_Q21_625530"/>
      <w:bookmarkEnd w:id="9711"/>
      <w:r>
        <w:rPr>
          <w:rtl/>
        </w:rPr>
        <w:t xml:space="preserve">החוק </w:t>
      </w:r>
      <w:bookmarkStart w:id="9712" w:name="_ETM_Q21_625830"/>
      <w:bookmarkEnd w:id="9712"/>
      <w:r>
        <w:rPr>
          <w:rtl/>
        </w:rPr>
        <w:t>הזה</w:t>
      </w:r>
      <w:r>
        <w:rPr>
          <w:rFonts w:hint="cs"/>
          <w:rtl/>
        </w:rPr>
        <w:t>,</w:t>
      </w:r>
      <w:r>
        <w:rPr>
          <w:rtl/>
        </w:rPr>
        <w:t xml:space="preserve"> </w:t>
      </w:r>
      <w:bookmarkStart w:id="9713" w:name="_ETM_Q21_626250"/>
      <w:bookmarkEnd w:id="9713"/>
      <w:r>
        <w:rPr>
          <w:rtl/>
        </w:rPr>
        <w:t xml:space="preserve">חבר </w:t>
      </w:r>
      <w:bookmarkStart w:id="9714" w:name="_ETM_Q21_626610"/>
      <w:bookmarkEnd w:id="9714"/>
      <w:r>
        <w:rPr>
          <w:rtl/>
        </w:rPr>
        <w:t xml:space="preserve">הכנסת </w:t>
      </w:r>
      <w:bookmarkStart w:id="9715" w:name="_ETM_Q21_627300"/>
      <w:bookmarkEnd w:id="9715"/>
      <w:r>
        <w:rPr>
          <w:rtl/>
        </w:rPr>
        <w:t>יולי</w:t>
      </w:r>
      <w:r>
        <w:rPr>
          <w:rFonts w:hint="cs"/>
          <w:rtl/>
        </w:rPr>
        <w:t xml:space="preserve"> </w:t>
      </w:r>
      <w:r>
        <w:rPr>
          <w:rtl/>
        </w:rPr>
        <w:t xml:space="preserve">יואל </w:t>
      </w:r>
      <w:bookmarkStart w:id="9716" w:name="_ETM_Q21_627810"/>
      <w:bookmarkEnd w:id="9716"/>
      <w:r>
        <w:rPr>
          <w:rtl/>
        </w:rPr>
        <w:t>אדלשטיין</w:t>
      </w:r>
      <w:r>
        <w:rPr>
          <w:rFonts w:hint="cs"/>
          <w:rtl/>
        </w:rPr>
        <w:t>,</w:t>
      </w:r>
      <w:r>
        <w:rPr>
          <w:rtl/>
        </w:rPr>
        <w:t xml:space="preserve"> </w:t>
      </w:r>
      <w:bookmarkStart w:id="9717" w:name="_ETM_Q21_628290"/>
      <w:bookmarkEnd w:id="9717"/>
      <w:r>
        <w:rPr>
          <w:rtl/>
        </w:rPr>
        <w:t xml:space="preserve">שהיה </w:t>
      </w:r>
      <w:bookmarkStart w:id="9718" w:name="_ETM_Q21_628530"/>
      <w:bookmarkEnd w:id="9718"/>
      <w:r>
        <w:rPr>
          <w:rtl/>
        </w:rPr>
        <w:t xml:space="preserve">אמור </w:t>
      </w:r>
      <w:bookmarkStart w:id="9719" w:name="_ETM_Q21_628680"/>
      <w:bookmarkEnd w:id="9719"/>
      <w:r>
        <w:rPr>
          <w:rtl/>
        </w:rPr>
        <w:t xml:space="preserve">להציג </w:t>
      </w:r>
      <w:bookmarkStart w:id="9720" w:name="_ETM_Q21_628980"/>
      <w:bookmarkEnd w:id="9720"/>
      <w:r>
        <w:rPr>
          <w:rtl/>
        </w:rPr>
        <w:t xml:space="preserve">את </w:t>
      </w:r>
      <w:bookmarkStart w:id="9721" w:name="_ETM_Q21_629190"/>
      <w:bookmarkEnd w:id="9721"/>
      <w:r>
        <w:rPr>
          <w:rtl/>
        </w:rPr>
        <w:t xml:space="preserve">החוק </w:t>
      </w:r>
      <w:bookmarkStart w:id="9722" w:name="_ETM_Q21_629430"/>
      <w:bookmarkEnd w:id="9722"/>
      <w:r>
        <w:rPr>
          <w:rtl/>
        </w:rPr>
        <w:t xml:space="preserve">הזה </w:t>
      </w:r>
      <w:bookmarkStart w:id="9723" w:name="_ETM_Q21_630360"/>
      <w:bookmarkEnd w:id="9723"/>
      <w:r>
        <w:rPr>
          <w:rtl/>
        </w:rPr>
        <w:t>ו</w:t>
      </w:r>
      <w:bookmarkStart w:id="9724" w:name="_ETM_Q21_630569"/>
      <w:bookmarkEnd w:id="9724"/>
      <w:r>
        <w:rPr>
          <w:rtl/>
        </w:rPr>
        <w:t xml:space="preserve">לא </w:t>
      </w:r>
      <w:bookmarkStart w:id="9725" w:name="_ETM_Q21_630659"/>
      <w:bookmarkEnd w:id="9725"/>
      <w:r>
        <w:rPr>
          <w:rtl/>
        </w:rPr>
        <w:t xml:space="preserve">נמצא </w:t>
      </w:r>
      <w:bookmarkStart w:id="9726" w:name="_ETM_Q21_631050"/>
      <w:bookmarkEnd w:id="9726"/>
      <w:r>
        <w:rPr>
          <w:rtl/>
        </w:rPr>
        <w:t xml:space="preserve">כאן </w:t>
      </w:r>
      <w:bookmarkStart w:id="9727" w:name="_ETM_Q21_631739"/>
      <w:bookmarkEnd w:id="9727"/>
      <w:r>
        <w:rPr>
          <w:rtl/>
        </w:rPr>
        <w:t xml:space="preserve">בעקבות </w:t>
      </w:r>
      <w:bookmarkStart w:id="9728" w:name="_ETM_Q21_632370"/>
      <w:bookmarkEnd w:id="9728"/>
      <w:r>
        <w:rPr>
          <w:rtl/>
        </w:rPr>
        <w:t xml:space="preserve">פטירת </w:t>
      </w:r>
      <w:bookmarkStart w:id="9729" w:name="_ETM_Q21_633030"/>
      <w:bookmarkEnd w:id="9729"/>
      <w:proofErr w:type="spellStart"/>
      <w:r>
        <w:rPr>
          <w:rtl/>
        </w:rPr>
        <w:t>א</w:t>
      </w:r>
      <w:r>
        <w:rPr>
          <w:rFonts w:hint="cs"/>
          <w:rtl/>
        </w:rPr>
        <w:t>י</w:t>
      </w:r>
      <w:r>
        <w:rPr>
          <w:rtl/>
        </w:rPr>
        <w:t>מו</w:t>
      </w:r>
      <w:proofErr w:type="spellEnd"/>
      <w:r>
        <w:rPr>
          <w:rFonts w:hint="cs"/>
          <w:rtl/>
        </w:rPr>
        <w:t>.</w:t>
      </w:r>
      <w:r>
        <w:rPr>
          <w:rtl/>
        </w:rPr>
        <w:t xml:space="preserve"> </w:t>
      </w:r>
      <w:bookmarkStart w:id="9730" w:name="_ETM_Q21_633330"/>
      <w:bookmarkStart w:id="9731" w:name="_ETM_Q21_633659"/>
      <w:bookmarkEnd w:id="9730"/>
      <w:bookmarkEnd w:id="9731"/>
      <w:r>
        <w:rPr>
          <w:rtl/>
        </w:rPr>
        <w:t xml:space="preserve">כולנו </w:t>
      </w:r>
      <w:bookmarkStart w:id="9732" w:name="_ETM_Q21_634200"/>
      <w:bookmarkEnd w:id="9732"/>
      <w:r>
        <w:rPr>
          <w:rtl/>
        </w:rPr>
        <w:t xml:space="preserve">שולחים </w:t>
      </w:r>
      <w:bookmarkStart w:id="9733" w:name="_ETM_Q21_634620"/>
      <w:bookmarkEnd w:id="9733"/>
      <w:r>
        <w:rPr>
          <w:rtl/>
        </w:rPr>
        <w:t xml:space="preserve">לו </w:t>
      </w:r>
      <w:bookmarkStart w:id="9734" w:name="_ETM_Q21_634709"/>
      <w:bookmarkEnd w:id="9734"/>
      <w:r>
        <w:rPr>
          <w:rtl/>
        </w:rPr>
        <w:t>תנחומים</w:t>
      </w:r>
      <w:r>
        <w:rPr>
          <w:rFonts w:hint="cs"/>
          <w:rtl/>
        </w:rPr>
        <w:t>.</w:t>
      </w:r>
      <w:bookmarkStart w:id="9735" w:name="_ETM_Q21_638000"/>
      <w:bookmarkStart w:id="9736" w:name="_ETM_Q21_636030"/>
      <w:bookmarkEnd w:id="9735"/>
      <w:bookmarkEnd w:id="9736"/>
      <w:r>
        <w:rPr>
          <w:rFonts w:hint="cs"/>
          <w:rtl/>
        </w:rPr>
        <w:t xml:space="preserve"> </w:t>
      </w:r>
      <w:r>
        <w:rPr>
          <w:rtl/>
        </w:rPr>
        <w:t xml:space="preserve">אפשר </w:t>
      </w:r>
      <w:bookmarkStart w:id="9737" w:name="_ETM_Q21_638090"/>
      <w:bookmarkEnd w:id="9737"/>
      <w:r>
        <w:rPr>
          <w:rtl/>
        </w:rPr>
        <w:t xml:space="preserve">לומר </w:t>
      </w:r>
      <w:bookmarkStart w:id="9738" w:name="_ETM_Q21_638510"/>
      <w:bookmarkEnd w:id="9738"/>
      <w:r>
        <w:rPr>
          <w:rtl/>
        </w:rPr>
        <w:t xml:space="preserve">על </w:t>
      </w:r>
      <w:bookmarkStart w:id="9739" w:name="_ETM_Q21_638630"/>
      <w:bookmarkEnd w:id="9739"/>
      <w:r>
        <w:rPr>
          <w:rtl/>
        </w:rPr>
        <w:t xml:space="preserve">ההצעה </w:t>
      </w:r>
      <w:bookmarkStart w:id="9740" w:name="_ETM_Q21_639530"/>
      <w:bookmarkEnd w:id="9740"/>
      <w:r>
        <w:rPr>
          <w:rtl/>
        </w:rPr>
        <w:t>הז</w:t>
      </w:r>
      <w:r>
        <w:rPr>
          <w:rFonts w:hint="cs"/>
          <w:rtl/>
        </w:rPr>
        <w:t>א</w:t>
      </w:r>
      <w:r>
        <w:rPr>
          <w:rtl/>
        </w:rPr>
        <w:t xml:space="preserve">ת </w:t>
      </w:r>
      <w:bookmarkStart w:id="9741" w:name="_ETM_Q21_639890"/>
      <w:bookmarkEnd w:id="9741"/>
      <w:r>
        <w:rPr>
          <w:rFonts w:hint="cs"/>
          <w:rtl/>
        </w:rPr>
        <w:t>"</w:t>
      </w:r>
      <w:r>
        <w:rPr>
          <w:rtl/>
        </w:rPr>
        <w:t xml:space="preserve">בבניין </w:t>
      </w:r>
      <w:bookmarkStart w:id="9742" w:name="_ETM_Q21_640460"/>
      <w:bookmarkEnd w:id="9742"/>
      <w:r>
        <w:rPr>
          <w:rtl/>
        </w:rPr>
        <w:t xml:space="preserve">ירושלים </w:t>
      </w:r>
      <w:bookmarkStart w:id="9743" w:name="_ETM_Q21_641060"/>
      <w:bookmarkEnd w:id="9743"/>
      <w:r>
        <w:rPr>
          <w:rtl/>
        </w:rPr>
        <w:t>ננוחם</w:t>
      </w:r>
      <w:r>
        <w:rPr>
          <w:rFonts w:hint="cs"/>
          <w:rtl/>
        </w:rPr>
        <w:t>",</w:t>
      </w:r>
      <w:r>
        <w:rPr>
          <w:rtl/>
        </w:rPr>
        <w:t xml:space="preserve"> </w:t>
      </w:r>
      <w:bookmarkStart w:id="9744" w:name="_ETM_Q21_641570"/>
      <w:bookmarkEnd w:id="9744"/>
      <w:r>
        <w:rPr>
          <w:rtl/>
        </w:rPr>
        <w:t xml:space="preserve">כי </w:t>
      </w:r>
      <w:bookmarkStart w:id="9745" w:name="_ETM_Q21_641750"/>
      <w:bookmarkEnd w:id="9745"/>
      <w:r>
        <w:rPr>
          <w:rtl/>
        </w:rPr>
        <w:t xml:space="preserve">חלק </w:t>
      </w:r>
      <w:bookmarkStart w:id="9746" w:name="_ETM_Q21_642110"/>
      <w:bookmarkEnd w:id="9746"/>
      <w:r>
        <w:rPr>
          <w:rtl/>
        </w:rPr>
        <w:t xml:space="preserve">מהבניין </w:t>
      </w:r>
      <w:bookmarkStart w:id="9747" w:name="_ETM_Q21_642650"/>
      <w:bookmarkEnd w:id="9747"/>
      <w:r w:rsidR="00382C20">
        <w:rPr>
          <w:rFonts w:hint="cs"/>
          <w:rtl/>
        </w:rPr>
        <w:t xml:space="preserve">– </w:t>
      </w:r>
      <w:r>
        <w:rPr>
          <w:rFonts w:hint="cs"/>
          <w:rtl/>
        </w:rPr>
        <w:t>ו</w:t>
      </w:r>
      <w:r>
        <w:rPr>
          <w:rtl/>
        </w:rPr>
        <w:t xml:space="preserve">אנחנו </w:t>
      </w:r>
      <w:bookmarkStart w:id="9748" w:name="_ETM_Q21_642980"/>
      <w:bookmarkEnd w:id="9748"/>
      <w:r>
        <w:rPr>
          <w:rtl/>
        </w:rPr>
        <w:t xml:space="preserve">בחודש </w:t>
      </w:r>
      <w:bookmarkStart w:id="9749" w:name="_ETM_Q21_643490"/>
      <w:bookmarkEnd w:id="9749"/>
      <w:r>
        <w:rPr>
          <w:rtl/>
        </w:rPr>
        <w:t xml:space="preserve">אדר </w:t>
      </w:r>
      <w:bookmarkStart w:id="9750" w:name="_ETM_Q21_643940"/>
      <w:bookmarkEnd w:id="9750"/>
      <w:r w:rsidR="00382C20">
        <w:rPr>
          <w:rFonts w:hint="cs"/>
          <w:rtl/>
        </w:rPr>
        <w:t xml:space="preserve">– </w:t>
      </w:r>
      <w:r>
        <w:rPr>
          <w:rtl/>
        </w:rPr>
        <w:t xml:space="preserve">זה </w:t>
      </w:r>
      <w:bookmarkStart w:id="9751" w:name="_ETM_Q21_644989"/>
      <w:bookmarkEnd w:id="9751"/>
      <w:r>
        <w:rPr>
          <w:rtl/>
        </w:rPr>
        <w:t xml:space="preserve">להשמיד </w:t>
      </w:r>
      <w:bookmarkStart w:id="9752" w:name="_ETM_Q21_645560"/>
      <w:bookmarkEnd w:id="9752"/>
      <w:r>
        <w:rPr>
          <w:rtl/>
        </w:rPr>
        <w:t xml:space="preserve">את </w:t>
      </w:r>
      <w:bookmarkStart w:id="9753" w:name="_ETM_Q21_645709"/>
      <w:bookmarkEnd w:id="9753"/>
      <w:r>
        <w:rPr>
          <w:rtl/>
        </w:rPr>
        <w:t>הרשע</w:t>
      </w:r>
      <w:r>
        <w:rPr>
          <w:rFonts w:hint="cs"/>
          <w:rtl/>
        </w:rPr>
        <w:t>,</w:t>
      </w:r>
      <w:r>
        <w:rPr>
          <w:rtl/>
        </w:rPr>
        <w:t xml:space="preserve"> </w:t>
      </w:r>
      <w:bookmarkStart w:id="9754" w:name="_ETM_Q21_646129"/>
      <w:bookmarkEnd w:id="9754"/>
      <w:r>
        <w:rPr>
          <w:rtl/>
        </w:rPr>
        <w:t>ו</w:t>
      </w:r>
      <w:r>
        <w:rPr>
          <w:rFonts w:hint="cs"/>
          <w:rtl/>
        </w:rPr>
        <w:t>"ארור</w:t>
      </w:r>
      <w:r>
        <w:rPr>
          <w:rtl/>
        </w:rPr>
        <w:t xml:space="preserve"> </w:t>
      </w:r>
      <w:bookmarkStart w:id="9755" w:name="_ETM_Q21_646909"/>
      <w:bookmarkEnd w:id="9755"/>
      <w:r>
        <w:rPr>
          <w:rtl/>
        </w:rPr>
        <w:t>המן</w:t>
      </w:r>
      <w:r>
        <w:rPr>
          <w:rFonts w:hint="cs"/>
          <w:rtl/>
        </w:rPr>
        <w:t>"</w:t>
      </w:r>
      <w:r>
        <w:rPr>
          <w:rtl/>
        </w:rPr>
        <w:t xml:space="preserve"> </w:t>
      </w:r>
      <w:bookmarkStart w:id="9756" w:name="_ETM_Q21_647180"/>
      <w:bookmarkEnd w:id="9756"/>
      <w:r>
        <w:rPr>
          <w:rtl/>
        </w:rPr>
        <w:t xml:space="preserve">זה </w:t>
      </w:r>
      <w:bookmarkStart w:id="9757" w:name="_ETM_Q21_647299"/>
      <w:bookmarkEnd w:id="9757"/>
      <w:r>
        <w:rPr>
          <w:rtl/>
        </w:rPr>
        <w:t xml:space="preserve">חלק </w:t>
      </w:r>
      <w:bookmarkStart w:id="9758" w:name="_ETM_Q21_647599"/>
      <w:bookmarkEnd w:id="9758"/>
      <w:r>
        <w:rPr>
          <w:rtl/>
        </w:rPr>
        <w:t xml:space="preserve">מהבניין </w:t>
      </w:r>
      <w:bookmarkStart w:id="9759" w:name="_ETM_Q21_648140"/>
      <w:bookmarkEnd w:id="9759"/>
      <w:r>
        <w:rPr>
          <w:rtl/>
        </w:rPr>
        <w:t>שלנו</w:t>
      </w:r>
      <w:r>
        <w:rPr>
          <w:rFonts w:hint="cs"/>
          <w:rtl/>
        </w:rPr>
        <w:t>.</w:t>
      </w:r>
      <w:r>
        <w:rPr>
          <w:rtl/>
        </w:rPr>
        <w:t xml:space="preserve"> </w:t>
      </w:r>
      <w:bookmarkStart w:id="9760" w:name="_ETM_Q21_649010"/>
      <w:bookmarkEnd w:id="9760"/>
      <w:r>
        <w:rPr>
          <w:rtl/>
        </w:rPr>
        <w:t xml:space="preserve">אנחנו </w:t>
      </w:r>
      <w:bookmarkStart w:id="9761" w:name="_ETM_Q21_649310"/>
      <w:bookmarkEnd w:id="9761"/>
      <w:r>
        <w:rPr>
          <w:rtl/>
        </w:rPr>
        <w:t xml:space="preserve">בחודש </w:t>
      </w:r>
      <w:bookmarkStart w:id="9762" w:name="_ETM_Q21_649790"/>
      <w:bookmarkEnd w:id="9762"/>
      <w:r>
        <w:rPr>
          <w:rtl/>
        </w:rPr>
        <w:t>אדר</w:t>
      </w:r>
      <w:r>
        <w:rPr>
          <w:rFonts w:hint="cs"/>
          <w:rtl/>
        </w:rPr>
        <w:t>,</w:t>
      </w:r>
      <w:r>
        <w:rPr>
          <w:rtl/>
        </w:rPr>
        <w:t xml:space="preserve"> </w:t>
      </w:r>
      <w:bookmarkStart w:id="9763" w:name="_ETM_Q21_651069"/>
      <w:bookmarkEnd w:id="9763"/>
      <w:r>
        <w:rPr>
          <w:rtl/>
        </w:rPr>
        <w:t xml:space="preserve">זה </w:t>
      </w:r>
      <w:bookmarkStart w:id="9764" w:name="_ETM_Q21_651400"/>
      <w:bookmarkEnd w:id="9764"/>
      <w:r>
        <w:rPr>
          <w:rtl/>
        </w:rPr>
        <w:t>הזמן</w:t>
      </w:r>
      <w:r>
        <w:rPr>
          <w:rFonts w:hint="cs"/>
          <w:rtl/>
        </w:rPr>
        <w:t>,</w:t>
      </w:r>
      <w:r>
        <w:rPr>
          <w:rtl/>
        </w:rPr>
        <w:t xml:space="preserve"> </w:t>
      </w:r>
      <w:bookmarkStart w:id="9765" w:name="_ETM_Q21_652150"/>
      <w:bookmarkEnd w:id="9765"/>
      <w:r>
        <w:rPr>
          <w:rtl/>
        </w:rPr>
        <w:t xml:space="preserve">ולכן </w:t>
      </w:r>
      <w:bookmarkStart w:id="9766" w:name="_ETM_Q21_652959"/>
      <w:bookmarkEnd w:id="9766"/>
      <w:r>
        <w:rPr>
          <w:rtl/>
        </w:rPr>
        <w:t>ז</w:t>
      </w:r>
      <w:r>
        <w:rPr>
          <w:rFonts w:hint="cs"/>
          <w:rtl/>
        </w:rPr>
        <w:t>ו הנחמה</w:t>
      </w:r>
      <w:r>
        <w:rPr>
          <w:rtl/>
        </w:rPr>
        <w:t xml:space="preserve"> </w:t>
      </w:r>
      <w:bookmarkStart w:id="9767" w:name="_ETM_Q21_653199"/>
      <w:bookmarkStart w:id="9768" w:name="_ETM_Q21_653499"/>
      <w:bookmarkStart w:id="9769" w:name="_ETM_Q21_653769"/>
      <w:bookmarkEnd w:id="9767"/>
      <w:bookmarkEnd w:id="9768"/>
      <w:bookmarkEnd w:id="9769"/>
      <w:r>
        <w:rPr>
          <w:rtl/>
        </w:rPr>
        <w:t xml:space="preserve">הגדולה </w:t>
      </w:r>
      <w:bookmarkStart w:id="9770" w:name="_ETM_Q21_654430"/>
      <w:bookmarkEnd w:id="9770"/>
      <w:r>
        <w:rPr>
          <w:rtl/>
        </w:rPr>
        <w:t>ביותר</w:t>
      </w:r>
      <w:r>
        <w:rPr>
          <w:rFonts w:hint="cs"/>
          <w:rtl/>
        </w:rPr>
        <w:t>.</w:t>
      </w:r>
    </w:p>
    <w:p w:rsidR="00A137FB" w:rsidRDefault="00A137FB" w:rsidP="00045B3C">
      <w:pPr>
        <w:rPr>
          <w:rtl/>
        </w:rPr>
      </w:pPr>
    </w:p>
    <w:p w:rsidR="00A137FB" w:rsidRDefault="00A137FB" w:rsidP="00382C20">
      <w:pPr>
        <w:rPr>
          <w:rtl/>
        </w:rPr>
      </w:pPr>
      <w:bookmarkStart w:id="9771" w:name="_ETM_Q21_654000"/>
      <w:bookmarkStart w:id="9772" w:name="_ETM_Q21_656260"/>
      <w:bookmarkEnd w:id="9771"/>
      <w:bookmarkEnd w:id="9772"/>
      <w:r>
        <w:rPr>
          <w:rtl/>
        </w:rPr>
        <w:t xml:space="preserve">אבל </w:t>
      </w:r>
      <w:bookmarkStart w:id="9773" w:name="_ETM_Q21_656499"/>
      <w:bookmarkEnd w:id="9773"/>
      <w:r>
        <w:rPr>
          <w:rtl/>
        </w:rPr>
        <w:t xml:space="preserve">לא </w:t>
      </w:r>
      <w:bookmarkStart w:id="9774" w:name="_ETM_Q21_656590"/>
      <w:bookmarkEnd w:id="9774"/>
      <w:r>
        <w:rPr>
          <w:rtl/>
        </w:rPr>
        <w:t>פחות</w:t>
      </w:r>
      <w:r>
        <w:rPr>
          <w:rFonts w:hint="cs"/>
          <w:rtl/>
        </w:rPr>
        <w:t>,</w:t>
      </w:r>
      <w:r>
        <w:rPr>
          <w:rtl/>
        </w:rPr>
        <w:t xml:space="preserve"> </w:t>
      </w:r>
      <w:bookmarkStart w:id="9775" w:name="_ETM_Q21_656950"/>
      <w:bookmarkEnd w:id="9775"/>
      <w:r>
        <w:rPr>
          <w:rtl/>
        </w:rPr>
        <w:t xml:space="preserve">אדוני </w:t>
      </w:r>
      <w:bookmarkStart w:id="9776" w:name="_ETM_Q21_657219"/>
      <w:bookmarkEnd w:id="9776"/>
      <w:r>
        <w:rPr>
          <w:rtl/>
        </w:rPr>
        <w:t>היושב-ראש</w:t>
      </w:r>
      <w:r>
        <w:rPr>
          <w:rFonts w:hint="cs"/>
          <w:rtl/>
        </w:rPr>
        <w:t>,</w:t>
      </w:r>
      <w:r>
        <w:rPr>
          <w:rtl/>
        </w:rPr>
        <w:t xml:space="preserve"> </w:t>
      </w:r>
      <w:bookmarkStart w:id="9777" w:name="_ETM_Q21_657700"/>
      <w:bookmarkEnd w:id="9777"/>
      <w:r>
        <w:rPr>
          <w:rtl/>
        </w:rPr>
        <w:t xml:space="preserve">אני </w:t>
      </w:r>
      <w:bookmarkStart w:id="9778" w:name="_ETM_Q21_657849"/>
      <w:bookmarkEnd w:id="9778"/>
      <w:r>
        <w:rPr>
          <w:rtl/>
        </w:rPr>
        <w:t xml:space="preserve">רוצה </w:t>
      </w:r>
      <w:bookmarkStart w:id="9779" w:name="_ETM_Q21_658090"/>
      <w:bookmarkEnd w:id="9779"/>
      <w:r>
        <w:rPr>
          <w:rtl/>
        </w:rPr>
        <w:t>להזכיר</w:t>
      </w:r>
      <w:r>
        <w:rPr>
          <w:rFonts w:hint="cs"/>
          <w:rtl/>
        </w:rPr>
        <w:t>,</w:t>
      </w:r>
      <w:r>
        <w:rPr>
          <w:rtl/>
        </w:rPr>
        <w:t xml:space="preserve"> </w:t>
      </w:r>
      <w:bookmarkStart w:id="9780" w:name="_ETM_Q21_658940"/>
      <w:bookmarkEnd w:id="9780"/>
      <w:r>
        <w:rPr>
          <w:rtl/>
        </w:rPr>
        <w:t xml:space="preserve">כפי </w:t>
      </w:r>
      <w:bookmarkStart w:id="9781" w:name="_ETM_Q21_659180"/>
      <w:bookmarkEnd w:id="9781"/>
      <w:r>
        <w:rPr>
          <w:rtl/>
        </w:rPr>
        <w:t xml:space="preserve">שאמר </w:t>
      </w:r>
      <w:bookmarkStart w:id="9782" w:name="_ETM_Q21_659510"/>
      <w:bookmarkEnd w:id="9782"/>
      <w:r>
        <w:rPr>
          <w:rtl/>
        </w:rPr>
        <w:t>ינון</w:t>
      </w:r>
      <w:r>
        <w:rPr>
          <w:rFonts w:hint="cs"/>
          <w:rtl/>
        </w:rPr>
        <w:t>, ש</w:t>
      </w:r>
      <w:bookmarkStart w:id="9783" w:name="_ETM_Q21_660140"/>
      <w:bookmarkEnd w:id="9783"/>
      <w:r>
        <w:rPr>
          <w:rtl/>
        </w:rPr>
        <w:t xml:space="preserve">החוק </w:t>
      </w:r>
      <w:bookmarkStart w:id="9784" w:name="_ETM_Q21_660500"/>
      <w:bookmarkEnd w:id="9784"/>
      <w:r>
        <w:rPr>
          <w:rtl/>
        </w:rPr>
        <w:t xml:space="preserve">הזה </w:t>
      </w:r>
      <w:bookmarkStart w:id="9785" w:name="_ETM_Q21_660739"/>
      <w:bookmarkEnd w:id="9785"/>
      <w:r>
        <w:rPr>
          <w:rtl/>
        </w:rPr>
        <w:t xml:space="preserve">נולד </w:t>
      </w:r>
      <w:bookmarkStart w:id="9786" w:name="_ETM_Q21_661800"/>
      <w:bookmarkEnd w:id="9786"/>
      <w:r>
        <w:rPr>
          <w:rtl/>
        </w:rPr>
        <w:t xml:space="preserve">בטלפון </w:t>
      </w:r>
      <w:bookmarkStart w:id="9787" w:name="_ETM_Q21_662400"/>
      <w:bookmarkEnd w:id="9787"/>
      <w:r>
        <w:rPr>
          <w:rtl/>
        </w:rPr>
        <w:t xml:space="preserve">שאני </w:t>
      </w:r>
      <w:bookmarkStart w:id="9788" w:name="_ETM_Q21_662670"/>
      <w:bookmarkEnd w:id="9788"/>
      <w:r>
        <w:rPr>
          <w:rtl/>
        </w:rPr>
        <w:t xml:space="preserve">קיבלתי </w:t>
      </w:r>
      <w:bookmarkStart w:id="9789" w:name="_ETM_Q21_664099"/>
      <w:bookmarkEnd w:id="9789"/>
      <w:r>
        <w:rPr>
          <w:rtl/>
        </w:rPr>
        <w:t>מ</w:t>
      </w:r>
      <w:bookmarkStart w:id="9790" w:name="_ETM_Q21_665390"/>
      <w:bookmarkEnd w:id="9790"/>
      <w:r>
        <w:rPr>
          <w:rtl/>
        </w:rPr>
        <w:t xml:space="preserve">מי </w:t>
      </w:r>
      <w:bookmarkStart w:id="9791" w:name="_ETM_Q21_665629"/>
      <w:bookmarkEnd w:id="9791"/>
      <w:r>
        <w:rPr>
          <w:rtl/>
        </w:rPr>
        <w:t xml:space="preserve">שרק </w:t>
      </w:r>
      <w:bookmarkStart w:id="9792" w:name="_ETM_Q21_666079"/>
      <w:bookmarkEnd w:id="9792"/>
      <w:r>
        <w:rPr>
          <w:rtl/>
        </w:rPr>
        <w:t xml:space="preserve">עכשיו </w:t>
      </w:r>
      <w:bookmarkStart w:id="9793" w:name="_ETM_Q21_666439"/>
      <w:bookmarkEnd w:id="9793"/>
      <w:r>
        <w:rPr>
          <w:rtl/>
        </w:rPr>
        <w:t xml:space="preserve">מלאו </w:t>
      </w:r>
      <w:bookmarkStart w:id="9794" w:name="_ETM_Q21_666709"/>
      <w:bookmarkEnd w:id="9794"/>
      <w:r>
        <w:rPr>
          <w:rtl/>
        </w:rPr>
        <w:t xml:space="preserve">30 </w:t>
      </w:r>
      <w:bookmarkStart w:id="9795" w:name="_ETM_Q21_667280"/>
      <w:bookmarkEnd w:id="9795"/>
      <w:r>
        <w:rPr>
          <w:rtl/>
        </w:rPr>
        <w:t>לפטירתו</w:t>
      </w:r>
      <w:r>
        <w:rPr>
          <w:rFonts w:hint="cs"/>
          <w:rtl/>
        </w:rPr>
        <w:t>,</w:t>
      </w:r>
      <w:r>
        <w:rPr>
          <w:rtl/>
        </w:rPr>
        <w:t xml:space="preserve"> </w:t>
      </w:r>
      <w:bookmarkStart w:id="9796" w:name="_ETM_Q21_668909"/>
      <w:bookmarkEnd w:id="9796"/>
      <w:r>
        <w:rPr>
          <w:rtl/>
        </w:rPr>
        <w:t xml:space="preserve">הגאון </w:t>
      </w:r>
      <w:bookmarkStart w:id="9797" w:name="_ETM_Q21_669329"/>
      <w:bookmarkEnd w:id="9797"/>
      <w:r>
        <w:rPr>
          <w:rtl/>
        </w:rPr>
        <w:t xml:space="preserve">הרב </w:t>
      </w:r>
      <w:bookmarkStart w:id="9798" w:name="_ETM_Q21_669599"/>
      <w:bookmarkStart w:id="9799" w:name="_ETM_Q21_669900"/>
      <w:bookmarkEnd w:id="9798"/>
      <w:bookmarkEnd w:id="9799"/>
      <w:r>
        <w:rPr>
          <w:rFonts w:hint="cs"/>
          <w:rtl/>
        </w:rPr>
        <w:t>ברוך</w:t>
      </w:r>
      <w:r>
        <w:rPr>
          <w:rtl/>
        </w:rPr>
        <w:t xml:space="preserve"> </w:t>
      </w:r>
      <w:bookmarkStart w:id="9800" w:name="_ETM_Q21_670200"/>
      <w:bookmarkEnd w:id="9800"/>
      <w:proofErr w:type="spellStart"/>
      <w:r>
        <w:rPr>
          <w:rFonts w:hint="cs"/>
          <w:rtl/>
        </w:rPr>
        <w:t>ויסבקר</w:t>
      </w:r>
      <w:proofErr w:type="spellEnd"/>
      <w:r>
        <w:rPr>
          <w:rFonts w:hint="cs"/>
          <w:rtl/>
        </w:rPr>
        <w:t>,</w:t>
      </w:r>
      <w:r>
        <w:rPr>
          <w:rtl/>
        </w:rPr>
        <w:t xml:space="preserve"> </w:t>
      </w:r>
      <w:bookmarkStart w:id="9801" w:name="_ETM_Q21_670469"/>
      <w:bookmarkEnd w:id="9801"/>
      <w:r>
        <w:rPr>
          <w:rtl/>
        </w:rPr>
        <w:t xml:space="preserve">ראש </w:t>
      </w:r>
      <w:bookmarkStart w:id="9802" w:name="_ETM_Q21_670650"/>
      <w:bookmarkEnd w:id="9802"/>
      <w:r>
        <w:rPr>
          <w:rtl/>
        </w:rPr>
        <w:t xml:space="preserve">ישיבת </w:t>
      </w:r>
      <w:bookmarkStart w:id="9803" w:name="_ETM_Q21_671010"/>
      <w:bookmarkEnd w:id="9803"/>
      <w:r>
        <w:rPr>
          <w:rtl/>
        </w:rPr>
        <w:t xml:space="preserve">בית </w:t>
      </w:r>
      <w:bookmarkStart w:id="9804" w:name="_ETM_Q21_671189"/>
      <w:bookmarkEnd w:id="9804"/>
      <w:r>
        <w:rPr>
          <w:rtl/>
        </w:rPr>
        <w:t>מתתיהו</w:t>
      </w:r>
      <w:r>
        <w:rPr>
          <w:rFonts w:hint="cs"/>
          <w:rtl/>
        </w:rPr>
        <w:t>,</w:t>
      </w:r>
      <w:r>
        <w:rPr>
          <w:rtl/>
        </w:rPr>
        <w:t xml:space="preserve"> </w:t>
      </w:r>
      <w:bookmarkStart w:id="9805" w:name="_ETM_Q21_671989"/>
      <w:bookmarkEnd w:id="9805"/>
      <w:r>
        <w:rPr>
          <w:rtl/>
        </w:rPr>
        <w:t xml:space="preserve">שהתקשר </w:t>
      </w:r>
      <w:bookmarkStart w:id="9806" w:name="_ETM_Q21_672529"/>
      <w:bookmarkEnd w:id="9806"/>
      <w:r>
        <w:rPr>
          <w:rtl/>
        </w:rPr>
        <w:t>אלי</w:t>
      </w:r>
      <w:r>
        <w:rPr>
          <w:rFonts w:hint="cs"/>
          <w:rtl/>
        </w:rPr>
        <w:t>י</w:t>
      </w:r>
      <w:r>
        <w:rPr>
          <w:rtl/>
        </w:rPr>
        <w:t xml:space="preserve"> </w:t>
      </w:r>
      <w:bookmarkStart w:id="9807" w:name="_ETM_Q21_672829"/>
      <w:bookmarkEnd w:id="9807"/>
      <w:r>
        <w:rPr>
          <w:rtl/>
        </w:rPr>
        <w:t xml:space="preserve">יום </w:t>
      </w:r>
      <w:bookmarkStart w:id="9808" w:name="_ETM_Q21_673010"/>
      <w:bookmarkEnd w:id="9808"/>
      <w:r>
        <w:rPr>
          <w:rFonts w:hint="cs"/>
          <w:rtl/>
        </w:rPr>
        <w:t>אחד</w:t>
      </w:r>
      <w:r>
        <w:rPr>
          <w:rtl/>
        </w:rPr>
        <w:t xml:space="preserve"> </w:t>
      </w:r>
      <w:bookmarkStart w:id="9809" w:name="_ETM_Q21_673279"/>
      <w:bookmarkEnd w:id="9809"/>
      <w:r>
        <w:rPr>
          <w:rtl/>
        </w:rPr>
        <w:t>ו</w:t>
      </w:r>
      <w:bookmarkStart w:id="9810" w:name="_ETM_Q21_673370"/>
      <w:bookmarkEnd w:id="9810"/>
      <w:r>
        <w:rPr>
          <w:rtl/>
        </w:rPr>
        <w:t xml:space="preserve">אמר </w:t>
      </w:r>
      <w:bookmarkStart w:id="9811" w:name="_ETM_Q21_673549"/>
      <w:bookmarkEnd w:id="9811"/>
      <w:r>
        <w:rPr>
          <w:rtl/>
        </w:rPr>
        <w:t>לי</w:t>
      </w:r>
      <w:r>
        <w:rPr>
          <w:rFonts w:hint="cs"/>
          <w:rtl/>
        </w:rPr>
        <w:t>:</w:t>
      </w:r>
      <w:r>
        <w:rPr>
          <w:rtl/>
        </w:rPr>
        <w:t xml:space="preserve"> </w:t>
      </w:r>
      <w:bookmarkStart w:id="9812" w:name="_ETM_Q21_673639"/>
      <w:bookmarkEnd w:id="9812"/>
      <w:r>
        <w:rPr>
          <w:rtl/>
        </w:rPr>
        <w:t xml:space="preserve">תבוא </w:t>
      </w:r>
      <w:bookmarkStart w:id="9813" w:name="_ETM_Q21_673969"/>
      <w:bookmarkEnd w:id="9813"/>
      <w:r>
        <w:rPr>
          <w:rtl/>
        </w:rPr>
        <w:t>אלי</w:t>
      </w:r>
      <w:r>
        <w:rPr>
          <w:rFonts w:hint="cs"/>
          <w:rtl/>
        </w:rPr>
        <w:t>י.</w:t>
      </w:r>
      <w:r>
        <w:rPr>
          <w:rtl/>
        </w:rPr>
        <w:t xml:space="preserve"> </w:t>
      </w:r>
      <w:bookmarkStart w:id="9814" w:name="_ETM_Q21_674779"/>
      <w:bookmarkEnd w:id="9814"/>
      <w:r>
        <w:rPr>
          <w:rtl/>
        </w:rPr>
        <w:t xml:space="preserve">לא </w:t>
      </w:r>
      <w:bookmarkStart w:id="9815" w:name="_ETM_Q21_674900"/>
      <w:bookmarkEnd w:id="9815"/>
      <w:r>
        <w:rPr>
          <w:rtl/>
        </w:rPr>
        <w:t xml:space="preserve">הבנתי </w:t>
      </w:r>
      <w:bookmarkStart w:id="9816" w:name="_ETM_Q21_675379"/>
      <w:bookmarkEnd w:id="9816"/>
      <w:r>
        <w:rPr>
          <w:rtl/>
        </w:rPr>
        <w:t>מה</w:t>
      </w:r>
      <w:r>
        <w:rPr>
          <w:rFonts w:hint="cs"/>
          <w:rtl/>
        </w:rPr>
        <w:t>,</w:t>
      </w:r>
      <w:r>
        <w:rPr>
          <w:rtl/>
        </w:rPr>
        <w:t xml:space="preserve"> </w:t>
      </w:r>
      <w:bookmarkStart w:id="9817" w:name="_ETM_Q21_675769"/>
      <w:bookmarkEnd w:id="9817"/>
      <w:r>
        <w:rPr>
          <w:rtl/>
        </w:rPr>
        <w:t xml:space="preserve">מו </w:t>
      </w:r>
      <w:bookmarkStart w:id="9818" w:name="_ETM_Q21_676099"/>
      <w:bookmarkEnd w:id="9818"/>
      <w:r>
        <w:rPr>
          <w:rFonts w:hint="cs"/>
          <w:rtl/>
        </w:rPr>
        <w:t xml:space="preserve">– </w:t>
      </w:r>
      <w:r>
        <w:rPr>
          <w:rtl/>
        </w:rPr>
        <w:t xml:space="preserve">תבוא </w:t>
      </w:r>
      <w:bookmarkStart w:id="9819" w:name="_ETM_Q21_676519"/>
      <w:bookmarkEnd w:id="9819"/>
      <w:r>
        <w:rPr>
          <w:rtl/>
        </w:rPr>
        <w:t>אלי</w:t>
      </w:r>
      <w:r>
        <w:rPr>
          <w:rFonts w:hint="cs"/>
          <w:rtl/>
        </w:rPr>
        <w:t>י</w:t>
      </w:r>
      <w:r>
        <w:rPr>
          <w:rtl/>
        </w:rPr>
        <w:t xml:space="preserve"> </w:t>
      </w:r>
      <w:bookmarkStart w:id="9820" w:name="_ETM_Q21_676819"/>
      <w:bookmarkEnd w:id="9820"/>
      <w:r>
        <w:rPr>
          <w:rtl/>
        </w:rPr>
        <w:t>היום</w:t>
      </w:r>
      <w:r>
        <w:rPr>
          <w:rFonts w:hint="cs"/>
          <w:rtl/>
        </w:rPr>
        <w:t>.</w:t>
      </w:r>
      <w:bookmarkStart w:id="9821" w:name="_ETM_Q21_681000"/>
      <w:bookmarkStart w:id="9822" w:name="_ETM_Q21_679490"/>
      <w:bookmarkEnd w:id="9821"/>
      <w:bookmarkEnd w:id="9822"/>
      <w:r>
        <w:rPr>
          <w:rFonts w:hint="cs"/>
          <w:rtl/>
        </w:rPr>
        <w:t xml:space="preserve"> </w:t>
      </w:r>
      <w:bookmarkStart w:id="9823" w:name="_ETM_Q21_681590"/>
      <w:bookmarkEnd w:id="9823"/>
      <w:r>
        <w:rPr>
          <w:rtl/>
        </w:rPr>
        <w:t>הליכוד</w:t>
      </w:r>
      <w:r>
        <w:rPr>
          <w:rFonts w:hint="cs"/>
          <w:rtl/>
        </w:rPr>
        <w:t>ניקים</w:t>
      </w:r>
      <w:r w:rsidR="00382C20">
        <w:rPr>
          <w:rFonts w:hint="cs"/>
          <w:rtl/>
        </w:rPr>
        <w:t>, אנחנו</w:t>
      </w:r>
      <w:r>
        <w:rPr>
          <w:rFonts w:hint="cs"/>
          <w:rtl/>
        </w:rPr>
        <w:t xml:space="preserve"> יודעים, </w:t>
      </w:r>
      <w:bookmarkStart w:id="9824" w:name="_ETM_Q21_682040"/>
      <w:bookmarkStart w:id="9825" w:name="_ETM_Q21_682340"/>
      <w:bookmarkEnd w:id="9824"/>
      <w:bookmarkEnd w:id="9825"/>
      <w:r>
        <w:rPr>
          <w:rtl/>
        </w:rPr>
        <w:t xml:space="preserve">יש </w:t>
      </w:r>
      <w:bookmarkStart w:id="9826" w:name="_ETM_Q21_682579"/>
      <w:bookmarkEnd w:id="9826"/>
      <w:r>
        <w:rPr>
          <w:rFonts w:hint="cs"/>
          <w:rtl/>
        </w:rPr>
        <w:t xml:space="preserve">להם </w:t>
      </w:r>
      <w:r>
        <w:rPr>
          <w:rtl/>
        </w:rPr>
        <w:t>מרכז</w:t>
      </w:r>
      <w:r>
        <w:rPr>
          <w:rFonts w:hint="cs"/>
          <w:rtl/>
        </w:rPr>
        <w:t>;</w:t>
      </w:r>
      <w:r>
        <w:rPr>
          <w:rtl/>
        </w:rPr>
        <w:t xml:space="preserve"> </w:t>
      </w:r>
      <w:bookmarkStart w:id="9827" w:name="_ETM_Q21_683090"/>
      <w:bookmarkEnd w:id="9827"/>
      <w:r>
        <w:rPr>
          <w:rtl/>
        </w:rPr>
        <w:t xml:space="preserve">לנו </w:t>
      </w:r>
      <w:bookmarkStart w:id="9828" w:name="_ETM_Q21_683329"/>
      <w:bookmarkEnd w:id="9828"/>
      <w:r>
        <w:rPr>
          <w:rtl/>
        </w:rPr>
        <w:t xml:space="preserve">יש </w:t>
      </w:r>
      <w:bookmarkStart w:id="9829" w:name="_ETM_Q21_683959"/>
      <w:bookmarkEnd w:id="9829"/>
      <w:r>
        <w:rPr>
          <w:rtl/>
        </w:rPr>
        <w:t>דירקטוריון</w:t>
      </w:r>
      <w:r>
        <w:rPr>
          <w:rFonts w:hint="cs"/>
          <w:rtl/>
        </w:rPr>
        <w:t>.</w:t>
      </w:r>
      <w:r>
        <w:rPr>
          <w:rtl/>
        </w:rPr>
        <w:t xml:space="preserve"> </w:t>
      </w:r>
      <w:bookmarkStart w:id="9830" w:name="_ETM_Q21_684790"/>
      <w:bookmarkEnd w:id="9830"/>
      <w:r>
        <w:rPr>
          <w:rtl/>
        </w:rPr>
        <w:t xml:space="preserve">חבר </w:t>
      </w:r>
      <w:bookmarkStart w:id="9831" w:name="_ETM_Q21_685180"/>
      <w:bookmarkEnd w:id="9831"/>
      <w:r>
        <w:rPr>
          <w:rtl/>
        </w:rPr>
        <w:t xml:space="preserve">מועצת </w:t>
      </w:r>
      <w:bookmarkStart w:id="9832" w:name="_ETM_Q21_685510"/>
      <w:bookmarkEnd w:id="9832"/>
      <w:r>
        <w:rPr>
          <w:rtl/>
        </w:rPr>
        <w:t xml:space="preserve">גדולי </w:t>
      </w:r>
      <w:bookmarkStart w:id="9833" w:name="_ETM_Q21_685750"/>
      <w:bookmarkEnd w:id="9833"/>
      <w:r>
        <w:rPr>
          <w:rtl/>
        </w:rPr>
        <w:t xml:space="preserve">התורה </w:t>
      </w:r>
      <w:bookmarkStart w:id="9834" w:name="_ETM_Q21_686019"/>
      <w:bookmarkEnd w:id="9834"/>
      <w:r>
        <w:rPr>
          <w:rtl/>
        </w:rPr>
        <w:t xml:space="preserve">קורא </w:t>
      </w:r>
      <w:bookmarkStart w:id="9835" w:name="_ETM_Q21_686290"/>
      <w:bookmarkEnd w:id="9835"/>
      <w:r>
        <w:rPr>
          <w:rtl/>
        </w:rPr>
        <w:t xml:space="preserve">לך </w:t>
      </w:r>
      <w:bookmarkStart w:id="9836" w:name="_ETM_Q21_686560"/>
      <w:bookmarkEnd w:id="9836"/>
      <w:r w:rsidR="00382C20">
        <w:rPr>
          <w:rFonts w:hint="cs"/>
          <w:rtl/>
        </w:rPr>
        <w:t xml:space="preserve">– </w:t>
      </w:r>
      <w:r>
        <w:rPr>
          <w:rtl/>
        </w:rPr>
        <w:t xml:space="preserve">אתה </w:t>
      </w:r>
      <w:bookmarkStart w:id="9837" w:name="_ETM_Q21_686709"/>
      <w:bookmarkEnd w:id="9837"/>
      <w:r>
        <w:rPr>
          <w:rtl/>
        </w:rPr>
        <w:t xml:space="preserve">לא </w:t>
      </w:r>
      <w:bookmarkStart w:id="9838" w:name="_ETM_Q21_686799"/>
      <w:bookmarkEnd w:id="9838"/>
      <w:r>
        <w:rPr>
          <w:rtl/>
        </w:rPr>
        <w:t xml:space="preserve">שואל </w:t>
      </w:r>
      <w:bookmarkStart w:id="9839" w:name="_ETM_Q21_687069"/>
      <w:bookmarkEnd w:id="9839"/>
      <w:r>
        <w:rPr>
          <w:rtl/>
        </w:rPr>
        <w:t>שאלות</w:t>
      </w:r>
      <w:r>
        <w:rPr>
          <w:rFonts w:hint="cs"/>
          <w:rtl/>
        </w:rPr>
        <w:t>,</w:t>
      </w:r>
      <w:r>
        <w:rPr>
          <w:rtl/>
        </w:rPr>
        <w:t xml:space="preserve"> </w:t>
      </w:r>
      <w:bookmarkStart w:id="9840" w:name="_ETM_Q21_687340"/>
      <w:bookmarkEnd w:id="9840"/>
      <w:r>
        <w:rPr>
          <w:rtl/>
        </w:rPr>
        <w:t xml:space="preserve">אתה </w:t>
      </w:r>
      <w:bookmarkStart w:id="9841" w:name="_ETM_Q21_687459"/>
      <w:bookmarkEnd w:id="9841"/>
      <w:r>
        <w:rPr>
          <w:rtl/>
        </w:rPr>
        <w:t xml:space="preserve">נכנס </w:t>
      </w:r>
      <w:bookmarkStart w:id="9842" w:name="_ETM_Q21_687760"/>
      <w:bookmarkEnd w:id="9842"/>
      <w:r>
        <w:rPr>
          <w:rtl/>
        </w:rPr>
        <w:t xml:space="preserve">לאוטו </w:t>
      </w:r>
      <w:bookmarkStart w:id="9843" w:name="_ETM_Q21_688060"/>
      <w:bookmarkEnd w:id="9843"/>
      <w:r>
        <w:rPr>
          <w:rtl/>
        </w:rPr>
        <w:t>ו</w:t>
      </w:r>
      <w:bookmarkStart w:id="9844" w:name="_ETM_Q21_688269"/>
      <w:bookmarkEnd w:id="9844"/>
      <w:r>
        <w:rPr>
          <w:rtl/>
        </w:rPr>
        <w:t>נוסע</w:t>
      </w:r>
      <w:r>
        <w:rPr>
          <w:rFonts w:hint="cs"/>
          <w:rtl/>
        </w:rPr>
        <w:t>.</w:t>
      </w:r>
      <w:r>
        <w:rPr>
          <w:rtl/>
        </w:rPr>
        <w:t xml:space="preserve"> </w:t>
      </w:r>
      <w:bookmarkStart w:id="9845" w:name="_ETM_Q21_688810"/>
      <w:bookmarkEnd w:id="9845"/>
    </w:p>
    <w:p w:rsidR="00A137FB" w:rsidRDefault="00A137FB" w:rsidP="00045B3C">
      <w:pPr>
        <w:rPr>
          <w:rtl/>
        </w:rPr>
      </w:pPr>
    </w:p>
    <w:p w:rsidR="00382C20" w:rsidRDefault="00A137FB" w:rsidP="00382C20">
      <w:pPr>
        <w:rPr>
          <w:rtl/>
          <w:lang w:eastAsia="he-IL"/>
        </w:rPr>
      </w:pPr>
      <w:r>
        <w:rPr>
          <w:rtl/>
        </w:rPr>
        <w:t xml:space="preserve">אני </w:t>
      </w:r>
      <w:bookmarkStart w:id="9846" w:name="_ETM_Q21_688989"/>
      <w:bookmarkEnd w:id="9846"/>
      <w:r>
        <w:rPr>
          <w:rtl/>
        </w:rPr>
        <w:t xml:space="preserve">מגיע </w:t>
      </w:r>
      <w:bookmarkStart w:id="9847" w:name="_ETM_Q21_689319"/>
      <w:bookmarkEnd w:id="9847"/>
      <w:r>
        <w:rPr>
          <w:rtl/>
        </w:rPr>
        <w:t xml:space="preserve">לשם </w:t>
      </w:r>
      <w:bookmarkStart w:id="9848" w:name="_ETM_Q21_690459"/>
      <w:bookmarkEnd w:id="9848"/>
      <w:r>
        <w:rPr>
          <w:rtl/>
        </w:rPr>
        <w:t xml:space="preserve">ופוגש </w:t>
      </w:r>
      <w:bookmarkStart w:id="9849" w:name="_ETM_Q21_691090"/>
      <w:bookmarkEnd w:id="9849"/>
      <w:r>
        <w:rPr>
          <w:rtl/>
        </w:rPr>
        <w:t xml:space="preserve">יהודי </w:t>
      </w:r>
      <w:bookmarkStart w:id="9850" w:name="_ETM_Q21_691359"/>
      <w:bookmarkEnd w:id="9850"/>
      <w:r>
        <w:rPr>
          <w:rtl/>
        </w:rPr>
        <w:t xml:space="preserve">יקר </w:t>
      </w:r>
      <w:bookmarkStart w:id="9851" w:name="_ETM_Q21_691689"/>
      <w:bookmarkEnd w:id="9851"/>
      <w:r>
        <w:rPr>
          <w:rtl/>
        </w:rPr>
        <w:t>מאוד</w:t>
      </w:r>
      <w:r>
        <w:rPr>
          <w:rFonts w:hint="cs"/>
          <w:rtl/>
        </w:rPr>
        <w:t>,</w:t>
      </w:r>
      <w:r>
        <w:rPr>
          <w:rtl/>
        </w:rPr>
        <w:t xml:space="preserve"> </w:t>
      </w:r>
      <w:bookmarkStart w:id="9852" w:name="_ETM_Q21_692349"/>
      <w:bookmarkEnd w:id="9852"/>
      <w:r>
        <w:rPr>
          <w:rtl/>
        </w:rPr>
        <w:t xml:space="preserve">שמאז </w:t>
      </w:r>
      <w:bookmarkStart w:id="9853" w:name="_ETM_Q21_692799"/>
      <w:bookmarkEnd w:id="9853"/>
      <w:r>
        <w:rPr>
          <w:rtl/>
        </w:rPr>
        <w:t xml:space="preserve">זכיתי </w:t>
      </w:r>
      <w:bookmarkStart w:id="9854" w:name="_ETM_Q21_693129"/>
      <w:bookmarkEnd w:id="9854"/>
      <w:r>
        <w:rPr>
          <w:rtl/>
        </w:rPr>
        <w:t xml:space="preserve">להכיר </w:t>
      </w:r>
      <w:bookmarkStart w:id="9855" w:name="_ETM_Q21_693459"/>
      <w:bookmarkEnd w:id="9855"/>
      <w:r>
        <w:rPr>
          <w:rtl/>
        </w:rPr>
        <w:t xml:space="preserve">אותו </w:t>
      </w:r>
      <w:bookmarkStart w:id="9856" w:name="_ETM_Q21_693700"/>
      <w:bookmarkEnd w:id="9856"/>
      <w:r>
        <w:rPr>
          <w:rtl/>
        </w:rPr>
        <w:t xml:space="preserve">במשך </w:t>
      </w:r>
      <w:bookmarkStart w:id="9857" w:name="_ETM_Q21_694299"/>
      <w:bookmarkEnd w:id="9857"/>
      <w:r>
        <w:rPr>
          <w:rtl/>
        </w:rPr>
        <w:t>שנה</w:t>
      </w:r>
      <w:r>
        <w:rPr>
          <w:rFonts w:hint="cs"/>
          <w:rtl/>
        </w:rPr>
        <w:t>,</w:t>
      </w:r>
      <w:r>
        <w:rPr>
          <w:rtl/>
        </w:rPr>
        <w:t xml:space="preserve"> </w:t>
      </w:r>
      <w:bookmarkStart w:id="9858" w:name="_ETM_Q21_694629"/>
      <w:bookmarkEnd w:id="9858"/>
      <w:r>
        <w:rPr>
          <w:rtl/>
        </w:rPr>
        <w:t xml:space="preserve">כמו </w:t>
      </w:r>
      <w:bookmarkStart w:id="9859" w:name="_ETM_Q21_694809"/>
      <w:bookmarkEnd w:id="9859"/>
      <w:r>
        <w:rPr>
          <w:rtl/>
        </w:rPr>
        <w:t xml:space="preserve">שאמרתי </w:t>
      </w:r>
      <w:bookmarkStart w:id="9860" w:name="_ETM_Q21_695290"/>
      <w:bookmarkStart w:id="9861" w:name="_ETM_Q21_695439"/>
      <w:bookmarkEnd w:id="9860"/>
      <w:bookmarkEnd w:id="9861"/>
      <w:r>
        <w:rPr>
          <w:rFonts w:hint="cs"/>
          <w:rtl/>
        </w:rPr>
        <w:t xml:space="preserve">– זה </w:t>
      </w:r>
      <w:r>
        <w:rPr>
          <w:rtl/>
        </w:rPr>
        <w:t xml:space="preserve">היה </w:t>
      </w:r>
      <w:bookmarkStart w:id="9862" w:name="_ETM_Q21_695590"/>
      <w:bookmarkEnd w:id="9862"/>
      <w:r>
        <w:rPr>
          <w:rtl/>
        </w:rPr>
        <w:t xml:space="preserve">בדיוק </w:t>
      </w:r>
      <w:bookmarkStart w:id="9863" w:name="_ETM_Q21_695919"/>
      <w:bookmarkEnd w:id="9863"/>
      <w:r>
        <w:rPr>
          <w:rtl/>
        </w:rPr>
        <w:t xml:space="preserve">שנה </w:t>
      </w:r>
      <w:bookmarkStart w:id="9864" w:name="_ETM_Q21_696189"/>
      <w:bookmarkEnd w:id="9864"/>
      <w:r>
        <w:rPr>
          <w:rtl/>
        </w:rPr>
        <w:t xml:space="preserve">מהיום </w:t>
      </w:r>
      <w:bookmarkStart w:id="9865" w:name="_ETM_Q21_697569"/>
      <w:bookmarkEnd w:id="9865"/>
      <w:r>
        <w:rPr>
          <w:rFonts w:hint="cs"/>
          <w:rtl/>
        </w:rPr>
        <w:t xml:space="preserve">– </w:t>
      </w:r>
      <w:r>
        <w:rPr>
          <w:rtl/>
        </w:rPr>
        <w:t xml:space="preserve">את </w:t>
      </w:r>
      <w:bookmarkStart w:id="9866" w:name="_ETM_Q21_698230"/>
      <w:bookmarkEnd w:id="9866"/>
      <w:r>
        <w:rPr>
          <w:rFonts w:hint="cs"/>
          <w:rtl/>
        </w:rPr>
        <w:t>מ</w:t>
      </w:r>
      <w:r>
        <w:rPr>
          <w:rtl/>
        </w:rPr>
        <w:t xml:space="preserve">ר </w:t>
      </w:r>
      <w:bookmarkStart w:id="9867" w:name="_ETM_Q21_698559"/>
      <w:bookmarkEnd w:id="9867"/>
      <w:r>
        <w:rPr>
          <w:rtl/>
        </w:rPr>
        <w:t xml:space="preserve">סנדי </w:t>
      </w:r>
      <w:bookmarkStart w:id="9868" w:name="_ETM_Q21_698920"/>
      <w:bookmarkEnd w:id="9868"/>
      <w:r>
        <w:rPr>
          <w:rtl/>
        </w:rPr>
        <w:t>גרבר</w:t>
      </w:r>
      <w:r>
        <w:rPr>
          <w:rFonts w:hint="cs"/>
          <w:rtl/>
        </w:rPr>
        <w:t>,</w:t>
      </w:r>
      <w:r>
        <w:rPr>
          <w:rtl/>
        </w:rPr>
        <w:t xml:space="preserve"> </w:t>
      </w:r>
      <w:bookmarkStart w:id="9869" w:name="_ETM_Q21_700120"/>
      <w:bookmarkEnd w:id="9869"/>
      <w:r>
        <w:rPr>
          <w:rFonts w:hint="cs"/>
          <w:rtl/>
        </w:rPr>
        <w:t>ש</w:t>
      </w:r>
      <w:r>
        <w:rPr>
          <w:rtl/>
        </w:rPr>
        <w:t xml:space="preserve">יושב </w:t>
      </w:r>
      <w:bookmarkStart w:id="9870" w:name="_ETM_Q21_700480"/>
      <w:bookmarkEnd w:id="9870"/>
      <w:r>
        <w:rPr>
          <w:rtl/>
        </w:rPr>
        <w:t>ש</w:t>
      </w:r>
      <w:r>
        <w:rPr>
          <w:rFonts w:hint="cs"/>
          <w:rtl/>
        </w:rPr>
        <w:t>ם</w:t>
      </w:r>
      <w:r>
        <w:rPr>
          <w:rtl/>
        </w:rPr>
        <w:t xml:space="preserve"> </w:t>
      </w:r>
      <w:bookmarkStart w:id="9871" w:name="_ETM_Q21_700870"/>
      <w:bookmarkEnd w:id="9871"/>
      <w:r>
        <w:rPr>
          <w:rtl/>
        </w:rPr>
        <w:t xml:space="preserve">יחד </w:t>
      </w:r>
      <w:bookmarkStart w:id="9872" w:name="_ETM_Q21_701200"/>
      <w:bookmarkEnd w:id="9872"/>
      <w:r>
        <w:rPr>
          <w:rtl/>
        </w:rPr>
        <w:t xml:space="preserve">עם </w:t>
      </w:r>
      <w:bookmarkStart w:id="9873" w:name="_ETM_Q21_701319"/>
      <w:bookmarkEnd w:id="9873"/>
      <w:r>
        <w:rPr>
          <w:rtl/>
        </w:rPr>
        <w:t xml:space="preserve">מזכיר </w:t>
      </w:r>
      <w:bookmarkStart w:id="9874" w:name="_ETM_Q21_701650"/>
      <w:bookmarkEnd w:id="9874"/>
      <w:r>
        <w:rPr>
          <w:rtl/>
        </w:rPr>
        <w:t xml:space="preserve">סיעת </w:t>
      </w:r>
      <w:bookmarkStart w:id="9875" w:name="_ETM_Q21_701950"/>
      <w:bookmarkEnd w:id="9875"/>
      <w:r>
        <w:rPr>
          <w:rtl/>
        </w:rPr>
        <w:t xml:space="preserve">ש"ס </w:t>
      </w:r>
      <w:bookmarkStart w:id="9876" w:name="_ETM_Q21_702220"/>
      <w:bookmarkEnd w:id="9876"/>
      <w:r>
        <w:rPr>
          <w:rtl/>
        </w:rPr>
        <w:t xml:space="preserve">צביקה </w:t>
      </w:r>
      <w:bookmarkStart w:id="9877" w:name="_ETM_Q21_702489"/>
      <w:bookmarkEnd w:id="9877"/>
      <w:proofErr w:type="spellStart"/>
      <w:r>
        <w:rPr>
          <w:rtl/>
        </w:rPr>
        <w:t>יעקובזון</w:t>
      </w:r>
      <w:proofErr w:type="spellEnd"/>
      <w:r>
        <w:rPr>
          <w:rFonts w:hint="cs"/>
          <w:rtl/>
        </w:rPr>
        <w:t>,</w:t>
      </w:r>
      <w:r>
        <w:rPr>
          <w:rtl/>
        </w:rPr>
        <w:t xml:space="preserve"> </w:t>
      </w:r>
      <w:bookmarkStart w:id="9878" w:name="_ETM_Q21_703000"/>
      <w:bookmarkEnd w:id="9878"/>
      <w:r>
        <w:rPr>
          <w:rtl/>
        </w:rPr>
        <w:t xml:space="preserve">שכבר </w:t>
      </w:r>
      <w:bookmarkStart w:id="9879" w:name="_ETM_Q21_703360"/>
      <w:bookmarkEnd w:id="9879"/>
      <w:r>
        <w:rPr>
          <w:rtl/>
        </w:rPr>
        <w:t xml:space="preserve">הספיק </w:t>
      </w:r>
      <w:bookmarkStart w:id="9880" w:name="_ETM_Q21_703720"/>
      <w:bookmarkEnd w:id="9880"/>
      <w:r>
        <w:rPr>
          <w:rtl/>
        </w:rPr>
        <w:t>לברוח</w:t>
      </w:r>
      <w:r>
        <w:rPr>
          <w:rFonts w:hint="cs"/>
          <w:rtl/>
        </w:rPr>
        <w:t>,</w:t>
      </w:r>
      <w:r>
        <w:rPr>
          <w:rtl/>
        </w:rPr>
        <w:t xml:space="preserve"> </w:t>
      </w:r>
      <w:bookmarkStart w:id="9881" w:name="_ETM_Q21_704900"/>
      <w:bookmarkEnd w:id="9881"/>
      <w:r>
        <w:rPr>
          <w:rtl/>
        </w:rPr>
        <w:t xml:space="preserve">וחבר </w:t>
      </w:r>
      <w:bookmarkStart w:id="9882" w:name="_ETM_Q21_705469"/>
      <w:bookmarkEnd w:id="9882"/>
      <w:r>
        <w:rPr>
          <w:rtl/>
        </w:rPr>
        <w:t xml:space="preserve">הכנסת </w:t>
      </w:r>
      <w:bookmarkStart w:id="9883" w:name="_ETM_Q21_705889"/>
      <w:bookmarkEnd w:id="9883"/>
      <w:r>
        <w:rPr>
          <w:rtl/>
        </w:rPr>
        <w:t xml:space="preserve">אליהו </w:t>
      </w:r>
      <w:bookmarkStart w:id="9884" w:name="_ETM_Q21_706219"/>
      <w:bookmarkEnd w:id="9884"/>
      <w:r>
        <w:rPr>
          <w:rtl/>
        </w:rPr>
        <w:t>ברו</w:t>
      </w:r>
      <w:bookmarkStart w:id="9885" w:name="_ETM_Q21_706519"/>
      <w:bookmarkEnd w:id="9885"/>
      <w:r>
        <w:rPr>
          <w:rFonts w:hint="cs"/>
          <w:rtl/>
        </w:rPr>
        <w:t>כ</w:t>
      </w:r>
      <w:r>
        <w:rPr>
          <w:rtl/>
        </w:rPr>
        <w:t>י</w:t>
      </w:r>
      <w:r>
        <w:rPr>
          <w:rFonts w:hint="cs"/>
          <w:rtl/>
        </w:rPr>
        <w:t>.</w:t>
      </w:r>
      <w:r>
        <w:rPr>
          <w:rtl/>
        </w:rPr>
        <w:t xml:space="preserve"> </w:t>
      </w:r>
      <w:bookmarkStart w:id="9886" w:name="_ETM_Q21_707690"/>
      <w:bookmarkEnd w:id="9886"/>
      <w:r>
        <w:rPr>
          <w:rtl/>
        </w:rPr>
        <w:t xml:space="preserve">והוא </w:t>
      </w:r>
      <w:bookmarkStart w:id="9887" w:name="_ETM_Q21_708200"/>
      <w:bookmarkEnd w:id="9887"/>
      <w:r>
        <w:rPr>
          <w:rtl/>
        </w:rPr>
        <w:t xml:space="preserve">מספר </w:t>
      </w:r>
      <w:bookmarkStart w:id="9888" w:name="_ETM_Q21_708590"/>
      <w:bookmarkEnd w:id="9888"/>
      <w:r>
        <w:rPr>
          <w:rtl/>
        </w:rPr>
        <w:t xml:space="preserve">לי </w:t>
      </w:r>
      <w:bookmarkStart w:id="9889" w:name="_ETM_Q21_708679"/>
      <w:bookmarkEnd w:id="9889"/>
      <w:r>
        <w:rPr>
          <w:rtl/>
        </w:rPr>
        <w:t>סיפור</w:t>
      </w:r>
      <w:r>
        <w:rPr>
          <w:rFonts w:hint="cs"/>
          <w:rtl/>
        </w:rPr>
        <w:t>,</w:t>
      </w:r>
      <w:r>
        <w:rPr>
          <w:rtl/>
        </w:rPr>
        <w:t xml:space="preserve"> </w:t>
      </w:r>
      <w:bookmarkStart w:id="9890" w:name="_ETM_Q21_709190"/>
      <w:bookmarkEnd w:id="9890"/>
      <w:r>
        <w:rPr>
          <w:rtl/>
        </w:rPr>
        <w:t xml:space="preserve">סיפור </w:t>
      </w:r>
      <w:bookmarkStart w:id="9891" w:name="_ETM_Q21_709520"/>
      <w:bookmarkEnd w:id="9891"/>
      <w:r>
        <w:rPr>
          <w:rtl/>
        </w:rPr>
        <w:t>מדהים</w:t>
      </w:r>
      <w:r>
        <w:rPr>
          <w:rFonts w:hint="cs"/>
          <w:rtl/>
        </w:rPr>
        <w:t>.</w:t>
      </w:r>
      <w:bookmarkStart w:id="9892" w:name="_ETM_Q21_710000"/>
      <w:bookmarkStart w:id="9893" w:name="_ETM_Q21_710799"/>
      <w:bookmarkEnd w:id="9892"/>
      <w:bookmarkEnd w:id="9893"/>
      <w:r>
        <w:rPr>
          <w:rFonts w:hint="cs"/>
          <w:rtl/>
        </w:rPr>
        <w:t xml:space="preserve"> </w:t>
      </w:r>
      <w:r>
        <w:rPr>
          <w:rtl/>
        </w:rPr>
        <w:t xml:space="preserve">הוא </w:t>
      </w:r>
      <w:bookmarkStart w:id="9894" w:name="_ETM_Q21_710889"/>
      <w:bookmarkEnd w:id="9894"/>
      <w:r>
        <w:rPr>
          <w:rtl/>
        </w:rPr>
        <w:t>אומר</w:t>
      </w:r>
      <w:r>
        <w:rPr>
          <w:rFonts w:hint="cs"/>
          <w:rtl/>
        </w:rPr>
        <w:t>:</w:t>
      </w:r>
      <w:r>
        <w:rPr>
          <w:rtl/>
        </w:rPr>
        <w:t xml:space="preserve"> </w:t>
      </w:r>
      <w:bookmarkStart w:id="9895" w:name="_ETM_Q21_711040"/>
      <w:bookmarkEnd w:id="9895"/>
      <w:r>
        <w:rPr>
          <w:rtl/>
        </w:rPr>
        <w:t>תקשיב</w:t>
      </w:r>
      <w:r>
        <w:rPr>
          <w:rFonts w:hint="cs"/>
          <w:rtl/>
        </w:rPr>
        <w:t>,</w:t>
      </w:r>
      <w:r>
        <w:rPr>
          <w:rtl/>
        </w:rPr>
        <w:t xml:space="preserve"> </w:t>
      </w:r>
      <w:bookmarkStart w:id="9896" w:name="_ETM_Q21_711760"/>
      <w:bookmarkEnd w:id="9896"/>
      <w:r>
        <w:rPr>
          <w:rtl/>
        </w:rPr>
        <w:t xml:space="preserve">הכספים </w:t>
      </w:r>
      <w:bookmarkStart w:id="9897" w:name="_ETM_Q21_712299"/>
      <w:bookmarkEnd w:id="9897"/>
      <w:r>
        <w:rPr>
          <w:rtl/>
        </w:rPr>
        <w:t>המוקפאים</w:t>
      </w:r>
      <w:r>
        <w:rPr>
          <w:rFonts w:hint="cs"/>
          <w:rtl/>
        </w:rPr>
        <w:t xml:space="preserve"> </w:t>
      </w:r>
      <w:r>
        <w:rPr>
          <w:rFonts w:hint="eastAsia"/>
        </w:rPr>
        <w:t>–</w:t>
      </w:r>
      <w:r>
        <w:rPr>
          <w:rtl/>
        </w:rPr>
        <w:t xml:space="preserve"> </w:t>
      </w:r>
      <w:bookmarkStart w:id="9898" w:name="_ETM_Q21_712840"/>
      <w:bookmarkEnd w:id="9898"/>
      <w:r>
        <w:rPr>
          <w:rtl/>
        </w:rPr>
        <w:t xml:space="preserve">יש </w:t>
      </w:r>
      <w:bookmarkStart w:id="9899" w:name="_ETM_Q21_713019"/>
      <w:bookmarkEnd w:id="9899"/>
      <w:r>
        <w:rPr>
          <w:rtl/>
        </w:rPr>
        <w:t xml:space="preserve">פסק </w:t>
      </w:r>
      <w:bookmarkStart w:id="9900" w:name="_ETM_Q21_713319"/>
      <w:bookmarkEnd w:id="9900"/>
      <w:r>
        <w:rPr>
          <w:rtl/>
        </w:rPr>
        <w:t xml:space="preserve">דין </w:t>
      </w:r>
      <w:bookmarkStart w:id="9901" w:name="_ETM_Q21_714150"/>
      <w:bookmarkEnd w:id="9901"/>
      <w:r>
        <w:rPr>
          <w:rtl/>
        </w:rPr>
        <w:t>שה</w:t>
      </w:r>
      <w:r>
        <w:rPr>
          <w:rFonts w:hint="cs"/>
          <w:rtl/>
        </w:rPr>
        <w:t xml:space="preserve">ם לא </w:t>
      </w:r>
      <w:bookmarkStart w:id="9902" w:name="_ETM_Q21_714420"/>
      <w:bookmarkStart w:id="9903" w:name="_ETM_Q21_714510"/>
      <w:bookmarkEnd w:id="9902"/>
      <w:bookmarkEnd w:id="9903"/>
      <w:r>
        <w:rPr>
          <w:rtl/>
        </w:rPr>
        <w:t>יכול</w:t>
      </w:r>
      <w:r>
        <w:rPr>
          <w:rFonts w:hint="cs"/>
          <w:rtl/>
        </w:rPr>
        <w:t>ים</w:t>
      </w:r>
      <w:r>
        <w:rPr>
          <w:rtl/>
        </w:rPr>
        <w:t xml:space="preserve"> </w:t>
      </w:r>
      <w:bookmarkStart w:id="9904" w:name="_ETM_Q21_714779"/>
      <w:bookmarkEnd w:id="9904"/>
      <w:r>
        <w:rPr>
          <w:rtl/>
        </w:rPr>
        <w:t xml:space="preserve">לשמש </w:t>
      </w:r>
      <w:bookmarkStart w:id="9905" w:name="_ETM_Q21_715319"/>
      <w:bookmarkEnd w:id="9905"/>
      <w:r>
        <w:rPr>
          <w:rtl/>
        </w:rPr>
        <w:t xml:space="preserve">לפיצויי </w:t>
      </w:r>
      <w:bookmarkStart w:id="9906" w:name="_ETM_Q21_715980"/>
      <w:bookmarkEnd w:id="9906"/>
      <w:r>
        <w:rPr>
          <w:rFonts w:hint="cs"/>
          <w:rtl/>
        </w:rPr>
        <w:t>עונשין.</w:t>
      </w:r>
      <w:r>
        <w:rPr>
          <w:rtl/>
        </w:rPr>
        <w:t xml:space="preserve"> </w:t>
      </w:r>
      <w:bookmarkStart w:id="9907" w:name="_ETM_Q21_718420"/>
      <w:bookmarkEnd w:id="9907"/>
      <w:r>
        <w:rPr>
          <w:rtl/>
        </w:rPr>
        <w:t xml:space="preserve">בארצות </w:t>
      </w:r>
      <w:bookmarkStart w:id="9908" w:name="_ETM_Q21_718960"/>
      <w:bookmarkEnd w:id="9908"/>
      <w:r>
        <w:rPr>
          <w:rtl/>
        </w:rPr>
        <w:t xml:space="preserve">הברית </w:t>
      </w:r>
      <w:bookmarkStart w:id="9909" w:name="_ETM_Q21_719680"/>
      <w:bookmarkEnd w:id="9909"/>
      <w:r>
        <w:rPr>
          <w:rFonts w:hint="cs"/>
          <w:rtl/>
        </w:rPr>
        <w:t xml:space="preserve">– </w:t>
      </w:r>
      <w:r>
        <w:rPr>
          <w:rtl/>
        </w:rPr>
        <w:t>כן</w:t>
      </w:r>
      <w:r>
        <w:rPr>
          <w:rFonts w:hint="cs"/>
          <w:rtl/>
        </w:rPr>
        <w:t>,</w:t>
      </w:r>
      <w:r>
        <w:rPr>
          <w:rtl/>
        </w:rPr>
        <w:t xml:space="preserve"> </w:t>
      </w:r>
      <w:bookmarkStart w:id="9910" w:name="_ETM_Q21_720470"/>
      <w:bookmarkEnd w:id="9910"/>
      <w:r>
        <w:rPr>
          <w:rtl/>
        </w:rPr>
        <w:t xml:space="preserve">במדינות </w:t>
      </w:r>
      <w:bookmarkStart w:id="9911" w:name="_ETM_Q21_721100"/>
      <w:bookmarkEnd w:id="9911"/>
      <w:r>
        <w:rPr>
          <w:rtl/>
        </w:rPr>
        <w:t xml:space="preserve">אחרות </w:t>
      </w:r>
      <w:bookmarkStart w:id="9912" w:name="_ETM_Q21_721550"/>
      <w:bookmarkEnd w:id="9912"/>
      <w:r>
        <w:rPr>
          <w:rFonts w:hint="cs"/>
          <w:rtl/>
        </w:rPr>
        <w:t xml:space="preserve">– </w:t>
      </w:r>
      <w:r>
        <w:rPr>
          <w:rtl/>
        </w:rPr>
        <w:t>כן</w:t>
      </w:r>
      <w:r>
        <w:rPr>
          <w:rFonts w:hint="cs"/>
          <w:rtl/>
        </w:rPr>
        <w:t>,</w:t>
      </w:r>
      <w:r>
        <w:rPr>
          <w:rtl/>
        </w:rPr>
        <w:t xml:space="preserve"> </w:t>
      </w:r>
      <w:bookmarkStart w:id="9913" w:name="_ETM_Q21_721970"/>
      <w:bookmarkEnd w:id="9913"/>
      <w:r>
        <w:rPr>
          <w:rtl/>
        </w:rPr>
        <w:t xml:space="preserve">בישראל </w:t>
      </w:r>
      <w:bookmarkStart w:id="9914" w:name="_ETM_Q21_722690"/>
      <w:bookmarkEnd w:id="9914"/>
      <w:r>
        <w:rPr>
          <w:rFonts w:hint="cs"/>
          <w:rtl/>
        </w:rPr>
        <w:t xml:space="preserve">– </w:t>
      </w:r>
      <w:r>
        <w:rPr>
          <w:rtl/>
        </w:rPr>
        <w:t>לא</w:t>
      </w:r>
      <w:r>
        <w:rPr>
          <w:rFonts w:hint="cs"/>
          <w:rtl/>
        </w:rPr>
        <w:t>.</w:t>
      </w:r>
      <w:r>
        <w:rPr>
          <w:rtl/>
        </w:rPr>
        <w:t xml:space="preserve"> </w:t>
      </w:r>
      <w:bookmarkStart w:id="9915" w:name="_ETM_Q21_723599"/>
      <w:bookmarkEnd w:id="9915"/>
      <w:r>
        <w:rPr>
          <w:rtl/>
        </w:rPr>
        <w:t>עכשיו</w:t>
      </w:r>
      <w:r>
        <w:rPr>
          <w:rFonts w:hint="cs"/>
          <w:rtl/>
        </w:rPr>
        <w:t>,</w:t>
      </w:r>
      <w:r>
        <w:rPr>
          <w:rtl/>
        </w:rPr>
        <w:t xml:space="preserve"> </w:t>
      </w:r>
      <w:bookmarkStart w:id="9916" w:name="_ETM_Q21_724019"/>
      <w:bookmarkEnd w:id="9916"/>
      <w:r>
        <w:rPr>
          <w:rtl/>
        </w:rPr>
        <w:t xml:space="preserve">מי </w:t>
      </w:r>
      <w:bookmarkStart w:id="9917" w:name="_ETM_Q21_724199"/>
      <w:bookmarkEnd w:id="9917"/>
      <w:r>
        <w:rPr>
          <w:rtl/>
        </w:rPr>
        <w:t xml:space="preserve">שנמצא </w:t>
      </w:r>
      <w:bookmarkStart w:id="9918" w:name="_ETM_Q21_724679"/>
      <w:bookmarkEnd w:id="9918"/>
      <w:r>
        <w:rPr>
          <w:rtl/>
        </w:rPr>
        <w:t xml:space="preserve">פה </w:t>
      </w:r>
      <w:bookmarkStart w:id="9919" w:name="_ETM_Q21_724919"/>
      <w:bookmarkEnd w:id="9919"/>
      <w:r>
        <w:rPr>
          <w:rtl/>
        </w:rPr>
        <w:t xml:space="preserve">בבית </w:t>
      </w:r>
      <w:bookmarkStart w:id="9920" w:name="_ETM_Q21_725489"/>
      <w:bookmarkEnd w:id="9920"/>
      <w:r>
        <w:rPr>
          <w:rtl/>
        </w:rPr>
        <w:t xml:space="preserve">המחוקקים </w:t>
      </w:r>
      <w:bookmarkStart w:id="9921" w:name="_ETM_Q21_726239"/>
      <w:bookmarkEnd w:id="9921"/>
      <w:r>
        <w:rPr>
          <w:rtl/>
        </w:rPr>
        <w:t xml:space="preserve">ובממשלה </w:t>
      </w:r>
      <w:bookmarkStart w:id="9922" w:name="_ETM_Q21_727049"/>
      <w:bookmarkEnd w:id="9922"/>
      <w:r>
        <w:rPr>
          <w:rtl/>
        </w:rPr>
        <w:t xml:space="preserve">יכול </w:t>
      </w:r>
      <w:bookmarkStart w:id="9923" w:name="_ETM_Q21_727290"/>
      <w:bookmarkEnd w:id="9923"/>
      <w:r>
        <w:rPr>
          <w:rtl/>
        </w:rPr>
        <w:t xml:space="preserve">לתאר </w:t>
      </w:r>
      <w:bookmarkStart w:id="9924" w:name="_ETM_Q21_727589"/>
      <w:bookmarkEnd w:id="9924"/>
      <w:r>
        <w:rPr>
          <w:rtl/>
        </w:rPr>
        <w:t xml:space="preserve">לעצמו </w:t>
      </w:r>
      <w:bookmarkStart w:id="9925" w:name="_ETM_Q21_727949"/>
      <w:bookmarkEnd w:id="9925"/>
      <w:r>
        <w:rPr>
          <w:rtl/>
        </w:rPr>
        <w:t xml:space="preserve">הרבה </w:t>
      </w:r>
      <w:bookmarkStart w:id="9926" w:name="_ETM_Q21_728219"/>
      <w:bookmarkEnd w:id="9926"/>
      <w:r>
        <w:rPr>
          <w:rtl/>
        </w:rPr>
        <w:t xml:space="preserve">סיבות </w:t>
      </w:r>
      <w:bookmarkStart w:id="9927" w:name="_ETM_Q21_728669"/>
      <w:bookmarkEnd w:id="9927"/>
      <w:r>
        <w:rPr>
          <w:rtl/>
        </w:rPr>
        <w:t xml:space="preserve">למה </w:t>
      </w:r>
      <w:bookmarkStart w:id="9928" w:name="_ETM_Q21_729029"/>
      <w:bookmarkEnd w:id="9928"/>
      <w:r>
        <w:rPr>
          <w:rtl/>
        </w:rPr>
        <w:t>לא</w:t>
      </w:r>
      <w:r>
        <w:rPr>
          <w:rFonts w:hint="cs"/>
          <w:rtl/>
        </w:rPr>
        <w:t>,</w:t>
      </w:r>
      <w:r>
        <w:rPr>
          <w:rtl/>
        </w:rPr>
        <w:t xml:space="preserve"> </w:t>
      </w:r>
      <w:bookmarkStart w:id="9929" w:name="_ETM_Q21_729900"/>
      <w:bookmarkEnd w:id="9929"/>
      <w:r>
        <w:rPr>
          <w:rtl/>
        </w:rPr>
        <w:t>אבל</w:t>
      </w:r>
      <w:r w:rsidR="00382C20">
        <w:rPr>
          <w:rFonts w:hint="cs"/>
          <w:rtl/>
        </w:rPr>
        <w:t>,</w:t>
      </w:r>
      <w:r>
        <w:rPr>
          <w:rtl/>
        </w:rPr>
        <w:t xml:space="preserve"> </w:t>
      </w:r>
      <w:bookmarkStart w:id="9930" w:name="_ETM_Q21_730109"/>
      <w:bookmarkEnd w:id="9930"/>
      <w:r>
        <w:rPr>
          <w:rFonts w:hint="cs"/>
          <w:rtl/>
        </w:rPr>
        <w:t xml:space="preserve">הוא אומר, יש גם </w:t>
      </w:r>
      <w:bookmarkStart w:id="9931" w:name="_ETM_Q21_730919"/>
      <w:bookmarkEnd w:id="9931"/>
      <w:r>
        <w:rPr>
          <w:rtl/>
        </w:rPr>
        <w:t xml:space="preserve">פסק </w:t>
      </w:r>
      <w:bookmarkStart w:id="9932" w:name="_ETM_Q21_731249"/>
      <w:bookmarkEnd w:id="9932"/>
      <w:r>
        <w:rPr>
          <w:rtl/>
        </w:rPr>
        <w:t xml:space="preserve">דין </w:t>
      </w:r>
      <w:bookmarkStart w:id="9933" w:name="_ETM_Q21_731609"/>
      <w:bookmarkEnd w:id="9933"/>
      <w:r>
        <w:rPr>
          <w:rtl/>
        </w:rPr>
        <w:t>של</w:t>
      </w:r>
      <w:r>
        <w:rPr>
          <w:rFonts w:hint="cs"/>
          <w:rtl/>
        </w:rPr>
        <w:t>א.</w:t>
      </w:r>
      <w:bookmarkStart w:id="9934" w:name="_ETM_Q21_729000"/>
      <w:bookmarkStart w:id="9935" w:name="_ETM_Q21_732650"/>
      <w:bookmarkEnd w:id="9934"/>
      <w:bookmarkEnd w:id="9935"/>
      <w:r>
        <w:rPr>
          <w:rFonts w:hint="cs"/>
          <w:rtl/>
        </w:rPr>
        <w:t xml:space="preserve"> הוא</w:t>
      </w:r>
      <w:r>
        <w:rPr>
          <w:rtl/>
        </w:rPr>
        <w:t xml:space="preserve"> </w:t>
      </w:r>
      <w:bookmarkStart w:id="9936" w:name="_ETM_Q21_733040"/>
      <w:bookmarkEnd w:id="9936"/>
      <w:r>
        <w:rPr>
          <w:rFonts w:hint="cs"/>
          <w:rtl/>
        </w:rPr>
        <w:t xml:space="preserve">אומר: </w:t>
      </w:r>
      <w:r>
        <w:rPr>
          <w:rtl/>
        </w:rPr>
        <w:t xml:space="preserve">תציע </w:t>
      </w:r>
      <w:bookmarkStart w:id="9937" w:name="_ETM_Q21_733370"/>
      <w:bookmarkEnd w:id="9937"/>
      <w:r>
        <w:rPr>
          <w:rtl/>
        </w:rPr>
        <w:t xml:space="preserve">הצעת </w:t>
      </w:r>
      <w:bookmarkStart w:id="9938" w:name="_ETM_Q21_733699"/>
      <w:bookmarkEnd w:id="9938"/>
      <w:r>
        <w:rPr>
          <w:rtl/>
        </w:rPr>
        <w:t>חוק</w:t>
      </w:r>
      <w:r>
        <w:rPr>
          <w:rFonts w:hint="cs"/>
          <w:rtl/>
        </w:rPr>
        <w:t>.</w:t>
      </w:r>
      <w:bookmarkStart w:id="9939" w:name="_ETM_Q21_732000"/>
      <w:bookmarkStart w:id="9940" w:name="TOR_Q22"/>
      <w:bookmarkEnd w:id="9939"/>
      <w:bookmarkEnd w:id="9940"/>
      <w:r>
        <w:rPr>
          <w:rFonts w:hint="cs"/>
          <w:rtl/>
          <w:lang w:eastAsia="he-IL"/>
        </w:rPr>
        <w:t xml:space="preserve"> </w:t>
      </w:r>
    </w:p>
    <w:p w:rsidR="00382C20" w:rsidRDefault="00382C20" w:rsidP="00382C20">
      <w:pPr>
        <w:rPr>
          <w:rtl/>
          <w:lang w:eastAsia="he-IL"/>
        </w:rPr>
      </w:pPr>
    </w:p>
    <w:p w:rsidR="00A137FB" w:rsidRDefault="00A137FB" w:rsidP="00382C20">
      <w:pPr>
        <w:rPr>
          <w:rtl/>
          <w:lang w:eastAsia="he-IL"/>
        </w:rPr>
      </w:pPr>
      <w:r>
        <w:rPr>
          <w:rFonts w:hint="cs"/>
          <w:rtl/>
          <w:lang w:eastAsia="he-IL"/>
        </w:rPr>
        <w:t>היום לספר שיש הצעת חוק שחתמו עליה חברי קואליציה ואופוזיציה כאחד, לצערנו הרב</w:t>
      </w:r>
      <w:r w:rsidR="00382C20">
        <w:rPr>
          <w:rFonts w:hint="cs"/>
          <w:rtl/>
          <w:lang w:eastAsia="he-IL"/>
        </w:rPr>
        <w:t>,</w:t>
      </w:r>
      <w:r>
        <w:rPr>
          <w:rFonts w:hint="cs"/>
          <w:rtl/>
          <w:lang w:eastAsia="he-IL"/>
        </w:rPr>
        <w:t xml:space="preserve"> אחרי </w:t>
      </w:r>
      <w:bookmarkStart w:id="9941" w:name="_ETM_Q22_142000"/>
      <w:bookmarkEnd w:id="9941"/>
      <w:r>
        <w:rPr>
          <w:rFonts w:hint="cs"/>
          <w:rtl/>
          <w:lang w:eastAsia="he-IL"/>
        </w:rPr>
        <w:t>7 באוקטובר זה דבר שהוא כמעט טריוויאלי</w:t>
      </w:r>
      <w:r w:rsidR="00382C20">
        <w:rPr>
          <w:rFonts w:hint="cs"/>
          <w:rtl/>
          <w:lang w:eastAsia="he-IL"/>
        </w:rPr>
        <w:t>.</w:t>
      </w:r>
      <w:r>
        <w:rPr>
          <w:rFonts w:hint="cs"/>
          <w:rtl/>
          <w:lang w:eastAsia="he-IL"/>
        </w:rPr>
        <w:t xml:space="preserve"> אני מדבר איתכם </w:t>
      </w:r>
      <w:bookmarkStart w:id="9942" w:name="_ETM_Q22_146000"/>
      <w:bookmarkEnd w:id="9942"/>
      <w:r>
        <w:rPr>
          <w:rFonts w:hint="cs"/>
          <w:rtl/>
          <w:lang w:eastAsia="he-IL"/>
        </w:rPr>
        <w:t xml:space="preserve">על מושב החורף, מי שזוכר איך מושב החורף נראה </w:t>
      </w:r>
      <w:bookmarkStart w:id="9943" w:name="_ETM_Q22_148000"/>
      <w:bookmarkEnd w:id="9943"/>
      <w:r>
        <w:rPr>
          <w:rFonts w:hint="cs"/>
          <w:rtl/>
          <w:lang w:eastAsia="he-IL"/>
        </w:rPr>
        <w:t>פה.</w:t>
      </w:r>
      <w:r w:rsidR="00382C20">
        <w:rPr>
          <w:rFonts w:hint="cs"/>
          <w:rtl/>
          <w:lang w:eastAsia="he-IL"/>
        </w:rPr>
        <w:t xml:space="preserve"> </w:t>
      </w:r>
      <w:r>
        <w:rPr>
          <w:rFonts w:hint="cs"/>
          <w:rtl/>
          <w:lang w:eastAsia="he-IL"/>
        </w:rPr>
        <w:t>בלילה אחד פה במושב החורף אני החתמתי את הקואליציה ואת האופוזיציה</w:t>
      </w:r>
      <w:r w:rsidR="00382C20">
        <w:rPr>
          <w:rFonts w:hint="cs"/>
          <w:rtl/>
          <w:lang w:eastAsia="he-IL"/>
        </w:rPr>
        <w:t>.</w:t>
      </w:r>
      <w:r>
        <w:rPr>
          <w:rFonts w:hint="cs"/>
          <w:rtl/>
          <w:lang w:eastAsia="he-IL"/>
        </w:rPr>
        <w:t xml:space="preserve"> עודד פורר היה הראשון שחתם אחריי, וחברי הכנסת </w:t>
      </w:r>
      <w:bookmarkStart w:id="9944" w:name="_ETM_Q22_158000"/>
      <w:bookmarkEnd w:id="9944"/>
      <w:r>
        <w:rPr>
          <w:rFonts w:hint="cs"/>
          <w:rtl/>
          <w:lang w:eastAsia="he-IL"/>
        </w:rPr>
        <w:t xml:space="preserve">מיש עתיד, חברי הכנסת מישראל ביתנו וחברי כנסת מכל סיעות </w:t>
      </w:r>
      <w:bookmarkStart w:id="9945" w:name="_ETM_Q22_162000"/>
      <w:bookmarkEnd w:id="9945"/>
      <w:r>
        <w:rPr>
          <w:rFonts w:hint="cs"/>
          <w:rtl/>
          <w:lang w:eastAsia="he-IL"/>
        </w:rPr>
        <w:t xml:space="preserve">הבית, כמובן מהליכוד, מהציונות הדתית, מש"ס ומיהדות התורה. בתוך שעה </w:t>
      </w:r>
      <w:bookmarkStart w:id="9946" w:name="_ETM_Q22_169000"/>
      <w:bookmarkEnd w:id="9946"/>
      <w:r>
        <w:rPr>
          <w:rFonts w:hint="cs"/>
          <w:rtl/>
          <w:lang w:eastAsia="he-IL"/>
        </w:rPr>
        <w:t>וחצי</w:t>
      </w:r>
      <w:r w:rsidR="00382C20">
        <w:rPr>
          <w:rFonts w:hint="cs"/>
          <w:rtl/>
          <w:lang w:eastAsia="he-IL"/>
        </w:rPr>
        <w:t xml:space="preserve">, </w:t>
      </w:r>
      <w:r>
        <w:rPr>
          <w:rFonts w:hint="cs"/>
          <w:rtl/>
          <w:lang w:eastAsia="he-IL"/>
        </w:rPr>
        <w:t>שעתיים</w:t>
      </w:r>
      <w:r w:rsidR="00382C20">
        <w:rPr>
          <w:rFonts w:hint="cs"/>
          <w:rtl/>
          <w:lang w:eastAsia="he-IL"/>
        </w:rPr>
        <w:t>,</w:t>
      </w:r>
      <w:r>
        <w:rPr>
          <w:rFonts w:hint="cs"/>
          <w:rtl/>
          <w:lang w:eastAsia="he-IL"/>
        </w:rPr>
        <w:t xml:space="preserve"> הגענו למספר של רוב חברי הכנסת כמעט</w:t>
      </w:r>
      <w:r w:rsidR="00382C20">
        <w:rPr>
          <w:rFonts w:hint="cs"/>
          <w:rtl/>
          <w:lang w:eastAsia="he-IL"/>
        </w:rPr>
        <w:t>;</w:t>
      </w:r>
      <w:r>
        <w:rPr>
          <w:rFonts w:hint="cs"/>
          <w:rtl/>
          <w:lang w:eastAsia="he-IL"/>
        </w:rPr>
        <w:t xml:space="preserve"> באותו לילה </w:t>
      </w:r>
      <w:bookmarkStart w:id="9947" w:name="_ETM_Q22_174000"/>
      <w:bookmarkEnd w:id="9947"/>
      <w:r>
        <w:rPr>
          <w:rFonts w:hint="cs"/>
          <w:rtl/>
          <w:lang w:eastAsia="he-IL"/>
        </w:rPr>
        <w:t xml:space="preserve">היו 50, כי הפיליבסטר הסתיים בשלב מסוים, אז למוחרת </w:t>
      </w:r>
      <w:bookmarkStart w:id="9948" w:name="_ETM_Q22_177000"/>
      <w:bookmarkEnd w:id="9948"/>
      <w:r>
        <w:rPr>
          <w:rFonts w:hint="cs"/>
          <w:rtl/>
          <w:lang w:eastAsia="he-IL"/>
        </w:rPr>
        <w:t xml:space="preserve">היינו צריכים להחתים עוד 15 – מצד לצד וכולם. אני מדבר </w:t>
      </w:r>
      <w:bookmarkStart w:id="9949" w:name="_ETM_Q22_182000"/>
      <w:bookmarkEnd w:id="9949"/>
      <w:r>
        <w:rPr>
          <w:rFonts w:hint="cs"/>
          <w:rtl/>
          <w:lang w:eastAsia="he-IL"/>
        </w:rPr>
        <w:t>א</w:t>
      </w:r>
      <w:r w:rsidR="00382C20">
        <w:rPr>
          <w:rFonts w:hint="cs"/>
          <w:rtl/>
          <w:lang w:eastAsia="he-IL"/>
        </w:rPr>
        <w:t>י</w:t>
      </w:r>
      <w:r>
        <w:rPr>
          <w:rFonts w:hint="cs"/>
          <w:rtl/>
          <w:lang w:eastAsia="he-IL"/>
        </w:rPr>
        <w:t>תכם על לפני 7 באוקטובר.</w:t>
      </w:r>
      <w:bookmarkStart w:id="9950" w:name="_ETM_Q22_185000"/>
      <w:bookmarkStart w:id="9951" w:name="_ETM_Q22_184000"/>
      <w:bookmarkEnd w:id="9950"/>
      <w:bookmarkEnd w:id="9951"/>
      <w:r>
        <w:rPr>
          <w:rFonts w:hint="cs"/>
          <w:rtl/>
          <w:lang w:eastAsia="he-IL"/>
        </w:rPr>
        <w:t xml:space="preserve"> זה הגיע לקריאה הראשונה כבר במושב הקיץ, </w:t>
      </w:r>
      <w:bookmarkStart w:id="9952" w:name="_ETM_Q22_187000"/>
      <w:bookmarkEnd w:id="9952"/>
      <w:r>
        <w:rPr>
          <w:rFonts w:hint="cs"/>
          <w:rtl/>
          <w:lang w:eastAsia="he-IL"/>
        </w:rPr>
        <w:t xml:space="preserve">כבר היה בדיונים בוועדת החוץ והביטחון. כל חלקי הבית הבינו את הדבר הזה, המאבק בטרור והטירוף הזה של משפחות </w:t>
      </w:r>
      <w:bookmarkStart w:id="9953" w:name="_ETM_Q22_195000"/>
      <w:bookmarkEnd w:id="9953"/>
      <w:r>
        <w:rPr>
          <w:rFonts w:hint="cs"/>
          <w:rtl/>
          <w:lang w:eastAsia="he-IL"/>
        </w:rPr>
        <w:t>טובות.</w:t>
      </w:r>
    </w:p>
    <w:p w:rsidR="00A137FB" w:rsidRDefault="00A137FB" w:rsidP="00045B3C">
      <w:pPr>
        <w:rPr>
          <w:rtl/>
          <w:lang w:eastAsia="he-IL"/>
        </w:rPr>
      </w:pPr>
      <w:bookmarkStart w:id="9954" w:name="_ETM_Q22_197000"/>
      <w:bookmarkEnd w:id="9954"/>
    </w:p>
    <w:p w:rsidR="00A137FB" w:rsidRDefault="00A137FB" w:rsidP="00382C20">
      <w:pPr>
        <w:rPr>
          <w:rtl/>
          <w:lang w:eastAsia="he-IL"/>
        </w:rPr>
      </w:pPr>
      <w:bookmarkStart w:id="9955" w:name="_ETM_Q22_198000"/>
      <w:bookmarkEnd w:id="9955"/>
      <w:r>
        <w:rPr>
          <w:rFonts w:hint="cs"/>
          <w:rtl/>
          <w:lang w:eastAsia="he-IL"/>
        </w:rPr>
        <w:t xml:space="preserve">אני רוצה להסביר לכם בכמה משפטים – ובאמת אין </w:t>
      </w:r>
      <w:bookmarkStart w:id="9956" w:name="_ETM_Q22_200000"/>
      <w:bookmarkEnd w:id="9956"/>
      <w:r>
        <w:rPr>
          <w:rFonts w:hint="cs"/>
          <w:rtl/>
          <w:lang w:eastAsia="he-IL"/>
        </w:rPr>
        <w:t>הרבה זמן</w:t>
      </w:r>
      <w:r w:rsidR="00382C20">
        <w:rPr>
          <w:rFonts w:hint="cs"/>
          <w:rtl/>
          <w:lang w:eastAsia="he-IL"/>
        </w:rPr>
        <w:t>,</w:t>
      </w:r>
      <w:r>
        <w:rPr>
          <w:rFonts w:hint="cs"/>
          <w:rtl/>
          <w:lang w:eastAsia="he-IL"/>
        </w:rPr>
        <w:t xml:space="preserve"> ואנשים כבר מותשים מהמע"מ – יושב פה מאיר </w:t>
      </w:r>
      <w:proofErr w:type="spellStart"/>
      <w:r>
        <w:rPr>
          <w:rFonts w:hint="cs"/>
          <w:rtl/>
          <w:lang w:eastAsia="he-IL"/>
        </w:rPr>
        <w:t>סחיווסחורדר</w:t>
      </w:r>
      <w:proofErr w:type="spellEnd"/>
      <w:r>
        <w:rPr>
          <w:rFonts w:hint="cs"/>
          <w:rtl/>
          <w:lang w:eastAsia="he-IL"/>
        </w:rPr>
        <w:t xml:space="preserve">. </w:t>
      </w:r>
      <w:bookmarkStart w:id="9957" w:name="_ETM_Q22_209000"/>
      <w:bookmarkEnd w:id="9957"/>
      <w:r>
        <w:rPr>
          <w:rFonts w:hint="cs"/>
          <w:rtl/>
          <w:lang w:eastAsia="he-IL"/>
        </w:rPr>
        <w:t xml:space="preserve">אני הייתי תושב ביתר עילית כשההורים שלו נהרגו, והגיס שלהם </w:t>
      </w:r>
      <w:bookmarkStart w:id="9958" w:name="_ETM_Q22_214000"/>
      <w:bookmarkEnd w:id="9958"/>
      <w:r>
        <w:rPr>
          <w:rFonts w:hint="cs"/>
          <w:rtl/>
          <w:lang w:eastAsia="he-IL"/>
        </w:rPr>
        <w:t xml:space="preserve">היה שכן שלי, ואני ליוויתי אז את האירוע כשכן. אנחנו </w:t>
      </w:r>
      <w:bookmarkStart w:id="9959" w:name="_ETM_Q22_222000"/>
      <w:bookmarkEnd w:id="9959"/>
      <w:r>
        <w:rPr>
          <w:rFonts w:hint="cs"/>
          <w:rtl/>
          <w:lang w:eastAsia="he-IL"/>
        </w:rPr>
        <w:t xml:space="preserve">מדברים על פיגוע שהתרחש </w:t>
      </w:r>
      <w:proofErr w:type="spellStart"/>
      <w:r>
        <w:rPr>
          <w:rFonts w:hint="cs"/>
          <w:rtl/>
          <w:lang w:eastAsia="he-IL"/>
        </w:rPr>
        <w:t>בתשס"א</w:t>
      </w:r>
      <w:proofErr w:type="spellEnd"/>
      <w:r w:rsidR="00382C20">
        <w:rPr>
          <w:rFonts w:hint="cs"/>
          <w:rtl/>
          <w:lang w:eastAsia="he-IL"/>
        </w:rPr>
        <w:t>;</w:t>
      </w:r>
      <w:r>
        <w:rPr>
          <w:rFonts w:hint="cs"/>
          <w:rtl/>
          <w:lang w:eastAsia="he-IL"/>
        </w:rPr>
        <w:t xml:space="preserve"> יותר מ-22 שנה עברו </w:t>
      </w:r>
      <w:bookmarkStart w:id="9960" w:name="_ETM_Q22_230000"/>
      <w:bookmarkEnd w:id="9960"/>
      <w:r>
        <w:rPr>
          <w:rFonts w:hint="cs"/>
          <w:rtl/>
          <w:lang w:eastAsia="he-IL"/>
        </w:rPr>
        <w:t xml:space="preserve">מאותו אירוע. 20 שנה האיש הלך מבית משפט לבית משפט, </w:t>
      </w:r>
      <w:bookmarkStart w:id="9961" w:name="_ETM_Q22_235000"/>
      <w:bookmarkEnd w:id="9961"/>
      <w:r>
        <w:rPr>
          <w:rFonts w:hint="cs"/>
          <w:rtl/>
          <w:lang w:eastAsia="he-IL"/>
        </w:rPr>
        <w:t xml:space="preserve">הגיע לעליון וחזרה, עבר את הטרטור הזה, ואמרו לו לא. </w:t>
      </w:r>
      <w:bookmarkStart w:id="9962" w:name="_ETM_Q22_238000"/>
      <w:bookmarkEnd w:id="9962"/>
      <w:r>
        <w:rPr>
          <w:rFonts w:hint="cs"/>
          <w:rtl/>
          <w:lang w:eastAsia="he-IL"/>
        </w:rPr>
        <w:t xml:space="preserve">למה? ישלחו אותו למי? למחבל שהתאבד? למהנדס שאף אחד </w:t>
      </w:r>
      <w:bookmarkStart w:id="9963" w:name="_ETM_Q22_243000"/>
      <w:bookmarkEnd w:id="9963"/>
      <w:r>
        <w:rPr>
          <w:rFonts w:hint="cs"/>
          <w:rtl/>
          <w:lang w:eastAsia="he-IL"/>
        </w:rPr>
        <w:t xml:space="preserve">לא יודע איפה חשבון הבנק שלו? חשבון הבנק שלו </w:t>
      </w:r>
      <w:bookmarkStart w:id="9964" w:name="_ETM_Q22_247000"/>
      <w:bookmarkEnd w:id="9964"/>
      <w:r>
        <w:rPr>
          <w:rFonts w:hint="cs"/>
          <w:rtl/>
          <w:lang w:eastAsia="he-IL"/>
        </w:rPr>
        <w:t xml:space="preserve">לא בבנק לאומי, שמישהו בארצות הברית חוטף קריזה אז מעקלים </w:t>
      </w:r>
      <w:bookmarkStart w:id="9965" w:name="_ETM_Q22_251000"/>
      <w:bookmarkEnd w:id="9965"/>
      <w:r>
        <w:rPr>
          <w:rFonts w:hint="cs"/>
          <w:rtl/>
          <w:lang w:eastAsia="he-IL"/>
        </w:rPr>
        <w:t xml:space="preserve">לו את החשבון, ויש רשות שמממנת ב-800,000 שקל בשנה את </w:t>
      </w:r>
      <w:bookmarkStart w:id="9966" w:name="_ETM_Q22_256000"/>
      <w:bookmarkEnd w:id="9966"/>
      <w:r>
        <w:rPr>
          <w:rFonts w:hint="cs"/>
          <w:rtl/>
          <w:lang w:eastAsia="he-IL"/>
        </w:rPr>
        <w:t xml:space="preserve">אותם מחבלים עד לרגע זה – רבותיי, עד לרגע זה </w:t>
      </w:r>
      <w:bookmarkStart w:id="9967" w:name="_ETM_Q22_263000"/>
      <w:bookmarkEnd w:id="9967"/>
      <w:r>
        <w:rPr>
          <w:rFonts w:hint="eastAsia"/>
          <w:rtl/>
          <w:lang w:eastAsia="he-IL"/>
        </w:rPr>
        <w:t>–</w:t>
      </w:r>
      <w:r>
        <w:rPr>
          <w:rFonts w:hint="cs"/>
          <w:rtl/>
          <w:lang w:eastAsia="he-IL"/>
        </w:rPr>
        <w:t xml:space="preserve"> </w:t>
      </w:r>
      <w:bookmarkStart w:id="9968" w:name="_ETM_Q22_261000"/>
      <w:bookmarkEnd w:id="9968"/>
      <w:r>
        <w:rPr>
          <w:rFonts w:hint="cs"/>
          <w:rtl/>
          <w:lang w:eastAsia="he-IL"/>
        </w:rPr>
        <w:t xml:space="preserve">אותה רשות שהרבה אומרים להם: חבר'ה, </w:t>
      </w:r>
      <w:r w:rsidRPr="00255E6C">
        <w:rPr>
          <w:rFonts w:hint="cs"/>
          <w:rtl/>
          <w:lang w:eastAsia="he-IL"/>
        </w:rPr>
        <w:t>אלטרנטיבה</w:t>
      </w:r>
      <w:r>
        <w:rPr>
          <w:rFonts w:hint="cs"/>
          <w:rtl/>
          <w:lang w:eastAsia="he-IL"/>
        </w:rPr>
        <w:t xml:space="preserve"> למשהו </w:t>
      </w:r>
      <w:r>
        <w:rPr>
          <w:rFonts w:hint="eastAsia"/>
          <w:rtl/>
          <w:lang w:eastAsia="he-IL"/>
        </w:rPr>
        <w:t>–</w:t>
      </w:r>
      <w:r>
        <w:rPr>
          <w:rFonts w:hint="cs"/>
          <w:rtl/>
          <w:lang w:eastAsia="he-IL"/>
        </w:rPr>
        <w:t xml:space="preserve"> עד לרגע זה – 22 שנה. 800,000 שקל </w:t>
      </w:r>
      <w:bookmarkStart w:id="9969" w:name="_ETM_Q22_269000"/>
      <w:bookmarkEnd w:id="9969"/>
      <w:r>
        <w:rPr>
          <w:rFonts w:hint="cs"/>
          <w:rtl/>
          <w:lang w:eastAsia="he-IL"/>
        </w:rPr>
        <w:t xml:space="preserve">בשנה מממנים את הרוצחים של ההורים שלו ושל בני המשפחה </w:t>
      </w:r>
      <w:bookmarkStart w:id="9970" w:name="_ETM_Q22_276000"/>
      <w:bookmarkEnd w:id="9970"/>
      <w:r>
        <w:rPr>
          <w:rFonts w:hint="cs"/>
          <w:rtl/>
          <w:lang w:eastAsia="he-IL"/>
        </w:rPr>
        <w:t xml:space="preserve">שלו בפיגוע </w:t>
      </w:r>
      <w:proofErr w:type="spellStart"/>
      <w:r>
        <w:rPr>
          <w:rFonts w:hint="cs"/>
          <w:rtl/>
          <w:lang w:eastAsia="he-IL"/>
        </w:rPr>
        <w:t>בסבארו</w:t>
      </w:r>
      <w:proofErr w:type="spellEnd"/>
      <w:r w:rsidR="00382C20">
        <w:rPr>
          <w:rFonts w:hint="cs"/>
          <w:rtl/>
          <w:lang w:eastAsia="he-IL"/>
        </w:rPr>
        <w:t>,</w:t>
      </w:r>
      <w:r>
        <w:rPr>
          <w:rFonts w:hint="cs"/>
          <w:rtl/>
          <w:lang w:eastAsia="he-IL"/>
        </w:rPr>
        <w:t xml:space="preserve"> ואנחנו שותקים.</w:t>
      </w:r>
    </w:p>
    <w:p w:rsidR="00A137FB" w:rsidRDefault="00A137FB" w:rsidP="00045B3C">
      <w:pPr>
        <w:rPr>
          <w:rtl/>
          <w:lang w:eastAsia="he-IL"/>
        </w:rPr>
      </w:pPr>
    </w:p>
    <w:p w:rsidR="00A137FB" w:rsidRDefault="00A137FB" w:rsidP="00045B3C">
      <w:pPr>
        <w:rPr>
          <w:rtl/>
          <w:lang w:eastAsia="he-IL"/>
        </w:rPr>
      </w:pPr>
      <w:bookmarkStart w:id="9971" w:name="_ETM_Q22_281000"/>
      <w:bookmarkEnd w:id="9971"/>
      <w:r>
        <w:rPr>
          <w:rFonts w:hint="cs"/>
          <w:rtl/>
          <w:lang w:eastAsia="he-IL"/>
        </w:rPr>
        <w:t>אז היום</w:t>
      </w:r>
      <w:r w:rsidR="00382C20">
        <w:rPr>
          <w:rFonts w:hint="cs"/>
          <w:rtl/>
          <w:lang w:eastAsia="he-IL"/>
        </w:rPr>
        <w:t>,</w:t>
      </w:r>
      <w:r>
        <w:rPr>
          <w:rFonts w:hint="cs"/>
          <w:rtl/>
          <w:lang w:eastAsia="he-IL"/>
        </w:rPr>
        <w:t xml:space="preserve"> בזכות סנדי, בזכות כל </w:t>
      </w:r>
      <w:bookmarkStart w:id="9972" w:name="_ETM_Q22_283000"/>
      <w:bookmarkEnd w:id="9972"/>
      <w:r>
        <w:rPr>
          <w:rFonts w:hint="cs"/>
          <w:rtl/>
          <w:lang w:eastAsia="he-IL"/>
        </w:rPr>
        <w:t xml:space="preserve">חברי הכנסת שהצטרפו, בזכות ראש ישיבת בית מתתיהו, זכר צדיק </w:t>
      </w:r>
      <w:bookmarkStart w:id="9973" w:name="_ETM_Q22_290000"/>
      <w:bookmarkEnd w:id="9973"/>
      <w:r>
        <w:rPr>
          <w:rFonts w:hint="cs"/>
          <w:rtl/>
          <w:lang w:eastAsia="he-IL"/>
        </w:rPr>
        <w:t xml:space="preserve">לברכה </w:t>
      </w:r>
      <w:r>
        <w:rPr>
          <w:rtl/>
          <w:lang w:eastAsia="he-IL"/>
        </w:rPr>
        <w:t>–</w:t>
      </w:r>
      <w:r>
        <w:rPr>
          <w:rFonts w:hint="cs"/>
          <w:rtl/>
          <w:lang w:eastAsia="he-IL"/>
        </w:rPr>
        <w:t xml:space="preserve"> בזכות הפעילות הזאת נתחיל אולי במשהו </w:t>
      </w:r>
      <w:bookmarkStart w:id="9974" w:name="_ETM_Q22_297000"/>
      <w:bookmarkEnd w:id="9974"/>
      <w:r>
        <w:rPr>
          <w:rFonts w:hint="cs"/>
          <w:rtl/>
          <w:lang w:eastAsia="he-IL"/>
        </w:rPr>
        <w:t xml:space="preserve">לתת פיצויים לאותן משפחות, פיצויי עונשין, שלא יצטרכו להביא סדרת </w:t>
      </w:r>
      <w:bookmarkStart w:id="9975" w:name="_ETM_Q22_300000"/>
      <w:bookmarkEnd w:id="9975"/>
      <w:r>
        <w:rPr>
          <w:rFonts w:hint="cs"/>
          <w:rtl/>
          <w:lang w:eastAsia="he-IL"/>
        </w:rPr>
        <w:t xml:space="preserve">מומחים, שלא יצטרכו להביא סדרת אנשים שאותם ארגונים – ולא משנה </w:t>
      </w:r>
      <w:bookmarkStart w:id="9976" w:name="_ETM_Q22_305000"/>
      <w:bookmarkEnd w:id="9976"/>
      <w:r>
        <w:rPr>
          <w:rFonts w:hint="cs"/>
          <w:rtl/>
          <w:lang w:eastAsia="he-IL"/>
        </w:rPr>
        <w:t xml:space="preserve">אם קוראים להם רשות כזאת או ג'יהאד כזה, ולא מעניין </w:t>
      </w:r>
      <w:bookmarkStart w:id="9977" w:name="_ETM_Q22_307000"/>
      <w:bookmarkEnd w:id="9977"/>
      <w:r>
        <w:rPr>
          <w:rFonts w:hint="cs"/>
          <w:rtl/>
          <w:lang w:eastAsia="he-IL"/>
        </w:rPr>
        <w:t xml:space="preserve">אותי לא השם שלהם ולא איך קוראים להם – כל מי </w:t>
      </w:r>
      <w:bookmarkStart w:id="9978" w:name="_ETM_Q22_314000"/>
      <w:bookmarkEnd w:id="9978"/>
      <w:r>
        <w:rPr>
          <w:rFonts w:hint="cs"/>
          <w:rtl/>
          <w:lang w:eastAsia="he-IL"/>
        </w:rPr>
        <w:t>שעוסק ברצח, כל מי שעוסק בטרור, ישלם בכיסו.</w:t>
      </w:r>
    </w:p>
    <w:p w:rsidR="00A137FB" w:rsidRDefault="00A137FB" w:rsidP="00045B3C">
      <w:pPr>
        <w:rPr>
          <w:rtl/>
          <w:lang w:eastAsia="he-IL"/>
        </w:rPr>
      </w:pPr>
    </w:p>
    <w:p w:rsidR="00A137FB" w:rsidRDefault="00A137FB" w:rsidP="00045B3C">
      <w:pPr>
        <w:pStyle w:val="af6"/>
        <w:keepNext/>
        <w:rPr>
          <w:rtl/>
        </w:rPr>
      </w:pPr>
      <w:bookmarkStart w:id="9979" w:name="ET_yor_6598_9"/>
      <w:r w:rsidRPr="00AE621C">
        <w:rPr>
          <w:rStyle w:val="TagStyle"/>
          <w:rtl/>
        </w:rPr>
        <w:t xml:space="preserve"> &lt;&lt; יור &gt;&gt; </w:t>
      </w:r>
      <w:r>
        <w:rPr>
          <w:rtl/>
        </w:rPr>
        <w:t>היו"ר משה סולומון:</w:t>
      </w:r>
      <w:r w:rsidRPr="00AE621C">
        <w:rPr>
          <w:rStyle w:val="TagStyle"/>
          <w:rtl/>
        </w:rPr>
        <w:t xml:space="preserve"> &lt;&lt; יור &gt;&gt;</w:t>
      </w:r>
      <w:r>
        <w:rPr>
          <w:rtl/>
        </w:rPr>
        <w:t xml:space="preserve">   </w:t>
      </w:r>
      <w:bookmarkEnd w:id="9979"/>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pStyle w:val="-"/>
        <w:keepNext/>
        <w:rPr>
          <w:rtl/>
        </w:rPr>
      </w:pPr>
      <w:bookmarkStart w:id="9980" w:name="_ETM_Q22_319000"/>
      <w:bookmarkStart w:id="9981" w:name="ET_speakercontinue_5797_10"/>
      <w:bookmarkEnd w:id="9980"/>
      <w:r w:rsidRPr="00AE621C">
        <w:rPr>
          <w:rStyle w:val="TagStyle"/>
          <w:rtl/>
        </w:rPr>
        <w:t xml:space="preserve"> &lt;&lt; דובר_המשך &gt;&gt; </w:t>
      </w:r>
      <w:r>
        <w:rPr>
          <w:rtl/>
        </w:rPr>
        <w:t>יצחק פינדרוס (יהדות התורה):</w:t>
      </w:r>
      <w:r w:rsidRPr="00AE621C">
        <w:rPr>
          <w:rStyle w:val="TagStyle"/>
          <w:rtl/>
        </w:rPr>
        <w:t xml:space="preserve"> &lt;&lt; דובר_המשך &gt;&gt; </w:t>
      </w:r>
      <w:r>
        <w:rPr>
          <w:rtl/>
        </w:rPr>
        <w:t xml:space="preserve">   </w:t>
      </w:r>
      <w:bookmarkEnd w:id="9981"/>
    </w:p>
    <w:p w:rsidR="00A137FB" w:rsidRDefault="00A137FB" w:rsidP="00722A48">
      <w:pPr>
        <w:rPr>
          <w:rtl/>
          <w:lang w:eastAsia="he-IL"/>
        </w:rPr>
      </w:pPr>
    </w:p>
    <w:p w:rsidR="00A137FB" w:rsidRPr="00AE621C" w:rsidRDefault="00A137FB" w:rsidP="00382C20">
      <w:pPr>
        <w:rPr>
          <w:rtl/>
          <w:lang w:eastAsia="he-IL"/>
        </w:rPr>
      </w:pPr>
      <w:bookmarkStart w:id="9982" w:name="_ETM_Q22_318000"/>
      <w:bookmarkEnd w:id="9982"/>
      <w:r>
        <w:rPr>
          <w:rFonts w:hint="cs"/>
          <w:rtl/>
          <w:lang w:eastAsia="he-IL"/>
        </w:rPr>
        <w:t xml:space="preserve">אני רק </w:t>
      </w:r>
      <w:bookmarkStart w:id="9983" w:name="_ETM_Q22_320000"/>
      <w:bookmarkEnd w:id="9983"/>
      <w:r>
        <w:rPr>
          <w:rFonts w:hint="cs"/>
          <w:rtl/>
          <w:lang w:eastAsia="he-IL"/>
        </w:rPr>
        <w:t xml:space="preserve">רוצה להגיד תודה – אם תיתן לי עוד 30 שניות, כי </w:t>
      </w:r>
      <w:bookmarkStart w:id="9984" w:name="_ETM_Q22_321000"/>
      <w:bookmarkEnd w:id="9984"/>
      <w:r>
        <w:rPr>
          <w:rFonts w:hint="cs"/>
          <w:rtl/>
          <w:lang w:eastAsia="he-IL"/>
        </w:rPr>
        <w:t>אני הדובר האחרון בחוק הזה</w:t>
      </w:r>
      <w:r w:rsidR="00382C20">
        <w:rPr>
          <w:rFonts w:hint="cs"/>
          <w:rtl/>
          <w:lang w:eastAsia="he-IL"/>
        </w:rPr>
        <w:t>.</w:t>
      </w:r>
      <w:r>
        <w:rPr>
          <w:rFonts w:hint="cs"/>
          <w:rtl/>
          <w:lang w:eastAsia="he-IL"/>
        </w:rPr>
        <w:t xml:space="preserve"> 30 שניות. אני רוצה להגיד </w:t>
      </w:r>
      <w:bookmarkStart w:id="9985" w:name="_ETM_Q22_325000"/>
      <w:bookmarkEnd w:id="9985"/>
      <w:r>
        <w:rPr>
          <w:rFonts w:hint="cs"/>
          <w:rtl/>
          <w:lang w:eastAsia="he-IL"/>
        </w:rPr>
        <w:t xml:space="preserve">תודה באמת לד"ר תמר </w:t>
      </w:r>
      <w:proofErr w:type="spellStart"/>
      <w:r>
        <w:rPr>
          <w:rFonts w:hint="cs"/>
          <w:rtl/>
          <w:lang w:eastAsia="he-IL"/>
        </w:rPr>
        <w:t>קלהורה</w:t>
      </w:r>
      <w:proofErr w:type="spellEnd"/>
      <w:r>
        <w:rPr>
          <w:rFonts w:hint="cs"/>
          <w:rtl/>
          <w:lang w:eastAsia="he-IL"/>
        </w:rPr>
        <w:t xml:space="preserve"> ממשרד המשפטים, שמהרגע הראשון </w:t>
      </w:r>
      <w:bookmarkStart w:id="9986" w:name="_ETM_Q22_331000"/>
      <w:bookmarkEnd w:id="9986"/>
      <w:r>
        <w:rPr>
          <w:rFonts w:hint="cs"/>
          <w:rtl/>
          <w:lang w:eastAsia="he-IL"/>
        </w:rPr>
        <w:t xml:space="preserve">הבינה את החשיבות – לפעמים היו פחות הסכמות, יותר הסכמות, </w:t>
      </w:r>
      <w:bookmarkStart w:id="9987" w:name="_ETM_Q22_337000"/>
      <w:bookmarkEnd w:id="9987"/>
      <w:r>
        <w:rPr>
          <w:rFonts w:hint="cs"/>
          <w:rtl/>
          <w:lang w:eastAsia="he-IL"/>
        </w:rPr>
        <w:t>אבל נרתמה לעניין הזה, וכמובן, למירי פרנקל</w:t>
      </w:r>
      <w:r w:rsidR="00382C20">
        <w:rPr>
          <w:rFonts w:hint="cs"/>
          <w:rtl/>
          <w:lang w:eastAsia="he-IL"/>
        </w:rPr>
        <w:t xml:space="preserve"> </w:t>
      </w:r>
      <w:r>
        <w:rPr>
          <w:rFonts w:hint="cs"/>
          <w:rtl/>
          <w:lang w:eastAsia="he-IL"/>
        </w:rPr>
        <w:t xml:space="preserve">שור, לגלעד נווה, </w:t>
      </w:r>
      <w:bookmarkStart w:id="9988" w:name="_ETM_Q22_345000"/>
      <w:bookmarkEnd w:id="9988"/>
      <w:r>
        <w:rPr>
          <w:rFonts w:hint="cs"/>
          <w:rtl/>
          <w:lang w:eastAsia="he-IL"/>
        </w:rPr>
        <w:t>שליוו אותנו כל הזמן, ולשני עורכי דין שהעמיד לנו סנדי</w:t>
      </w:r>
      <w:r w:rsidR="00382C20">
        <w:rPr>
          <w:rFonts w:hint="cs"/>
          <w:rtl/>
          <w:lang w:eastAsia="he-IL"/>
        </w:rPr>
        <w:t>,</w:t>
      </w:r>
      <w:r>
        <w:rPr>
          <w:rFonts w:hint="cs"/>
          <w:rtl/>
          <w:lang w:eastAsia="he-IL"/>
        </w:rPr>
        <w:t xml:space="preserve"> </w:t>
      </w:r>
      <w:bookmarkStart w:id="9989" w:name="_ETM_Q22_350000"/>
      <w:bookmarkEnd w:id="9989"/>
      <w:r>
        <w:rPr>
          <w:rFonts w:hint="cs"/>
          <w:rtl/>
          <w:lang w:eastAsia="he-IL"/>
        </w:rPr>
        <w:t xml:space="preserve">אשר שטוב וישראל רוזנברג, שעבדו איתנו יד ביד להגיע לחוק </w:t>
      </w:r>
      <w:bookmarkStart w:id="9990" w:name="_ETM_Q22_355000"/>
      <w:bookmarkEnd w:id="9990"/>
      <w:r>
        <w:rPr>
          <w:rFonts w:hint="cs"/>
          <w:rtl/>
          <w:lang w:eastAsia="he-IL"/>
        </w:rPr>
        <w:t xml:space="preserve">הזה. תודה רבה לכולם. </w:t>
      </w:r>
    </w:p>
    <w:p w:rsidR="00A137FB" w:rsidRDefault="00A137FB" w:rsidP="00045B3C">
      <w:pPr>
        <w:rPr>
          <w:rtl/>
          <w:lang w:eastAsia="he-IL"/>
        </w:rPr>
      </w:pPr>
      <w:bookmarkStart w:id="9991" w:name="_ETM_Q22_312000"/>
      <w:bookmarkEnd w:id="9991"/>
    </w:p>
    <w:p w:rsidR="00A137FB" w:rsidRDefault="00A137FB" w:rsidP="00045B3C">
      <w:pPr>
        <w:pStyle w:val="af6"/>
        <w:keepNext/>
        <w:rPr>
          <w:rtl/>
        </w:rPr>
      </w:pPr>
      <w:bookmarkStart w:id="9992" w:name="ET_yor_6598_4"/>
      <w:r w:rsidRPr="00D069D8">
        <w:rPr>
          <w:rStyle w:val="TagStyle"/>
          <w:rtl/>
        </w:rPr>
        <w:t xml:space="preserve"> &lt;&lt; יור &gt;&gt; </w:t>
      </w:r>
      <w:r>
        <w:rPr>
          <w:rtl/>
        </w:rPr>
        <w:t>היו"ר משה סולומון:</w:t>
      </w:r>
      <w:r w:rsidRPr="00D069D8">
        <w:rPr>
          <w:rStyle w:val="TagStyle"/>
          <w:rtl/>
        </w:rPr>
        <w:t xml:space="preserve"> &lt;&lt; יור &gt;&gt;</w:t>
      </w:r>
      <w:r>
        <w:rPr>
          <w:rtl/>
        </w:rPr>
        <w:t xml:space="preserve">   </w:t>
      </w:r>
      <w:bookmarkEnd w:id="9992"/>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תודה רבה. </w:t>
      </w:r>
    </w:p>
    <w:p w:rsidR="00A137FB" w:rsidRDefault="00A137FB" w:rsidP="00045B3C">
      <w:pPr>
        <w:rPr>
          <w:rtl/>
          <w:lang w:eastAsia="he-IL"/>
        </w:rPr>
      </w:pPr>
    </w:p>
    <w:p w:rsidR="00A137FB" w:rsidRDefault="00A137FB" w:rsidP="00D02DA6">
      <w:pPr>
        <w:rPr>
          <w:rtl/>
          <w:lang w:eastAsia="he-IL"/>
        </w:rPr>
      </w:pPr>
      <w:r>
        <w:rPr>
          <w:rFonts w:hint="cs"/>
          <w:rtl/>
          <w:lang w:eastAsia="he-IL"/>
        </w:rPr>
        <w:t xml:space="preserve">חברי הכנסת, כעת נעבור להצבעה בקריאה השנייה על </w:t>
      </w:r>
      <w:r w:rsidRPr="00AE621C">
        <w:rPr>
          <w:rtl/>
          <w:lang w:eastAsia="he-IL"/>
        </w:rPr>
        <w:t>הצעת חוק לפיצוי קורבנות טרור (פיצויים לדוגמה), התשפ"ד</w:t>
      </w:r>
      <w:r>
        <w:rPr>
          <w:rFonts w:hint="cs"/>
          <w:rtl/>
          <w:lang w:eastAsia="he-IL"/>
        </w:rPr>
        <w:t>–</w:t>
      </w:r>
      <w:r w:rsidRPr="00AE621C">
        <w:rPr>
          <w:rtl/>
          <w:lang w:eastAsia="he-IL"/>
        </w:rPr>
        <w:t>2024</w:t>
      </w:r>
      <w:r>
        <w:rPr>
          <w:rFonts w:hint="cs"/>
          <w:rtl/>
          <w:lang w:eastAsia="he-IL"/>
        </w:rPr>
        <w:t>, כנוסח הוועדה. הצבעה.</w:t>
      </w:r>
    </w:p>
    <w:p w:rsidR="00A137FB" w:rsidRPr="00AE621C" w:rsidRDefault="00A137FB" w:rsidP="00045B3C">
      <w:pPr>
        <w:rPr>
          <w:rtl/>
          <w:lang w:eastAsia="he-IL"/>
        </w:rPr>
      </w:pPr>
      <w:bookmarkStart w:id="9993" w:name="_ETM_Q22_360000"/>
      <w:bookmarkStart w:id="9994" w:name="_ETM_Q22_359000"/>
      <w:bookmarkEnd w:id="9993"/>
      <w:bookmarkEnd w:id="9994"/>
    </w:p>
    <w:p w:rsidR="00A137FB" w:rsidRDefault="00A137FB" w:rsidP="00045B3C">
      <w:pPr>
        <w:pStyle w:val="af1"/>
        <w:keepNext/>
        <w:rPr>
          <w:rtl/>
          <w:lang w:eastAsia="he-IL"/>
        </w:rPr>
      </w:pPr>
      <w:r>
        <w:rPr>
          <w:rtl/>
          <w:lang w:eastAsia="he-IL"/>
        </w:rPr>
        <w:t>הצבעה מס'</w:t>
      </w:r>
      <w:r>
        <w:rPr>
          <w:rFonts w:hint="cs"/>
          <w:rtl/>
          <w:lang w:eastAsia="he-IL"/>
        </w:rPr>
        <w:t xml:space="preserve"> 5</w:t>
      </w:r>
    </w:p>
    <w:p w:rsidR="00A137FB" w:rsidRDefault="00A137FB" w:rsidP="00045B3C">
      <w:pPr>
        <w:pStyle w:val="--"/>
        <w:keepNext/>
        <w:rPr>
          <w:rtl/>
          <w:lang w:eastAsia="he-IL"/>
        </w:rPr>
      </w:pPr>
    </w:p>
    <w:p w:rsidR="00A137FB" w:rsidRDefault="00A137FB" w:rsidP="00045B3C">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5</w:t>
      </w:r>
      <w:r>
        <w:rPr>
          <w:rtl/>
          <w:lang w:eastAsia="he-IL"/>
        </w:rPr>
        <w:t xml:space="preserve"> –</w:t>
      </w:r>
      <w:r>
        <w:rPr>
          <w:rFonts w:hint="cs"/>
          <w:rtl/>
          <w:lang w:eastAsia="he-IL"/>
        </w:rPr>
        <w:t xml:space="preserve"> 19</w:t>
      </w:r>
    </w:p>
    <w:p w:rsidR="00A137FB" w:rsidRDefault="00A137FB" w:rsidP="00045B3C">
      <w:pPr>
        <w:pStyle w:val="--"/>
        <w:keepNext/>
        <w:rPr>
          <w:rtl/>
          <w:lang w:eastAsia="he-IL"/>
        </w:rPr>
      </w:pPr>
      <w:r>
        <w:rPr>
          <w:rtl/>
          <w:lang w:eastAsia="he-IL"/>
        </w:rPr>
        <w:t>נגד –</w:t>
      </w:r>
      <w:r>
        <w:rPr>
          <w:rFonts w:hint="cs"/>
          <w:rtl/>
          <w:lang w:eastAsia="he-IL"/>
        </w:rPr>
        <w:t xml:space="preserve"> </w:t>
      </w:r>
      <w:bookmarkStart w:id="9995" w:name="_ETM_Q22_374000"/>
      <w:bookmarkEnd w:id="9995"/>
      <w:r>
        <w:rPr>
          <w:rFonts w:hint="cs"/>
          <w:rtl/>
          <w:lang w:eastAsia="he-IL"/>
        </w:rPr>
        <w:t>2</w:t>
      </w:r>
    </w:p>
    <w:p w:rsidR="00A137FB" w:rsidRDefault="00A137FB" w:rsidP="00045B3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137FB" w:rsidRDefault="00A137FB" w:rsidP="00045B3C">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5 נתקבלו.</w:t>
      </w:r>
    </w:p>
    <w:p w:rsidR="00A137FB" w:rsidRDefault="00A137FB" w:rsidP="00045B3C">
      <w:pPr>
        <w:rPr>
          <w:rtl/>
          <w:lang w:eastAsia="he-IL"/>
        </w:rPr>
      </w:pPr>
      <w:bookmarkStart w:id="9996" w:name="_ETM_Q22_380000"/>
      <w:bookmarkEnd w:id="9996"/>
    </w:p>
    <w:p w:rsidR="00A137FB" w:rsidRDefault="00A137FB" w:rsidP="00045B3C">
      <w:pPr>
        <w:pStyle w:val="af6"/>
        <w:keepNext/>
        <w:rPr>
          <w:rtl/>
        </w:rPr>
      </w:pPr>
      <w:r w:rsidRPr="00D46C1A">
        <w:rPr>
          <w:rStyle w:val="TagStyle"/>
          <w:rtl/>
        </w:rPr>
        <w:t xml:space="preserve"> &lt;&lt; יור &gt;&gt; </w:t>
      </w:r>
      <w:r>
        <w:rPr>
          <w:rtl/>
        </w:rPr>
        <w:t>היו"ר משה סולומון:</w:t>
      </w:r>
      <w:r w:rsidRPr="00D46C1A">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bookmarkStart w:id="9997" w:name="_ETM_Q22_381000"/>
      <w:bookmarkEnd w:id="9997"/>
      <w:r>
        <w:rPr>
          <w:rFonts w:hint="cs"/>
          <w:rtl/>
          <w:lang w:eastAsia="he-IL"/>
        </w:rPr>
        <w:t xml:space="preserve">19 בעד, שניים נגד, אין נמנעים. אני </w:t>
      </w:r>
      <w:bookmarkStart w:id="9998" w:name="_ETM_Q22_389000"/>
      <w:bookmarkEnd w:id="9998"/>
      <w:r>
        <w:rPr>
          <w:rFonts w:hint="cs"/>
          <w:rtl/>
          <w:lang w:eastAsia="he-IL"/>
        </w:rPr>
        <w:t xml:space="preserve">קובע כי הצעת החוק אושרה בקריאה השנייה. </w:t>
      </w:r>
    </w:p>
    <w:p w:rsidR="00A137FB" w:rsidRDefault="00A137FB" w:rsidP="00045B3C">
      <w:pPr>
        <w:rPr>
          <w:rtl/>
          <w:lang w:eastAsia="he-IL"/>
        </w:rPr>
      </w:pPr>
    </w:p>
    <w:p w:rsidR="00A137FB" w:rsidRDefault="00A137FB" w:rsidP="00D02DA6">
      <w:pPr>
        <w:rPr>
          <w:rtl/>
          <w:lang w:eastAsia="he-IL"/>
        </w:rPr>
      </w:pPr>
      <w:r>
        <w:rPr>
          <w:rFonts w:hint="cs"/>
          <w:rtl/>
          <w:lang w:eastAsia="he-IL"/>
        </w:rPr>
        <w:t xml:space="preserve">נעבור להצבעה בקריאה השלישית על </w:t>
      </w:r>
      <w:r w:rsidRPr="00AE621C">
        <w:rPr>
          <w:rtl/>
          <w:lang w:eastAsia="he-IL"/>
        </w:rPr>
        <w:t>הצעת חוק לפיצוי קורבנות טרור (פיצויים לדוגמה), התשפ"ד</w:t>
      </w:r>
      <w:r>
        <w:rPr>
          <w:rFonts w:hint="cs"/>
          <w:rtl/>
          <w:lang w:eastAsia="he-IL"/>
        </w:rPr>
        <w:t>–</w:t>
      </w:r>
      <w:r w:rsidRPr="00AE621C">
        <w:rPr>
          <w:rtl/>
          <w:lang w:eastAsia="he-IL"/>
        </w:rPr>
        <w:t>2024</w:t>
      </w:r>
      <w:r>
        <w:rPr>
          <w:rFonts w:hint="cs"/>
          <w:rtl/>
          <w:lang w:eastAsia="he-IL"/>
        </w:rPr>
        <w:t>. הצבעה.</w:t>
      </w:r>
    </w:p>
    <w:p w:rsidR="00A137FB" w:rsidRDefault="00A137FB" w:rsidP="00045B3C">
      <w:pPr>
        <w:rPr>
          <w:rtl/>
          <w:lang w:eastAsia="he-IL"/>
        </w:rPr>
      </w:pPr>
      <w:bookmarkStart w:id="9999" w:name="_ETM_Q22_402000"/>
      <w:bookmarkEnd w:id="9999"/>
    </w:p>
    <w:p w:rsidR="00A137FB" w:rsidRDefault="00A137FB" w:rsidP="00045B3C">
      <w:pPr>
        <w:pStyle w:val="af1"/>
        <w:keepNext/>
        <w:rPr>
          <w:rtl/>
          <w:lang w:eastAsia="he-IL"/>
        </w:rPr>
      </w:pPr>
      <w:r>
        <w:rPr>
          <w:rtl/>
          <w:lang w:eastAsia="he-IL"/>
        </w:rPr>
        <w:t>הצבעה מס'</w:t>
      </w:r>
      <w:r>
        <w:rPr>
          <w:rFonts w:hint="cs"/>
          <w:rtl/>
          <w:lang w:eastAsia="he-IL"/>
        </w:rPr>
        <w:t xml:space="preserve"> 6</w:t>
      </w:r>
    </w:p>
    <w:p w:rsidR="00A137FB" w:rsidRDefault="00A137FB" w:rsidP="00045B3C">
      <w:pPr>
        <w:pStyle w:val="--"/>
        <w:keepNext/>
        <w:rPr>
          <w:rtl/>
          <w:lang w:eastAsia="he-IL"/>
        </w:rPr>
      </w:pPr>
    </w:p>
    <w:p w:rsidR="00A137FB" w:rsidRDefault="00A137FB" w:rsidP="00045B3C">
      <w:pPr>
        <w:pStyle w:val="--"/>
        <w:keepNext/>
        <w:rPr>
          <w:rtl/>
          <w:lang w:eastAsia="he-IL"/>
        </w:rPr>
      </w:pPr>
      <w:r>
        <w:rPr>
          <w:rtl/>
          <w:lang w:eastAsia="he-IL"/>
        </w:rPr>
        <w:t>בעד החוק –</w:t>
      </w:r>
      <w:r>
        <w:rPr>
          <w:rFonts w:hint="cs"/>
          <w:rtl/>
          <w:lang w:eastAsia="he-IL"/>
        </w:rPr>
        <w:t xml:space="preserve"> 19</w:t>
      </w:r>
    </w:p>
    <w:p w:rsidR="00A137FB" w:rsidRDefault="00A137FB" w:rsidP="00045B3C">
      <w:pPr>
        <w:pStyle w:val="--"/>
        <w:keepNext/>
        <w:rPr>
          <w:rtl/>
          <w:lang w:eastAsia="he-IL"/>
        </w:rPr>
      </w:pPr>
      <w:r>
        <w:rPr>
          <w:rtl/>
          <w:lang w:eastAsia="he-IL"/>
        </w:rPr>
        <w:t xml:space="preserve">נגד – </w:t>
      </w:r>
      <w:r>
        <w:rPr>
          <w:rFonts w:hint="cs"/>
          <w:rtl/>
          <w:lang w:eastAsia="he-IL"/>
        </w:rPr>
        <w:t>2</w:t>
      </w:r>
    </w:p>
    <w:p w:rsidR="00A137FB" w:rsidRDefault="00A137FB" w:rsidP="00045B3C">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137FB" w:rsidRDefault="00A137FB" w:rsidP="00045B3C">
      <w:pPr>
        <w:pStyle w:val="af2"/>
        <w:rPr>
          <w:rtl/>
          <w:lang w:eastAsia="he-IL"/>
        </w:rPr>
      </w:pPr>
      <w:r w:rsidRPr="00AE621C">
        <w:rPr>
          <w:rtl/>
          <w:lang w:eastAsia="he-IL"/>
        </w:rPr>
        <w:t>חוק לפיצוי קורבנות טרור (פיצויים לדוגמה), התשפ"ד</w:t>
      </w:r>
      <w:r>
        <w:rPr>
          <w:rFonts w:hint="cs"/>
          <w:rtl/>
          <w:lang w:eastAsia="he-IL"/>
        </w:rPr>
        <w:t>–</w:t>
      </w:r>
      <w:r w:rsidRPr="00AE621C">
        <w:rPr>
          <w:rtl/>
          <w:lang w:eastAsia="he-IL"/>
        </w:rPr>
        <w:t>2024</w:t>
      </w:r>
      <w:r>
        <w:rPr>
          <w:rFonts w:hint="cs"/>
          <w:rtl/>
          <w:lang w:eastAsia="he-IL"/>
        </w:rPr>
        <w:t>, נתקבל.</w:t>
      </w:r>
    </w:p>
    <w:p w:rsidR="00A137FB" w:rsidRPr="00255E6C" w:rsidRDefault="00A137FB" w:rsidP="00045B3C">
      <w:pPr>
        <w:rPr>
          <w:rtl/>
          <w:lang w:eastAsia="he-IL"/>
        </w:rPr>
      </w:pPr>
    </w:p>
    <w:p w:rsidR="00A137FB" w:rsidRDefault="00A137FB" w:rsidP="00045B3C">
      <w:pPr>
        <w:pStyle w:val="af6"/>
        <w:keepNext/>
        <w:rPr>
          <w:rtl/>
        </w:rPr>
      </w:pPr>
      <w:bookmarkStart w:id="10000" w:name="ET_yor_6598_13"/>
      <w:r w:rsidRPr="00D46C1A">
        <w:rPr>
          <w:rStyle w:val="TagStyle"/>
          <w:rtl/>
        </w:rPr>
        <w:t xml:space="preserve"> &lt;&lt; יור &gt;&gt; </w:t>
      </w:r>
      <w:r>
        <w:rPr>
          <w:rtl/>
        </w:rPr>
        <w:t>היו"ר משה סולומון:</w:t>
      </w:r>
      <w:r w:rsidRPr="00D46C1A">
        <w:rPr>
          <w:rStyle w:val="TagStyle"/>
          <w:rtl/>
        </w:rPr>
        <w:t xml:space="preserve"> &lt;&lt; יור &gt;&gt;</w:t>
      </w:r>
      <w:r>
        <w:rPr>
          <w:rtl/>
        </w:rPr>
        <w:t xml:space="preserve">   </w:t>
      </w:r>
      <w:bookmarkEnd w:id="10000"/>
    </w:p>
    <w:p w:rsidR="00A137FB" w:rsidRDefault="00A137FB" w:rsidP="00722A48">
      <w:pPr>
        <w:rPr>
          <w:rtl/>
          <w:lang w:eastAsia="he-IL"/>
        </w:rPr>
      </w:pPr>
    </w:p>
    <w:p w:rsidR="00A137FB" w:rsidRDefault="00A137FB" w:rsidP="00045B3C">
      <w:pPr>
        <w:rPr>
          <w:rtl/>
          <w:lang w:eastAsia="he-IL"/>
        </w:rPr>
      </w:pPr>
      <w:bookmarkStart w:id="10001" w:name="_ETM_Q22_408000"/>
      <w:bookmarkEnd w:id="10001"/>
      <w:r>
        <w:rPr>
          <w:rFonts w:hint="cs"/>
          <w:rtl/>
          <w:lang w:eastAsia="he-IL"/>
        </w:rPr>
        <w:t xml:space="preserve">19 בעד, שניים נגד, </w:t>
      </w:r>
      <w:bookmarkStart w:id="10002" w:name="_ETM_Q22_417000"/>
      <w:bookmarkEnd w:id="10002"/>
      <w:r>
        <w:rPr>
          <w:rFonts w:hint="cs"/>
          <w:rtl/>
          <w:lang w:eastAsia="he-IL"/>
        </w:rPr>
        <w:t xml:space="preserve">אין נמנעים. אני קובע כי </w:t>
      </w:r>
      <w:r w:rsidRPr="00AE621C">
        <w:rPr>
          <w:rtl/>
          <w:lang w:eastAsia="he-IL"/>
        </w:rPr>
        <w:t xml:space="preserve">הצעת </w:t>
      </w:r>
      <w:r>
        <w:rPr>
          <w:rFonts w:hint="cs"/>
          <w:rtl/>
          <w:lang w:eastAsia="he-IL"/>
        </w:rPr>
        <w:t>ה</w:t>
      </w:r>
      <w:r w:rsidRPr="00AE621C">
        <w:rPr>
          <w:rtl/>
          <w:lang w:eastAsia="he-IL"/>
        </w:rPr>
        <w:t>חוק לפיצוי קורבנות טרור (פיצויים לדוגמה), התשפ"ד</w:t>
      </w:r>
      <w:r>
        <w:rPr>
          <w:rFonts w:hint="cs"/>
          <w:rtl/>
          <w:lang w:eastAsia="he-IL"/>
        </w:rPr>
        <w:t>–</w:t>
      </w:r>
      <w:r w:rsidRPr="00AE621C">
        <w:rPr>
          <w:rtl/>
          <w:lang w:eastAsia="he-IL"/>
        </w:rPr>
        <w:t>2024</w:t>
      </w:r>
      <w:r>
        <w:rPr>
          <w:rFonts w:hint="cs"/>
          <w:rtl/>
          <w:lang w:eastAsia="he-IL"/>
        </w:rPr>
        <w:t xml:space="preserve">, התקבלה בקריאה השנייה והשלישית, </w:t>
      </w:r>
      <w:bookmarkStart w:id="10003" w:name="_ETM_Q22_428000"/>
      <w:bookmarkEnd w:id="10003"/>
      <w:r>
        <w:rPr>
          <w:rFonts w:hint="cs"/>
          <w:rtl/>
          <w:lang w:eastAsia="he-IL"/>
        </w:rPr>
        <w:t>ותיכנס לספר החוקים.</w:t>
      </w:r>
    </w:p>
    <w:p w:rsidR="00A137FB" w:rsidRDefault="00A137FB" w:rsidP="00045B3C">
      <w:pPr>
        <w:rPr>
          <w:rtl/>
          <w:lang w:eastAsia="he-IL"/>
        </w:rPr>
      </w:pPr>
    </w:p>
    <w:p w:rsidR="00A137FB" w:rsidRPr="00D46C1A" w:rsidRDefault="00A137FB" w:rsidP="00393991">
      <w:pPr>
        <w:rPr>
          <w:rtl/>
          <w:lang w:eastAsia="he-IL"/>
        </w:rPr>
      </w:pPr>
      <w:bookmarkStart w:id="10004" w:name="_ETM_Q22_431000"/>
      <w:bookmarkEnd w:id="10004"/>
      <w:r>
        <w:rPr>
          <w:rFonts w:hint="cs"/>
          <w:rtl/>
          <w:lang w:eastAsia="he-IL"/>
        </w:rPr>
        <w:t xml:space="preserve">כעת ביקש לברך חבר הכנסת צבי ידידיה סוכות. </w:t>
      </w:r>
      <w:bookmarkStart w:id="10005" w:name="_ETM_Q22_435000"/>
      <w:bookmarkEnd w:id="10005"/>
      <w:r>
        <w:rPr>
          <w:rFonts w:hint="cs"/>
          <w:rtl/>
          <w:lang w:eastAsia="he-IL"/>
        </w:rPr>
        <w:t>בבקשה.</w:t>
      </w:r>
    </w:p>
    <w:p w:rsidR="00A137FB" w:rsidRDefault="00A137FB" w:rsidP="00045B3C">
      <w:pPr>
        <w:rPr>
          <w:rtl/>
          <w:lang w:eastAsia="he-IL"/>
        </w:rPr>
      </w:pPr>
    </w:p>
    <w:p w:rsidR="00A137FB" w:rsidRDefault="00A137FB" w:rsidP="00045B3C">
      <w:pPr>
        <w:pStyle w:val="a4"/>
        <w:keepNext/>
        <w:rPr>
          <w:rtl/>
        </w:rPr>
      </w:pPr>
      <w:bookmarkStart w:id="10006" w:name="ET_speaker_6525_5"/>
      <w:r w:rsidRPr="00D069D8">
        <w:rPr>
          <w:rStyle w:val="TagStyle"/>
          <w:rtl/>
        </w:rPr>
        <w:t xml:space="preserve"> &lt;&lt; דובר &gt;&gt; </w:t>
      </w:r>
      <w:bookmarkStart w:id="10007" w:name="_Toc161090252"/>
      <w:r>
        <w:rPr>
          <w:rtl/>
        </w:rPr>
        <w:t>צבי ידידיה סוכות (הציונות הדתית):</w:t>
      </w:r>
      <w:bookmarkEnd w:id="10007"/>
      <w:r w:rsidRPr="00D069D8">
        <w:rPr>
          <w:rStyle w:val="TagStyle"/>
          <w:rtl/>
        </w:rPr>
        <w:t xml:space="preserve"> &lt;&lt; דובר &gt;&gt;</w:t>
      </w:r>
      <w:r>
        <w:rPr>
          <w:rtl/>
        </w:rPr>
        <w:t xml:space="preserve">   </w:t>
      </w:r>
      <w:bookmarkEnd w:id="10006"/>
    </w:p>
    <w:p w:rsidR="00A137FB" w:rsidRDefault="00A137FB" w:rsidP="00722A48">
      <w:pPr>
        <w:rPr>
          <w:rtl/>
          <w:lang w:eastAsia="he-IL"/>
        </w:rPr>
      </w:pPr>
    </w:p>
    <w:p w:rsidR="00A137FB" w:rsidRDefault="00A137FB" w:rsidP="00382C20">
      <w:pPr>
        <w:rPr>
          <w:rtl/>
          <w:lang w:eastAsia="he-IL"/>
        </w:rPr>
      </w:pPr>
      <w:r>
        <w:rPr>
          <w:rFonts w:hint="cs"/>
          <w:rtl/>
          <w:lang w:eastAsia="he-IL"/>
        </w:rPr>
        <w:t xml:space="preserve">תודה, אדוני היושב-ראש. חבר הכנסת פינדרוס, ביקשתי לעלות לכאן </w:t>
      </w:r>
      <w:bookmarkStart w:id="10008" w:name="_ETM_Q22_445000"/>
      <w:bookmarkEnd w:id="10008"/>
      <w:r>
        <w:rPr>
          <w:rFonts w:hint="cs"/>
          <w:rtl/>
          <w:lang w:eastAsia="he-IL"/>
        </w:rPr>
        <w:t>כדי להגיד תודה רבה. אני לא חושב ששמחתי אי</w:t>
      </w:r>
      <w:r w:rsidR="00382C20">
        <w:rPr>
          <w:rFonts w:hint="cs"/>
          <w:rtl/>
          <w:lang w:eastAsia="he-IL"/>
        </w:rPr>
        <w:t xml:space="preserve"> </w:t>
      </w:r>
      <w:r>
        <w:rPr>
          <w:rFonts w:hint="cs"/>
          <w:rtl/>
          <w:lang w:eastAsia="he-IL"/>
        </w:rPr>
        <w:t xml:space="preserve">פעם </w:t>
      </w:r>
      <w:bookmarkStart w:id="10009" w:name="_ETM_Q22_449000"/>
      <w:bookmarkEnd w:id="10009"/>
      <w:r>
        <w:rPr>
          <w:rFonts w:hint="cs"/>
          <w:rtl/>
          <w:lang w:eastAsia="he-IL"/>
        </w:rPr>
        <w:t xml:space="preserve">להצביע על חוק כל כך חשוב פה בכנסת מאז שאני </w:t>
      </w:r>
      <w:bookmarkStart w:id="10010" w:name="_ETM_Q22_453000"/>
      <w:bookmarkEnd w:id="10010"/>
      <w:r>
        <w:rPr>
          <w:rFonts w:hint="cs"/>
          <w:rtl/>
          <w:lang w:eastAsia="he-IL"/>
        </w:rPr>
        <w:t xml:space="preserve">כאן. אני רואה את המשפחות השכולות כאן למעלה אחרי מאבק </w:t>
      </w:r>
      <w:bookmarkStart w:id="10011" w:name="_ETM_Q22_456000"/>
      <w:bookmarkEnd w:id="10011"/>
      <w:r>
        <w:rPr>
          <w:rFonts w:hint="cs"/>
          <w:rtl/>
          <w:lang w:eastAsia="he-IL"/>
        </w:rPr>
        <w:t xml:space="preserve">של עשרות שנים, ואני אומר לכם, משפחות </w:t>
      </w:r>
      <w:bookmarkStart w:id="10012" w:name="_ETM_Q22_459000"/>
      <w:bookmarkEnd w:id="10012"/>
      <w:r>
        <w:rPr>
          <w:rFonts w:hint="cs"/>
          <w:rtl/>
          <w:lang w:eastAsia="he-IL"/>
        </w:rPr>
        <w:t>שכולות ועורכי הדין שמלווים את המשפחות</w:t>
      </w:r>
      <w:r w:rsidR="00382C20">
        <w:rPr>
          <w:rFonts w:hint="cs"/>
          <w:rtl/>
          <w:lang w:eastAsia="he-IL"/>
        </w:rPr>
        <w:t>,</w:t>
      </w:r>
      <w:r>
        <w:rPr>
          <w:rFonts w:hint="cs"/>
          <w:rtl/>
          <w:lang w:eastAsia="he-IL"/>
        </w:rPr>
        <w:t xml:space="preserve"> כל הכבוד </w:t>
      </w:r>
      <w:bookmarkStart w:id="10013" w:name="_ETM_Q22_463000"/>
      <w:bookmarkEnd w:id="10013"/>
      <w:r>
        <w:rPr>
          <w:rFonts w:hint="cs"/>
          <w:rtl/>
          <w:lang w:eastAsia="he-IL"/>
        </w:rPr>
        <w:t xml:space="preserve">על הליווי של הדבר הזה. ראינו אתכם בוועדות, וסבלתם את </w:t>
      </w:r>
      <w:bookmarkStart w:id="10014" w:name="_ETM_Q22_464000"/>
      <w:bookmarkEnd w:id="10014"/>
      <w:r>
        <w:rPr>
          <w:rFonts w:hint="cs"/>
          <w:rtl/>
          <w:lang w:eastAsia="he-IL"/>
        </w:rPr>
        <w:t>הדבר הזה כל השנים</w:t>
      </w:r>
      <w:r w:rsidR="00382C20">
        <w:rPr>
          <w:rFonts w:hint="cs"/>
          <w:rtl/>
          <w:lang w:eastAsia="he-IL"/>
        </w:rPr>
        <w:t>.</w:t>
      </w:r>
      <w:r>
        <w:rPr>
          <w:rFonts w:hint="cs"/>
          <w:rtl/>
          <w:lang w:eastAsia="he-IL"/>
        </w:rPr>
        <w:t xml:space="preserve"> סוף-סוף מעט צדק</w:t>
      </w:r>
      <w:r w:rsidR="00382C20">
        <w:rPr>
          <w:rFonts w:hint="cs"/>
          <w:rtl/>
          <w:lang w:eastAsia="he-IL"/>
        </w:rPr>
        <w:t>;</w:t>
      </w:r>
      <w:r>
        <w:rPr>
          <w:rFonts w:hint="cs"/>
          <w:rtl/>
          <w:lang w:eastAsia="he-IL"/>
        </w:rPr>
        <w:t xml:space="preserve"> סוף-סוף הרשות </w:t>
      </w:r>
      <w:bookmarkStart w:id="10015" w:name="_ETM_Q22_469000"/>
      <w:bookmarkEnd w:id="10015"/>
      <w:r>
        <w:rPr>
          <w:rFonts w:hint="cs"/>
          <w:rtl/>
          <w:lang w:eastAsia="he-IL"/>
        </w:rPr>
        <w:t xml:space="preserve">הפלסטינית וכל מי שתומך בטרור וכל מי שמממן מחבלים, יתחיל </w:t>
      </w:r>
      <w:bookmarkStart w:id="10016" w:name="_ETM_Q22_474000"/>
      <w:bookmarkEnd w:id="10016"/>
      <w:r>
        <w:rPr>
          <w:rFonts w:hint="cs"/>
          <w:rtl/>
          <w:lang w:eastAsia="he-IL"/>
        </w:rPr>
        <w:t>להרגיש את זה בכיס.</w:t>
      </w:r>
    </w:p>
    <w:p w:rsidR="00A137FB" w:rsidRDefault="00A137FB" w:rsidP="00045B3C">
      <w:pPr>
        <w:rPr>
          <w:rtl/>
          <w:lang w:eastAsia="he-IL"/>
        </w:rPr>
      </w:pPr>
      <w:bookmarkStart w:id="10017" w:name="_ETM_Q22_476000"/>
      <w:bookmarkEnd w:id="10017"/>
    </w:p>
    <w:p w:rsidR="00A137FB" w:rsidRDefault="00A137FB" w:rsidP="00045B3C">
      <w:pPr>
        <w:rPr>
          <w:rtl/>
          <w:lang w:eastAsia="he-IL"/>
        </w:rPr>
      </w:pPr>
      <w:r>
        <w:rPr>
          <w:rFonts w:hint="cs"/>
          <w:rtl/>
          <w:lang w:eastAsia="he-IL"/>
        </w:rPr>
        <w:t xml:space="preserve">כשהתחילה הדרך הזאת, וחבר הכנסת </w:t>
      </w:r>
      <w:bookmarkStart w:id="10018" w:name="_ETM_Q22_477000"/>
      <w:bookmarkEnd w:id="10018"/>
      <w:r>
        <w:rPr>
          <w:rFonts w:hint="cs"/>
          <w:rtl/>
          <w:lang w:eastAsia="he-IL"/>
        </w:rPr>
        <w:t xml:space="preserve">פינדרוס התחיל עם החוק, היו פה הרבה שהיו סקפטיים </w:t>
      </w:r>
      <w:bookmarkStart w:id="10019" w:name="_ETM_Q22_480000"/>
      <w:bookmarkEnd w:id="10019"/>
      <w:r>
        <w:rPr>
          <w:rFonts w:hint="cs"/>
          <w:rtl/>
          <w:lang w:eastAsia="he-IL"/>
        </w:rPr>
        <w:t xml:space="preserve">לגבי ההצלחה שלו, אבל אתן האמנתן, משפחות יקרות, והדבר הזה סוף-סוף קורה היום, ברוך </w:t>
      </w:r>
      <w:bookmarkStart w:id="10020" w:name="_ETM_Q22_487000"/>
      <w:bookmarkEnd w:id="10020"/>
      <w:r>
        <w:rPr>
          <w:rFonts w:hint="cs"/>
          <w:rtl/>
          <w:lang w:eastAsia="he-IL"/>
        </w:rPr>
        <w:t xml:space="preserve">השם, בשעה טובה. אני כאן רק כדי לברך את חבר </w:t>
      </w:r>
      <w:bookmarkStart w:id="10021" w:name="_ETM_Q22_490000"/>
      <w:bookmarkEnd w:id="10021"/>
      <w:r>
        <w:rPr>
          <w:rFonts w:hint="cs"/>
          <w:rtl/>
          <w:lang w:eastAsia="he-IL"/>
        </w:rPr>
        <w:t xml:space="preserve">הכנסת פינדרוס ואת כל שאר מי שעבד קשה על החוק </w:t>
      </w:r>
      <w:bookmarkStart w:id="10022" w:name="_ETM_Q22_491000"/>
      <w:bookmarkEnd w:id="10022"/>
      <w:r>
        <w:rPr>
          <w:rFonts w:hint="cs"/>
          <w:rtl/>
          <w:lang w:eastAsia="he-IL"/>
        </w:rPr>
        <w:t>הזה. תודה רבה.</w:t>
      </w:r>
    </w:p>
    <w:p w:rsidR="00A137FB" w:rsidRDefault="00A137FB" w:rsidP="00045B3C">
      <w:pPr>
        <w:rPr>
          <w:rtl/>
          <w:lang w:eastAsia="he-IL"/>
        </w:rPr>
      </w:pPr>
    </w:p>
    <w:p w:rsidR="00A137FB" w:rsidRDefault="00A137FB" w:rsidP="00045B3C">
      <w:pPr>
        <w:pStyle w:val="af6"/>
        <w:keepNext/>
        <w:rPr>
          <w:rtl/>
        </w:rPr>
      </w:pPr>
      <w:r w:rsidRPr="00D069D8">
        <w:rPr>
          <w:rStyle w:val="TagStyle"/>
          <w:rtl/>
        </w:rPr>
        <w:t xml:space="preserve"> &lt;&lt; יור &gt;&gt; </w:t>
      </w:r>
      <w:r>
        <w:rPr>
          <w:rtl/>
        </w:rPr>
        <w:t>היו"ר משה סולומון:</w:t>
      </w:r>
      <w:r w:rsidRPr="00D069D8">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rPr>
          <w:rtl/>
          <w:lang w:eastAsia="he-IL"/>
        </w:rPr>
      </w:pPr>
    </w:p>
    <w:p w:rsidR="00A137FB" w:rsidRDefault="00A137FB" w:rsidP="00045B3C">
      <w:pPr>
        <w:pStyle w:val="a6"/>
        <w:rPr>
          <w:rtl/>
          <w:lang w:eastAsia="he-IL"/>
        </w:rPr>
      </w:pPr>
      <w:bookmarkStart w:id="10023" w:name="ET_hatsach_642171_7"/>
      <w:r w:rsidRPr="00D069D8">
        <w:rPr>
          <w:rStyle w:val="TagStyle"/>
          <w:rtl/>
        </w:rPr>
        <w:t xml:space="preserve"> &lt;&lt; הצח &gt;&gt; </w:t>
      </w:r>
      <w:bookmarkStart w:id="10024" w:name="_Toc161090253"/>
      <w:r>
        <w:rPr>
          <w:rtl/>
          <w:lang w:eastAsia="he-IL"/>
        </w:rPr>
        <w:t>הצעת חוק לתיקון פקודת בתי הסוהר (תיקון מס' 66 – הוראת שעה – חרבות ברזל) (חופשה מיוחדת לאסיר), התשפ"ד–2024</w:t>
      </w:r>
      <w:bookmarkEnd w:id="10024"/>
      <w:r w:rsidRPr="00D069D8">
        <w:rPr>
          <w:rStyle w:val="TagStyle"/>
          <w:rtl/>
        </w:rPr>
        <w:t xml:space="preserve"> &lt;&lt; הצח &gt;&gt;</w:t>
      </w:r>
    </w:p>
    <w:p w:rsidR="00A137FB" w:rsidRDefault="00A137FB" w:rsidP="00045B3C">
      <w:pPr>
        <w:rPr>
          <w:rtl/>
          <w:lang w:eastAsia="he-IL"/>
        </w:rPr>
      </w:pPr>
      <w:r>
        <w:rPr>
          <w:rFonts w:hint="cs"/>
          <w:rtl/>
          <w:lang w:eastAsia="he-IL"/>
        </w:rPr>
        <w:t xml:space="preserve">[מס' מ/1712; דברי הכנסת, חוב' </w:t>
      </w:r>
      <w:bookmarkEnd w:id="10023"/>
      <w:r>
        <w:rPr>
          <w:rFonts w:hint="cs"/>
          <w:rtl/>
          <w:lang w:eastAsia="he-IL"/>
        </w:rPr>
        <w:t>י"ט, ישיבה 150; נספחות.]</w:t>
      </w:r>
    </w:p>
    <w:p w:rsidR="00A137FB" w:rsidRDefault="00A137FB" w:rsidP="00045B3C">
      <w:pPr>
        <w:pStyle w:val="-0"/>
        <w:rPr>
          <w:rtl/>
          <w:lang w:eastAsia="he-IL"/>
        </w:rPr>
      </w:pPr>
      <w:r>
        <w:rPr>
          <w:rtl/>
          <w:lang w:eastAsia="he-IL"/>
        </w:rPr>
        <w:t>(קריאה שנייה וקריאה שלישית)</w:t>
      </w:r>
    </w:p>
    <w:p w:rsidR="00A137FB" w:rsidRDefault="00A137FB" w:rsidP="00722A48">
      <w:pPr>
        <w:rPr>
          <w:rtl/>
          <w:lang w:eastAsia="he-IL"/>
        </w:rPr>
      </w:pPr>
    </w:p>
    <w:p w:rsidR="00A137FB" w:rsidRDefault="00A137FB" w:rsidP="00045B3C">
      <w:pPr>
        <w:pStyle w:val="af6"/>
        <w:keepNext/>
        <w:rPr>
          <w:rtl/>
        </w:rPr>
      </w:pPr>
      <w:bookmarkStart w:id="10025" w:name="ET_yor_6598_8"/>
      <w:r w:rsidRPr="00D069D8">
        <w:rPr>
          <w:rStyle w:val="TagStyle"/>
          <w:rtl/>
        </w:rPr>
        <w:t xml:space="preserve"> &lt;&lt; יור &gt;&gt; </w:t>
      </w:r>
      <w:r>
        <w:rPr>
          <w:rtl/>
        </w:rPr>
        <w:t>היו"ר משה סולומון:</w:t>
      </w:r>
      <w:r w:rsidRPr="00D069D8">
        <w:rPr>
          <w:rStyle w:val="TagStyle"/>
          <w:rtl/>
        </w:rPr>
        <w:t xml:space="preserve"> &lt;&lt; יור &gt;&gt;</w:t>
      </w:r>
      <w:r>
        <w:rPr>
          <w:rtl/>
        </w:rPr>
        <w:t xml:space="preserve">   </w:t>
      </w:r>
      <w:bookmarkEnd w:id="10025"/>
    </w:p>
    <w:p w:rsidR="00A137FB" w:rsidRDefault="00A137FB" w:rsidP="00722A48">
      <w:pPr>
        <w:rPr>
          <w:rtl/>
          <w:lang w:eastAsia="he-IL"/>
        </w:rPr>
      </w:pPr>
    </w:p>
    <w:p w:rsidR="00A137FB" w:rsidRDefault="00A137FB" w:rsidP="00393991">
      <w:pPr>
        <w:rPr>
          <w:rtl/>
          <w:lang w:eastAsia="he-IL"/>
        </w:rPr>
      </w:pPr>
      <w:r>
        <w:rPr>
          <w:rFonts w:hint="cs"/>
          <w:rtl/>
          <w:lang w:eastAsia="he-IL"/>
        </w:rPr>
        <w:t>חברי הכנסת, כעת נעבור לנושא הבא על סדר</w:t>
      </w:r>
      <w:bookmarkStart w:id="10026" w:name="_ETM_Q22_498000"/>
      <w:bookmarkEnd w:id="10026"/>
      <w:r>
        <w:rPr>
          <w:rFonts w:hint="cs"/>
          <w:rtl/>
          <w:lang w:eastAsia="he-IL"/>
        </w:rPr>
        <w:t xml:space="preserve">-היום </w:t>
      </w:r>
      <w:r>
        <w:rPr>
          <w:rFonts w:hint="eastAsia"/>
          <w:rtl/>
          <w:lang w:eastAsia="he-IL"/>
        </w:rPr>
        <w:t xml:space="preserve">– </w:t>
      </w:r>
      <w:r w:rsidRPr="002D0EA9">
        <w:rPr>
          <w:rtl/>
          <w:lang w:eastAsia="he-IL"/>
        </w:rPr>
        <w:t>הצעת חוק לתיקון פקודת בתי הסוהר (תיקון מס' 66 – הוראת שעה – חרבות ברזל) (חופשה מיוחדת לאסיר), התשפ"ד–2024</w:t>
      </w:r>
      <w:r>
        <w:rPr>
          <w:rFonts w:hint="cs"/>
          <w:rtl/>
          <w:lang w:eastAsia="he-IL"/>
        </w:rPr>
        <w:t xml:space="preserve">, לקריאה השנייה והשלישית. אני מזמין את חבר </w:t>
      </w:r>
      <w:bookmarkStart w:id="10027" w:name="_ETM_Q22_512000"/>
      <w:bookmarkEnd w:id="10027"/>
      <w:r>
        <w:rPr>
          <w:rFonts w:hint="cs"/>
          <w:rtl/>
          <w:lang w:eastAsia="he-IL"/>
        </w:rPr>
        <w:t xml:space="preserve">הכנסת צביקה פוגל, יושב-ראש הוועדה לביטחון לאומי, להציג את הצעת </w:t>
      </w:r>
      <w:bookmarkStart w:id="10028" w:name="_ETM_Q22_516000"/>
      <w:bookmarkEnd w:id="10028"/>
      <w:r>
        <w:rPr>
          <w:rFonts w:hint="cs"/>
          <w:rtl/>
          <w:lang w:eastAsia="he-IL"/>
        </w:rPr>
        <w:t>החוק. בבקשה.</w:t>
      </w:r>
    </w:p>
    <w:p w:rsidR="00A137FB" w:rsidRDefault="00A137FB" w:rsidP="00045B3C">
      <w:pPr>
        <w:rPr>
          <w:rtl/>
          <w:lang w:eastAsia="he-IL"/>
        </w:rPr>
      </w:pPr>
      <w:bookmarkStart w:id="10029" w:name="_ETM_Q22_507000"/>
      <w:bookmarkEnd w:id="10029"/>
      <w:r w:rsidRPr="002D0EA9">
        <w:rPr>
          <w:rtl/>
          <w:lang w:eastAsia="he-IL"/>
        </w:rPr>
        <w:t xml:space="preserve"> </w:t>
      </w:r>
      <w:r>
        <w:rPr>
          <w:rFonts w:hint="cs"/>
          <w:rtl/>
          <w:lang w:eastAsia="he-IL"/>
        </w:rPr>
        <w:t xml:space="preserve"> </w:t>
      </w:r>
    </w:p>
    <w:p w:rsidR="00A137FB" w:rsidRDefault="00A137FB" w:rsidP="00045B3C">
      <w:pPr>
        <w:pStyle w:val="a4"/>
        <w:keepNext/>
        <w:rPr>
          <w:rtl/>
        </w:rPr>
      </w:pPr>
      <w:bookmarkStart w:id="10030" w:name="ET_speaker_6511_14"/>
      <w:r w:rsidRPr="002D0EA9">
        <w:rPr>
          <w:rStyle w:val="TagStyle"/>
          <w:rtl/>
        </w:rPr>
        <w:t xml:space="preserve"> &lt;&lt; דובר &gt;&gt; </w:t>
      </w:r>
      <w:bookmarkStart w:id="10031" w:name="_Toc161090254"/>
      <w:r>
        <w:rPr>
          <w:rtl/>
        </w:rPr>
        <w:t>צביקה פוגל (יו"ר הוועדה לביטחון לאומי):</w:t>
      </w:r>
      <w:bookmarkEnd w:id="10031"/>
      <w:r w:rsidRPr="002D0EA9">
        <w:rPr>
          <w:rStyle w:val="TagStyle"/>
          <w:rtl/>
        </w:rPr>
        <w:t xml:space="preserve"> &lt;&lt; דובר &gt;&gt;</w:t>
      </w:r>
      <w:r>
        <w:rPr>
          <w:rtl/>
        </w:rPr>
        <w:t xml:space="preserve">   </w:t>
      </w:r>
      <w:bookmarkEnd w:id="10030"/>
    </w:p>
    <w:p w:rsidR="00A137FB" w:rsidRDefault="00A137FB" w:rsidP="00045B3C">
      <w:pPr>
        <w:rPr>
          <w:rtl/>
          <w:lang w:eastAsia="he-IL"/>
        </w:rPr>
      </w:pPr>
    </w:p>
    <w:p w:rsidR="00A137FB" w:rsidRDefault="00A137FB" w:rsidP="00045B3C">
      <w:pPr>
        <w:rPr>
          <w:rtl/>
          <w:lang w:eastAsia="he-IL"/>
        </w:rPr>
      </w:pPr>
      <w:bookmarkStart w:id="10032" w:name="_ETM_Q22_520000"/>
      <w:bookmarkEnd w:id="10032"/>
      <w:r>
        <w:rPr>
          <w:rFonts w:hint="cs"/>
          <w:rtl/>
          <w:lang w:eastAsia="he-IL"/>
        </w:rPr>
        <w:t xml:space="preserve">תודה רבה. </w:t>
      </w:r>
      <w:r>
        <w:rPr>
          <w:rtl/>
          <w:lang w:eastAsia="he-IL"/>
        </w:rPr>
        <w:t>אדוני היושב</w:t>
      </w:r>
      <w:r>
        <w:rPr>
          <w:rFonts w:hint="cs"/>
          <w:rtl/>
          <w:lang w:eastAsia="he-IL"/>
        </w:rPr>
        <w:t>-</w:t>
      </w:r>
      <w:r>
        <w:rPr>
          <w:rtl/>
          <w:lang w:eastAsia="he-IL"/>
        </w:rPr>
        <w:t>ראש</w:t>
      </w:r>
      <w:r>
        <w:rPr>
          <w:rFonts w:hint="cs"/>
          <w:rtl/>
          <w:lang w:eastAsia="he-IL"/>
        </w:rPr>
        <w:t>,</w:t>
      </w:r>
      <w:r>
        <w:rPr>
          <w:rtl/>
          <w:lang w:eastAsia="he-IL"/>
        </w:rPr>
        <w:t xml:space="preserve"> כנסת נכבדה,</w:t>
      </w:r>
      <w:r>
        <w:rPr>
          <w:rFonts w:hint="cs"/>
          <w:rtl/>
          <w:lang w:eastAsia="he-IL"/>
        </w:rPr>
        <w:t xml:space="preserve"> </w:t>
      </w:r>
      <w:r>
        <w:rPr>
          <w:rtl/>
          <w:lang w:eastAsia="he-IL"/>
        </w:rPr>
        <w:t>אני מתכבד להציג בפני</w:t>
      </w:r>
      <w:r>
        <w:rPr>
          <w:rFonts w:hint="cs"/>
          <w:rtl/>
          <w:lang w:eastAsia="he-IL"/>
        </w:rPr>
        <w:t xml:space="preserve">כם </w:t>
      </w:r>
      <w:r>
        <w:rPr>
          <w:rtl/>
          <w:lang w:eastAsia="he-IL"/>
        </w:rPr>
        <w:t xml:space="preserve">את הצעת </w:t>
      </w:r>
      <w:r>
        <w:rPr>
          <w:rFonts w:hint="cs"/>
          <w:rtl/>
          <w:lang w:eastAsia="he-IL"/>
        </w:rPr>
        <w:t>ה</w:t>
      </w:r>
      <w:r>
        <w:rPr>
          <w:rtl/>
          <w:lang w:eastAsia="he-IL"/>
        </w:rPr>
        <w:t xml:space="preserve">חוק לתיקון פקודת בתי הסוהר (תיקון מס' 66 – הוראת שעה – חרבות ברזל) (חופשה מיוחדת לאסיר), התשפ"ד–2024. </w:t>
      </w:r>
    </w:p>
    <w:p w:rsidR="00A137FB" w:rsidRDefault="00A137FB" w:rsidP="00045B3C">
      <w:pPr>
        <w:rPr>
          <w:rtl/>
          <w:lang w:eastAsia="he-IL"/>
        </w:rPr>
      </w:pPr>
    </w:p>
    <w:p w:rsidR="00A137FB" w:rsidRDefault="00A137FB" w:rsidP="00393991">
      <w:pPr>
        <w:rPr>
          <w:rtl/>
          <w:lang w:eastAsia="he-IL"/>
        </w:rPr>
      </w:pPr>
      <w:r>
        <w:rPr>
          <w:rFonts w:hint="cs"/>
          <w:rtl/>
          <w:lang w:eastAsia="he-IL"/>
        </w:rPr>
        <w:t xml:space="preserve">אדוני היושב-ראש, </w:t>
      </w:r>
      <w:r>
        <w:rPr>
          <w:rtl/>
          <w:lang w:eastAsia="he-IL"/>
        </w:rPr>
        <w:t>במהלך השנתיים האחרונות חלה עלייה מתמדת בהיקפי הכלואים במתקני הכליאה שבאחריות שירות בתי הסוהר, שמתמודד עם מחסור במקומות הכליאה וצפיפות הולכת וגדלה. עלייה זו בהיק</w:t>
      </w:r>
      <w:r>
        <w:rPr>
          <w:rFonts w:hint="cs"/>
          <w:rtl/>
          <w:lang w:eastAsia="he-IL"/>
        </w:rPr>
        <w:t>ף</w:t>
      </w:r>
      <w:r>
        <w:rPr>
          <w:rtl/>
          <w:lang w:eastAsia="he-IL"/>
        </w:rPr>
        <w:t xml:space="preserve"> הכלואים התגברה באופן חד בעקבות פרוץ מלחמת חרבות ברזל ועקב אלפי מעצרים שבוצעו במהלך המלחמה הן ב</w:t>
      </w:r>
      <w:r>
        <w:rPr>
          <w:rFonts w:hint="cs"/>
          <w:rtl/>
          <w:lang w:eastAsia="he-IL"/>
        </w:rPr>
        <w:t xml:space="preserve">רצועת </w:t>
      </w:r>
      <w:r>
        <w:rPr>
          <w:rtl/>
          <w:lang w:eastAsia="he-IL"/>
        </w:rPr>
        <w:t>עזה והן ב</w:t>
      </w:r>
      <w:r>
        <w:rPr>
          <w:rFonts w:hint="cs"/>
          <w:rtl/>
          <w:lang w:eastAsia="he-IL"/>
        </w:rPr>
        <w:t>יהודה ושומרון</w:t>
      </w:r>
      <w:r>
        <w:rPr>
          <w:rtl/>
          <w:lang w:eastAsia="he-IL"/>
        </w:rPr>
        <w:t>.</w:t>
      </w:r>
      <w:r>
        <w:rPr>
          <w:rFonts w:hint="cs"/>
          <w:rtl/>
          <w:lang w:eastAsia="he-IL"/>
        </w:rPr>
        <w:t xml:space="preserve"> </w:t>
      </w:r>
      <w:r>
        <w:rPr>
          <w:rtl/>
          <w:lang w:eastAsia="he-IL"/>
        </w:rPr>
        <w:t>בעקבות כך,</w:t>
      </w:r>
      <w:r>
        <w:rPr>
          <w:rFonts w:hint="cs"/>
          <w:rtl/>
          <w:lang w:eastAsia="he-IL"/>
        </w:rPr>
        <w:t xml:space="preserve"> חבריי חברי הכנסת,</w:t>
      </w:r>
      <w:r>
        <w:rPr>
          <w:rtl/>
          <w:lang w:eastAsia="he-IL"/>
        </w:rPr>
        <w:t xml:space="preserve"> הכריז השר לביטחון לאומי על מצב חירום כליאתי. משמעות ההכרזה היא כי מנהלי בתי הסוהר רשאים להלין אסירים בניגוד להוראות הדין לעניין שטח מחיה מזערי ולעניין חובת ההלנה על מיטה.</w:t>
      </w:r>
      <w:r>
        <w:rPr>
          <w:rFonts w:hint="cs"/>
          <w:rtl/>
          <w:lang w:eastAsia="he-IL"/>
        </w:rPr>
        <w:t xml:space="preserve"> זה לא כיף, אבל ממש אין לנו ברירה, אדוני היושב-ראש.</w:t>
      </w:r>
    </w:p>
    <w:p w:rsidR="00A137FB" w:rsidRDefault="00A137FB" w:rsidP="00045B3C">
      <w:pPr>
        <w:rPr>
          <w:rtl/>
          <w:lang w:eastAsia="he-IL"/>
        </w:rPr>
      </w:pPr>
    </w:p>
    <w:p w:rsidR="00A137FB" w:rsidRDefault="00A137FB" w:rsidP="00382C20">
      <w:pPr>
        <w:rPr>
          <w:rtl/>
          <w:lang w:eastAsia="he-IL"/>
        </w:rPr>
      </w:pPr>
      <w:r>
        <w:rPr>
          <w:rtl/>
          <w:lang w:eastAsia="he-IL"/>
        </w:rPr>
        <w:t>בנוסף, ננקטו שורה של צעדים שמטרתם הייתה התמודדות עם המחסור במקומות הכליאה, ובתוכם שימוש במנגנונים קיימים כ</w:t>
      </w:r>
      <w:r>
        <w:rPr>
          <w:rFonts w:hint="cs"/>
          <w:rtl/>
          <w:lang w:eastAsia="he-IL"/>
        </w:rPr>
        <w:t>מו</w:t>
      </w:r>
      <w:r>
        <w:rPr>
          <w:rtl/>
          <w:lang w:eastAsia="he-IL"/>
        </w:rPr>
        <w:t xml:space="preserve"> השחרור המ</w:t>
      </w:r>
      <w:r>
        <w:rPr>
          <w:rFonts w:hint="cs"/>
          <w:rtl/>
          <w:lang w:eastAsia="he-IL"/>
        </w:rPr>
        <w:t>י</w:t>
      </w:r>
      <w:r>
        <w:rPr>
          <w:rtl/>
          <w:lang w:eastAsia="he-IL"/>
        </w:rPr>
        <w:t xml:space="preserve">נהלי ושחרור על תנאי וכן שימוש במנגנונים ייעודיים, כמו קידום תוכניות בינוי למתקני כליאה, </w:t>
      </w:r>
      <w:proofErr w:type="spellStart"/>
      <w:r>
        <w:rPr>
          <w:rtl/>
          <w:lang w:eastAsia="he-IL"/>
        </w:rPr>
        <w:t>השמשת</w:t>
      </w:r>
      <w:proofErr w:type="spellEnd"/>
      <w:r>
        <w:rPr>
          <w:rtl/>
          <w:lang w:eastAsia="he-IL"/>
        </w:rPr>
        <w:t xml:space="preserve"> אגפים שהיו סגורים ועוד.</w:t>
      </w:r>
      <w:r>
        <w:rPr>
          <w:rFonts w:hint="cs"/>
          <w:rtl/>
          <w:lang w:eastAsia="he-IL"/>
        </w:rPr>
        <w:t xml:space="preserve"> אדוני היושב-ראש, אני יכול לומר לך שבימים אלה ממש הוספו תאים במקומות שהיו </w:t>
      </w:r>
      <w:bookmarkStart w:id="10033" w:name="_ETM_Q22_626000"/>
      <w:bookmarkEnd w:id="10033"/>
      <w:r>
        <w:rPr>
          <w:rFonts w:hint="cs"/>
          <w:rtl/>
          <w:lang w:eastAsia="he-IL"/>
        </w:rPr>
        <w:t xml:space="preserve">ציבוריים עד היום. נפתח אגף חדש בכלא אלה בבאר </w:t>
      </w:r>
      <w:bookmarkStart w:id="10034" w:name="_ETM_Q22_631000"/>
      <w:bookmarkEnd w:id="10034"/>
      <w:r>
        <w:rPr>
          <w:rFonts w:hint="cs"/>
          <w:rtl/>
          <w:lang w:eastAsia="he-IL"/>
        </w:rPr>
        <w:t xml:space="preserve">שבע, כך שבאמת </w:t>
      </w:r>
      <w:bookmarkStart w:id="10035" w:name="_ETM_Q22_634337"/>
      <w:bookmarkStart w:id="10036" w:name="_ETM_Q22_634531"/>
      <w:r>
        <w:rPr>
          <w:rFonts w:hint="cs"/>
          <w:rtl/>
          <w:lang w:eastAsia="he-IL"/>
        </w:rPr>
        <w:t>נעשים פה</w:t>
      </w:r>
      <w:bookmarkEnd w:id="10035"/>
      <w:bookmarkEnd w:id="10036"/>
      <w:r>
        <w:rPr>
          <w:rFonts w:hint="cs"/>
          <w:rtl/>
          <w:lang w:eastAsia="he-IL"/>
        </w:rPr>
        <w:t xml:space="preserve"> מאמצים רבים.</w:t>
      </w:r>
    </w:p>
    <w:p w:rsidR="00A137FB" w:rsidRDefault="00A137FB" w:rsidP="00045B3C">
      <w:pPr>
        <w:rPr>
          <w:rtl/>
          <w:lang w:eastAsia="he-IL"/>
        </w:rPr>
      </w:pPr>
    </w:p>
    <w:p w:rsidR="00A137FB" w:rsidRDefault="00A137FB" w:rsidP="00382C20">
      <w:pPr>
        <w:rPr>
          <w:rtl/>
          <w:lang w:eastAsia="he-IL"/>
        </w:rPr>
      </w:pPr>
      <w:r>
        <w:rPr>
          <w:rtl/>
          <w:lang w:eastAsia="he-IL"/>
        </w:rPr>
        <w:t xml:space="preserve">צעד נוסף שננקט הוא קידומה של הצעת החוק המונחת </w:t>
      </w:r>
      <w:r>
        <w:rPr>
          <w:rFonts w:hint="cs"/>
          <w:rtl/>
          <w:lang w:eastAsia="he-IL"/>
        </w:rPr>
        <w:t xml:space="preserve">פה </w:t>
      </w:r>
      <w:r>
        <w:rPr>
          <w:rtl/>
          <w:lang w:eastAsia="he-IL"/>
        </w:rPr>
        <w:t>בפני</w:t>
      </w:r>
      <w:r>
        <w:rPr>
          <w:rFonts w:hint="cs"/>
          <w:rtl/>
          <w:lang w:eastAsia="he-IL"/>
        </w:rPr>
        <w:t>נו,</w:t>
      </w:r>
      <w:r>
        <w:rPr>
          <w:rtl/>
          <w:lang w:eastAsia="he-IL"/>
        </w:rPr>
        <w:t xml:space="preserve"> אשר נועדה לסייע </w:t>
      </w:r>
      <w:r>
        <w:rPr>
          <w:rFonts w:hint="cs"/>
          <w:rtl/>
          <w:lang w:eastAsia="he-IL"/>
        </w:rPr>
        <w:t>ב</w:t>
      </w:r>
      <w:r>
        <w:rPr>
          <w:rtl/>
          <w:lang w:eastAsia="he-IL"/>
        </w:rPr>
        <w:t xml:space="preserve">התמודדות עם העומס והצפיפות </w:t>
      </w:r>
      <w:r>
        <w:rPr>
          <w:rFonts w:hint="cs"/>
          <w:rtl/>
          <w:lang w:eastAsia="he-IL"/>
        </w:rPr>
        <w:t>ב</w:t>
      </w:r>
      <w:r>
        <w:rPr>
          <w:rtl/>
          <w:lang w:eastAsia="he-IL"/>
        </w:rPr>
        <w:t>בתי הסוהר.</w:t>
      </w:r>
      <w:r>
        <w:rPr>
          <w:rFonts w:hint="cs"/>
          <w:rtl/>
          <w:lang w:eastAsia="he-IL"/>
        </w:rPr>
        <w:t xml:space="preserve"> </w:t>
      </w:r>
      <w:r>
        <w:rPr>
          <w:rtl/>
          <w:lang w:eastAsia="he-IL"/>
        </w:rPr>
        <w:t>כיום פקודת בתי הסוהר מאפשרת לשר לביטחון לאומי, על פי בקשת אסיר או המלצת נציב בתי הסוהר, לתת לאסיר</w:t>
      </w:r>
      <w:r>
        <w:rPr>
          <w:rFonts w:hint="cs"/>
          <w:rtl/>
          <w:lang w:eastAsia="he-IL"/>
        </w:rPr>
        <w:t xml:space="preserve"> </w:t>
      </w:r>
      <w:r>
        <w:rPr>
          <w:rtl/>
          <w:lang w:eastAsia="he-IL"/>
        </w:rPr>
        <w:t>חופשה מיוחדת שלא תעלה על 96 שעות</w:t>
      </w:r>
      <w:r w:rsidR="00382C20">
        <w:rPr>
          <w:rFonts w:hint="cs"/>
          <w:rtl/>
          <w:lang w:eastAsia="he-IL"/>
        </w:rPr>
        <w:t>,</w:t>
      </w:r>
      <w:r>
        <w:rPr>
          <w:rFonts w:hint="cs"/>
          <w:rtl/>
          <w:lang w:eastAsia="he-IL"/>
        </w:rPr>
        <w:t xml:space="preserve"> </w:t>
      </w:r>
      <w:r>
        <w:rPr>
          <w:rtl/>
          <w:lang w:eastAsia="he-IL"/>
        </w:rPr>
        <w:t xml:space="preserve">בתנאים שייראו לשר. </w:t>
      </w:r>
    </w:p>
    <w:p w:rsidR="00A137FB" w:rsidRDefault="00A137FB" w:rsidP="00045B3C">
      <w:pPr>
        <w:rPr>
          <w:rtl/>
          <w:lang w:eastAsia="he-IL"/>
        </w:rPr>
      </w:pPr>
    </w:p>
    <w:p w:rsidR="00A137FB" w:rsidRDefault="00A137FB" w:rsidP="00382C20">
      <w:pPr>
        <w:rPr>
          <w:rtl/>
          <w:lang w:eastAsia="he-IL"/>
        </w:rPr>
      </w:pPr>
      <w:r>
        <w:rPr>
          <w:rtl/>
          <w:lang w:eastAsia="he-IL"/>
        </w:rPr>
        <w:t xml:space="preserve">באופן דומה, בהצעת החוק </w:t>
      </w:r>
      <w:r>
        <w:rPr>
          <w:rFonts w:hint="cs"/>
          <w:rtl/>
          <w:lang w:eastAsia="he-IL"/>
        </w:rPr>
        <w:t xml:space="preserve">אנחנו מציעים </w:t>
      </w:r>
      <w:r>
        <w:rPr>
          <w:rtl/>
          <w:lang w:eastAsia="he-IL"/>
        </w:rPr>
        <w:t>לתקן בהוראת שעה למשך שלושה חודשים את הפקודה</w:t>
      </w:r>
      <w:r>
        <w:rPr>
          <w:rFonts w:hint="cs"/>
          <w:rtl/>
          <w:lang w:eastAsia="he-IL"/>
        </w:rPr>
        <w:t>,</w:t>
      </w:r>
      <w:r>
        <w:rPr>
          <w:rtl/>
          <w:lang w:eastAsia="he-IL"/>
        </w:rPr>
        <w:t xml:space="preserve"> ולאפשר חופשה מיוחדת לאסירים. לצורך זה,</w:t>
      </w:r>
      <w:r>
        <w:rPr>
          <w:rFonts w:hint="cs"/>
          <w:rtl/>
          <w:lang w:eastAsia="he-IL"/>
        </w:rPr>
        <w:t xml:space="preserve"> </w:t>
      </w:r>
      <w:bookmarkStart w:id="10037" w:name="_ETM_Q22_674000"/>
      <w:bookmarkEnd w:id="10037"/>
      <w:r>
        <w:rPr>
          <w:rFonts w:hint="cs"/>
          <w:rtl/>
          <w:lang w:eastAsia="he-IL"/>
        </w:rPr>
        <w:t>חבריי חברי הכנסת,</w:t>
      </w:r>
      <w:r>
        <w:rPr>
          <w:rtl/>
          <w:lang w:eastAsia="he-IL"/>
        </w:rPr>
        <w:t xml:space="preserve"> מוצע להקנות סמכות לנציב או לסוהר בדרגת גונדר שהוסמך לעניין זה, לתת לאסיר</w:t>
      </w:r>
      <w:r>
        <w:rPr>
          <w:rFonts w:hint="cs"/>
          <w:rtl/>
          <w:lang w:eastAsia="he-IL"/>
        </w:rPr>
        <w:t xml:space="preserve"> </w:t>
      </w:r>
      <w:r>
        <w:rPr>
          <w:rtl/>
          <w:lang w:eastAsia="he-IL"/>
        </w:rPr>
        <w:t>חופשה מיוחדת שלא תעלה על 45 ימים</w:t>
      </w:r>
      <w:r w:rsidR="00382C20">
        <w:rPr>
          <w:rFonts w:hint="cs"/>
          <w:rtl/>
          <w:lang w:eastAsia="he-IL"/>
        </w:rPr>
        <w:t>,</w:t>
      </w:r>
      <w:r>
        <w:rPr>
          <w:rFonts w:hint="cs"/>
          <w:rtl/>
          <w:lang w:eastAsia="he-IL"/>
        </w:rPr>
        <w:t xml:space="preserve"> </w:t>
      </w:r>
      <w:r>
        <w:rPr>
          <w:rtl/>
          <w:lang w:eastAsia="he-IL"/>
        </w:rPr>
        <w:t>בתנאים שייראו לשר.</w:t>
      </w:r>
      <w:r>
        <w:rPr>
          <w:rFonts w:hint="cs"/>
          <w:rtl/>
          <w:lang w:eastAsia="he-IL"/>
        </w:rPr>
        <w:t xml:space="preserve"> מארבעה ימים ל-45 ימים –</w:t>
      </w:r>
      <w:r>
        <w:rPr>
          <w:rtl/>
          <w:lang w:eastAsia="he-IL"/>
        </w:rPr>
        <w:t xml:space="preserve"> </w:t>
      </w:r>
      <w:bookmarkStart w:id="10038" w:name="_ETM_Q22_692275"/>
      <w:bookmarkStart w:id="10039" w:name="_ETM_Q22_692457"/>
      <w:r>
        <w:rPr>
          <w:rtl/>
          <w:lang w:eastAsia="he-IL"/>
        </w:rPr>
        <w:t>כל זאת</w:t>
      </w:r>
      <w:bookmarkEnd w:id="10038"/>
      <w:bookmarkEnd w:id="10039"/>
      <w:r>
        <w:rPr>
          <w:rtl/>
          <w:lang w:eastAsia="he-IL"/>
        </w:rPr>
        <w:t xml:space="preserve"> בשל העלייה בתפוסת האסירים מעבר לתקן הכליאה והמצב הביטחוני המיוחד. </w:t>
      </w:r>
    </w:p>
    <w:p w:rsidR="00A137FB" w:rsidRDefault="00A137FB" w:rsidP="00045B3C">
      <w:pPr>
        <w:rPr>
          <w:rtl/>
          <w:lang w:eastAsia="he-IL"/>
        </w:rPr>
      </w:pPr>
    </w:p>
    <w:p w:rsidR="00A137FB" w:rsidRDefault="00A137FB" w:rsidP="00382C20">
      <w:pPr>
        <w:rPr>
          <w:rtl/>
          <w:lang w:eastAsia="he-IL"/>
        </w:rPr>
      </w:pPr>
      <w:r>
        <w:rPr>
          <w:rtl/>
          <w:lang w:eastAsia="he-IL"/>
        </w:rPr>
        <w:t xml:space="preserve">עוד </w:t>
      </w:r>
      <w:r>
        <w:rPr>
          <w:rFonts w:hint="cs"/>
          <w:rtl/>
          <w:lang w:eastAsia="he-IL"/>
        </w:rPr>
        <w:t xml:space="preserve">קבענו </w:t>
      </w:r>
      <w:r>
        <w:rPr>
          <w:rtl/>
          <w:lang w:eastAsia="he-IL"/>
        </w:rPr>
        <w:t>בהצעת החוק</w:t>
      </w:r>
      <w:r w:rsidR="00382C20">
        <w:rPr>
          <w:rFonts w:hint="cs"/>
          <w:rtl/>
          <w:lang w:eastAsia="he-IL"/>
        </w:rPr>
        <w:t>,</w:t>
      </w:r>
      <w:r>
        <w:rPr>
          <w:rtl/>
          <w:lang w:eastAsia="he-IL"/>
        </w:rPr>
        <w:t xml:space="preserve"> בדומה להורא</w:t>
      </w:r>
      <w:r>
        <w:rPr>
          <w:rFonts w:hint="cs"/>
          <w:rtl/>
          <w:lang w:eastAsia="he-IL"/>
        </w:rPr>
        <w:t>ות</w:t>
      </w:r>
      <w:r>
        <w:rPr>
          <w:rtl/>
          <w:lang w:eastAsia="he-IL"/>
        </w:rPr>
        <w:t xml:space="preserve"> קיימ</w:t>
      </w:r>
      <w:r>
        <w:rPr>
          <w:rFonts w:hint="cs"/>
          <w:rtl/>
          <w:lang w:eastAsia="he-IL"/>
        </w:rPr>
        <w:t>ו</w:t>
      </w:r>
      <w:r>
        <w:rPr>
          <w:rtl/>
          <w:lang w:eastAsia="he-IL"/>
        </w:rPr>
        <w:t>ת בפקודה</w:t>
      </w:r>
      <w:r w:rsidR="00382C20">
        <w:rPr>
          <w:rFonts w:hint="cs"/>
          <w:rtl/>
          <w:lang w:eastAsia="he-IL"/>
        </w:rPr>
        <w:t>,</w:t>
      </w:r>
      <w:r>
        <w:rPr>
          <w:rtl/>
          <w:lang w:eastAsia="he-IL"/>
        </w:rPr>
        <w:t xml:space="preserve"> כי תקופת מאסרו של </w:t>
      </w:r>
      <w:r>
        <w:rPr>
          <w:rFonts w:hint="cs"/>
          <w:rtl/>
          <w:lang w:eastAsia="he-IL"/>
        </w:rPr>
        <w:t>ה</w:t>
      </w:r>
      <w:r>
        <w:rPr>
          <w:rtl/>
          <w:lang w:eastAsia="he-IL"/>
        </w:rPr>
        <w:t>אסיר לא תוארך בשל חופשה זו.</w:t>
      </w:r>
      <w:r>
        <w:rPr>
          <w:rFonts w:hint="cs"/>
          <w:rtl/>
          <w:lang w:eastAsia="he-IL"/>
        </w:rPr>
        <w:t xml:space="preserve"> זאת אומרת, </w:t>
      </w:r>
      <w:bookmarkStart w:id="10040" w:name="_ETM_Q22_707000"/>
      <w:bookmarkEnd w:id="10040"/>
      <w:r>
        <w:rPr>
          <w:rFonts w:hint="cs"/>
          <w:rtl/>
          <w:lang w:eastAsia="he-IL"/>
        </w:rPr>
        <w:t xml:space="preserve">הוא לא יקבל קיצור של 45 ימים ואחרי זה יאריכו </w:t>
      </w:r>
      <w:bookmarkStart w:id="10041" w:name="_ETM_Q22_710000"/>
      <w:bookmarkEnd w:id="10041"/>
      <w:r>
        <w:rPr>
          <w:rFonts w:hint="cs"/>
          <w:rtl/>
          <w:lang w:eastAsia="he-IL"/>
        </w:rPr>
        <w:t xml:space="preserve">לו את זה, אלא יקבל חופשה שתקצר לו את השהות </w:t>
      </w:r>
      <w:bookmarkStart w:id="10042" w:name="_ETM_Q22_715000"/>
      <w:bookmarkEnd w:id="10042"/>
      <w:r>
        <w:rPr>
          <w:rFonts w:hint="cs"/>
          <w:rtl/>
          <w:lang w:eastAsia="he-IL"/>
        </w:rPr>
        <w:t xml:space="preserve">בבית הסוהר. </w:t>
      </w:r>
      <w:r>
        <w:rPr>
          <w:rtl/>
          <w:lang w:eastAsia="he-IL"/>
        </w:rPr>
        <w:t>בנוסף, נקבע בהצעת החוק כי הסדר זה יחול אך ורק על אסיר שהוא אזרח או תושב ישראל שיתרת מאסרו אינה עולה על 45 ימים ביום יציאתו לחופשה</w:t>
      </w:r>
      <w:r w:rsidR="00382C20">
        <w:rPr>
          <w:rFonts w:hint="cs"/>
          <w:rtl/>
          <w:lang w:eastAsia="he-IL"/>
        </w:rPr>
        <w:t>,</w:t>
      </w:r>
      <w:r>
        <w:rPr>
          <w:rFonts w:hint="cs"/>
          <w:rtl/>
          <w:lang w:eastAsia="he-IL"/>
        </w:rPr>
        <w:t xml:space="preserve"> כלומר הוא יצא ל-45 ימים, ובעצם בזה </w:t>
      </w:r>
      <w:r w:rsidR="00382C20">
        <w:rPr>
          <w:rFonts w:hint="cs"/>
          <w:rtl/>
          <w:lang w:eastAsia="he-IL"/>
        </w:rPr>
        <w:t xml:space="preserve">הוא </w:t>
      </w:r>
      <w:r>
        <w:rPr>
          <w:rFonts w:hint="cs"/>
          <w:rtl/>
          <w:lang w:eastAsia="he-IL"/>
        </w:rPr>
        <w:t>יסיים את תקופת מאסרו.</w:t>
      </w:r>
      <w:r>
        <w:rPr>
          <w:rtl/>
          <w:lang w:eastAsia="he-IL"/>
        </w:rPr>
        <w:t xml:space="preserve"> יתרת המאסר הוגדרה כתקופה שנותרה לאסיר לשאת עד לשחרורו בתום תקופת מאסרו המלאה</w:t>
      </w:r>
      <w:r>
        <w:rPr>
          <w:rFonts w:hint="cs"/>
          <w:rtl/>
          <w:lang w:eastAsia="he-IL"/>
        </w:rPr>
        <w:t>.</w:t>
      </w:r>
    </w:p>
    <w:p w:rsidR="00A137FB" w:rsidRDefault="00A137FB" w:rsidP="00045B3C">
      <w:pPr>
        <w:rPr>
          <w:rtl/>
          <w:lang w:eastAsia="he-IL"/>
        </w:rPr>
      </w:pPr>
    </w:p>
    <w:p w:rsidR="00A137FB" w:rsidRDefault="00A137FB" w:rsidP="00382C20">
      <w:pPr>
        <w:rPr>
          <w:rtl/>
          <w:lang w:eastAsia="he-IL"/>
        </w:rPr>
      </w:pPr>
      <w:bookmarkStart w:id="10043" w:name="TOR_Q23"/>
      <w:bookmarkEnd w:id="10043"/>
      <w:r>
        <w:rPr>
          <w:rFonts w:hint="cs"/>
          <w:rtl/>
          <w:lang w:eastAsia="he-IL"/>
        </w:rPr>
        <w:t>מעבר לכך, אדוני היושב-ראש, נקבע כי ההסדר לא יחול על אסירים שהוחרגו ממנגנון השחרור המינהלי</w:t>
      </w:r>
      <w:r w:rsidR="00382C20">
        <w:rPr>
          <w:rFonts w:hint="cs"/>
          <w:rtl/>
          <w:lang w:eastAsia="he-IL"/>
        </w:rPr>
        <w:t>,</w:t>
      </w:r>
      <w:r>
        <w:rPr>
          <w:rFonts w:hint="cs"/>
          <w:rtl/>
          <w:lang w:eastAsia="he-IL"/>
        </w:rPr>
        <w:t xml:space="preserve"> כלומר, מי שהורשע בעבירות ביטחון</w:t>
      </w:r>
      <w:r w:rsidR="00382C20">
        <w:rPr>
          <w:rFonts w:hint="cs"/>
          <w:rtl/>
          <w:lang w:eastAsia="he-IL"/>
        </w:rPr>
        <w:t>,</w:t>
      </w:r>
      <w:r>
        <w:rPr>
          <w:rFonts w:hint="cs"/>
          <w:rtl/>
          <w:lang w:eastAsia="he-IL"/>
        </w:rPr>
        <w:t xml:space="preserve"> לא יזכה לזה; מי שהורשע בעבירות שלגביהן יש חזקת מסוכנות, </w:t>
      </w:r>
      <w:bookmarkStart w:id="10044" w:name="_ETM_Q23_160925"/>
      <w:bookmarkEnd w:id="10044"/>
      <w:r>
        <w:rPr>
          <w:rFonts w:hint="cs"/>
          <w:rtl/>
          <w:lang w:eastAsia="he-IL"/>
        </w:rPr>
        <w:t>לא יזכה לחופשה הזו</w:t>
      </w:r>
      <w:r w:rsidR="00382C20">
        <w:rPr>
          <w:rFonts w:hint="cs"/>
          <w:rtl/>
          <w:lang w:eastAsia="he-IL"/>
        </w:rPr>
        <w:t>,</w:t>
      </w:r>
      <w:r>
        <w:rPr>
          <w:rFonts w:hint="cs"/>
          <w:rtl/>
          <w:lang w:eastAsia="he-IL"/>
        </w:rPr>
        <w:t xml:space="preserve"> כמו למשל עבירות מין, עבירות אלימות במשפחה ועבירות אלימות חמורה. </w:t>
      </w:r>
      <w:bookmarkStart w:id="10045" w:name="_ETM_Q23_169219"/>
      <w:bookmarkStart w:id="10046" w:name="_ETM_Q23_169288"/>
      <w:bookmarkStart w:id="10047" w:name="_ETM_Q23_169315"/>
      <w:bookmarkStart w:id="10048" w:name="_ETM_Q23_169390"/>
      <w:bookmarkEnd w:id="10045"/>
      <w:bookmarkEnd w:id="10046"/>
      <w:bookmarkEnd w:id="10047"/>
      <w:bookmarkEnd w:id="10048"/>
      <w:r>
        <w:rPr>
          <w:rFonts w:hint="cs"/>
          <w:rtl/>
          <w:lang w:eastAsia="he-IL"/>
        </w:rPr>
        <w:t xml:space="preserve">עוד הוצע </w:t>
      </w:r>
      <w:proofErr w:type="spellStart"/>
      <w:r>
        <w:rPr>
          <w:rFonts w:hint="cs"/>
          <w:rtl/>
          <w:lang w:eastAsia="he-IL"/>
        </w:rPr>
        <w:t>להחריג</w:t>
      </w:r>
      <w:proofErr w:type="spellEnd"/>
      <w:r>
        <w:rPr>
          <w:rFonts w:hint="cs"/>
          <w:rtl/>
          <w:lang w:eastAsia="he-IL"/>
        </w:rPr>
        <w:t xml:space="preserve"> עבירות חמורות נוספות, שבעיקרן הן עבירות המתה, וכן עבירות של כניסה והתפרצות למבנה, שמשטרת ישראל ציינה לגביהן כי הן מאופיינות בפגיעה קשה בתחושת הביטחון האישי של הציבור. לאור כל זאת, </w:t>
      </w:r>
      <w:bookmarkStart w:id="10049" w:name="_ETM_Q23_188672"/>
      <w:bookmarkEnd w:id="10049"/>
      <w:r>
        <w:rPr>
          <w:rFonts w:hint="cs"/>
          <w:rtl/>
          <w:lang w:eastAsia="he-IL"/>
        </w:rPr>
        <w:t>אבקש מחברי הכנסת לאשר את הצעת החוק בקריאה השנייה והשלישית.</w:t>
      </w:r>
    </w:p>
    <w:p w:rsidR="00A137FB" w:rsidRDefault="00A137FB" w:rsidP="00045B3C">
      <w:pPr>
        <w:ind w:firstLine="0"/>
        <w:rPr>
          <w:rtl/>
        </w:rPr>
      </w:pPr>
    </w:p>
    <w:p w:rsidR="00A137FB" w:rsidRDefault="00A137FB" w:rsidP="00045B3C">
      <w:pPr>
        <w:ind w:firstLine="0"/>
        <w:rPr>
          <w:rtl/>
        </w:rPr>
      </w:pPr>
      <w:bookmarkStart w:id="10050" w:name="_ETM_Q23_195024"/>
      <w:bookmarkStart w:id="10051" w:name="_ETM_Q23_195121"/>
      <w:bookmarkEnd w:id="10050"/>
      <w:bookmarkEnd w:id="10051"/>
      <w:r>
        <w:rPr>
          <w:rtl/>
        </w:rPr>
        <w:tab/>
      </w:r>
      <w:r>
        <w:rPr>
          <w:rFonts w:hint="cs"/>
          <w:rtl/>
        </w:rPr>
        <w:t xml:space="preserve">תרשה לי, אדוני היושב-ראש, להודות לצוות הוועדה </w:t>
      </w:r>
      <w:bookmarkStart w:id="10052" w:name="_ETM_Q23_197467"/>
      <w:bookmarkEnd w:id="10052"/>
      <w:r>
        <w:rPr>
          <w:rFonts w:hint="cs"/>
          <w:rtl/>
        </w:rPr>
        <w:t>בראשות המנהלת, לאה גופר, ולייעוץ המשפטי בראשות מירי פרנקל שור, שסייעו ועבדו רבות לגבש הצעת חוק זו.</w:t>
      </w:r>
    </w:p>
    <w:p w:rsidR="00A137FB" w:rsidRDefault="00A137FB" w:rsidP="00045B3C">
      <w:pPr>
        <w:ind w:firstLine="0"/>
        <w:rPr>
          <w:rtl/>
        </w:rPr>
      </w:pPr>
      <w:bookmarkStart w:id="10053" w:name="_ETM_Q23_207994"/>
      <w:bookmarkStart w:id="10054" w:name="_ETM_Q23_208087"/>
      <w:bookmarkEnd w:id="10053"/>
      <w:bookmarkEnd w:id="10054"/>
    </w:p>
    <w:p w:rsidR="00A137FB" w:rsidRDefault="00A137FB" w:rsidP="00045B3C">
      <w:pPr>
        <w:pStyle w:val="af6"/>
        <w:keepNext/>
        <w:rPr>
          <w:rtl/>
        </w:rPr>
      </w:pPr>
      <w:bookmarkStart w:id="10055" w:name="ET_yor_6598_1"/>
      <w:r w:rsidRPr="00EC5DAA">
        <w:rPr>
          <w:rStyle w:val="TagStyle"/>
          <w:rtl/>
        </w:rPr>
        <w:t xml:space="preserve"> &lt;&lt; יור &gt;&gt;</w:t>
      </w:r>
      <w:r w:rsidRPr="00001195">
        <w:rPr>
          <w:rStyle w:val="TagStyle"/>
          <w:rtl/>
        </w:rPr>
        <w:t xml:space="preserve"> </w:t>
      </w:r>
      <w:r>
        <w:rPr>
          <w:rtl/>
        </w:rPr>
        <w:t>היו"ר משה סולומון:</w:t>
      </w:r>
      <w:r w:rsidRPr="00001195">
        <w:rPr>
          <w:rStyle w:val="TagStyle"/>
          <w:rtl/>
        </w:rPr>
        <w:t xml:space="preserve"> </w:t>
      </w:r>
      <w:r w:rsidRPr="00EC5DAA">
        <w:rPr>
          <w:rStyle w:val="TagStyle"/>
          <w:rtl/>
        </w:rPr>
        <w:t>&lt;&lt; יור &gt;&gt;</w:t>
      </w:r>
      <w:r>
        <w:rPr>
          <w:rtl/>
        </w:rPr>
        <w:t xml:space="preserve">  </w:t>
      </w:r>
      <w:bookmarkEnd w:id="10055"/>
    </w:p>
    <w:p w:rsidR="00A137FB" w:rsidRDefault="00A137FB" w:rsidP="00722A48">
      <w:pPr>
        <w:rPr>
          <w:rtl/>
          <w:lang w:eastAsia="he-IL"/>
        </w:rPr>
      </w:pPr>
    </w:p>
    <w:p w:rsidR="00A137FB" w:rsidRDefault="00A137FB" w:rsidP="001A4143">
      <w:pPr>
        <w:rPr>
          <w:rtl/>
          <w:lang w:eastAsia="he-IL"/>
        </w:rPr>
      </w:pPr>
      <w:r>
        <w:rPr>
          <w:rFonts w:hint="cs"/>
          <w:rtl/>
          <w:lang w:eastAsia="he-IL"/>
        </w:rPr>
        <w:t xml:space="preserve">תודה רבה. להצעת החוק </w:t>
      </w:r>
      <w:bookmarkStart w:id="10056" w:name="_ETM_Q23_209304"/>
      <w:bookmarkEnd w:id="10056"/>
      <w:r>
        <w:rPr>
          <w:rFonts w:hint="cs"/>
          <w:rtl/>
          <w:lang w:eastAsia="he-IL"/>
        </w:rPr>
        <w:t>לא הוגשו הסתייגויות, אך הוגשו בקשות לרשות דיבור. ראשונת הדוברים, חברת הכנסת מ</w:t>
      </w:r>
      <w:bookmarkStart w:id="10057" w:name="_GoBack"/>
      <w:bookmarkEnd w:id="10057"/>
      <w:r>
        <w:rPr>
          <w:rFonts w:hint="cs"/>
          <w:rtl/>
          <w:lang w:eastAsia="he-IL"/>
        </w:rPr>
        <w:t xml:space="preserve">רב מיכאלי </w:t>
      </w:r>
      <w:r>
        <w:rPr>
          <w:rFonts w:hint="eastAsia"/>
          <w:rtl/>
          <w:lang w:eastAsia="he-IL"/>
        </w:rPr>
        <w:t>–</w:t>
      </w:r>
      <w:r>
        <w:rPr>
          <w:rFonts w:hint="cs"/>
          <w:rtl/>
          <w:lang w:eastAsia="he-IL"/>
        </w:rPr>
        <w:t xml:space="preserve"> אינה </w:t>
      </w:r>
      <w:bookmarkStart w:id="10058" w:name="_ETM_Q23_216179"/>
      <w:bookmarkEnd w:id="10058"/>
      <w:r>
        <w:rPr>
          <w:rFonts w:hint="cs"/>
          <w:rtl/>
          <w:lang w:eastAsia="he-IL"/>
        </w:rPr>
        <w:t xml:space="preserve">נוכחת; חברת הכנסת נעמה לזימי </w:t>
      </w:r>
      <w:r>
        <w:rPr>
          <w:rFonts w:hint="eastAsia"/>
          <w:rtl/>
          <w:lang w:eastAsia="he-IL"/>
        </w:rPr>
        <w:t>–</w:t>
      </w:r>
      <w:r>
        <w:rPr>
          <w:rFonts w:hint="cs"/>
          <w:rtl/>
          <w:lang w:eastAsia="he-IL"/>
        </w:rPr>
        <w:t xml:space="preserve"> אינה נוכחת;</w:t>
      </w:r>
      <w:r>
        <w:rPr>
          <w:rFonts w:hint="cs"/>
          <w:lang w:eastAsia="he-IL"/>
        </w:rPr>
        <w:t xml:space="preserve"> </w:t>
      </w:r>
      <w:r>
        <w:rPr>
          <w:rFonts w:hint="cs"/>
          <w:rtl/>
          <w:lang w:eastAsia="he-IL"/>
        </w:rPr>
        <w:t xml:space="preserve">חבר הכנסת גלעד קריב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אפרת רייטן מרום </w:t>
      </w:r>
      <w:r>
        <w:rPr>
          <w:rFonts w:hint="eastAsia"/>
          <w:rtl/>
          <w:lang w:eastAsia="he-IL"/>
        </w:rPr>
        <w:t>–</w:t>
      </w:r>
      <w:r>
        <w:rPr>
          <w:rFonts w:hint="cs"/>
          <w:rtl/>
          <w:lang w:eastAsia="he-IL"/>
        </w:rPr>
        <w:t xml:space="preserve"> אינה </w:t>
      </w:r>
      <w:bookmarkStart w:id="10059" w:name="_ETM_Q23_228061"/>
      <w:bookmarkEnd w:id="10059"/>
      <w:r>
        <w:rPr>
          <w:rFonts w:hint="cs"/>
          <w:rtl/>
          <w:lang w:eastAsia="he-IL"/>
        </w:rPr>
        <w:t>נוכחת;</w:t>
      </w:r>
      <w:r>
        <w:rPr>
          <w:rFonts w:hint="cs"/>
          <w:lang w:eastAsia="he-IL"/>
        </w:rPr>
        <w:t xml:space="preserve"> </w:t>
      </w:r>
      <w:r>
        <w:rPr>
          <w:rFonts w:hint="cs"/>
          <w:rtl/>
          <w:lang w:eastAsia="he-IL"/>
        </w:rPr>
        <w:t xml:space="preserve">חבר הכנסת אביגדור ליברמן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עודד פורר </w:t>
      </w:r>
      <w:r>
        <w:rPr>
          <w:rFonts w:hint="eastAsia"/>
          <w:rtl/>
          <w:lang w:eastAsia="he-IL"/>
        </w:rPr>
        <w:t>–</w:t>
      </w:r>
      <w:r>
        <w:rPr>
          <w:rFonts w:hint="cs"/>
          <w:rtl/>
          <w:lang w:eastAsia="he-IL"/>
        </w:rPr>
        <w:t xml:space="preserve"> אינו נוכח;</w:t>
      </w:r>
      <w:r>
        <w:rPr>
          <w:rFonts w:hint="cs"/>
          <w:lang w:eastAsia="he-IL"/>
        </w:rPr>
        <w:t xml:space="preserve"> </w:t>
      </w:r>
      <w:r>
        <w:rPr>
          <w:rFonts w:hint="cs"/>
          <w:rtl/>
          <w:lang w:eastAsia="he-IL"/>
        </w:rPr>
        <w:t xml:space="preserve">חבר הכנסת יבגני סובה </w:t>
      </w:r>
      <w:r>
        <w:rPr>
          <w:rFonts w:hint="eastAsia"/>
          <w:rtl/>
          <w:lang w:eastAsia="he-IL"/>
        </w:rPr>
        <w:t>–</w:t>
      </w:r>
      <w:r>
        <w:rPr>
          <w:rFonts w:hint="cs"/>
          <w:rtl/>
          <w:lang w:eastAsia="he-IL"/>
        </w:rPr>
        <w:t xml:space="preserve"> אינו </w:t>
      </w:r>
      <w:bookmarkStart w:id="10060" w:name="_ETM_Q23_235802"/>
      <w:bookmarkEnd w:id="10060"/>
      <w:r>
        <w:rPr>
          <w:rFonts w:hint="cs"/>
          <w:rtl/>
          <w:lang w:eastAsia="he-IL"/>
        </w:rPr>
        <w:t xml:space="preserve">נוכח; חברת הכנסת שרון ניר </w:t>
      </w:r>
      <w:r>
        <w:rPr>
          <w:rFonts w:hint="eastAsia"/>
          <w:rtl/>
          <w:lang w:eastAsia="he-IL"/>
        </w:rPr>
        <w:t>–</w:t>
      </w:r>
      <w:r>
        <w:rPr>
          <w:rFonts w:hint="cs"/>
          <w:rtl/>
          <w:lang w:eastAsia="he-IL"/>
        </w:rPr>
        <w:t xml:space="preserve"> אינה נוכחת; חברת הכנסת יוליה מלינובסקי </w:t>
      </w:r>
      <w:bookmarkStart w:id="10061" w:name="_ETM_Q23_240934"/>
      <w:bookmarkEnd w:id="10061"/>
      <w:r>
        <w:rPr>
          <w:rFonts w:hint="eastAsia"/>
          <w:rtl/>
          <w:lang w:eastAsia="he-IL"/>
        </w:rPr>
        <w:t>–</w:t>
      </w:r>
      <w:r>
        <w:rPr>
          <w:rFonts w:hint="cs"/>
          <w:rtl/>
          <w:lang w:eastAsia="he-IL"/>
        </w:rPr>
        <w:t xml:space="preserve"> אינה נוכחת; חבר הכנסת חמד עמאר – אינו נוכח.</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חברי הכנסת, </w:t>
      </w:r>
      <w:bookmarkStart w:id="10062" w:name="_ETM_Q23_245421"/>
      <w:bookmarkEnd w:id="10062"/>
      <w:r>
        <w:rPr>
          <w:rFonts w:hint="cs"/>
          <w:rtl/>
          <w:lang w:eastAsia="he-IL"/>
        </w:rPr>
        <w:t xml:space="preserve">נעבור להצבעה בקריאה השנייה על הצעת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 התשפ"ד</w:t>
      </w:r>
      <w:r>
        <w:rPr>
          <w:rFonts w:hint="eastAsia"/>
          <w:rtl/>
          <w:lang w:eastAsia="he-IL"/>
        </w:rPr>
        <w:t>–</w:t>
      </w:r>
      <w:r>
        <w:rPr>
          <w:rFonts w:hint="cs"/>
          <w:rtl/>
          <w:lang w:eastAsia="he-IL"/>
        </w:rPr>
        <w:t>2024, כנוסח הוועדה. הצבעה.</w:t>
      </w:r>
    </w:p>
    <w:p w:rsidR="00A137FB" w:rsidRDefault="00A137FB" w:rsidP="00045B3C">
      <w:pPr>
        <w:rPr>
          <w:rtl/>
          <w:lang w:eastAsia="he-IL"/>
        </w:rPr>
      </w:pPr>
    </w:p>
    <w:p w:rsidR="00A137FB" w:rsidRDefault="00A137FB" w:rsidP="00045B3C">
      <w:pPr>
        <w:pStyle w:val="af1"/>
        <w:keepNext/>
        <w:rPr>
          <w:rtl/>
          <w:lang w:eastAsia="he-IL"/>
        </w:rPr>
      </w:pPr>
      <w:r>
        <w:rPr>
          <w:rtl/>
          <w:lang w:eastAsia="he-IL"/>
        </w:rPr>
        <w:t>הצבעה מס'</w:t>
      </w:r>
      <w:r>
        <w:rPr>
          <w:rFonts w:hint="cs"/>
          <w:rtl/>
          <w:lang w:eastAsia="he-IL"/>
        </w:rPr>
        <w:t xml:space="preserve"> 7</w:t>
      </w:r>
    </w:p>
    <w:p w:rsidR="00A137FB" w:rsidRPr="008A2ED7" w:rsidRDefault="00A137FB" w:rsidP="00045B3C">
      <w:pPr>
        <w:rPr>
          <w:rtl/>
          <w:lang w:eastAsia="he-IL"/>
        </w:rPr>
      </w:pPr>
    </w:p>
    <w:p w:rsidR="00A137FB" w:rsidRDefault="00A137FB" w:rsidP="00045B3C">
      <w:pPr>
        <w:pStyle w:val="--"/>
        <w:keepNext/>
        <w:rPr>
          <w:rtl/>
          <w:lang w:eastAsia="he-IL"/>
        </w:rPr>
      </w:pPr>
      <w:r>
        <w:rPr>
          <w:rtl/>
          <w:lang w:eastAsia="he-IL"/>
        </w:rPr>
        <w:t>בעד ס</w:t>
      </w:r>
      <w:r>
        <w:rPr>
          <w:rFonts w:hint="cs"/>
          <w:rtl/>
          <w:lang w:eastAsia="he-IL"/>
        </w:rPr>
        <w:t>ע</w:t>
      </w:r>
      <w:r>
        <w:rPr>
          <w:rtl/>
          <w:lang w:eastAsia="he-IL"/>
        </w:rPr>
        <w:t>י</w:t>
      </w:r>
      <w:r>
        <w:rPr>
          <w:rFonts w:hint="cs"/>
          <w:rtl/>
          <w:lang w:eastAsia="he-IL"/>
        </w:rPr>
        <w:t>ף 1</w:t>
      </w:r>
      <w:r>
        <w:rPr>
          <w:rtl/>
          <w:lang w:eastAsia="he-IL"/>
        </w:rPr>
        <w:t xml:space="preserve"> –</w:t>
      </w:r>
      <w:r>
        <w:rPr>
          <w:rFonts w:hint="cs"/>
          <w:rtl/>
          <w:lang w:eastAsia="he-IL"/>
        </w:rPr>
        <w:t xml:space="preserve"> 10</w:t>
      </w:r>
    </w:p>
    <w:p w:rsidR="00A137FB" w:rsidRDefault="00A137FB" w:rsidP="00045B3C">
      <w:pPr>
        <w:pStyle w:val="--"/>
        <w:keepNext/>
        <w:rPr>
          <w:rtl/>
          <w:lang w:eastAsia="he-IL"/>
        </w:rPr>
      </w:pPr>
      <w:r>
        <w:rPr>
          <w:rtl/>
          <w:lang w:eastAsia="he-IL"/>
        </w:rPr>
        <w:t xml:space="preserve">נגד – </w:t>
      </w:r>
      <w:r>
        <w:rPr>
          <w:rFonts w:hint="cs"/>
          <w:rtl/>
          <w:lang w:eastAsia="he-IL"/>
        </w:rPr>
        <w:t>2</w:t>
      </w:r>
    </w:p>
    <w:p w:rsidR="00A137FB" w:rsidRDefault="00A137FB" w:rsidP="00045B3C">
      <w:pPr>
        <w:pStyle w:val="--"/>
        <w:keepNext/>
        <w:rPr>
          <w:rtl/>
          <w:lang w:eastAsia="he-IL"/>
        </w:rPr>
      </w:pPr>
      <w:r>
        <w:rPr>
          <w:rtl/>
          <w:lang w:eastAsia="he-IL"/>
        </w:rPr>
        <w:t xml:space="preserve">נמנעים – </w:t>
      </w:r>
      <w:r>
        <w:rPr>
          <w:rFonts w:hint="cs"/>
          <w:rtl/>
          <w:lang w:eastAsia="he-IL"/>
        </w:rPr>
        <w:t>אין</w:t>
      </w:r>
    </w:p>
    <w:p w:rsidR="00A137FB" w:rsidRDefault="00A137FB" w:rsidP="00045B3C">
      <w:pPr>
        <w:pStyle w:val="af2"/>
        <w:rPr>
          <w:rtl/>
          <w:lang w:eastAsia="he-IL"/>
        </w:rPr>
      </w:pPr>
      <w:r>
        <w:rPr>
          <w:rtl/>
          <w:lang w:eastAsia="he-IL"/>
        </w:rPr>
        <w:t>סעי</w:t>
      </w:r>
      <w:r>
        <w:rPr>
          <w:rFonts w:hint="cs"/>
          <w:rtl/>
          <w:lang w:eastAsia="he-IL"/>
        </w:rPr>
        <w:t>ף 1 נתקבל.</w:t>
      </w:r>
    </w:p>
    <w:p w:rsidR="00A137FB" w:rsidRPr="00621C65" w:rsidRDefault="00A137FB" w:rsidP="00045B3C">
      <w:pPr>
        <w:rPr>
          <w:rtl/>
          <w:lang w:eastAsia="he-IL"/>
        </w:rPr>
      </w:pPr>
      <w:bookmarkStart w:id="10063" w:name="_ETM_Q23_271218"/>
      <w:bookmarkStart w:id="10064" w:name="_ETM_Q23_271306"/>
      <w:bookmarkEnd w:id="10063"/>
      <w:bookmarkEnd w:id="10064"/>
    </w:p>
    <w:p w:rsidR="00A137FB" w:rsidRDefault="00A137FB" w:rsidP="00045B3C">
      <w:pPr>
        <w:pStyle w:val="af6"/>
        <w:keepNext/>
        <w:rPr>
          <w:rtl/>
        </w:rPr>
      </w:pPr>
      <w:r w:rsidRPr="00EC5DAA">
        <w:rPr>
          <w:rStyle w:val="TagStyle"/>
          <w:rtl/>
        </w:rPr>
        <w:t xml:space="preserve"> &lt;&lt; יור &gt;&gt;</w:t>
      </w:r>
      <w:r w:rsidRPr="00C70C45">
        <w:rPr>
          <w:rStyle w:val="TagStyle"/>
          <w:rtl/>
        </w:rPr>
        <w:t xml:space="preserve"> </w:t>
      </w:r>
      <w:r>
        <w:rPr>
          <w:rtl/>
        </w:rPr>
        <w:t>היו"ר משה סולומון:</w:t>
      </w:r>
      <w:r w:rsidRPr="00C70C45">
        <w:rPr>
          <w:rStyle w:val="TagStyle"/>
          <w:rtl/>
        </w:rPr>
        <w:t xml:space="preserve"> </w:t>
      </w:r>
      <w:r w:rsidRPr="00EC5DAA">
        <w:rPr>
          <w:rStyle w:val="TagStyle"/>
          <w:rtl/>
        </w:rPr>
        <w:t>&lt;&lt; יור &gt;&gt;</w:t>
      </w:r>
      <w:r>
        <w:rPr>
          <w:rtl/>
        </w:rPr>
        <w:t xml:space="preserve">  </w:t>
      </w:r>
    </w:p>
    <w:p w:rsidR="00A137FB" w:rsidRDefault="00A137FB" w:rsidP="00722A48">
      <w:pPr>
        <w:rPr>
          <w:rtl/>
          <w:lang w:eastAsia="he-IL"/>
        </w:rPr>
      </w:pPr>
    </w:p>
    <w:p w:rsidR="00A137FB" w:rsidRDefault="00A137FB" w:rsidP="00393991">
      <w:pPr>
        <w:rPr>
          <w:rtl/>
          <w:lang w:eastAsia="he-IL"/>
        </w:rPr>
      </w:pPr>
      <w:r>
        <w:rPr>
          <w:rFonts w:hint="cs"/>
          <w:rtl/>
          <w:lang w:eastAsia="he-IL"/>
        </w:rPr>
        <w:t xml:space="preserve">עשרה </w:t>
      </w:r>
      <w:bookmarkStart w:id="10065" w:name="_ETM_Q23_276556"/>
      <w:bookmarkEnd w:id="10065"/>
      <w:r>
        <w:rPr>
          <w:rFonts w:hint="cs"/>
          <w:rtl/>
          <w:lang w:eastAsia="he-IL"/>
        </w:rPr>
        <w:t xml:space="preserve">בעד, שניים נגד, אין נמנעים. אני קובע כי הצעת </w:t>
      </w:r>
      <w:bookmarkStart w:id="10066" w:name="_ETM_Q23_282896"/>
      <w:bookmarkEnd w:id="10066"/>
      <w:r>
        <w:rPr>
          <w:rFonts w:hint="cs"/>
          <w:rtl/>
          <w:lang w:eastAsia="he-IL"/>
        </w:rPr>
        <w:t xml:space="preserve">החוק אושרה בקריאה השנייה. </w:t>
      </w:r>
    </w:p>
    <w:p w:rsidR="00A137FB" w:rsidRDefault="00A137FB" w:rsidP="00045B3C">
      <w:pPr>
        <w:rPr>
          <w:rtl/>
          <w:lang w:eastAsia="he-IL"/>
        </w:rPr>
      </w:pPr>
      <w:bookmarkStart w:id="10067" w:name="_ETM_Q23_267265"/>
      <w:bookmarkStart w:id="10068" w:name="_ETM_Q23_267358"/>
      <w:bookmarkEnd w:id="10067"/>
      <w:bookmarkEnd w:id="10068"/>
    </w:p>
    <w:p w:rsidR="00A137FB" w:rsidRDefault="00A137FB" w:rsidP="00045B3C">
      <w:pPr>
        <w:rPr>
          <w:rtl/>
          <w:lang w:eastAsia="he-IL"/>
        </w:rPr>
      </w:pPr>
      <w:bookmarkStart w:id="10069" w:name="_ETM_Q23_267390"/>
      <w:bookmarkStart w:id="10070" w:name="_ETM_Q23_267471"/>
      <w:bookmarkEnd w:id="10069"/>
      <w:bookmarkEnd w:id="10070"/>
      <w:r>
        <w:rPr>
          <w:rFonts w:hint="cs"/>
          <w:rtl/>
          <w:lang w:eastAsia="he-IL"/>
        </w:rPr>
        <w:t xml:space="preserve">נעבור להצבעה בקריאה השלישית על הצעת </w:t>
      </w:r>
      <w:bookmarkStart w:id="10071" w:name="_ETM_Q23_286772"/>
      <w:bookmarkEnd w:id="10071"/>
      <w:r>
        <w:rPr>
          <w:rFonts w:hint="cs"/>
          <w:rtl/>
          <w:lang w:eastAsia="he-IL"/>
        </w:rPr>
        <w:t xml:space="preserve">חוק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 התשפ"ד</w:t>
      </w:r>
      <w:r>
        <w:rPr>
          <w:rFonts w:hint="eastAsia"/>
          <w:rtl/>
          <w:lang w:eastAsia="he-IL"/>
        </w:rPr>
        <w:t>–</w:t>
      </w:r>
      <w:r>
        <w:rPr>
          <w:rFonts w:hint="cs"/>
          <w:rtl/>
          <w:lang w:eastAsia="he-IL"/>
        </w:rPr>
        <w:t xml:space="preserve">2024. הצבעה. </w:t>
      </w:r>
    </w:p>
    <w:p w:rsidR="00A137FB" w:rsidRPr="00C70C45" w:rsidRDefault="00A137FB" w:rsidP="00045B3C">
      <w:pPr>
        <w:rPr>
          <w:rtl/>
          <w:lang w:eastAsia="he-IL"/>
        </w:rPr>
      </w:pPr>
      <w:bookmarkStart w:id="10072" w:name="_ETM_Q23_291378"/>
      <w:bookmarkStart w:id="10073" w:name="_ETM_Q23_291461"/>
      <w:bookmarkEnd w:id="10072"/>
      <w:bookmarkEnd w:id="10073"/>
    </w:p>
    <w:p w:rsidR="00A137FB" w:rsidRDefault="00A137FB" w:rsidP="00045B3C">
      <w:pPr>
        <w:pStyle w:val="af1"/>
        <w:keepNext/>
        <w:rPr>
          <w:rtl/>
          <w:lang w:eastAsia="he-IL"/>
        </w:rPr>
      </w:pPr>
      <w:r>
        <w:rPr>
          <w:rtl/>
          <w:lang w:eastAsia="he-IL"/>
        </w:rPr>
        <w:t>הצבעה מס'</w:t>
      </w:r>
      <w:r>
        <w:rPr>
          <w:rFonts w:hint="cs"/>
          <w:rtl/>
          <w:lang w:eastAsia="he-IL"/>
        </w:rPr>
        <w:t xml:space="preserve"> 8</w:t>
      </w:r>
    </w:p>
    <w:p w:rsidR="00A137FB" w:rsidRDefault="00A137FB" w:rsidP="00045B3C">
      <w:pPr>
        <w:pStyle w:val="--"/>
        <w:keepNext/>
        <w:rPr>
          <w:rtl/>
          <w:lang w:eastAsia="he-IL"/>
        </w:rPr>
      </w:pPr>
    </w:p>
    <w:p w:rsidR="00A137FB" w:rsidRDefault="00A137FB" w:rsidP="00045B3C">
      <w:pPr>
        <w:pStyle w:val="--"/>
        <w:keepNext/>
        <w:rPr>
          <w:rtl/>
          <w:lang w:eastAsia="he-IL"/>
        </w:rPr>
      </w:pPr>
      <w:r>
        <w:rPr>
          <w:rtl/>
          <w:lang w:eastAsia="he-IL"/>
        </w:rPr>
        <w:t>בעד החוק –</w:t>
      </w:r>
      <w:r>
        <w:rPr>
          <w:rFonts w:hint="cs"/>
          <w:rtl/>
          <w:lang w:eastAsia="he-IL"/>
        </w:rPr>
        <w:t xml:space="preserve"> 12</w:t>
      </w:r>
    </w:p>
    <w:p w:rsidR="00A137FB" w:rsidRDefault="00A137FB" w:rsidP="00045B3C">
      <w:pPr>
        <w:pStyle w:val="--"/>
        <w:keepNext/>
        <w:rPr>
          <w:rtl/>
          <w:lang w:eastAsia="he-IL"/>
        </w:rPr>
      </w:pPr>
      <w:r>
        <w:rPr>
          <w:rtl/>
          <w:lang w:eastAsia="he-IL"/>
        </w:rPr>
        <w:t xml:space="preserve">נגד – </w:t>
      </w:r>
      <w:r>
        <w:rPr>
          <w:rFonts w:hint="cs"/>
          <w:rtl/>
          <w:lang w:eastAsia="he-IL"/>
        </w:rPr>
        <w:t>2</w:t>
      </w:r>
    </w:p>
    <w:p w:rsidR="00A137FB" w:rsidRDefault="00A137FB" w:rsidP="00045B3C">
      <w:pPr>
        <w:pStyle w:val="--"/>
        <w:keepNext/>
        <w:rPr>
          <w:rtl/>
          <w:lang w:eastAsia="he-IL"/>
        </w:rPr>
      </w:pPr>
      <w:r>
        <w:rPr>
          <w:rtl/>
          <w:lang w:eastAsia="he-IL"/>
        </w:rPr>
        <w:t xml:space="preserve">נמנעים – </w:t>
      </w:r>
      <w:r>
        <w:rPr>
          <w:rFonts w:hint="cs"/>
          <w:rtl/>
          <w:lang w:eastAsia="he-IL"/>
        </w:rPr>
        <w:t>אין</w:t>
      </w:r>
    </w:p>
    <w:p w:rsidR="00A137FB" w:rsidRDefault="00A137FB" w:rsidP="00045B3C">
      <w:pPr>
        <w:pStyle w:val="af2"/>
        <w:rPr>
          <w:rtl/>
          <w:lang w:eastAsia="he-IL"/>
        </w:rPr>
      </w:pPr>
      <w:r>
        <w:rPr>
          <w:rtl/>
          <w:lang w:eastAsia="he-IL"/>
        </w:rPr>
        <w:t>חוק</w:t>
      </w:r>
      <w:r>
        <w:rPr>
          <w:rFonts w:hint="cs"/>
          <w:rtl/>
          <w:lang w:eastAsia="he-IL"/>
        </w:rPr>
        <w:t xml:space="preserve"> לתיקון פקודת בתי הסוהר (תיקון מס' 66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(חופשה מיוחדת לאסיר), התשפ"ד</w:t>
      </w:r>
      <w:r>
        <w:rPr>
          <w:rFonts w:hint="eastAsia"/>
          <w:rtl/>
          <w:lang w:eastAsia="he-IL"/>
        </w:rPr>
        <w:t>–</w:t>
      </w:r>
      <w:r>
        <w:rPr>
          <w:rFonts w:hint="cs"/>
          <w:rtl/>
          <w:lang w:eastAsia="he-IL"/>
        </w:rPr>
        <w:t>2024, נתקבל.</w:t>
      </w:r>
    </w:p>
    <w:p w:rsidR="00A137FB" w:rsidRDefault="00A137FB" w:rsidP="00393991">
      <w:pPr>
        <w:rPr>
          <w:rtl/>
          <w:lang w:eastAsia="he-IL"/>
        </w:rPr>
      </w:pPr>
    </w:p>
    <w:p w:rsidR="00A137FB" w:rsidRDefault="00A137FB" w:rsidP="00045B3C">
      <w:pPr>
        <w:pStyle w:val="af6"/>
        <w:keepNext/>
        <w:rPr>
          <w:rtl/>
        </w:rPr>
      </w:pPr>
      <w:bookmarkStart w:id="10074" w:name="_ETM_Q23_296398"/>
      <w:bookmarkStart w:id="10075" w:name="_ETM_Q23_296502"/>
      <w:bookmarkStart w:id="10076" w:name="ET_yor_6598_2"/>
      <w:bookmarkEnd w:id="10074"/>
      <w:bookmarkEnd w:id="10075"/>
      <w:r w:rsidRPr="00EC5DAA">
        <w:rPr>
          <w:rStyle w:val="TagStyle"/>
          <w:rtl/>
        </w:rPr>
        <w:t xml:space="preserve"> &lt;&lt; יור &gt;&gt;</w:t>
      </w:r>
      <w:r w:rsidRPr="008A2ED7">
        <w:rPr>
          <w:rStyle w:val="TagStyle"/>
          <w:rtl/>
        </w:rPr>
        <w:t xml:space="preserve"> </w:t>
      </w:r>
      <w:r>
        <w:rPr>
          <w:rtl/>
        </w:rPr>
        <w:t>היו"ר משה סולומון:</w:t>
      </w:r>
      <w:r w:rsidRPr="008A2ED7">
        <w:rPr>
          <w:rStyle w:val="TagStyle"/>
          <w:rtl/>
        </w:rPr>
        <w:t xml:space="preserve"> </w:t>
      </w:r>
      <w:r w:rsidRPr="00EC5DAA">
        <w:rPr>
          <w:rStyle w:val="TagStyle"/>
          <w:rtl/>
        </w:rPr>
        <w:t>&lt;&lt; יור &gt;&gt;</w:t>
      </w:r>
      <w:r>
        <w:rPr>
          <w:rtl/>
        </w:rPr>
        <w:t xml:space="preserve">  </w:t>
      </w:r>
      <w:bookmarkEnd w:id="10076"/>
    </w:p>
    <w:p w:rsidR="00A137FB" w:rsidRDefault="00A137FB" w:rsidP="00722A48">
      <w:pPr>
        <w:rPr>
          <w:rtl/>
          <w:lang w:eastAsia="he-IL"/>
        </w:rPr>
      </w:pPr>
    </w:p>
    <w:p w:rsidR="00A137FB" w:rsidRDefault="00A137FB" w:rsidP="00777F01">
      <w:pPr>
        <w:rPr>
          <w:rtl/>
          <w:lang w:eastAsia="he-IL"/>
        </w:rPr>
      </w:pPr>
      <w:r w:rsidRPr="00777D08">
        <w:rPr>
          <w:rFonts w:hint="cs"/>
          <w:rtl/>
          <w:lang w:eastAsia="he-IL"/>
        </w:rPr>
        <w:t>12 בעד, שניים נגד</w:t>
      </w:r>
      <w:r w:rsidR="00777F01">
        <w:rPr>
          <w:rFonts w:hint="cs"/>
          <w:rtl/>
          <w:lang w:eastAsia="he-IL"/>
        </w:rPr>
        <w:t>,</w:t>
      </w:r>
      <w:r w:rsidRPr="00777D08">
        <w:rPr>
          <w:rFonts w:hint="cs"/>
          <w:rtl/>
          <w:lang w:eastAsia="he-IL"/>
        </w:rPr>
        <w:t xml:space="preserve"> אין נמנעים. </w:t>
      </w:r>
      <w:bookmarkStart w:id="10077" w:name="_ETM_Q23_314685"/>
      <w:bookmarkEnd w:id="10077"/>
      <w:r w:rsidRPr="00777D08">
        <w:rPr>
          <w:rFonts w:hint="cs"/>
          <w:rtl/>
          <w:lang w:eastAsia="he-IL"/>
        </w:rPr>
        <w:t xml:space="preserve">אני קובע כי חוק </w:t>
      </w:r>
      <w:r w:rsidRPr="00777D08">
        <w:rPr>
          <w:rtl/>
          <w:lang w:eastAsia="he-IL"/>
        </w:rPr>
        <w:t>לתיקון פקודת בתי הסוהר (תיקון מס' 66 – הוראת שעה – חרבות ברזל)</w:t>
      </w:r>
      <w:r>
        <w:rPr>
          <w:rFonts w:hint="cs"/>
          <w:rtl/>
          <w:lang w:eastAsia="he-IL"/>
        </w:rPr>
        <w:t xml:space="preserve"> </w:t>
      </w:r>
      <w:r w:rsidRPr="00777D08">
        <w:rPr>
          <w:rtl/>
          <w:lang w:eastAsia="he-IL"/>
        </w:rPr>
        <w:t>(חופשה מיוחדת לאסיר), התשפ"ד–2024,</w:t>
      </w:r>
      <w:r w:rsidRPr="00777D08">
        <w:rPr>
          <w:rFonts w:hint="cs"/>
          <w:rtl/>
          <w:lang w:eastAsia="he-IL"/>
        </w:rPr>
        <w:t xml:space="preserve"> נתקבל</w:t>
      </w:r>
      <w:r>
        <w:rPr>
          <w:rFonts w:hint="cs"/>
          <w:rtl/>
          <w:lang w:eastAsia="he-IL"/>
        </w:rPr>
        <w:t xml:space="preserve"> בקריאה השנייה והשלישית, וייכנס לספר החוקים</w:t>
      </w:r>
      <w:r w:rsidRPr="00777D08">
        <w:rPr>
          <w:rFonts w:hint="cs"/>
          <w:rtl/>
          <w:lang w:eastAsia="he-IL"/>
        </w:rPr>
        <w:t>.</w:t>
      </w:r>
    </w:p>
    <w:p w:rsidR="00A137FB" w:rsidRDefault="00A137FB" w:rsidP="00045B3C">
      <w:pPr>
        <w:rPr>
          <w:rtl/>
          <w:lang w:eastAsia="he-IL"/>
        </w:rPr>
      </w:pPr>
    </w:p>
    <w:p w:rsidR="00A137FB" w:rsidRDefault="00A137FB" w:rsidP="00045B3C">
      <w:pPr>
        <w:rPr>
          <w:rtl/>
          <w:lang w:eastAsia="he-IL"/>
        </w:rPr>
      </w:pPr>
    </w:p>
    <w:p w:rsidR="00A137FB" w:rsidRDefault="00A137FB" w:rsidP="00045B3C">
      <w:pPr>
        <w:pStyle w:val="a6"/>
        <w:rPr>
          <w:rtl/>
          <w:lang w:eastAsia="he-IL"/>
        </w:rPr>
      </w:pPr>
      <w:bookmarkStart w:id="10078" w:name="ET_hatsach_642422_3"/>
      <w:r w:rsidRPr="00EC5DAA">
        <w:rPr>
          <w:rStyle w:val="TagStyle"/>
          <w:rtl/>
        </w:rPr>
        <w:t xml:space="preserve"> &lt;&lt; הצח &gt;&gt;</w:t>
      </w:r>
      <w:r w:rsidRPr="008A2ED7">
        <w:rPr>
          <w:rStyle w:val="TagStyle"/>
          <w:rtl/>
        </w:rPr>
        <w:t xml:space="preserve"> </w:t>
      </w:r>
      <w:bookmarkStart w:id="10079" w:name="_Toc161090255"/>
      <w:r>
        <w:rPr>
          <w:rtl/>
          <w:lang w:eastAsia="he-IL"/>
        </w:rPr>
        <w:t>הצעת חוק לתיקון פקודת מס הכנסה (מס' 270) (תיקונים להגברת השקיפו</w:t>
      </w:r>
      <w:r w:rsidR="00777F01">
        <w:rPr>
          <w:rtl/>
          <w:lang w:eastAsia="he-IL"/>
        </w:rPr>
        <w:t>ת בדיני המס ולעמידה בדרישות בין</w:t>
      </w:r>
      <w:r w:rsidR="00777F01">
        <w:rPr>
          <w:rFonts w:hint="cs"/>
          <w:rtl/>
          <w:lang w:eastAsia="he-IL"/>
        </w:rPr>
        <w:t>-</w:t>
      </w:r>
      <w:r>
        <w:rPr>
          <w:rtl/>
          <w:lang w:eastAsia="he-IL"/>
        </w:rPr>
        <w:t>לאומיות בעניין חילופי מידע), התשפ"ד</w:t>
      </w:r>
      <w:r>
        <w:rPr>
          <w:rFonts w:hint="cs"/>
          <w:rtl/>
          <w:lang w:eastAsia="he-IL"/>
        </w:rPr>
        <w:t>–</w:t>
      </w:r>
      <w:r>
        <w:rPr>
          <w:rtl/>
          <w:lang w:eastAsia="he-IL"/>
        </w:rPr>
        <w:t>2024</w:t>
      </w:r>
      <w:bookmarkEnd w:id="10079"/>
      <w:r w:rsidRPr="008A2ED7">
        <w:rPr>
          <w:rStyle w:val="TagStyle"/>
          <w:rtl/>
        </w:rPr>
        <w:t xml:space="preserve"> </w:t>
      </w:r>
      <w:r w:rsidRPr="00EC5DAA">
        <w:rPr>
          <w:rStyle w:val="TagStyle"/>
          <w:rtl/>
        </w:rPr>
        <w:t>&lt;&lt; הצח &gt;&gt;</w:t>
      </w:r>
      <w:r>
        <w:rPr>
          <w:rtl/>
          <w:lang w:eastAsia="he-IL"/>
        </w:rPr>
        <w:t xml:space="preserve">  </w:t>
      </w:r>
      <w:bookmarkEnd w:id="10078"/>
    </w:p>
    <w:p w:rsidR="00A137FB" w:rsidRPr="00621C65" w:rsidRDefault="00A137FB" w:rsidP="00045B3C">
      <w:pPr>
        <w:rPr>
          <w:rtl/>
          <w:lang w:eastAsia="he-IL"/>
        </w:rPr>
      </w:pPr>
      <w:bookmarkStart w:id="10080" w:name="_ETM_Q23_323117"/>
      <w:bookmarkStart w:id="10081" w:name="_ETM_Q23_323212"/>
      <w:bookmarkEnd w:id="10080"/>
      <w:bookmarkEnd w:id="10081"/>
      <w:r>
        <w:rPr>
          <w:rtl/>
          <w:lang w:eastAsia="he-IL"/>
        </w:rPr>
        <w:t>[</w:t>
      </w:r>
      <w:bookmarkStart w:id="10082" w:name="_ETM_Q23_336332"/>
      <w:bookmarkEnd w:id="10082"/>
      <w:r>
        <w:rPr>
          <w:rtl/>
          <w:lang w:eastAsia="he-IL"/>
        </w:rPr>
        <w:t>רשומות (הצעות חוק, חוב'</w:t>
      </w:r>
      <w:r>
        <w:rPr>
          <w:rFonts w:hint="cs"/>
          <w:rtl/>
          <w:lang w:eastAsia="he-IL"/>
        </w:rPr>
        <w:t xml:space="preserve"> מ/1726</w:t>
      </w:r>
      <w:r>
        <w:rPr>
          <w:rtl/>
          <w:lang w:eastAsia="he-IL"/>
        </w:rPr>
        <w:t>).</w:t>
      </w:r>
      <w:bookmarkStart w:id="10083" w:name="_ETM_Q23_340056"/>
      <w:bookmarkEnd w:id="10083"/>
      <w:r>
        <w:rPr>
          <w:rtl/>
          <w:lang w:eastAsia="he-IL"/>
        </w:rPr>
        <w:t>]</w:t>
      </w:r>
    </w:p>
    <w:p w:rsidR="00A137FB" w:rsidRDefault="00A137FB" w:rsidP="00045B3C">
      <w:pPr>
        <w:pStyle w:val="-0"/>
        <w:rPr>
          <w:rtl/>
          <w:lang w:eastAsia="he-IL"/>
        </w:rPr>
      </w:pPr>
      <w:r>
        <w:rPr>
          <w:rtl/>
          <w:lang w:eastAsia="he-IL"/>
        </w:rPr>
        <w:t>(קריאה ראשונה)</w:t>
      </w:r>
    </w:p>
    <w:p w:rsidR="00A137FB" w:rsidRDefault="00A137FB" w:rsidP="00045B3C">
      <w:pPr>
        <w:ind w:firstLine="0"/>
        <w:rPr>
          <w:rtl/>
          <w:lang w:eastAsia="he-IL"/>
        </w:rPr>
      </w:pPr>
    </w:p>
    <w:p w:rsidR="00A137FB" w:rsidRDefault="00A137FB" w:rsidP="00045B3C">
      <w:pPr>
        <w:pStyle w:val="af6"/>
        <w:keepNext/>
        <w:rPr>
          <w:rtl/>
        </w:rPr>
      </w:pPr>
      <w:r w:rsidRPr="00EC5DAA">
        <w:rPr>
          <w:rStyle w:val="TagStyle"/>
          <w:rtl/>
        </w:rPr>
        <w:t xml:space="preserve"> &lt;&lt; יור &gt;&gt;</w:t>
      </w:r>
      <w:r w:rsidRPr="008A2ED7">
        <w:rPr>
          <w:rStyle w:val="TagStyle"/>
          <w:rtl/>
        </w:rPr>
        <w:t xml:space="preserve"> </w:t>
      </w:r>
      <w:r>
        <w:rPr>
          <w:rtl/>
        </w:rPr>
        <w:t>היו"ר משה סולומון:</w:t>
      </w:r>
      <w:r w:rsidRPr="008A2ED7">
        <w:rPr>
          <w:rStyle w:val="TagStyle"/>
          <w:rtl/>
        </w:rPr>
        <w:t xml:space="preserve"> </w:t>
      </w:r>
      <w:r w:rsidRPr="00EC5DAA">
        <w:rPr>
          <w:rStyle w:val="TagStyle"/>
          <w:rtl/>
        </w:rPr>
        <w:t>&lt;&lt; יור &gt;&gt;</w:t>
      </w:r>
      <w:r>
        <w:rPr>
          <w:rtl/>
        </w:rPr>
        <w:t xml:space="preserve">  </w:t>
      </w:r>
    </w:p>
    <w:p w:rsidR="00A137FB" w:rsidRDefault="00A137FB" w:rsidP="00722A48">
      <w:pPr>
        <w:rPr>
          <w:rtl/>
          <w:lang w:eastAsia="he-IL"/>
        </w:rPr>
      </w:pPr>
    </w:p>
    <w:p w:rsidR="00A137FB" w:rsidRDefault="00A137FB" w:rsidP="00393991">
      <w:pPr>
        <w:rPr>
          <w:rtl/>
          <w:lang w:eastAsia="he-IL"/>
        </w:rPr>
      </w:pPr>
      <w:r>
        <w:rPr>
          <w:rFonts w:hint="cs"/>
          <w:rtl/>
          <w:lang w:eastAsia="he-IL"/>
        </w:rPr>
        <w:t xml:space="preserve">חברי הכנסת, הנושא </w:t>
      </w:r>
      <w:bookmarkStart w:id="10084" w:name="_ETM_Q23_324220"/>
      <w:bookmarkEnd w:id="10084"/>
      <w:r>
        <w:rPr>
          <w:rFonts w:hint="cs"/>
          <w:rtl/>
          <w:lang w:eastAsia="he-IL"/>
        </w:rPr>
        <w:t xml:space="preserve">הבא על סדר-היום </w:t>
      </w:r>
      <w:r>
        <w:rPr>
          <w:rFonts w:hint="eastAsia"/>
          <w:rtl/>
          <w:lang w:eastAsia="he-IL"/>
        </w:rPr>
        <w:t xml:space="preserve">– </w:t>
      </w:r>
      <w:r w:rsidRPr="008A2ED7">
        <w:rPr>
          <w:rtl/>
          <w:lang w:eastAsia="he-IL"/>
        </w:rPr>
        <w:t>הצעת חוק לתיקון פקודת מס הכנסה (מס' 270) (תיקונים להגברת השקיפו</w:t>
      </w:r>
      <w:r w:rsidR="00777F01">
        <w:rPr>
          <w:rtl/>
          <w:lang w:eastAsia="he-IL"/>
        </w:rPr>
        <w:t>ת בדיני המס ולעמידה בדרישות בין</w:t>
      </w:r>
      <w:r w:rsidR="00777F01">
        <w:rPr>
          <w:rFonts w:hint="cs"/>
          <w:rtl/>
          <w:lang w:eastAsia="he-IL"/>
        </w:rPr>
        <w:t>-</w:t>
      </w:r>
      <w:r w:rsidRPr="008A2ED7">
        <w:rPr>
          <w:rtl/>
          <w:lang w:eastAsia="he-IL"/>
        </w:rPr>
        <w:t>לאומיות בעניין חילופי מידע), התשפ"ד</w:t>
      </w:r>
      <w:r>
        <w:rPr>
          <w:rFonts w:hint="cs"/>
          <w:rtl/>
          <w:lang w:eastAsia="he-IL"/>
        </w:rPr>
        <w:t>–</w:t>
      </w:r>
      <w:r w:rsidRPr="008A2ED7">
        <w:rPr>
          <w:rtl/>
          <w:lang w:eastAsia="he-IL"/>
        </w:rPr>
        <w:t>2024</w:t>
      </w:r>
      <w:r>
        <w:rPr>
          <w:rFonts w:hint="cs"/>
          <w:rtl/>
          <w:lang w:eastAsia="he-IL"/>
        </w:rPr>
        <w:t xml:space="preserve">, לקריאה ראשונה. </w:t>
      </w:r>
      <w:bookmarkStart w:id="10085" w:name="_ETM_Q23_341424"/>
      <w:bookmarkStart w:id="10086" w:name="_ETM_Q23_341574"/>
      <w:r>
        <w:rPr>
          <w:rFonts w:hint="cs"/>
          <w:rtl/>
          <w:lang w:eastAsia="he-IL"/>
        </w:rPr>
        <w:t>אני מזמין את השר</w:t>
      </w:r>
      <w:bookmarkEnd w:id="10085"/>
      <w:bookmarkEnd w:id="10086"/>
      <w:r>
        <w:rPr>
          <w:rFonts w:hint="cs"/>
          <w:rtl/>
          <w:lang w:eastAsia="he-IL"/>
        </w:rPr>
        <w:t xml:space="preserve"> יעקב </w:t>
      </w:r>
      <w:bookmarkStart w:id="10087" w:name="_ETM_Q23_344650"/>
      <w:bookmarkStart w:id="10088" w:name="_ETM_Q23_344770"/>
      <w:r>
        <w:rPr>
          <w:rFonts w:hint="cs"/>
          <w:rtl/>
          <w:lang w:eastAsia="he-IL"/>
        </w:rPr>
        <w:t xml:space="preserve">מרגי, </w:t>
      </w:r>
      <w:bookmarkEnd w:id="10087"/>
      <w:bookmarkEnd w:id="10088"/>
      <w:r>
        <w:rPr>
          <w:rFonts w:hint="cs"/>
          <w:rtl/>
          <w:lang w:eastAsia="he-IL"/>
        </w:rPr>
        <w:t>בשם שר האוצר, להציג את החוק. בבקשה. לרשותך עשר דקות.</w:t>
      </w:r>
    </w:p>
    <w:p w:rsidR="00A137FB" w:rsidRDefault="00A137FB" w:rsidP="00045B3C">
      <w:pPr>
        <w:ind w:firstLine="0"/>
        <w:rPr>
          <w:rtl/>
          <w:lang w:eastAsia="he-IL"/>
        </w:rPr>
      </w:pPr>
      <w:bookmarkStart w:id="10089" w:name="_ETM_Q23_352498"/>
      <w:bookmarkStart w:id="10090" w:name="_ETM_Q23_352589"/>
      <w:bookmarkEnd w:id="10089"/>
      <w:bookmarkEnd w:id="10090"/>
    </w:p>
    <w:p w:rsidR="00A137FB" w:rsidRDefault="00A137FB" w:rsidP="00045B3C">
      <w:pPr>
        <w:pStyle w:val="af5"/>
        <w:keepNext/>
        <w:rPr>
          <w:rtl/>
        </w:rPr>
      </w:pPr>
      <w:bookmarkStart w:id="10091" w:name="_ETM_Q23_369585"/>
      <w:bookmarkStart w:id="10092" w:name="_ETM_Q23_369707"/>
      <w:bookmarkStart w:id="10093" w:name="ET_interruption_6449_19"/>
      <w:bookmarkEnd w:id="10091"/>
      <w:bookmarkEnd w:id="10092"/>
      <w:r w:rsidRPr="00777D08">
        <w:rPr>
          <w:rStyle w:val="TagStyle"/>
          <w:rtl/>
        </w:rPr>
        <w:t xml:space="preserve"> &lt;&lt; קריאה &gt;&gt; </w:t>
      </w:r>
      <w:r>
        <w:rPr>
          <w:rtl/>
        </w:rPr>
        <w:t>שר הרווחה והביטחון החברתי יעקב מרגי:</w:t>
      </w:r>
      <w:r w:rsidRPr="00777D08">
        <w:rPr>
          <w:rStyle w:val="TagStyle"/>
          <w:rtl/>
        </w:rPr>
        <w:t xml:space="preserve"> &lt;&lt; קריאה &gt;&gt;</w:t>
      </w:r>
      <w:r>
        <w:rPr>
          <w:rtl/>
        </w:rPr>
        <w:t xml:space="preserve">   </w:t>
      </w:r>
      <w:bookmarkEnd w:id="10093"/>
    </w:p>
    <w:p w:rsidR="00A137FB" w:rsidRDefault="00A137FB" w:rsidP="00722A48">
      <w:pPr>
        <w:rPr>
          <w:rtl/>
          <w:lang w:eastAsia="he-IL"/>
        </w:rPr>
      </w:pPr>
    </w:p>
    <w:p w:rsidR="00A137FB" w:rsidRDefault="00722A48" w:rsidP="00045B3C">
      <w:pPr>
        <w:rPr>
          <w:rtl/>
          <w:lang w:eastAsia="he-IL"/>
        </w:rPr>
      </w:pPr>
      <w:r>
        <w:rPr>
          <w:rFonts w:hint="cs"/>
          <w:rtl/>
          <w:lang w:eastAsia="he-IL"/>
        </w:rPr>
        <w:t>– – –</w:t>
      </w:r>
      <w:bookmarkStart w:id="10094" w:name="_ETM_Q23_380937"/>
      <w:bookmarkStart w:id="10095" w:name="_ETM_Q23_381031"/>
      <w:bookmarkStart w:id="10096" w:name="_ETM_Q23_357545"/>
      <w:bookmarkEnd w:id="10094"/>
      <w:bookmarkEnd w:id="10095"/>
      <w:bookmarkEnd w:id="10096"/>
      <w:r w:rsidR="00A137FB">
        <w:rPr>
          <w:rFonts w:hint="cs"/>
          <w:rtl/>
          <w:lang w:eastAsia="he-IL"/>
        </w:rPr>
        <w:t xml:space="preserve"> במקום ההיסטוריה.</w:t>
      </w:r>
    </w:p>
    <w:p w:rsidR="00A137FB" w:rsidRDefault="00A137FB" w:rsidP="00045B3C">
      <w:pPr>
        <w:rPr>
          <w:rtl/>
          <w:lang w:eastAsia="he-IL"/>
        </w:rPr>
      </w:pPr>
      <w:bookmarkStart w:id="10097" w:name="_ETM_Q23_357638"/>
      <w:bookmarkEnd w:id="10097"/>
    </w:p>
    <w:p w:rsidR="00A137FB" w:rsidRDefault="00A137FB" w:rsidP="00045B3C">
      <w:pPr>
        <w:pStyle w:val="af6"/>
        <w:keepNext/>
        <w:rPr>
          <w:rtl/>
        </w:rPr>
      </w:pPr>
      <w:bookmarkStart w:id="10098" w:name="ET_yor_6598_20"/>
      <w:r w:rsidRPr="00777D08">
        <w:rPr>
          <w:rStyle w:val="TagStyle"/>
          <w:rtl/>
        </w:rPr>
        <w:t xml:space="preserve"> &lt;&lt; יור &gt;&gt; </w:t>
      </w:r>
      <w:r>
        <w:rPr>
          <w:rtl/>
        </w:rPr>
        <w:t>היו"ר משה סולומון:</w:t>
      </w:r>
      <w:r w:rsidRPr="00777D08">
        <w:rPr>
          <w:rStyle w:val="TagStyle"/>
          <w:rtl/>
        </w:rPr>
        <w:t xml:space="preserve"> &lt;&lt; יור &gt;&gt;</w:t>
      </w:r>
      <w:r>
        <w:rPr>
          <w:rtl/>
        </w:rPr>
        <w:t xml:space="preserve">   </w:t>
      </w:r>
      <w:bookmarkEnd w:id="10098"/>
    </w:p>
    <w:p w:rsidR="00A137FB" w:rsidRDefault="00A137FB" w:rsidP="00722A48">
      <w:pPr>
        <w:rPr>
          <w:rtl/>
          <w:lang w:eastAsia="he-IL"/>
        </w:rPr>
      </w:pPr>
    </w:p>
    <w:p w:rsidR="00A137FB" w:rsidRDefault="00A137FB" w:rsidP="00045B3C">
      <w:pPr>
        <w:rPr>
          <w:rtl/>
          <w:lang w:eastAsia="he-IL"/>
        </w:rPr>
      </w:pPr>
      <w:bookmarkStart w:id="10099" w:name="_ETM_Q23_354317"/>
      <w:bookmarkEnd w:id="10099"/>
      <w:r>
        <w:rPr>
          <w:rFonts w:hint="cs"/>
          <w:rtl/>
          <w:lang w:eastAsia="he-IL"/>
        </w:rPr>
        <w:t xml:space="preserve">כדאי שתבדוק </w:t>
      </w:r>
      <w:bookmarkStart w:id="10100" w:name="_ETM_Q23_346569"/>
      <w:bookmarkEnd w:id="10100"/>
      <w:r>
        <w:rPr>
          <w:rFonts w:hint="cs"/>
          <w:rtl/>
          <w:lang w:eastAsia="he-IL"/>
        </w:rPr>
        <w:t>את זה, שלא יהיו פה שאלות קשות אחר כך. בבקשה, השר. לרשותך עשר דקות.</w:t>
      </w:r>
    </w:p>
    <w:p w:rsidR="00A137FB" w:rsidRDefault="00A137FB" w:rsidP="00045B3C">
      <w:pPr>
        <w:rPr>
          <w:rtl/>
          <w:lang w:eastAsia="he-IL"/>
        </w:rPr>
      </w:pPr>
      <w:bookmarkStart w:id="10101" w:name="_ETM_Q23_347657"/>
      <w:bookmarkStart w:id="10102" w:name="_ETM_Q23_347762"/>
      <w:bookmarkEnd w:id="10101"/>
      <w:bookmarkEnd w:id="10102"/>
    </w:p>
    <w:p w:rsidR="00A137FB" w:rsidRDefault="00A137FB" w:rsidP="00045B3C">
      <w:pPr>
        <w:pStyle w:val="af5"/>
        <w:keepNext/>
        <w:rPr>
          <w:rtl/>
        </w:rPr>
      </w:pPr>
      <w:bookmarkStart w:id="10103" w:name="_ETM_Q23_376311"/>
      <w:bookmarkStart w:id="10104" w:name="_ETM_Q23_376397"/>
      <w:bookmarkStart w:id="10105" w:name="ET_interruption_6345_8"/>
      <w:bookmarkEnd w:id="10103"/>
      <w:bookmarkEnd w:id="10104"/>
      <w:r w:rsidRPr="00EC5DAA">
        <w:rPr>
          <w:rStyle w:val="TagStyle"/>
          <w:rtl/>
        </w:rPr>
        <w:t>&lt;&lt; קריאה &gt;&gt;</w:t>
      </w:r>
      <w:r w:rsidRPr="00AF466D">
        <w:rPr>
          <w:rStyle w:val="TagStyle"/>
          <w:rtl/>
        </w:rPr>
        <w:t xml:space="preserve"> </w:t>
      </w:r>
      <w:r>
        <w:rPr>
          <w:rtl/>
        </w:rPr>
        <w:t>טלי גוטליב (הליכוד):</w:t>
      </w:r>
      <w:r w:rsidRPr="00AF466D">
        <w:rPr>
          <w:rStyle w:val="TagStyle"/>
          <w:rtl/>
        </w:rPr>
        <w:t xml:space="preserve"> </w:t>
      </w:r>
      <w:r w:rsidRPr="00EC5DAA">
        <w:rPr>
          <w:rStyle w:val="TagStyle"/>
          <w:rtl/>
        </w:rPr>
        <w:t>&lt;&lt; קריאה &gt;&gt;</w:t>
      </w:r>
      <w:r>
        <w:rPr>
          <w:rtl/>
        </w:rPr>
        <w:t xml:space="preserve">  </w:t>
      </w:r>
      <w:bookmarkEnd w:id="10105"/>
    </w:p>
    <w:p w:rsidR="00A137FB" w:rsidRDefault="00A137FB" w:rsidP="00722A48">
      <w:pPr>
        <w:rPr>
          <w:rtl/>
          <w:lang w:eastAsia="he-IL"/>
        </w:rPr>
      </w:pPr>
    </w:p>
    <w:p w:rsidR="00A137FB" w:rsidRDefault="00722A48" w:rsidP="00045B3C">
      <w:pPr>
        <w:rPr>
          <w:rtl/>
          <w:lang w:eastAsia="he-IL"/>
        </w:rPr>
      </w:pPr>
      <w:bookmarkStart w:id="10106" w:name="_ETM_Q23_355108"/>
      <w:bookmarkEnd w:id="10106"/>
      <w:r>
        <w:rPr>
          <w:rFonts w:hint="cs"/>
          <w:rtl/>
          <w:lang w:eastAsia="he-IL"/>
        </w:rPr>
        <w:t>– – –</w:t>
      </w:r>
      <w:r w:rsidR="00A137FB">
        <w:rPr>
          <w:rFonts w:hint="cs"/>
          <w:rtl/>
          <w:lang w:eastAsia="he-IL"/>
        </w:rPr>
        <w:t xml:space="preserve"> לא חייבים </w:t>
      </w:r>
      <w:r>
        <w:rPr>
          <w:rFonts w:hint="cs"/>
          <w:rtl/>
          <w:lang w:eastAsia="he-IL"/>
        </w:rPr>
        <w:t>– – –</w:t>
      </w:r>
    </w:p>
    <w:p w:rsidR="00A137FB" w:rsidRPr="00777D08" w:rsidRDefault="00A137FB" w:rsidP="00045B3C">
      <w:pPr>
        <w:rPr>
          <w:rtl/>
          <w:lang w:eastAsia="he-IL"/>
        </w:rPr>
      </w:pPr>
    </w:p>
    <w:p w:rsidR="00A137FB" w:rsidRDefault="00A137FB" w:rsidP="00045B3C">
      <w:pPr>
        <w:pStyle w:val="a4"/>
        <w:keepNext/>
        <w:rPr>
          <w:rtl/>
        </w:rPr>
      </w:pPr>
      <w:bookmarkStart w:id="10107" w:name="ET_speaker_6449_5"/>
      <w:r w:rsidRPr="00EC5DAA">
        <w:rPr>
          <w:rStyle w:val="TagStyle"/>
          <w:rtl/>
        </w:rPr>
        <w:t xml:space="preserve"> &lt;&lt; דובר &gt;&gt;</w:t>
      </w:r>
      <w:r w:rsidRPr="008A2ED7">
        <w:rPr>
          <w:rStyle w:val="TagStyle"/>
          <w:rtl/>
        </w:rPr>
        <w:t xml:space="preserve"> </w:t>
      </w:r>
      <w:bookmarkStart w:id="10108" w:name="_Toc161090256"/>
      <w:r>
        <w:rPr>
          <w:rtl/>
        </w:rPr>
        <w:t>שר הרווחה והביטחון החברתי יעקב מרגי:</w:t>
      </w:r>
      <w:bookmarkEnd w:id="10108"/>
      <w:r w:rsidRPr="008A2ED7">
        <w:rPr>
          <w:rStyle w:val="TagStyle"/>
          <w:rtl/>
        </w:rPr>
        <w:t xml:space="preserve"> </w:t>
      </w:r>
      <w:r w:rsidRPr="00EC5DAA">
        <w:rPr>
          <w:rStyle w:val="TagStyle"/>
          <w:rtl/>
        </w:rPr>
        <w:t>&lt;&lt; דובר &gt;&gt;</w:t>
      </w:r>
      <w:r>
        <w:rPr>
          <w:rtl/>
        </w:rPr>
        <w:t xml:space="preserve">  </w:t>
      </w:r>
      <w:bookmarkEnd w:id="10107"/>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אדוני היושב-ראש, חברתי חברת הכנסת טלי גוטליב, חבריי חברי הכנסת, אני מתכבד להציג את </w:t>
      </w:r>
      <w:r>
        <w:rPr>
          <w:rtl/>
          <w:lang w:eastAsia="he-IL"/>
        </w:rPr>
        <w:t>הצעת חוק לתיקון פקודת מס הכנסה</w:t>
      </w:r>
      <w:r>
        <w:rPr>
          <w:rFonts w:hint="cs"/>
          <w:rtl/>
          <w:lang w:eastAsia="he-IL"/>
        </w:rPr>
        <w:t xml:space="preserve"> (מס' 270)</w:t>
      </w:r>
      <w:r w:rsidRPr="00B811EF">
        <w:rPr>
          <w:rtl/>
        </w:rPr>
        <w:t xml:space="preserve"> </w:t>
      </w:r>
      <w:r w:rsidRPr="00B811EF">
        <w:rPr>
          <w:rtl/>
          <w:lang w:eastAsia="he-IL"/>
        </w:rPr>
        <w:t>(תיקונים להגברת השקיפו</w:t>
      </w:r>
      <w:r w:rsidR="00777F01">
        <w:rPr>
          <w:rtl/>
          <w:lang w:eastAsia="he-IL"/>
        </w:rPr>
        <w:t>ת בדיני המס ולעמידה בדרישות בין</w:t>
      </w:r>
      <w:r w:rsidR="00777F01">
        <w:rPr>
          <w:rFonts w:hint="cs"/>
          <w:rtl/>
          <w:lang w:eastAsia="he-IL"/>
        </w:rPr>
        <w:t>-</w:t>
      </w:r>
      <w:r w:rsidRPr="00B811EF">
        <w:rPr>
          <w:rtl/>
          <w:lang w:eastAsia="he-IL"/>
        </w:rPr>
        <w:t>לאומיות בעניין חילופי מידע), התשפ"ד</w:t>
      </w:r>
      <w:r>
        <w:rPr>
          <w:rtl/>
          <w:lang w:eastAsia="he-IL"/>
        </w:rPr>
        <w:softHyphen/>
      </w:r>
      <w:r>
        <w:rPr>
          <w:rFonts w:hint="eastAsia"/>
          <w:rtl/>
          <w:lang w:eastAsia="he-IL"/>
        </w:rPr>
        <w:t>–</w:t>
      </w:r>
      <w:r w:rsidRPr="00B811EF">
        <w:rPr>
          <w:rtl/>
          <w:lang w:eastAsia="he-IL"/>
        </w:rPr>
        <w:t>2024</w:t>
      </w:r>
      <w:r>
        <w:rPr>
          <w:rFonts w:hint="cs"/>
          <w:rtl/>
          <w:lang w:eastAsia="he-IL"/>
        </w:rPr>
        <w:t xml:space="preserve">, בשמו </w:t>
      </w:r>
      <w:bookmarkStart w:id="10109" w:name="_ETM_Q23_404157"/>
      <w:bookmarkEnd w:id="10109"/>
      <w:r>
        <w:rPr>
          <w:rFonts w:hint="cs"/>
          <w:rtl/>
          <w:lang w:eastAsia="he-IL"/>
        </w:rPr>
        <w:t>של שר האוצר, חבר הכנסת בצלאל סמוטריץ'.</w:t>
      </w:r>
    </w:p>
    <w:p w:rsidR="00A137FB" w:rsidRDefault="00A137FB" w:rsidP="00045B3C">
      <w:pPr>
        <w:rPr>
          <w:rtl/>
          <w:lang w:eastAsia="he-IL"/>
        </w:rPr>
      </w:pPr>
      <w:bookmarkStart w:id="10110" w:name="_ETM_Q23_406742"/>
      <w:bookmarkEnd w:id="10110"/>
    </w:p>
    <w:p w:rsidR="00A137FB" w:rsidRDefault="00A137FB" w:rsidP="00777F01">
      <w:pPr>
        <w:rPr>
          <w:rtl/>
          <w:lang w:eastAsia="he-IL"/>
        </w:rPr>
      </w:pPr>
      <w:bookmarkStart w:id="10111" w:name="_ETM_Q23_406819"/>
      <w:bookmarkEnd w:id="10111"/>
      <w:r>
        <w:rPr>
          <w:rtl/>
          <w:lang w:eastAsia="he-IL"/>
        </w:rPr>
        <w:t>חוק זה</w:t>
      </w:r>
      <w:r>
        <w:rPr>
          <w:rFonts w:hint="cs"/>
          <w:rtl/>
          <w:lang w:eastAsia="he-IL"/>
        </w:rPr>
        <w:t>,</w:t>
      </w:r>
      <w:r>
        <w:rPr>
          <w:rtl/>
          <w:lang w:eastAsia="he-IL"/>
        </w:rPr>
        <w:t xml:space="preserve"> מטרתו יישום הסטנדרט הבי</w:t>
      </w:r>
      <w:r>
        <w:rPr>
          <w:rFonts w:hint="cs"/>
          <w:rtl/>
          <w:lang w:eastAsia="he-IL"/>
        </w:rPr>
        <w:t>ן-</w:t>
      </w:r>
      <w:r>
        <w:rPr>
          <w:rtl/>
          <w:lang w:eastAsia="he-IL"/>
        </w:rPr>
        <w:t>לאומי שנקבע על ידי הפורום</w:t>
      </w:r>
      <w:r>
        <w:rPr>
          <w:rFonts w:hint="cs"/>
          <w:rtl/>
          <w:lang w:eastAsia="he-IL"/>
        </w:rPr>
        <w:t xml:space="preserve"> </w:t>
      </w:r>
      <w:r>
        <w:rPr>
          <w:rtl/>
          <w:lang w:eastAsia="he-IL"/>
        </w:rPr>
        <w:t xml:space="preserve">העולמי לשקיפות וחילופי מידע למטרות מס </w:t>
      </w:r>
      <w:r w:rsidR="00777F01">
        <w:rPr>
          <w:rFonts w:hint="eastAsia"/>
          <w:rtl/>
          <w:lang w:eastAsia="he-IL"/>
        </w:rPr>
        <w:t>–</w:t>
      </w:r>
      <w:r>
        <w:rPr>
          <w:rFonts w:hint="cs"/>
          <w:rtl/>
          <w:lang w:eastAsia="he-IL"/>
        </w:rPr>
        <w:t xml:space="preserve"> </w:t>
      </w:r>
      <w:r>
        <w:rPr>
          <w:lang w:eastAsia="he-IL"/>
        </w:rPr>
        <w:t>Forum</w:t>
      </w:r>
      <w:r>
        <w:rPr>
          <w:rFonts w:hint="cs"/>
          <w:rtl/>
          <w:lang w:eastAsia="he-IL"/>
        </w:rPr>
        <w:t xml:space="preserve"> </w:t>
      </w:r>
      <w:r>
        <w:rPr>
          <w:lang w:eastAsia="he-IL"/>
        </w:rPr>
        <w:t>Global</w:t>
      </w:r>
      <w:r>
        <w:rPr>
          <w:rtl/>
          <w:lang w:eastAsia="he-IL"/>
        </w:rPr>
        <w:t xml:space="preserve"> </w:t>
      </w:r>
      <w:r w:rsidR="00777F01">
        <w:rPr>
          <w:rFonts w:hint="cs"/>
          <w:rtl/>
          <w:lang w:eastAsia="he-IL"/>
        </w:rPr>
        <w:t xml:space="preserve">– </w:t>
      </w:r>
      <w:r>
        <w:rPr>
          <w:rtl/>
          <w:lang w:eastAsia="he-IL"/>
        </w:rPr>
        <w:t>והגברת השקיפות במערכת המס לשם מלחמה בהון השחור, באמצעות הוספת חובות דיווח לרשות המ</w:t>
      </w:r>
      <w:r>
        <w:rPr>
          <w:rFonts w:hint="cs"/>
          <w:rtl/>
          <w:lang w:eastAsia="he-IL"/>
        </w:rPr>
        <w:t>י</w:t>
      </w:r>
      <w:r>
        <w:rPr>
          <w:rtl/>
          <w:lang w:eastAsia="he-IL"/>
        </w:rPr>
        <w:t>סים.</w:t>
      </w:r>
      <w:bookmarkStart w:id="10112" w:name="_ETM_Q23_421035"/>
      <w:bookmarkStart w:id="10113" w:name="_ETM_Q23_421134"/>
      <w:bookmarkStart w:id="10114" w:name="_ETM_Q23_427322"/>
      <w:bookmarkStart w:id="10115" w:name="_ETM_Q23_427423"/>
      <w:bookmarkEnd w:id="10112"/>
      <w:bookmarkEnd w:id="10113"/>
      <w:bookmarkEnd w:id="10114"/>
      <w:bookmarkEnd w:id="10115"/>
      <w:r>
        <w:rPr>
          <w:rFonts w:hint="cs"/>
          <w:rtl/>
          <w:lang w:eastAsia="he-IL"/>
        </w:rPr>
        <w:t xml:space="preserve"> </w:t>
      </w:r>
      <w:r>
        <w:rPr>
          <w:lang w:eastAsia="he-IL"/>
        </w:rPr>
        <w:t>Global Forum</w:t>
      </w:r>
      <w:r>
        <w:rPr>
          <w:rFonts w:hint="cs"/>
          <w:rtl/>
          <w:lang w:eastAsia="he-IL"/>
        </w:rPr>
        <w:t xml:space="preserve"> </w:t>
      </w:r>
      <w:r>
        <w:rPr>
          <w:rtl/>
          <w:lang w:eastAsia="he-IL"/>
        </w:rPr>
        <w:t xml:space="preserve">הוא גוף הפועל תחת ארגון </w:t>
      </w:r>
      <w:r>
        <w:rPr>
          <w:lang w:eastAsia="he-IL"/>
        </w:rPr>
        <w:t>OECD</w:t>
      </w:r>
      <w:r>
        <w:rPr>
          <w:rtl/>
          <w:lang w:eastAsia="he-IL"/>
        </w:rPr>
        <w:t xml:space="preserve"> ואחראי, בין היתר, לבחינת יישום החלפת מידע בין המדינות החברות ב</w:t>
      </w:r>
      <w:r>
        <w:rPr>
          <w:rFonts w:hint="cs"/>
          <w:rtl/>
          <w:lang w:eastAsia="he-IL"/>
        </w:rPr>
        <w:t>-</w:t>
      </w:r>
      <w:r>
        <w:rPr>
          <w:lang w:eastAsia="he-IL"/>
        </w:rPr>
        <w:t>OECD</w:t>
      </w:r>
      <w:r>
        <w:rPr>
          <w:rtl/>
          <w:lang w:eastAsia="he-IL"/>
        </w:rPr>
        <w:t xml:space="preserve"> מאז שנת 2000. </w:t>
      </w:r>
      <w:r>
        <w:rPr>
          <w:rFonts w:hint="cs"/>
          <w:rtl/>
          <w:lang w:eastAsia="he-IL"/>
        </w:rPr>
        <w:t xml:space="preserve">הארגון עוסק </w:t>
      </w:r>
      <w:bookmarkStart w:id="10116" w:name="_ETM_Q23_453388"/>
      <w:bookmarkEnd w:id="10116"/>
      <w:r>
        <w:rPr>
          <w:rtl/>
          <w:lang w:eastAsia="he-IL"/>
        </w:rPr>
        <w:t>–</w:t>
      </w:r>
      <w:r>
        <w:rPr>
          <w:rFonts w:hint="cs"/>
          <w:rtl/>
          <w:lang w:eastAsia="he-IL"/>
        </w:rPr>
        <w:t xml:space="preserve"> חברותיי, אני רוצה להקשיב לשיחה שלכן. אני </w:t>
      </w:r>
      <w:bookmarkStart w:id="10117" w:name="_ETM_Q23_451096"/>
      <w:bookmarkEnd w:id="10117"/>
      <w:r>
        <w:rPr>
          <w:rFonts w:hint="cs"/>
          <w:rtl/>
          <w:lang w:eastAsia="he-IL"/>
        </w:rPr>
        <w:t>רואה את הלהט. אני הפסקתי לקרוא. אני מקשיב.</w:t>
      </w:r>
    </w:p>
    <w:p w:rsidR="00A137FB" w:rsidRDefault="00A137FB" w:rsidP="00045B3C">
      <w:pPr>
        <w:rPr>
          <w:rtl/>
          <w:lang w:eastAsia="he-IL"/>
        </w:rPr>
      </w:pPr>
      <w:bookmarkStart w:id="10118" w:name="_ETM_Q23_453415"/>
      <w:bookmarkStart w:id="10119" w:name="_ETM_Q23_453535"/>
      <w:bookmarkStart w:id="10120" w:name="_ETM_Q23_453564"/>
      <w:bookmarkStart w:id="10121" w:name="_ETM_Q23_453623"/>
      <w:bookmarkEnd w:id="10118"/>
      <w:bookmarkEnd w:id="10119"/>
      <w:bookmarkEnd w:id="10120"/>
      <w:bookmarkEnd w:id="10121"/>
    </w:p>
    <w:p w:rsidR="00A137FB" w:rsidRDefault="00A137FB" w:rsidP="00045B3C">
      <w:pPr>
        <w:pStyle w:val="af5"/>
        <w:keepNext/>
        <w:rPr>
          <w:rtl/>
        </w:rPr>
      </w:pPr>
      <w:r w:rsidRPr="00EC5DAA">
        <w:rPr>
          <w:rStyle w:val="TagStyle"/>
          <w:rtl/>
        </w:rPr>
        <w:t xml:space="preserve"> &lt;&lt; קריאה &gt;&gt;</w:t>
      </w:r>
      <w:r w:rsidRPr="00B811EF">
        <w:rPr>
          <w:rStyle w:val="TagStyle"/>
          <w:rtl/>
        </w:rPr>
        <w:t xml:space="preserve"> </w:t>
      </w:r>
      <w:r>
        <w:rPr>
          <w:rtl/>
        </w:rPr>
        <w:t>מירב בן ארי (יש עתיד):</w:t>
      </w:r>
      <w:r w:rsidRPr="00B811EF">
        <w:rPr>
          <w:rStyle w:val="TagStyle"/>
          <w:rtl/>
        </w:rPr>
        <w:t xml:space="preserve"> </w:t>
      </w:r>
      <w:r w:rsidRPr="00EC5DAA">
        <w:rPr>
          <w:rStyle w:val="TagStyle"/>
          <w:rtl/>
        </w:rPr>
        <w:t>&lt;&lt; קריאה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לא, לא. זה </w:t>
      </w:r>
      <w:bookmarkStart w:id="10122" w:name="_ETM_Q23_454038"/>
      <w:bookmarkEnd w:id="10122"/>
      <w:r w:rsidR="00722A48">
        <w:rPr>
          <w:rFonts w:hint="cs"/>
          <w:rtl/>
          <w:lang w:eastAsia="he-IL"/>
        </w:rPr>
        <w:t>– – –</w:t>
      </w:r>
    </w:p>
    <w:p w:rsidR="00A137FB" w:rsidRDefault="00A137FB" w:rsidP="00045B3C">
      <w:pPr>
        <w:ind w:firstLine="0"/>
        <w:rPr>
          <w:rtl/>
          <w:lang w:eastAsia="he-IL"/>
        </w:rPr>
      </w:pPr>
    </w:p>
    <w:p w:rsidR="00A137FB" w:rsidRDefault="00A137FB" w:rsidP="00045B3C">
      <w:pPr>
        <w:pStyle w:val="af5"/>
        <w:keepNext/>
        <w:rPr>
          <w:rtl/>
        </w:rPr>
      </w:pPr>
      <w:bookmarkStart w:id="10123" w:name="ET_interruption_6150_10"/>
      <w:r w:rsidRPr="00EC5DAA">
        <w:rPr>
          <w:rStyle w:val="TagStyle"/>
          <w:rtl/>
        </w:rPr>
        <w:t xml:space="preserve"> &lt;&lt; קריאה &gt;&gt;</w:t>
      </w:r>
      <w:r w:rsidRPr="00B811EF">
        <w:rPr>
          <w:rStyle w:val="TagStyle"/>
          <w:rtl/>
        </w:rPr>
        <w:t xml:space="preserve"> </w:t>
      </w:r>
      <w:r>
        <w:rPr>
          <w:rtl/>
        </w:rPr>
        <w:t>מיכל מרים וולדיגר (הציונות הדתית):</w:t>
      </w:r>
      <w:r w:rsidRPr="00B811EF">
        <w:rPr>
          <w:rStyle w:val="TagStyle"/>
          <w:rtl/>
        </w:rPr>
        <w:t xml:space="preserve"> </w:t>
      </w:r>
      <w:r w:rsidRPr="00EC5DAA">
        <w:rPr>
          <w:rStyle w:val="TagStyle"/>
          <w:rtl/>
        </w:rPr>
        <w:t>&lt;&lt; קריאה &gt;&gt;</w:t>
      </w:r>
      <w:r>
        <w:rPr>
          <w:rtl/>
        </w:rPr>
        <w:t xml:space="preserve">  </w:t>
      </w:r>
      <w:bookmarkEnd w:id="10123"/>
    </w:p>
    <w:p w:rsidR="00A137FB" w:rsidRDefault="00A137FB" w:rsidP="00722A48">
      <w:pPr>
        <w:rPr>
          <w:rtl/>
          <w:lang w:eastAsia="he-IL"/>
        </w:rPr>
      </w:pPr>
    </w:p>
    <w:p w:rsidR="00A137FB" w:rsidRDefault="00A137FB" w:rsidP="00045B3C">
      <w:pPr>
        <w:rPr>
          <w:rtl/>
          <w:lang w:eastAsia="he-IL"/>
        </w:rPr>
      </w:pPr>
      <w:r>
        <w:rPr>
          <w:rFonts w:hint="cs"/>
          <w:rtl/>
          <w:lang w:eastAsia="he-IL"/>
        </w:rPr>
        <w:t>לא, הוא רוצה להיות שותף.</w:t>
      </w:r>
    </w:p>
    <w:p w:rsidR="00A137FB" w:rsidRDefault="00A137FB" w:rsidP="00045B3C">
      <w:pPr>
        <w:ind w:firstLine="0"/>
        <w:rPr>
          <w:rtl/>
          <w:lang w:eastAsia="he-IL"/>
        </w:rPr>
      </w:pPr>
      <w:bookmarkStart w:id="10124" w:name="_ETM_Q23_455530"/>
      <w:bookmarkStart w:id="10125" w:name="_ETM_Q23_455615"/>
      <w:bookmarkStart w:id="10126" w:name="_ETM_Q23_456167"/>
      <w:bookmarkStart w:id="10127" w:name="_ETM_Q23_456913"/>
      <w:bookmarkStart w:id="10128" w:name="_ETM_Q23_456946"/>
      <w:bookmarkEnd w:id="10124"/>
      <w:bookmarkEnd w:id="10125"/>
      <w:bookmarkEnd w:id="10126"/>
      <w:bookmarkEnd w:id="10127"/>
      <w:bookmarkEnd w:id="10128"/>
    </w:p>
    <w:p w:rsidR="00A137FB" w:rsidRDefault="00A137FB" w:rsidP="00045B3C">
      <w:pPr>
        <w:pStyle w:val="-"/>
        <w:keepNext/>
        <w:rPr>
          <w:rtl/>
        </w:rPr>
      </w:pPr>
      <w:bookmarkStart w:id="10129" w:name="ET_speakercontinue_6449_13"/>
      <w:r w:rsidRPr="00EC5DAA">
        <w:rPr>
          <w:rStyle w:val="TagStyle"/>
          <w:rtl/>
        </w:rPr>
        <w:t xml:space="preserve"> &lt;&lt; דובר_המשך &gt;&gt;</w:t>
      </w:r>
      <w:r w:rsidRPr="00B811EF">
        <w:rPr>
          <w:rStyle w:val="TagStyle"/>
          <w:rtl/>
        </w:rPr>
        <w:t xml:space="preserve"> </w:t>
      </w:r>
      <w:r>
        <w:rPr>
          <w:rtl/>
        </w:rPr>
        <w:t>שר הרווחה והביטחון החברתי יעקב מרגי:</w:t>
      </w:r>
      <w:r w:rsidRPr="00B811EF">
        <w:rPr>
          <w:rStyle w:val="TagStyle"/>
          <w:rtl/>
        </w:rPr>
        <w:t xml:space="preserve"> </w:t>
      </w:r>
      <w:r w:rsidRPr="00EC5DAA">
        <w:rPr>
          <w:rStyle w:val="TagStyle"/>
          <w:rtl/>
        </w:rPr>
        <w:t>&lt;&lt; דובר_המשך &gt;&gt;</w:t>
      </w:r>
      <w:r>
        <w:rPr>
          <w:rtl/>
        </w:rPr>
        <w:t xml:space="preserve">  </w:t>
      </w:r>
      <w:bookmarkEnd w:id="10129"/>
    </w:p>
    <w:p w:rsidR="00A137FB" w:rsidRDefault="00A137FB" w:rsidP="00722A48">
      <w:pPr>
        <w:rPr>
          <w:rtl/>
          <w:lang w:eastAsia="he-IL"/>
        </w:rPr>
      </w:pPr>
    </w:p>
    <w:p w:rsidR="00777F01" w:rsidRDefault="00A137FB" w:rsidP="00045B3C">
      <w:pPr>
        <w:rPr>
          <w:rtl/>
          <w:lang w:eastAsia="he-IL"/>
        </w:rPr>
      </w:pPr>
      <w:r>
        <w:rPr>
          <w:rFonts w:hint="cs"/>
          <w:rtl/>
          <w:lang w:eastAsia="he-IL"/>
        </w:rPr>
        <w:t>20 מיליגרם לא עוזרים.</w:t>
      </w:r>
      <w:bookmarkStart w:id="10130" w:name="_ETM_Q23_456020"/>
      <w:bookmarkStart w:id="10131" w:name="_ETM_Q23_456133"/>
      <w:bookmarkEnd w:id="10130"/>
      <w:bookmarkEnd w:id="10131"/>
      <w:r>
        <w:rPr>
          <w:rFonts w:hint="cs"/>
          <w:rtl/>
          <w:lang w:eastAsia="he-IL"/>
        </w:rPr>
        <w:t xml:space="preserve"> </w:t>
      </w:r>
      <w:bookmarkStart w:id="10132" w:name="_ETM_Q23_459412"/>
      <w:bookmarkEnd w:id="10132"/>
    </w:p>
    <w:p w:rsidR="00777F01" w:rsidRDefault="00777F01" w:rsidP="00045B3C">
      <w:pPr>
        <w:rPr>
          <w:rtl/>
          <w:lang w:eastAsia="he-IL"/>
        </w:rPr>
      </w:pPr>
    </w:p>
    <w:p w:rsidR="00A137FB" w:rsidRDefault="00A137FB" w:rsidP="00045B3C">
      <w:pPr>
        <w:rPr>
          <w:rtl/>
          <w:lang w:eastAsia="he-IL"/>
        </w:rPr>
      </w:pPr>
      <w:r>
        <w:rPr>
          <w:rtl/>
          <w:lang w:eastAsia="he-IL"/>
        </w:rPr>
        <w:t>הארגון עוסק ביישום תקנים בי</w:t>
      </w:r>
      <w:r>
        <w:rPr>
          <w:rFonts w:hint="cs"/>
          <w:rtl/>
          <w:lang w:eastAsia="he-IL"/>
        </w:rPr>
        <w:t>ן-</w:t>
      </w:r>
      <w:r>
        <w:rPr>
          <w:rtl/>
          <w:lang w:eastAsia="he-IL"/>
        </w:rPr>
        <w:t xml:space="preserve">לאומיים בנושא שקיפות מס, והוא מבטיח את יישומם באמצעות מעקבים וביקורות עמיתים שהוא עורך באופן תדיר. כחלק מהליך הביקורת נמצא </w:t>
      </w:r>
      <w:r>
        <w:rPr>
          <w:rFonts w:hint="cs"/>
          <w:rtl/>
          <w:lang w:eastAsia="he-IL"/>
        </w:rPr>
        <w:t>ש</w:t>
      </w:r>
      <w:r>
        <w:rPr>
          <w:rtl/>
          <w:lang w:eastAsia="he-IL"/>
        </w:rPr>
        <w:t>בחקיקת המס הישראלית יש</w:t>
      </w:r>
      <w:r>
        <w:rPr>
          <w:rFonts w:hint="cs"/>
          <w:rtl/>
          <w:lang w:eastAsia="he-IL"/>
        </w:rPr>
        <w:t xml:space="preserve"> </w:t>
      </w:r>
      <w:r>
        <w:rPr>
          <w:rtl/>
          <w:lang w:eastAsia="he-IL"/>
        </w:rPr>
        <w:t xml:space="preserve">כיום </w:t>
      </w:r>
      <w:r>
        <w:rPr>
          <w:rFonts w:hint="cs"/>
          <w:rtl/>
          <w:lang w:eastAsia="he-IL"/>
        </w:rPr>
        <w:t>כמה</w:t>
      </w:r>
      <w:r>
        <w:rPr>
          <w:rtl/>
          <w:lang w:eastAsia="he-IL"/>
        </w:rPr>
        <w:t xml:space="preserve"> ליקויים בהקשר זה, שבשלהם החקיקה הישראלית אינה עומדת בדרישות של התקנים הבי</w:t>
      </w:r>
      <w:r>
        <w:rPr>
          <w:rFonts w:hint="cs"/>
          <w:rtl/>
          <w:lang w:eastAsia="he-IL"/>
        </w:rPr>
        <w:t>ן-</w:t>
      </w:r>
      <w:r>
        <w:rPr>
          <w:rtl/>
          <w:lang w:eastAsia="he-IL"/>
        </w:rPr>
        <w:t xml:space="preserve">לאומיים של </w:t>
      </w:r>
      <w:r>
        <w:rPr>
          <w:lang w:eastAsia="he-IL"/>
        </w:rPr>
        <w:t>Global Forum</w:t>
      </w:r>
      <w:r>
        <w:rPr>
          <w:rtl/>
          <w:lang w:eastAsia="he-IL"/>
        </w:rPr>
        <w:t>.</w:t>
      </w:r>
    </w:p>
    <w:p w:rsidR="00A137FB" w:rsidRDefault="00A137FB" w:rsidP="00045B3C">
      <w:pPr>
        <w:rPr>
          <w:rtl/>
          <w:lang w:eastAsia="he-IL"/>
        </w:rPr>
      </w:pPr>
      <w:bookmarkStart w:id="10133" w:name="_ETM_Q23_463604"/>
      <w:bookmarkEnd w:id="10133"/>
    </w:p>
    <w:p w:rsidR="0034541B" w:rsidRDefault="00A137FB" w:rsidP="0034541B">
      <w:pPr>
        <w:rPr>
          <w:rtl/>
          <w:lang w:eastAsia="he-IL"/>
        </w:rPr>
      </w:pPr>
      <w:bookmarkStart w:id="10134" w:name="_ETM_Q23_463667"/>
      <w:bookmarkEnd w:id="10134"/>
      <w:r>
        <w:rPr>
          <w:rtl/>
          <w:lang w:eastAsia="he-IL"/>
        </w:rPr>
        <w:t xml:space="preserve">הליקויים העיקריים שנמצאו הם בנגישות רשויות המדינה למידע </w:t>
      </w:r>
      <w:r>
        <w:rPr>
          <w:rFonts w:hint="cs"/>
          <w:rtl/>
          <w:lang w:eastAsia="he-IL"/>
        </w:rPr>
        <w:t xml:space="preserve">על </w:t>
      </w:r>
      <w:r w:rsidR="00777F01">
        <w:rPr>
          <w:rFonts w:hint="cs"/>
          <w:rtl/>
          <w:lang w:eastAsia="he-IL"/>
        </w:rPr>
        <w:t xml:space="preserve">אודות </w:t>
      </w:r>
      <w:r>
        <w:rPr>
          <w:rtl/>
          <w:lang w:eastAsia="he-IL"/>
        </w:rPr>
        <w:t>נהנה סופי בישויות והסדרים משפטיים הפועלים בישראל, ה</w:t>
      </w:r>
      <w:r>
        <w:rPr>
          <w:rFonts w:hint="cs"/>
          <w:rtl/>
          <w:lang w:eastAsia="he-IL"/>
        </w:rPr>
        <w:t>י</w:t>
      </w:r>
      <w:r>
        <w:rPr>
          <w:rtl/>
          <w:lang w:eastAsia="he-IL"/>
        </w:rPr>
        <w:t>עדר מידע בקשר לנאמנויות מסוימות הפועלות בישראל וה</w:t>
      </w:r>
      <w:r>
        <w:rPr>
          <w:rFonts w:hint="cs"/>
          <w:rtl/>
          <w:lang w:eastAsia="he-IL"/>
        </w:rPr>
        <w:t>י</w:t>
      </w:r>
      <w:r>
        <w:rPr>
          <w:rtl/>
          <w:lang w:eastAsia="he-IL"/>
        </w:rPr>
        <w:t>עדר מידע בדבר עולים חדשים ותושבים חוזרים ותיקים.</w:t>
      </w:r>
      <w:bookmarkStart w:id="10135" w:name="_ETM_Q23_503252"/>
      <w:bookmarkStart w:id="10136" w:name="_ETM_Q23_503308"/>
      <w:bookmarkEnd w:id="10135"/>
      <w:bookmarkEnd w:id="10136"/>
      <w:r>
        <w:rPr>
          <w:rFonts w:hint="cs"/>
          <w:rtl/>
          <w:lang w:eastAsia="he-IL"/>
        </w:rPr>
        <w:t xml:space="preserve"> </w:t>
      </w:r>
      <w:bookmarkStart w:id="10137" w:name="_ETM_Q23_501895"/>
      <w:bookmarkStart w:id="10138" w:name="_ETM_Q23_501947"/>
      <w:bookmarkStart w:id="10139" w:name="_ETM_Q23_502055"/>
      <w:bookmarkStart w:id="10140" w:name="_ETM_Q23_502110"/>
      <w:bookmarkEnd w:id="10137"/>
      <w:bookmarkEnd w:id="10138"/>
      <w:bookmarkEnd w:id="10139"/>
      <w:bookmarkEnd w:id="10140"/>
      <w:r>
        <w:rPr>
          <w:rtl/>
          <w:lang w:eastAsia="he-IL"/>
        </w:rPr>
        <w:t>הליקויים האמורים מביאים הון שחור למדינת ישראל ופוגעים באפשרות אכיפת דיני המס. כמו כן, ככל שלא יתוקנו הליקויים האמורים, יש סבירות גבוהה שמדינת ישראל לא תעבור את הביקורת שעורך ה-</w:t>
      </w:r>
      <w:r>
        <w:rPr>
          <w:lang w:eastAsia="he-IL"/>
        </w:rPr>
        <w:t>Global Forum</w:t>
      </w:r>
      <w:r>
        <w:rPr>
          <w:rtl/>
          <w:lang w:eastAsia="he-IL"/>
        </w:rPr>
        <w:t xml:space="preserve"> בישראל בימים אלה. </w:t>
      </w:r>
      <w:bookmarkStart w:id="10141" w:name="_ETM_Q23_516638"/>
      <w:bookmarkStart w:id="10142" w:name="_ETM_Q23_516678"/>
      <w:bookmarkStart w:id="10143" w:name="_ETM_Q23_516774"/>
      <w:bookmarkStart w:id="10144" w:name="_ETM_Q23_516814"/>
      <w:bookmarkEnd w:id="10141"/>
      <w:bookmarkEnd w:id="10142"/>
      <w:bookmarkEnd w:id="10143"/>
      <w:bookmarkEnd w:id="10144"/>
      <w:r>
        <w:rPr>
          <w:rtl/>
          <w:lang w:eastAsia="he-IL"/>
        </w:rPr>
        <w:t>אם הליקויים שנמצאו לא יתוקנו וישראל לא תעבור את הביקורת, היא ככל הנראה עתידה להיכנס לרשימה שחורה של מדינות הנערכת על ידי האיחוד האירופי בנושא אי</w:t>
      </w:r>
      <w:r>
        <w:rPr>
          <w:rFonts w:hint="cs"/>
          <w:rtl/>
          <w:lang w:eastAsia="he-IL"/>
        </w:rPr>
        <w:t>-</w:t>
      </w:r>
      <w:r>
        <w:rPr>
          <w:rtl/>
          <w:lang w:eastAsia="he-IL"/>
        </w:rPr>
        <w:t xml:space="preserve">ציות, ותהיה חשופה לסנקציות משמעותיות. </w:t>
      </w:r>
      <w:bookmarkStart w:id="10145" w:name="_ETM_Q23_541614"/>
      <w:bookmarkStart w:id="10146" w:name="_ETM_Q23_541668"/>
      <w:bookmarkStart w:id="10147" w:name="_ETM_Q23_542615"/>
      <w:bookmarkStart w:id="10148" w:name="_ETM_Q23_542677"/>
      <w:bookmarkEnd w:id="10145"/>
      <w:bookmarkEnd w:id="10146"/>
      <w:bookmarkEnd w:id="10147"/>
      <w:bookmarkEnd w:id="10148"/>
    </w:p>
    <w:p w:rsidR="0034541B" w:rsidRDefault="0034541B" w:rsidP="0034541B">
      <w:pPr>
        <w:rPr>
          <w:rtl/>
          <w:lang w:eastAsia="he-IL"/>
        </w:rPr>
      </w:pPr>
    </w:p>
    <w:p w:rsidR="00A137FB" w:rsidRDefault="00A137FB" w:rsidP="0034541B">
      <w:pPr>
        <w:rPr>
          <w:rtl/>
          <w:lang w:eastAsia="he-IL"/>
        </w:rPr>
      </w:pPr>
      <w:r>
        <w:rPr>
          <w:rtl/>
          <w:lang w:eastAsia="he-IL"/>
        </w:rPr>
        <w:t xml:space="preserve">בשל האמור, יש חשיבות רבה בתיקון הליקויים שנמצאו בהקדם האפשרי, ועל כן מוצעים בהצעת החוק </w:t>
      </w:r>
      <w:r>
        <w:rPr>
          <w:rFonts w:hint="cs"/>
          <w:rtl/>
          <w:lang w:eastAsia="he-IL"/>
        </w:rPr>
        <w:t>כמה</w:t>
      </w:r>
      <w:r>
        <w:rPr>
          <w:rtl/>
          <w:lang w:eastAsia="he-IL"/>
        </w:rPr>
        <w:t xml:space="preserve"> תיקונים אשר צפויים לתקן את הליקויים שנמצאו.</w:t>
      </w:r>
      <w:r>
        <w:rPr>
          <w:rFonts w:hint="cs"/>
          <w:rtl/>
          <w:lang w:eastAsia="he-IL"/>
        </w:rPr>
        <w:t xml:space="preserve"> </w:t>
      </w:r>
      <w:bookmarkStart w:id="10149" w:name="_ETM_Q23_541374"/>
      <w:bookmarkStart w:id="10150" w:name="_ETM_Q23_541424"/>
      <w:bookmarkEnd w:id="10149"/>
      <w:bookmarkEnd w:id="10150"/>
      <w:r>
        <w:rPr>
          <w:rtl/>
          <w:lang w:eastAsia="he-IL"/>
        </w:rPr>
        <w:t xml:space="preserve">יובהר שאין בהצעות אלה כדי לשנות את החבות </w:t>
      </w:r>
      <w:r w:rsidR="0034541B">
        <w:rPr>
          <w:rFonts w:hint="cs"/>
          <w:rtl/>
          <w:lang w:eastAsia="he-IL"/>
        </w:rPr>
        <w:t>ב</w:t>
      </w:r>
      <w:r>
        <w:rPr>
          <w:rtl/>
          <w:lang w:eastAsia="he-IL"/>
        </w:rPr>
        <w:t>מס או כדי לבטל פטורים שונים</w:t>
      </w:r>
      <w:r>
        <w:rPr>
          <w:rFonts w:hint="cs"/>
          <w:rtl/>
          <w:lang w:eastAsia="he-IL"/>
        </w:rPr>
        <w:t>,</w:t>
      </w:r>
      <w:r>
        <w:rPr>
          <w:rtl/>
          <w:lang w:eastAsia="he-IL"/>
        </w:rPr>
        <w:t xml:space="preserve"> </w:t>
      </w:r>
      <w:r w:rsidR="0034541B">
        <w:rPr>
          <w:rFonts w:hint="cs"/>
          <w:rtl/>
          <w:lang w:eastAsia="he-IL"/>
        </w:rPr>
        <w:t xml:space="preserve">והם </w:t>
      </w:r>
      <w:r>
        <w:rPr>
          <w:rtl/>
          <w:lang w:eastAsia="he-IL"/>
        </w:rPr>
        <w:t>ימשיכו להינתן לפי הדין הקיים. תיקונים אלה עניינם רק בהגברת השקיפות.</w:t>
      </w:r>
      <w:bookmarkStart w:id="10151" w:name="_ETM_Q23_546174"/>
      <w:bookmarkEnd w:id="10151"/>
    </w:p>
    <w:p w:rsidR="00A137FB" w:rsidRDefault="00A137FB" w:rsidP="00045B3C">
      <w:pPr>
        <w:rPr>
          <w:rtl/>
          <w:lang w:eastAsia="he-IL"/>
        </w:rPr>
      </w:pPr>
      <w:bookmarkStart w:id="10152" w:name="_ETM_Q23_546255"/>
      <w:bookmarkEnd w:id="10152"/>
    </w:p>
    <w:p w:rsidR="00A137FB" w:rsidRDefault="00A137FB" w:rsidP="0034541B">
      <w:pPr>
        <w:rPr>
          <w:rtl/>
          <w:lang w:eastAsia="he-IL"/>
        </w:rPr>
      </w:pPr>
      <w:r>
        <w:rPr>
          <w:rtl/>
          <w:lang w:eastAsia="he-IL"/>
        </w:rPr>
        <w:t>נוכח האמור, ולצורך הדחיפות בשיפור הציון של מדינת ישראל בביקורת הבי</w:t>
      </w:r>
      <w:r>
        <w:rPr>
          <w:rFonts w:hint="cs"/>
          <w:rtl/>
          <w:lang w:eastAsia="he-IL"/>
        </w:rPr>
        <w:t>ן-</w:t>
      </w:r>
      <w:r>
        <w:rPr>
          <w:rtl/>
          <w:lang w:eastAsia="he-IL"/>
        </w:rPr>
        <w:t>לאומית הקרובה על מנת למנוע את כניסתה לרשימה השחורה של האיחוד האירופי ולשפר את שקיפות מערכת המס בישראל, אבקש מחברי הכנסת להצביע בעד הצעת החוק</w:t>
      </w:r>
      <w:r>
        <w:rPr>
          <w:rFonts w:hint="cs"/>
          <w:rtl/>
          <w:lang w:eastAsia="he-IL"/>
        </w:rPr>
        <w:t>,</w:t>
      </w:r>
      <w:r>
        <w:rPr>
          <w:rtl/>
          <w:lang w:eastAsia="he-IL"/>
        </w:rPr>
        <w:t xml:space="preserve"> ולהעביר אותה לוועדת הכספים להכנה לקריאה שנייה </w:t>
      </w:r>
      <w:r>
        <w:rPr>
          <w:rFonts w:hint="cs"/>
          <w:rtl/>
          <w:lang w:eastAsia="he-IL"/>
        </w:rPr>
        <w:t>ו</w:t>
      </w:r>
      <w:r>
        <w:rPr>
          <w:rtl/>
          <w:lang w:eastAsia="he-IL"/>
        </w:rPr>
        <w:t>שלישית.</w:t>
      </w:r>
    </w:p>
    <w:p w:rsidR="00A137FB" w:rsidRDefault="00A137FB" w:rsidP="00045B3C">
      <w:pPr>
        <w:rPr>
          <w:rtl/>
          <w:lang w:eastAsia="he-IL"/>
        </w:rPr>
      </w:pPr>
      <w:bookmarkStart w:id="10153" w:name="_ETM_Q23_584190"/>
      <w:bookmarkStart w:id="10154" w:name="_ETM_Q23_584269"/>
      <w:bookmarkEnd w:id="10153"/>
      <w:bookmarkEnd w:id="10154"/>
    </w:p>
    <w:p w:rsidR="00A137FB" w:rsidRDefault="00A137FB" w:rsidP="007B42E0">
      <w:pPr>
        <w:rPr>
          <w:rtl/>
          <w:lang w:eastAsia="he-IL"/>
        </w:rPr>
      </w:pPr>
      <w:bookmarkStart w:id="10155" w:name="_ETM_Q23_584862"/>
      <w:bookmarkStart w:id="10156" w:name="_ETM_Q23_584968"/>
      <w:bookmarkEnd w:id="10155"/>
      <w:bookmarkEnd w:id="10156"/>
      <w:r>
        <w:rPr>
          <w:rFonts w:hint="cs"/>
          <w:rtl/>
          <w:lang w:eastAsia="he-IL"/>
        </w:rPr>
        <w:t>וכדי ל</w:t>
      </w:r>
      <w:r w:rsidR="0034541B">
        <w:rPr>
          <w:rFonts w:hint="cs"/>
          <w:rtl/>
          <w:lang w:eastAsia="he-IL"/>
        </w:rPr>
        <w:t>הי</w:t>
      </w:r>
      <w:r>
        <w:rPr>
          <w:rFonts w:hint="cs"/>
          <w:rtl/>
          <w:lang w:eastAsia="he-IL"/>
        </w:rPr>
        <w:t xml:space="preserve">ענות לבקשתה של חברת הכנסת טלי גוטליב, אני </w:t>
      </w:r>
      <w:bookmarkStart w:id="10157" w:name="_ETM_Q23_588184"/>
      <w:bookmarkEnd w:id="10157"/>
      <w:r>
        <w:rPr>
          <w:rFonts w:hint="cs"/>
          <w:rtl/>
          <w:lang w:eastAsia="he-IL"/>
        </w:rPr>
        <w:t xml:space="preserve">אשלים בנאום בעל פה. עוד כמה? עוד שש דקות </w:t>
      </w:r>
      <w:bookmarkStart w:id="10158" w:name="_ETM_Q23_588820"/>
      <w:bookmarkEnd w:id="10158"/>
      <w:r>
        <w:rPr>
          <w:rFonts w:hint="cs"/>
          <w:rtl/>
          <w:lang w:eastAsia="he-IL"/>
        </w:rPr>
        <w:t>וחצי.</w:t>
      </w:r>
    </w:p>
    <w:p w:rsidR="00A137FB" w:rsidRDefault="00A137FB" w:rsidP="00045B3C">
      <w:pPr>
        <w:rPr>
          <w:rtl/>
          <w:lang w:eastAsia="he-IL"/>
        </w:rPr>
      </w:pPr>
    </w:p>
    <w:p w:rsidR="00A137FB" w:rsidRDefault="00A137FB" w:rsidP="00045B3C">
      <w:pPr>
        <w:pStyle w:val="af5"/>
        <w:keepNext/>
        <w:rPr>
          <w:rtl/>
        </w:rPr>
      </w:pPr>
      <w:bookmarkStart w:id="10159" w:name="_ETM_Q23_589475"/>
      <w:bookmarkStart w:id="10160" w:name="_ETM_Q23_589573"/>
      <w:bookmarkEnd w:id="10159"/>
      <w:bookmarkEnd w:id="10160"/>
      <w:r w:rsidRPr="00EC5DAA">
        <w:rPr>
          <w:rStyle w:val="TagStyle"/>
          <w:rtl/>
        </w:rPr>
        <w:t xml:space="preserve"> &lt;&lt; קריאה &gt;&gt;</w:t>
      </w:r>
      <w:r w:rsidRPr="00B811EF">
        <w:rPr>
          <w:rStyle w:val="TagStyle"/>
          <w:rtl/>
        </w:rPr>
        <w:t xml:space="preserve"> </w:t>
      </w:r>
      <w:r>
        <w:rPr>
          <w:rtl/>
        </w:rPr>
        <w:t>קריאה:</w:t>
      </w:r>
      <w:r w:rsidRPr="00B811EF">
        <w:rPr>
          <w:rStyle w:val="TagStyle"/>
          <w:rtl/>
        </w:rPr>
        <w:t xml:space="preserve"> </w:t>
      </w:r>
      <w:r w:rsidRPr="00EC5DAA">
        <w:rPr>
          <w:rStyle w:val="TagStyle"/>
          <w:rtl/>
        </w:rPr>
        <w:t>&lt;&lt; קריאה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למה?</w:t>
      </w:r>
      <w:bookmarkStart w:id="10161" w:name="_ETM_Q23_586908"/>
      <w:bookmarkEnd w:id="10161"/>
    </w:p>
    <w:p w:rsidR="00A137FB" w:rsidRDefault="00A137FB" w:rsidP="00045B3C">
      <w:pPr>
        <w:ind w:firstLine="0"/>
        <w:rPr>
          <w:rtl/>
          <w:lang w:eastAsia="he-IL"/>
        </w:rPr>
      </w:pPr>
      <w:bookmarkStart w:id="10162" w:name="_ETM_Q23_586986"/>
      <w:bookmarkStart w:id="10163" w:name="_ETM_Q23_587037"/>
      <w:bookmarkStart w:id="10164" w:name="_ETM_Q23_587126"/>
      <w:bookmarkStart w:id="10165" w:name="_ETM_Q23_594215"/>
      <w:bookmarkStart w:id="10166" w:name="_ETM_Q23_594300"/>
      <w:bookmarkEnd w:id="10162"/>
      <w:bookmarkEnd w:id="10163"/>
      <w:bookmarkEnd w:id="10164"/>
      <w:bookmarkEnd w:id="10165"/>
      <w:bookmarkEnd w:id="10166"/>
    </w:p>
    <w:p w:rsidR="00A137FB" w:rsidRDefault="00A137FB" w:rsidP="00045B3C">
      <w:pPr>
        <w:pStyle w:val="af6"/>
        <w:keepNext/>
        <w:rPr>
          <w:rtl/>
        </w:rPr>
      </w:pPr>
      <w:r w:rsidRPr="00EC5DAA">
        <w:rPr>
          <w:rStyle w:val="TagStyle"/>
          <w:rtl/>
        </w:rPr>
        <w:t xml:space="preserve"> &lt;&lt; יור &gt;&gt;</w:t>
      </w:r>
      <w:r w:rsidRPr="00B811EF">
        <w:rPr>
          <w:rStyle w:val="TagStyle"/>
          <w:rtl/>
        </w:rPr>
        <w:t xml:space="preserve"> </w:t>
      </w:r>
      <w:r>
        <w:rPr>
          <w:rtl/>
        </w:rPr>
        <w:t>היו"ר משה סולומון:</w:t>
      </w:r>
      <w:r w:rsidRPr="00B811EF">
        <w:rPr>
          <w:rStyle w:val="TagStyle"/>
          <w:rtl/>
        </w:rPr>
        <w:t xml:space="preserve"> </w:t>
      </w:r>
      <w:r w:rsidRPr="00EC5DAA">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אבל היא לא פה, אז אתה לא חייב </w:t>
      </w:r>
      <w:r w:rsidR="00722A48">
        <w:rPr>
          <w:rFonts w:hint="cs"/>
          <w:rtl/>
          <w:lang w:eastAsia="he-IL"/>
        </w:rPr>
        <w:t>– – –</w:t>
      </w:r>
    </w:p>
    <w:p w:rsidR="00A137FB" w:rsidRPr="00B811EF" w:rsidRDefault="00A137FB" w:rsidP="00045B3C">
      <w:pPr>
        <w:rPr>
          <w:rtl/>
          <w:lang w:eastAsia="he-IL"/>
        </w:rPr>
      </w:pPr>
      <w:bookmarkStart w:id="10167" w:name="_ETM_Q23_595272"/>
      <w:bookmarkStart w:id="10168" w:name="_ETM_Q23_595381"/>
      <w:bookmarkEnd w:id="10167"/>
      <w:bookmarkEnd w:id="10168"/>
    </w:p>
    <w:p w:rsidR="00A137FB" w:rsidRDefault="00A137FB" w:rsidP="00045B3C">
      <w:pPr>
        <w:pStyle w:val="-"/>
        <w:keepNext/>
        <w:rPr>
          <w:rtl/>
        </w:rPr>
      </w:pPr>
      <w:bookmarkStart w:id="10169" w:name="ET_speakercontinue_6449_15"/>
      <w:r w:rsidRPr="00EC5DAA">
        <w:rPr>
          <w:rStyle w:val="TagStyle"/>
          <w:rtl/>
        </w:rPr>
        <w:t xml:space="preserve"> &lt;&lt; דובר_המשך &gt;&gt;</w:t>
      </w:r>
      <w:r w:rsidRPr="00B811EF">
        <w:rPr>
          <w:rStyle w:val="TagStyle"/>
          <w:rtl/>
        </w:rPr>
        <w:t xml:space="preserve"> </w:t>
      </w:r>
      <w:r>
        <w:rPr>
          <w:rtl/>
        </w:rPr>
        <w:t>שר הרווחה והביטחון החברתי יעקב מרגי:</w:t>
      </w:r>
      <w:r w:rsidRPr="00B811EF">
        <w:rPr>
          <w:rStyle w:val="TagStyle"/>
          <w:rtl/>
        </w:rPr>
        <w:t xml:space="preserve"> </w:t>
      </w:r>
      <w:r w:rsidRPr="00EC5DAA">
        <w:rPr>
          <w:rStyle w:val="TagStyle"/>
          <w:rtl/>
        </w:rPr>
        <w:t>&lt;&lt; דובר_המשך &gt;&gt;</w:t>
      </w:r>
      <w:r>
        <w:rPr>
          <w:rtl/>
        </w:rPr>
        <w:t xml:space="preserve">  </w:t>
      </w:r>
      <w:bookmarkEnd w:id="10169"/>
    </w:p>
    <w:p w:rsidR="00A137FB" w:rsidRDefault="00A137FB" w:rsidP="00722A48">
      <w:pPr>
        <w:rPr>
          <w:rtl/>
          <w:lang w:eastAsia="he-IL"/>
        </w:rPr>
      </w:pPr>
    </w:p>
    <w:p w:rsidR="00A137FB" w:rsidRDefault="00A137FB" w:rsidP="00045B3C">
      <w:pPr>
        <w:rPr>
          <w:rtl/>
          <w:lang w:eastAsia="he-IL"/>
        </w:rPr>
      </w:pPr>
      <w:bookmarkStart w:id="10170" w:name="_ETM_Q23_588117"/>
      <w:bookmarkEnd w:id="10170"/>
      <w:r>
        <w:rPr>
          <w:rFonts w:hint="cs"/>
          <w:rtl/>
          <w:lang w:eastAsia="he-IL"/>
        </w:rPr>
        <w:t xml:space="preserve">אשר על כן, חבריי חברי הכנסת, אבקש להצביע </w:t>
      </w:r>
      <w:bookmarkStart w:id="10171" w:name="_ETM_Q23_594209"/>
      <w:bookmarkEnd w:id="10171"/>
      <w:r>
        <w:rPr>
          <w:rFonts w:hint="cs"/>
          <w:rtl/>
          <w:lang w:eastAsia="he-IL"/>
        </w:rPr>
        <w:t>בעד הצעת החוק בקריאה ראשונה. תודה רבה.</w:t>
      </w:r>
    </w:p>
    <w:p w:rsidR="00A137FB" w:rsidRDefault="00A137FB" w:rsidP="00045B3C">
      <w:pPr>
        <w:ind w:firstLine="0"/>
        <w:rPr>
          <w:rtl/>
          <w:lang w:eastAsia="he-IL"/>
        </w:rPr>
      </w:pPr>
      <w:bookmarkStart w:id="10172" w:name="_ETM_Q23_592408"/>
      <w:bookmarkStart w:id="10173" w:name="_ETM_Q23_592507"/>
      <w:bookmarkStart w:id="10174" w:name="_ETM_Q23_595360"/>
      <w:bookmarkStart w:id="10175" w:name="_ETM_Q23_595439"/>
      <w:bookmarkEnd w:id="10172"/>
      <w:bookmarkEnd w:id="10173"/>
      <w:bookmarkEnd w:id="10174"/>
      <w:bookmarkEnd w:id="10175"/>
    </w:p>
    <w:p w:rsidR="00A137FB" w:rsidRDefault="00A137FB" w:rsidP="00045B3C">
      <w:pPr>
        <w:pStyle w:val="af6"/>
        <w:keepNext/>
        <w:rPr>
          <w:rtl/>
        </w:rPr>
      </w:pPr>
      <w:r w:rsidRPr="00EC5DAA">
        <w:rPr>
          <w:rStyle w:val="TagStyle"/>
          <w:rtl/>
        </w:rPr>
        <w:t xml:space="preserve"> &lt;&lt; יור &gt;&gt;</w:t>
      </w:r>
      <w:r w:rsidRPr="00B811EF">
        <w:rPr>
          <w:rStyle w:val="TagStyle"/>
          <w:rtl/>
        </w:rPr>
        <w:t xml:space="preserve"> </w:t>
      </w:r>
      <w:r>
        <w:rPr>
          <w:rtl/>
        </w:rPr>
        <w:t>היו"ר משה סולומון:</w:t>
      </w:r>
      <w:r w:rsidRPr="00B811EF">
        <w:rPr>
          <w:rStyle w:val="TagStyle"/>
          <w:rtl/>
        </w:rPr>
        <w:t xml:space="preserve"> </w:t>
      </w:r>
      <w:r w:rsidRPr="00EC5DAA">
        <w:rPr>
          <w:rStyle w:val="TagStyle"/>
          <w:rtl/>
        </w:rPr>
        <w:t>&lt;&lt; יור &gt;&gt;</w:t>
      </w:r>
      <w:r>
        <w:rPr>
          <w:rtl/>
        </w:rPr>
        <w:t xml:space="preserve">  </w:t>
      </w:r>
    </w:p>
    <w:p w:rsidR="00A137FB" w:rsidRDefault="00A137FB" w:rsidP="00722A48">
      <w:pPr>
        <w:rPr>
          <w:rtl/>
          <w:lang w:eastAsia="he-IL"/>
        </w:rPr>
      </w:pPr>
    </w:p>
    <w:p w:rsidR="00A137FB" w:rsidRDefault="00A137FB" w:rsidP="00045B3C">
      <w:pPr>
        <w:rPr>
          <w:rtl/>
          <w:lang w:eastAsia="he-IL"/>
        </w:rPr>
      </w:pPr>
      <w:bookmarkStart w:id="10176" w:name="_ETM_Q23_596690"/>
      <w:bookmarkEnd w:id="10176"/>
      <w:r>
        <w:rPr>
          <w:rFonts w:hint="cs"/>
          <w:rtl/>
          <w:lang w:eastAsia="he-IL"/>
        </w:rPr>
        <w:t xml:space="preserve">תודה רבה לאדוני השר. נעבור כעת לדיון האישי. ראשון </w:t>
      </w:r>
      <w:bookmarkStart w:id="10177" w:name="_ETM_Q23_604864"/>
      <w:bookmarkEnd w:id="10177"/>
      <w:r>
        <w:rPr>
          <w:rFonts w:hint="cs"/>
          <w:rtl/>
          <w:lang w:eastAsia="he-IL"/>
        </w:rPr>
        <w:t xml:space="preserve">הדוברים, חבר הכנסת יוסף עטאונה </w:t>
      </w:r>
      <w:r>
        <w:rPr>
          <w:rtl/>
          <w:lang w:eastAsia="he-IL"/>
        </w:rPr>
        <w:t>–</w:t>
      </w:r>
      <w:r>
        <w:rPr>
          <w:rFonts w:hint="cs"/>
          <w:rtl/>
          <w:lang w:eastAsia="he-IL"/>
        </w:rPr>
        <w:t xml:space="preserve"> אינו נוכח. חברת הכנסת </w:t>
      </w:r>
      <w:bookmarkStart w:id="10178" w:name="_ETM_Q23_609035"/>
      <w:bookmarkEnd w:id="10178"/>
      <w:r>
        <w:rPr>
          <w:rFonts w:hint="cs"/>
          <w:rtl/>
          <w:lang w:eastAsia="he-IL"/>
        </w:rPr>
        <w:t>מיכל מרים וולדיגר, בבקשה.</w:t>
      </w:r>
    </w:p>
    <w:p w:rsidR="00A137FB" w:rsidRPr="00B811EF" w:rsidRDefault="00A137FB" w:rsidP="00045B3C">
      <w:pPr>
        <w:rPr>
          <w:rtl/>
          <w:lang w:eastAsia="he-IL"/>
        </w:rPr>
      </w:pPr>
      <w:bookmarkStart w:id="10179" w:name="_ETM_Q23_613323"/>
      <w:bookmarkStart w:id="10180" w:name="_ETM_Q23_613438"/>
      <w:bookmarkEnd w:id="10179"/>
      <w:bookmarkEnd w:id="10180"/>
    </w:p>
    <w:p w:rsidR="00A137FB" w:rsidRDefault="00A137FB" w:rsidP="00045B3C">
      <w:pPr>
        <w:pStyle w:val="a4"/>
        <w:keepNext/>
        <w:rPr>
          <w:rtl/>
        </w:rPr>
      </w:pPr>
      <w:bookmarkStart w:id="10181" w:name="ET_speaker_6150_7"/>
      <w:r w:rsidRPr="00EC5DAA">
        <w:rPr>
          <w:rStyle w:val="TagStyle"/>
          <w:rtl/>
        </w:rPr>
        <w:t xml:space="preserve"> &lt;&lt; דובר &gt;&gt;</w:t>
      </w:r>
      <w:r w:rsidRPr="00EF37A3">
        <w:rPr>
          <w:rStyle w:val="TagStyle"/>
          <w:rtl/>
        </w:rPr>
        <w:t xml:space="preserve"> </w:t>
      </w:r>
      <w:bookmarkStart w:id="10182" w:name="_Toc161090257"/>
      <w:r>
        <w:rPr>
          <w:rtl/>
        </w:rPr>
        <w:t>מיכל מרים וולדיגר (הציונות הדתית):</w:t>
      </w:r>
      <w:bookmarkEnd w:id="10182"/>
      <w:r w:rsidRPr="00EF37A3">
        <w:rPr>
          <w:rStyle w:val="TagStyle"/>
          <w:rtl/>
        </w:rPr>
        <w:t xml:space="preserve"> </w:t>
      </w:r>
      <w:r w:rsidRPr="00EC5DAA">
        <w:rPr>
          <w:rStyle w:val="TagStyle"/>
          <w:rtl/>
        </w:rPr>
        <w:t>&lt;&lt; דובר &gt;&gt;</w:t>
      </w:r>
      <w:r>
        <w:rPr>
          <w:rtl/>
        </w:rPr>
        <w:t xml:space="preserve">  </w:t>
      </w:r>
      <w:bookmarkEnd w:id="10181"/>
    </w:p>
    <w:p w:rsidR="00A137FB" w:rsidRDefault="00A137FB" w:rsidP="00722A48">
      <w:pPr>
        <w:rPr>
          <w:rtl/>
          <w:lang w:eastAsia="he-IL"/>
        </w:rPr>
      </w:pPr>
    </w:p>
    <w:p w:rsidR="00A137FB" w:rsidRDefault="00A137FB" w:rsidP="0034541B">
      <w:pPr>
        <w:rPr>
          <w:rtl/>
          <w:lang w:eastAsia="he-IL"/>
        </w:rPr>
      </w:pPr>
      <w:r>
        <w:rPr>
          <w:rFonts w:hint="cs"/>
          <w:rtl/>
          <w:lang w:eastAsia="he-IL"/>
        </w:rPr>
        <w:t>כבוד היושב-ראש, כבוד השר, חברי כנסת נכבדים, אני רוצה לדבר על נושא ש</w:t>
      </w:r>
      <w:r w:rsidR="0034541B">
        <w:rPr>
          <w:rFonts w:hint="cs"/>
          <w:rtl/>
          <w:lang w:eastAsia="he-IL"/>
        </w:rPr>
        <w:t xml:space="preserve">הוא </w:t>
      </w:r>
      <w:r>
        <w:rPr>
          <w:rFonts w:hint="cs"/>
          <w:rtl/>
          <w:lang w:eastAsia="he-IL"/>
        </w:rPr>
        <w:t xml:space="preserve">לכאורה לעוס, ודיברנו עליו לא מעט, אבל מצד שני לא דיברנו מעולם, וזה משפחות הפצועים. </w:t>
      </w:r>
      <w:r w:rsidR="0034541B">
        <w:rPr>
          <w:rFonts w:hint="cs"/>
          <w:rtl/>
          <w:lang w:eastAsia="he-IL"/>
        </w:rPr>
        <w:t xml:space="preserve">אני </w:t>
      </w:r>
      <w:r>
        <w:rPr>
          <w:rFonts w:hint="cs"/>
          <w:rtl/>
          <w:lang w:eastAsia="he-IL"/>
        </w:rPr>
        <w:t>הולכת לבקר לא מעט פצועים, נפגשת עם ההורים שלהם, נפגשת עם נשות הפצועים</w:t>
      </w:r>
      <w:r w:rsidR="0034541B">
        <w:rPr>
          <w:rFonts w:hint="cs"/>
          <w:rtl/>
          <w:lang w:eastAsia="he-IL"/>
        </w:rPr>
        <w:t>, ו</w:t>
      </w:r>
      <w:r>
        <w:rPr>
          <w:rFonts w:hint="cs"/>
          <w:rtl/>
          <w:lang w:eastAsia="he-IL"/>
        </w:rPr>
        <w:t>שומעת שוב ושוב את אותה טענה שנטענת, והיא שמדינת ישראל</w:t>
      </w:r>
      <w:r w:rsidR="0034541B">
        <w:rPr>
          <w:rFonts w:hint="cs"/>
          <w:rtl/>
          <w:lang w:eastAsia="he-IL"/>
        </w:rPr>
        <w:t>,</w:t>
      </w:r>
      <w:r>
        <w:rPr>
          <w:rFonts w:hint="cs"/>
          <w:rtl/>
          <w:lang w:eastAsia="he-IL"/>
        </w:rPr>
        <w:t xml:space="preserve"> משרד הביטחון לא רוא</w:t>
      </w:r>
      <w:r w:rsidR="0034541B">
        <w:rPr>
          <w:rFonts w:hint="cs"/>
          <w:rtl/>
          <w:lang w:eastAsia="he-IL"/>
        </w:rPr>
        <w:t>ה</w:t>
      </w:r>
      <w:r>
        <w:rPr>
          <w:rFonts w:hint="cs"/>
          <w:rtl/>
          <w:lang w:eastAsia="he-IL"/>
        </w:rPr>
        <w:t xml:space="preserve"> את המשפחה כתא משפחתי</w:t>
      </w:r>
      <w:r w:rsidR="0034541B">
        <w:rPr>
          <w:rFonts w:hint="cs"/>
          <w:rtl/>
          <w:lang w:eastAsia="he-IL"/>
        </w:rPr>
        <w:t xml:space="preserve">. </w:t>
      </w:r>
      <w:r>
        <w:rPr>
          <w:rFonts w:hint="cs"/>
          <w:rtl/>
          <w:lang w:eastAsia="he-IL"/>
        </w:rPr>
        <w:t xml:space="preserve">הוא מסתכל על הפצוע </w:t>
      </w:r>
      <w:bookmarkStart w:id="10183" w:name="_ETM_Q23_660945"/>
      <w:bookmarkEnd w:id="10183"/>
      <w:r>
        <w:rPr>
          <w:rFonts w:hint="cs"/>
          <w:rtl/>
          <w:lang w:eastAsia="he-IL"/>
        </w:rPr>
        <w:t>ונותן לפצוע</w:t>
      </w:r>
      <w:r w:rsidR="0034541B">
        <w:rPr>
          <w:rFonts w:hint="cs"/>
          <w:rtl/>
          <w:lang w:eastAsia="he-IL"/>
        </w:rPr>
        <w:t>,</w:t>
      </w:r>
      <w:r>
        <w:rPr>
          <w:rFonts w:hint="cs"/>
          <w:rtl/>
          <w:lang w:eastAsia="he-IL"/>
        </w:rPr>
        <w:t xml:space="preserve"> יותר או פחות, אבל בהחלט רואה אותו</w:t>
      </w:r>
      <w:r w:rsidR="0034541B">
        <w:rPr>
          <w:rFonts w:hint="cs"/>
          <w:rtl/>
          <w:lang w:eastAsia="he-IL"/>
        </w:rPr>
        <w:t>,</w:t>
      </w:r>
      <w:r w:rsidR="0034541B">
        <w:rPr>
          <w:rFonts w:hint="eastAsia"/>
          <w:rtl/>
          <w:lang w:eastAsia="he-IL"/>
        </w:rPr>
        <w:t xml:space="preserve"> </w:t>
      </w:r>
      <w:r>
        <w:rPr>
          <w:rFonts w:hint="cs"/>
          <w:rtl/>
          <w:lang w:eastAsia="he-IL"/>
        </w:rPr>
        <w:t xml:space="preserve">כולל זה שהוא שם למשפחה עובדת סוציאלית </w:t>
      </w:r>
      <w:bookmarkStart w:id="10184" w:name="_ETM_Q23_667584"/>
      <w:bookmarkEnd w:id="10184"/>
      <w:r>
        <w:rPr>
          <w:rFonts w:hint="cs"/>
          <w:rtl/>
          <w:lang w:eastAsia="he-IL"/>
        </w:rPr>
        <w:t>שתלווה, לכאורה, את המשפחה</w:t>
      </w:r>
      <w:r w:rsidR="0034541B">
        <w:rPr>
          <w:rFonts w:hint="cs"/>
          <w:rtl/>
          <w:lang w:eastAsia="he-IL"/>
        </w:rPr>
        <w:t>,</w:t>
      </w:r>
      <w:r>
        <w:rPr>
          <w:rFonts w:hint="cs"/>
          <w:rtl/>
          <w:lang w:eastAsia="he-IL"/>
        </w:rPr>
        <w:t xml:space="preserve"> אבל הכול בפריזמה של הפצוע</w:t>
      </w:r>
      <w:r w:rsidR="0034541B">
        <w:rPr>
          <w:rFonts w:hint="cs"/>
          <w:rtl/>
          <w:lang w:eastAsia="he-IL"/>
        </w:rPr>
        <w:t>.</w:t>
      </w:r>
      <w:r>
        <w:rPr>
          <w:rFonts w:hint="cs"/>
          <w:rtl/>
          <w:lang w:eastAsia="he-IL"/>
        </w:rPr>
        <w:t xml:space="preserve"> וזה חשוב, אבל זה לא מספיק. כך מספרות לי משפחות. </w:t>
      </w:r>
    </w:p>
    <w:p w:rsidR="00A137FB" w:rsidRDefault="00A137FB" w:rsidP="00045B3C">
      <w:pPr>
        <w:rPr>
          <w:rtl/>
          <w:lang w:eastAsia="he-IL"/>
        </w:rPr>
      </w:pPr>
    </w:p>
    <w:p w:rsidR="00A137FB" w:rsidRDefault="00A137FB" w:rsidP="0034541B">
      <w:pPr>
        <w:rPr>
          <w:rtl/>
          <w:lang w:eastAsia="he-IL"/>
        </w:rPr>
      </w:pPr>
      <w:r>
        <w:rPr>
          <w:rFonts w:hint="cs"/>
          <w:rtl/>
          <w:lang w:eastAsia="he-IL"/>
        </w:rPr>
        <w:t xml:space="preserve">עשיתי שיחת זום </w:t>
      </w:r>
      <w:bookmarkStart w:id="10185" w:name="_ETM_Q23_680116"/>
      <w:bookmarkEnd w:id="10185"/>
      <w:r>
        <w:rPr>
          <w:rFonts w:hint="cs"/>
          <w:rtl/>
          <w:lang w:eastAsia="he-IL"/>
        </w:rPr>
        <w:t>במוצאי שבת. יזמה אותו אביטל שינדלר, שבעלה נפצע בכרם שלום</w:t>
      </w:r>
      <w:r w:rsidR="0034541B">
        <w:rPr>
          <w:rFonts w:hint="cs"/>
          <w:rtl/>
          <w:lang w:eastAsia="he-IL"/>
        </w:rPr>
        <w:t>,</w:t>
      </w:r>
      <w:r>
        <w:rPr>
          <w:rFonts w:hint="cs"/>
          <w:rtl/>
          <w:lang w:eastAsia="he-IL"/>
        </w:rPr>
        <w:t xml:space="preserve"> משפחה שגרה בכרם שלום. הילדים שלה ובעלה היו בתוך הממ"ד. בעלה נפצע אנושות בתוך הממ"ד מול עיני ששת ילדיה. הוא היה מאושפז – הוא עדיין מאושפז.</w:t>
      </w:r>
      <w:bookmarkStart w:id="10186" w:name="_ETM_Q23_697133"/>
      <w:bookmarkEnd w:id="10186"/>
      <w:r>
        <w:rPr>
          <w:rFonts w:hint="cs"/>
          <w:rtl/>
          <w:lang w:eastAsia="he-IL"/>
        </w:rPr>
        <w:t xml:space="preserve"> היום הוא באשפוז יום, אבל הוא היה מאושפז בטיפול נמרץ במשך תקופה ארוכה בתל השומר. הם גרו מחצית במלון </w:t>
      </w:r>
      <w:r w:rsidR="0034541B">
        <w:rPr>
          <w:rFonts w:hint="cs"/>
          <w:rtl/>
          <w:lang w:eastAsia="he-IL"/>
        </w:rPr>
        <w:t>ב</w:t>
      </w:r>
      <w:r>
        <w:rPr>
          <w:rFonts w:hint="cs"/>
          <w:rtl/>
          <w:lang w:eastAsia="he-IL"/>
        </w:rPr>
        <w:t>אילת יחד עם הקהילה</w:t>
      </w:r>
      <w:r w:rsidR="0034541B">
        <w:rPr>
          <w:rFonts w:hint="cs"/>
          <w:rtl/>
          <w:lang w:eastAsia="he-IL"/>
        </w:rPr>
        <w:t>, וב</w:t>
      </w:r>
      <w:r>
        <w:rPr>
          <w:rFonts w:hint="cs"/>
          <w:rtl/>
          <w:lang w:eastAsia="he-IL"/>
        </w:rPr>
        <w:t xml:space="preserve">סופו </w:t>
      </w:r>
      <w:bookmarkStart w:id="10187" w:name="_ETM_Q23_709455"/>
      <w:bookmarkEnd w:id="10187"/>
      <w:r>
        <w:rPr>
          <w:rFonts w:hint="cs"/>
          <w:rtl/>
          <w:lang w:eastAsia="he-IL"/>
        </w:rPr>
        <w:t xml:space="preserve">של דבר היא החליטה לנטוש את הקהילה ולעבור </w:t>
      </w:r>
      <w:r w:rsidR="0034541B">
        <w:rPr>
          <w:rFonts w:hint="cs"/>
          <w:rtl/>
          <w:lang w:eastAsia="he-IL"/>
        </w:rPr>
        <w:t xml:space="preserve">לגור </w:t>
      </w:r>
      <w:r>
        <w:rPr>
          <w:rFonts w:hint="cs"/>
          <w:rtl/>
          <w:lang w:eastAsia="he-IL"/>
        </w:rPr>
        <w:t xml:space="preserve">בשכירות </w:t>
      </w:r>
      <w:r w:rsidR="0034541B">
        <w:rPr>
          <w:rFonts w:hint="cs"/>
          <w:rtl/>
          <w:lang w:eastAsia="he-IL"/>
        </w:rPr>
        <w:t>ב</w:t>
      </w:r>
      <w:r>
        <w:rPr>
          <w:rFonts w:hint="cs"/>
          <w:rtl/>
          <w:lang w:eastAsia="he-IL"/>
        </w:rPr>
        <w:t>רמת גן כדי להיות לצד בעלה. היא ארגנה את מפגש הזום.</w:t>
      </w:r>
    </w:p>
    <w:p w:rsidR="00A137FB" w:rsidRDefault="00A137FB" w:rsidP="00045B3C">
      <w:pPr>
        <w:rPr>
          <w:rtl/>
          <w:lang w:eastAsia="he-IL"/>
        </w:rPr>
      </w:pPr>
    </w:p>
    <w:p w:rsidR="00A137FB" w:rsidRDefault="00A137FB" w:rsidP="00045B3C">
      <w:pPr>
        <w:pStyle w:val="af6"/>
        <w:keepNext/>
        <w:rPr>
          <w:rtl/>
        </w:rPr>
      </w:pPr>
      <w:bookmarkStart w:id="10188" w:name="ET_yor_6598_18"/>
      <w:r w:rsidRPr="00EC5DAA">
        <w:rPr>
          <w:rStyle w:val="TagStyle"/>
          <w:rtl/>
        </w:rPr>
        <w:t xml:space="preserve"> &lt;&lt; יור &gt;&gt;</w:t>
      </w:r>
      <w:r w:rsidRPr="00C91428">
        <w:rPr>
          <w:rStyle w:val="TagStyle"/>
          <w:rtl/>
        </w:rPr>
        <w:t xml:space="preserve"> </w:t>
      </w:r>
      <w:r>
        <w:rPr>
          <w:rtl/>
        </w:rPr>
        <w:t>היו"ר משה סולומון:</w:t>
      </w:r>
      <w:r w:rsidRPr="00C91428">
        <w:rPr>
          <w:rStyle w:val="TagStyle"/>
          <w:rtl/>
        </w:rPr>
        <w:t xml:space="preserve"> </w:t>
      </w:r>
      <w:r w:rsidRPr="00EC5DAA">
        <w:rPr>
          <w:rStyle w:val="TagStyle"/>
          <w:rtl/>
        </w:rPr>
        <w:t>&lt;&lt; יור &gt;&gt;</w:t>
      </w:r>
      <w:r>
        <w:rPr>
          <w:rtl/>
        </w:rPr>
        <w:t xml:space="preserve">  </w:t>
      </w:r>
      <w:bookmarkEnd w:id="10188"/>
    </w:p>
    <w:p w:rsidR="00A137FB" w:rsidRDefault="00A137FB" w:rsidP="00722A48">
      <w:pPr>
        <w:rPr>
          <w:rtl/>
          <w:lang w:eastAsia="he-IL"/>
        </w:rPr>
      </w:pPr>
    </w:p>
    <w:p w:rsidR="00A137FB" w:rsidRDefault="00A137FB" w:rsidP="00045B3C">
      <w:pPr>
        <w:rPr>
          <w:rtl/>
          <w:lang w:eastAsia="he-IL"/>
        </w:rPr>
      </w:pPr>
      <w:r>
        <w:rPr>
          <w:rFonts w:hint="cs"/>
          <w:rtl/>
          <w:lang w:eastAsia="he-IL"/>
        </w:rPr>
        <w:t>נא לשמור על השקט במליאה, בבקשה.</w:t>
      </w:r>
    </w:p>
    <w:p w:rsidR="00A137FB" w:rsidRDefault="00A137FB" w:rsidP="00045B3C">
      <w:pPr>
        <w:ind w:firstLine="0"/>
        <w:rPr>
          <w:rtl/>
          <w:lang w:eastAsia="he-IL"/>
        </w:rPr>
      </w:pPr>
      <w:bookmarkStart w:id="10189" w:name="_ETM_Q23_728545"/>
      <w:bookmarkStart w:id="10190" w:name="_ETM_Q23_728619"/>
      <w:bookmarkEnd w:id="10189"/>
      <w:bookmarkEnd w:id="10190"/>
    </w:p>
    <w:p w:rsidR="00A137FB" w:rsidRDefault="00A137FB" w:rsidP="00045B3C">
      <w:pPr>
        <w:pStyle w:val="-"/>
        <w:keepNext/>
        <w:rPr>
          <w:rtl/>
        </w:rPr>
      </w:pPr>
      <w:bookmarkStart w:id="10191" w:name="ET_speakercontinue_6150_20"/>
      <w:r w:rsidRPr="00EC5DAA">
        <w:rPr>
          <w:rStyle w:val="TagStyle"/>
          <w:rtl/>
        </w:rPr>
        <w:t xml:space="preserve"> &lt;&lt; דובר_המשך &gt;&gt;</w:t>
      </w:r>
      <w:r w:rsidRPr="00C91428">
        <w:rPr>
          <w:rStyle w:val="TagStyle"/>
          <w:rtl/>
        </w:rPr>
        <w:t xml:space="preserve"> </w:t>
      </w:r>
      <w:r>
        <w:rPr>
          <w:rtl/>
        </w:rPr>
        <w:t>מיכל מרים וולדיגר (הציונות הדתית):</w:t>
      </w:r>
      <w:r w:rsidRPr="00C91428">
        <w:rPr>
          <w:rStyle w:val="TagStyle"/>
          <w:rtl/>
        </w:rPr>
        <w:t xml:space="preserve"> </w:t>
      </w:r>
      <w:r w:rsidRPr="00EC5DAA">
        <w:rPr>
          <w:rStyle w:val="TagStyle"/>
          <w:rtl/>
        </w:rPr>
        <w:t>&lt;&lt; דובר_המשך &gt;&gt;</w:t>
      </w:r>
      <w:r>
        <w:rPr>
          <w:rtl/>
        </w:rPr>
        <w:t xml:space="preserve">  </w:t>
      </w:r>
      <w:bookmarkEnd w:id="10191"/>
    </w:p>
    <w:p w:rsidR="00A137FB" w:rsidRPr="00C91428" w:rsidRDefault="00A137FB" w:rsidP="00722A48">
      <w:pPr>
        <w:rPr>
          <w:rtl/>
          <w:lang w:eastAsia="he-IL"/>
        </w:rPr>
      </w:pPr>
      <w:bookmarkStart w:id="10192" w:name="_ETM_Q23_731856"/>
      <w:bookmarkEnd w:id="10192"/>
    </w:p>
    <w:p w:rsidR="00A137FB" w:rsidRDefault="00A137FB" w:rsidP="0034541B">
      <w:pPr>
        <w:rPr>
          <w:rtl/>
        </w:rPr>
      </w:pPr>
      <w:r>
        <w:rPr>
          <w:rFonts w:hint="cs"/>
          <w:rtl/>
          <w:lang w:eastAsia="he-IL"/>
        </w:rPr>
        <w:t xml:space="preserve"> עלו שבע נציגות מתוך קבוצת </w:t>
      </w:r>
      <w:proofErr w:type="spellStart"/>
      <w:r>
        <w:rPr>
          <w:rFonts w:hint="cs"/>
          <w:rtl/>
          <w:lang w:eastAsia="he-IL"/>
        </w:rPr>
        <w:t>ווטסאפ</w:t>
      </w:r>
      <w:proofErr w:type="spellEnd"/>
      <w:r>
        <w:rPr>
          <w:rFonts w:hint="cs"/>
          <w:rtl/>
          <w:lang w:eastAsia="he-IL"/>
        </w:rPr>
        <w:t xml:space="preserve"> שיש להן, </w:t>
      </w:r>
      <w:bookmarkStart w:id="10193" w:name="_ETM_Q23_724351"/>
      <w:bookmarkEnd w:id="10193"/>
      <w:r>
        <w:rPr>
          <w:rFonts w:hint="cs"/>
          <w:rtl/>
          <w:lang w:eastAsia="he-IL"/>
        </w:rPr>
        <w:t>שכוללת למעלה מ-70 נשות פצועים. כחוט השני עברה שוב ושוב הטענה שאותן לא סופרים</w:t>
      </w:r>
      <w:r w:rsidR="0034541B">
        <w:rPr>
          <w:rFonts w:hint="cs"/>
          <w:rtl/>
          <w:lang w:eastAsia="he-IL"/>
        </w:rPr>
        <w:t>,</w:t>
      </w:r>
      <w:r>
        <w:rPr>
          <w:rFonts w:hint="cs"/>
          <w:rtl/>
          <w:lang w:eastAsia="he-IL"/>
        </w:rPr>
        <w:t xml:space="preserve"> </w:t>
      </w:r>
      <w:bookmarkStart w:id="10194" w:name="TOR_Q24"/>
      <w:bookmarkStart w:id="10195" w:name="_ETM_Q24_24000"/>
      <w:bookmarkStart w:id="10196" w:name="_ETM_Q24_180350"/>
      <w:bookmarkEnd w:id="10194"/>
      <w:bookmarkEnd w:id="10195"/>
      <w:bookmarkEnd w:id="10196"/>
      <w:r>
        <w:rPr>
          <w:rFonts w:hint="cs"/>
          <w:rtl/>
        </w:rPr>
        <w:t>כלומר, כן מסתכלים בפריזמה של הפצוע, אבל המשפחה קורסת.</w:t>
      </w:r>
      <w:bookmarkStart w:id="10197" w:name="_ETM_Q24_144000"/>
      <w:bookmarkEnd w:id="10197"/>
      <w:r>
        <w:rPr>
          <w:rFonts w:hint="cs"/>
          <w:rtl/>
        </w:rPr>
        <w:t xml:space="preserve"> יש להם 12 טיפולים שמגיעים להם, טיפולים לנפש שלהם, </w:t>
      </w:r>
      <w:bookmarkStart w:id="10198" w:name="_ETM_Q24_140000"/>
      <w:bookmarkEnd w:id="10198"/>
      <w:r>
        <w:rPr>
          <w:rFonts w:hint="cs"/>
          <w:rtl/>
        </w:rPr>
        <w:t>שזה לנשים ולילדים, לא משנה כמה ילדים</w:t>
      </w:r>
      <w:r w:rsidR="0034541B">
        <w:rPr>
          <w:rFonts w:hint="cs"/>
          <w:rtl/>
        </w:rPr>
        <w:t>,</w:t>
      </w:r>
      <w:r>
        <w:rPr>
          <w:rFonts w:hint="cs"/>
          <w:rtl/>
        </w:rPr>
        <w:t xml:space="preserve"> בסך הכול 12</w:t>
      </w:r>
      <w:r w:rsidR="0034541B">
        <w:rPr>
          <w:rFonts w:hint="cs"/>
          <w:rtl/>
        </w:rPr>
        <w:t>.</w:t>
      </w:r>
      <w:r>
        <w:rPr>
          <w:rFonts w:hint="cs"/>
          <w:rtl/>
        </w:rPr>
        <w:t xml:space="preserve"> זה לא מספיק לכלום ושום דבר.</w:t>
      </w:r>
    </w:p>
    <w:p w:rsidR="00A137FB" w:rsidRDefault="00A137FB" w:rsidP="00045B3C">
      <w:pPr>
        <w:rPr>
          <w:rtl/>
        </w:rPr>
      </w:pPr>
    </w:p>
    <w:p w:rsidR="00A137FB" w:rsidRDefault="00A137FB" w:rsidP="0034541B">
      <w:pPr>
        <w:rPr>
          <w:rtl/>
        </w:rPr>
      </w:pPr>
      <w:bookmarkStart w:id="10199" w:name="_ETM_Q24_148000"/>
      <w:bookmarkEnd w:id="10199"/>
      <w:r>
        <w:rPr>
          <w:rFonts w:hint="cs"/>
          <w:rtl/>
        </w:rPr>
        <w:t>כאשר הבעל משתחרר</w:t>
      </w:r>
      <w:bookmarkStart w:id="10200" w:name="_ETM_Q24_151000"/>
      <w:bookmarkEnd w:id="10200"/>
      <w:r>
        <w:rPr>
          <w:rFonts w:hint="cs"/>
          <w:rtl/>
        </w:rPr>
        <w:t xml:space="preserve"> לאשפוז יום, הוא מגיע הביתה, אז זהו, נעלמה המעטפת. </w:t>
      </w:r>
      <w:bookmarkStart w:id="10201" w:name="_ETM_Q24_157000"/>
      <w:bookmarkEnd w:id="10201"/>
      <w:r>
        <w:rPr>
          <w:rFonts w:hint="cs"/>
          <w:rtl/>
        </w:rPr>
        <w:t xml:space="preserve">כן, משרד הביטחון משלם להם עבור מוניות שהבעלים צריכים </w:t>
      </w:r>
      <w:bookmarkStart w:id="10202" w:name="_ETM_Q24_160000"/>
      <w:bookmarkEnd w:id="10202"/>
      <w:r>
        <w:rPr>
          <w:rFonts w:hint="cs"/>
          <w:rtl/>
        </w:rPr>
        <w:t>לנסוע בהן לטיפול יום</w:t>
      </w:r>
      <w:r w:rsidR="0034541B">
        <w:rPr>
          <w:rFonts w:hint="cs"/>
          <w:rtl/>
        </w:rPr>
        <w:t>,</w:t>
      </w:r>
      <w:r>
        <w:rPr>
          <w:rFonts w:hint="cs"/>
          <w:rtl/>
        </w:rPr>
        <w:t xml:space="preserve"> אבל אם הבעל, הפצוע, צריך לנסוע </w:t>
      </w:r>
      <w:r>
        <w:rPr>
          <w:rFonts w:hint="eastAsia"/>
          <w:rtl/>
        </w:rPr>
        <w:t>–</w:t>
      </w:r>
      <w:r>
        <w:rPr>
          <w:rFonts w:hint="cs"/>
          <w:rtl/>
        </w:rPr>
        <w:t xml:space="preserve"> הוא </w:t>
      </w:r>
      <w:bookmarkStart w:id="10203" w:name="_ETM_Q24_171000"/>
      <w:bookmarkEnd w:id="10203"/>
      <w:r>
        <w:rPr>
          <w:rFonts w:hint="cs"/>
          <w:rtl/>
        </w:rPr>
        <w:t>לא מסוגל ללכת, הוא לא נע בחופשיות, הוא לא נוה</w:t>
      </w:r>
      <w:bookmarkStart w:id="10204" w:name="_ETM_Q24_169000"/>
      <w:bookmarkEnd w:id="10204"/>
      <w:r>
        <w:rPr>
          <w:rFonts w:hint="cs"/>
          <w:rtl/>
        </w:rPr>
        <w:t xml:space="preserve">ג, ואם הוא צריך להגיע ללוויה של חבר, זה כבר לא משרד הביטחון. אף אחד לא מממן. העלות </w:t>
      </w:r>
      <w:bookmarkStart w:id="10205" w:name="_ETM_Q24_177000"/>
      <w:bookmarkEnd w:id="10205"/>
      <w:r>
        <w:rPr>
          <w:rFonts w:hint="cs"/>
          <w:rtl/>
        </w:rPr>
        <w:t xml:space="preserve">על הפצוע/המשפחה שלו בעצמו. </w:t>
      </w:r>
      <w:bookmarkStart w:id="10206" w:name="_ETM_Q24_119000"/>
      <w:bookmarkStart w:id="10207" w:name="_ETM_Q24_184339"/>
      <w:bookmarkEnd w:id="10206"/>
      <w:bookmarkEnd w:id="10207"/>
      <w:r>
        <w:rPr>
          <w:rFonts w:hint="cs"/>
          <w:rtl/>
        </w:rPr>
        <w:t>כנ"ל</w:t>
      </w:r>
      <w:r>
        <w:rPr>
          <w:rtl/>
        </w:rPr>
        <w:t xml:space="preserve"> </w:t>
      </w:r>
      <w:bookmarkStart w:id="10208" w:name="_ETM_Q24_184700"/>
      <w:bookmarkEnd w:id="10208"/>
      <w:r>
        <w:rPr>
          <w:rtl/>
        </w:rPr>
        <w:t xml:space="preserve">לגבי </w:t>
      </w:r>
      <w:bookmarkStart w:id="10209" w:name="_ETM_Q24_185150"/>
      <w:bookmarkEnd w:id="10209"/>
      <w:r>
        <w:rPr>
          <w:rtl/>
        </w:rPr>
        <w:t xml:space="preserve">אובדן </w:t>
      </w:r>
      <w:bookmarkStart w:id="10210" w:name="_ETM_Q24_185480"/>
      <w:bookmarkEnd w:id="10210"/>
      <w:r>
        <w:rPr>
          <w:rtl/>
        </w:rPr>
        <w:t xml:space="preserve">ימי </w:t>
      </w:r>
      <w:bookmarkStart w:id="10211" w:name="_ETM_Q24_185720"/>
      <w:bookmarkEnd w:id="10211"/>
      <w:r>
        <w:rPr>
          <w:rtl/>
        </w:rPr>
        <w:t>עבודה</w:t>
      </w:r>
      <w:r>
        <w:rPr>
          <w:rFonts w:hint="cs"/>
          <w:rtl/>
        </w:rPr>
        <w:t>:</w:t>
      </w:r>
      <w:r>
        <w:rPr>
          <w:rtl/>
        </w:rPr>
        <w:t xml:space="preserve"> </w:t>
      </w:r>
      <w:bookmarkStart w:id="10212" w:name="_ETM_Q24_186559"/>
      <w:bookmarkEnd w:id="10212"/>
      <w:r>
        <w:rPr>
          <w:rtl/>
        </w:rPr>
        <w:t xml:space="preserve">כשאישה </w:t>
      </w:r>
      <w:bookmarkStart w:id="10213" w:name="_ETM_Q24_187070"/>
      <w:bookmarkEnd w:id="10213"/>
      <w:r>
        <w:rPr>
          <w:rtl/>
        </w:rPr>
        <w:t xml:space="preserve">יושבת </w:t>
      </w:r>
      <w:bookmarkStart w:id="10214" w:name="_ETM_Q24_187460"/>
      <w:bookmarkEnd w:id="10214"/>
      <w:r>
        <w:rPr>
          <w:rFonts w:hint="cs"/>
          <w:rtl/>
        </w:rPr>
        <w:t>ל</w:t>
      </w:r>
      <w:r>
        <w:rPr>
          <w:rtl/>
        </w:rPr>
        <w:t xml:space="preserve">צד </w:t>
      </w:r>
      <w:bookmarkStart w:id="10215" w:name="_ETM_Q24_187730"/>
      <w:bookmarkEnd w:id="10215"/>
      <w:r>
        <w:rPr>
          <w:rtl/>
        </w:rPr>
        <w:t xml:space="preserve">בעלה </w:t>
      </w:r>
      <w:bookmarkStart w:id="10216" w:name="_ETM_Q24_188150"/>
      <w:bookmarkEnd w:id="10216"/>
      <w:r>
        <w:rPr>
          <w:rFonts w:hint="cs"/>
          <w:rtl/>
        </w:rPr>
        <w:t>כ</w:t>
      </w:r>
      <w:r>
        <w:rPr>
          <w:rtl/>
        </w:rPr>
        <w:t xml:space="preserve">שהוא </w:t>
      </w:r>
      <w:bookmarkStart w:id="10217" w:name="_ETM_Q24_188300"/>
      <w:bookmarkEnd w:id="10217"/>
      <w:r>
        <w:rPr>
          <w:rtl/>
        </w:rPr>
        <w:t xml:space="preserve">מאושפז </w:t>
      </w:r>
      <w:bookmarkStart w:id="10218" w:name="_ETM_Q24_188720"/>
      <w:bookmarkEnd w:id="10218"/>
      <w:r>
        <w:rPr>
          <w:rtl/>
        </w:rPr>
        <w:t xml:space="preserve">באשפוז </w:t>
      </w:r>
      <w:bookmarkStart w:id="10219" w:name="_ETM_Q24_189170"/>
      <w:bookmarkEnd w:id="10219"/>
      <w:r>
        <w:rPr>
          <w:rtl/>
        </w:rPr>
        <w:t>מלא</w:t>
      </w:r>
      <w:r w:rsidR="0034541B">
        <w:rPr>
          <w:rFonts w:hint="cs"/>
          <w:rtl/>
        </w:rPr>
        <w:t>,</w:t>
      </w:r>
      <w:r>
        <w:rPr>
          <w:rtl/>
        </w:rPr>
        <w:t xml:space="preserve"> </w:t>
      </w:r>
      <w:bookmarkStart w:id="10220" w:name="_ETM_Q24_189950"/>
      <w:bookmarkEnd w:id="10220"/>
      <w:r>
        <w:rPr>
          <w:rtl/>
        </w:rPr>
        <w:t xml:space="preserve">יש </w:t>
      </w:r>
      <w:bookmarkStart w:id="10221" w:name="_ETM_Q24_190490"/>
      <w:bookmarkEnd w:id="10221"/>
      <w:r>
        <w:rPr>
          <w:rtl/>
        </w:rPr>
        <w:t xml:space="preserve">החזר </w:t>
      </w:r>
      <w:bookmarkStart w:id="10222" w:name="_ETM_Q24_190820"/>
      <w:bookmarkEnd w:id="10222"/>
      <w:r>
        <w:rPr>
          <w:rtl/>
        </w:rPr>
        <w:t xml:space="preserve">ימי </w:t>
      </w:r>
      <w:bookmarkStart w:id="10223" w:name="_ETM_Q24_191030"/>
      <w:bookmarkEnd w:id="10223"/>
      <w:r>
        <w:rPr>
          <w:rtl/>
        </w:rPr>
        <w:t>עבודה</w:t>
      </w:r>
      <w:r>
        <w:rPr>
          <w:rFonts w:hint="cs"/>
          <w:rtl/>
        </w:rPr>
        <w:t>,</w:t>
      </w:r>
      <w:r>
        <w:rPr>
          <w:rtl/>
        </w:rPr>
        <w:t xml:space="preserve"> </w:t>
      </w:r>
      <w:bookmarkStart w:id="10224" w:name="_ETM_Q24_191869"/>
      <w:bookmarkEnd w:id="10224"/>
      <w:r>
        <w:rPr>
          <w:rtl/>
        </w:rPr>
        <w:t xml:space="preserve">אבל </w:t>
      </w:r>
      <w:bookmarkStart w:id="10225" w:name="_ETM_Q24_192110"/>
      <w:bookmarkEnd w:id="10225"/>
      <w:r>
        <w:rPr>
          <w:rtl/>
        </w:rPr>
        <w:t>כשה</w:t>
      </w:r>
      <w:r>
        <w:rPr>
          <w:rFonts w:hint="cs"/>
          <w:rtl/>
        </w:rPr>
        <w:t>ו</w:t>
      </w:r>
      <w:r>
        <w:rPr>
          <w:rtl/>
        </w:rPr>
        <w:t xml:space="preserve">א </w:t>
      </w:r>
      <w:bookmarkStart w:id="10226" w:name="_ETM_Q24_192230"/>
      <w:bookmarkEnd w:id="10226"/>
      <w:r>
        <w:rPr>
          <w:rtl/>
        </w:rPr>
        <w:t xml:space="preserve">משוחרר </w:t>
      </w:r>
      <w:bookmarkStart w:id="10227" w:name="_ETM_Q24_192710"/>
      <w:bookmarkEnd w:id="10227"/>
      <w:r>
        <w:rPr>
          <w:rtl/>
        </w:rPr>
        <w:t xml:space="preserve">לאשפוז </w:t>
      </w:r>
      <w:bookmarkStart w:id="10228" w:name="_ETM_Q24_193369"/>
      <w:bookmarkEnd w:id="10228"/>
      <w:r>
        <w:rPr>
          <w:rtl/>
        </w:rPr>
        <w:t>יום</w:t>
      </w:r>
      <w:r>
        <w:rPr>
          <w:rFonts w:hint="cs"/>
          <w:rtl/>
        </w:rPr>
        <w:t>,</w:t>
      </w:r>
      <w:r>
        <w:rPr>
          <w:rtl/>
        </w:rPr>
        <w:t xml:space="preserve"> </w:t>
      </w:r>
      <w:bookmarkStart w:id="10229" w:name="_ETM_Q24_194159"/>
      <w:bookmarkEnd w:id="10229"/>
      <w:r>
        <w:rPr>
          <w:rtl/>
        </w:rPr>
        <w:t>ו</w:t>
      </w:r>
      <w:bookmarkStart w:id="10230" w:name="_ETM_Q24_194490"/>
      <w:bookmarkStart w:id="10231" w:name="_ETM_Q24_194980"/>
      <w:bookmarkEnd w:id="10230"/>
      <w:bookmarkEnd w:id="10231"/>
      <w:r>
        <w:rPr>
          <w:rtl/>
        </w:rPr>
        <w:t xml:space="preserve">בעצם </w:t>
      </w:r>
      <w:bookmarkStart w:id="10232" w:name="_ETM_Q24_195929"/>
      <w:bookmarkEnd w:id="10232"/>
      <w:r>
        <w:rPr>
          <w:rtl/>
        </w:rPr>
        <w:t xml:space="preserve">כל </w:t>
      </w:r>
      <w:bookmarkStart w:id="10233" w:name="_ETM_Q24_196170"/>
      <w:bookmarkEnd w:id="10233"/>
      <w:r>
        <w:rPr>
          <w:rtl/>
        </w:rPr>
        <w:t xml:space="preserve">הנטל </w:t>
      </w:r>
      <w:bookmarkStart w:id="10234" w:name="_ETM_Q24_196590"/>
      <w:bookmarkEnd w:id="10234"/>
      <w:r>
        <w:rPr>
          <w:rtl/>
        </w:rPr>
        <w:t xml:space="preserve">נופל </w:t>
      </w:r>
      <w:bookmarkStart w:id="10235" w:name="_ETM_Q24_196890"/>
      <w:bookmarkEnd w:id="10235"/>
      <w:r>
        <w:rPr>
          <w:rtl/>
        </w:rPr>
        <w:t xml:space="preserve">על </w:t>
      </w:r>
      <w:bookmarkStart w:id="10236" w:name="_ETM_Q24_196980"/>
      <w:bookmarkEnd w:id="10236"/>
      <w:r>
        <w:rPr>
          <w:rtl/>
        </w:rPr>
        <w:t xml:space="preserve">האישה </w:t>
      </w:r>
      <w:bookmarkStart w:id="10237" w:name="_ETM_Q24_197730"/>
      <w:bookmarkEnd w:id="10237"/>
      <w:r>
        <w:rPr>
          <w:rFonts w:hint="cs"/>
          <w:rtl/>
        </w:rPr>
        <w:t xml:space="preserve">– </w:t>
      </w:r>
      <w:r>
        <w:rPr>
          <w:rtl/>
        </w:rPr>
        <w:t xml:space="preserve">היא </w:t>
      </w:r>
      <w:bookmarkStart w:id="10238" w:name="_ETM_Q24_197880"/>
      <w:bookmarkEnd w:id="10238"/>
      <w:r>
        <w:rPr>
          <w:rtl/>
        </w:rPr>
        <w:t xml:space="preserve">אמורה </w:t>
      </w:r>
      <w:bookmarkStart w:id="10239" w:name="_ETM_Q24_198180"/>
      <w:bookmarkEnd w:id="10239"/>
      <w:r>
        <w:rPr>
          <w:rtl/>
        </w:rPr>
        <w:t xml:space="preserve">לטפל </w:t>
      </w:r>
      <w:bookmarkStart w:id="10240" w:name="_ETM_Q24_198660"/>
      <w:bookmarkEnd w:id="10240"/>
      <w:r>
        <w:rPr>
          <w:rFonts w:hint="cs"/>
          <w:rtl/>
        </w:rPr>
        <w:t>בבעל</w:t>
      </w:r>
      <w:r>
        <w:rPr>
          <w:rtl/>
        </w:rPr>
        <w:t xml:space="preserve"> </w:t>
      </w:r>
      <w:bookmarkStart w:id="10241" w:name="_ETM_Q24_199019"/>
      <w:bookmarkEnd w:id="10241"/>
      <w:r>
        <w:rPr>
          <w:rFonts w:hint="cs"/>
          <w:rtl/>
        </w:rPr>
        <w:t>ה</w:t>
      </w:r>
      <w:r>
        <w:rPr>
          <w:rtl/>
        </w:rPr>
        <w:t>פצוע</w:t>
      </w:r>
      <w:r>
        <w:rPr>
          <w:rFonts w:hint="cs"/>
          <w:rtl/>
        </w:rPr>
        <w:t>,</w:t>
      </w:r>
      <w:r>
        <w:rPr>
          <w:rtl/>
        </w:rPr>
        <w:t xml:space="preserve"> </w:t>
      </w:r>
      <w:bookmarkStart w:id="10242" w:name="_ETM_Q24_200070"/>
      <w:bookmarkStart w:id="10243" w:name="_ETM_Q24_200699"/>
      <w:bookmarkEnd w:id="10242"/>
      <w:bookmarkEnd w:id="10243"/>
      <w:r>
        <w:rPr>
          <w:rtl/>
        </w:rPr>
        <w:t xml:space="preserve">היא </w:t>
      </w:r>
      <w:bookmarkStart w:id="10244" w:name="_ETM_Q24_200789"/>
      <w:bookmarkEnd w:id="10244"/>
      <w:r>
        <w:rPr>
          <w:rtl/>
        </w:rPr>
        <w:t xml:space="preserve">לא </w:t>
      </w:r>
      <w:bookmarkStart w:id="10245" w:name="_ETM_Q24_200880"/>
      <w:bookmarkEnd w:id="10245"/>
      <w:r>
        <w:rPr>
          <w:rtl/>
        </w:rPr>
        <w:t xml:space="preserve">יכולה </w:t>
      </w:r>
      <w:bookmarkStart w:id="10246" w:name="_ETM_Q24_201180"/>
      <w:bookmarkEnd w:id="10246"/>
      <w:r>
        <w:rPr>
          <w:rtl/>
        </w:rPr>
        <w:t xml:space="preserve">לחזור </w:t>
      </w:r>
      <w:bookmarkStart w:id="10247" w:name="_ETM_Q24_201449"/>
      <w:bookmarkEnd w:id="10247"/>
      <w:r>
        <w:rPr>
          <w:rtl/>
        </w:rPr>
        <w:t>לעבודה</w:t>
      </w:r>
      <w:r>
        <w:rPr>
          <w:rFonts w:hint="cs"/>
          <w:rtl/>
        </w:rPr>
        <w:t>,</w:t>
      </w:r>
      <w:r>
        <w:rPr>
          <w:rtl/>
        </w:rPr>
        <w:t xml:space="preserve"> </w:t>
      </w:r>
      <w:bookmarkStart w:id="10248" w:name="_ETM_Q24_201900"/>
      <w:bookmarkEnd w:id="10248"/>
      <w:r>
        <w:rPr>
          <w:rtl/>
        </w:rPr>
        <w:t xml:space="preserve">צריך </w:t>
      </w:r>
      <w:bookmarkStart w:id="10249" w:name="_ETM_Q24_202079"/>
      <w:bookmarkEnd w:id="10249"/>
      <w:r>
        <w:rPr>
          <w:rtl/>
        </w:rPr>
        <w:t xml:space="preserve">לטפל </w:t>
      </w:r>
      <w:bookmarkStart w:id="10250" w:name="_ETM_Q24_202500"/>
      <w:bookmarkEnd w:id="10250"/>
      <w:r>
        <w:rPr>
          <w:rtl/>
        </w:rPr>
        <w:t xml:space="preserve">ולעזור </w:t>
      </w:r>
      <w:bookmarkStart w:id="10251" w:name="_ETM_Q24_203070"/>
      <w:bookmarkEnd w:id="10251"/>
      <w:r>
        <w:rPr>
          <w:rtl/>
        </w:rPr>
        <w:t xml:space="preserve">לו </w:t>
      </w:r>
      <w:bookmarkStart w:id="10252" w:name="_ETM_Q24_203820"/>
      <w:bookmarkEnd w:id="10252"/>
      <w:r>
        <w:rPr>
          <w:rFonts w:hint="cs"/>
          <w:rtl/>
        </w:rPr>
        <w:t xml:space="preserve">– </w:t>
      </w:r>
      <w:r>
        <w:rPr>
          <w:rtl/>
        </w:rPr>
        <w:t xml:space="preserve">לא </w:t>
      </w:r>
      <w:bookmarkStart w:id="10253" w:name="_ETM_Q24_204029"/>
      <w:bookmarkEnd w:id="10253"/>
      <w:r>
        <w:rPr>
          <w:rtl/>
        </w:rPr>
        <w:t xml:space="preserve">משלמים </w:t>
      </w:r>
      <w:bookmarkStart w:id="10254" w:name="_ETM_Q24_204480"/>
      <w:bookmarkEnd w:id="10254"/>
      <w:r>
        <w:rPr>
          <w:rtl/>
        </w:rPr>
        <w:t xml:space="preserve">לה </w:t>
      </w:r>
      <w:bookmarkStart w:id="10255" w:name="_ETM_Q24_204810"/>
      <w:bookmarkEnd w:id="10255"/>
      <w:r>
        <w:rPr>
          <w:rtl/>
        </w:rPr>
        <w:t xml:space="preserve">עבור </w:t>
      </w:r>
      <w:bookmarkStart w:id="10256" w:name="_ETM_Q24_205320"/>
      <w:bookmarkStart w:id="10257" w:name="_ETM_Q24_205560"/>
      <w:bookmarkEnd w:id="10256"/>
      <w:bookmarkEnd w:id="10257"/>
      <w:r>
        <w:rPr>
          <w:rtl/>
        </w:rPr>
        <w:t xml:space="preserve">אובדן </w:t>
      </w:r>
      <w:bookmarkStart w:id="10258" w:name="_ETM_Q24_205920"/>
      <w:bookmarkEnd w:id="10258"/>
      <w:r w:rsidR="0034541B">
        <w:rPr>
          <w:rFonts w:hint="cs"/>
          <w:rtl/>
        </w:rPr>
        <w:t xml:space="preserve">ימי </w:t>
      </w:r>
      <w:r>
        <w:rPr>
          <w:rtl/>
        </w:rPr>
        <w:t>עבודה</w:t>
      </w:r>
      <w:r>
        <w:rPr>
          <w:rFonts w:hint="cs"/>
          <w:rtl/>
        </w:rPr>
        <w:t>. ל</w:t>
      </w:r>
      <w:bookmarkStart w:id="10259" w:name="_ETM_Q24_206310"/>
      <w:bookmarkEnd w:id="10259"/>
      <w:r>
        <w:rPr>
          <w:rtl/>
        </w:rPr>
        <w:t>הפך</w:t>
      </w:r>
      <w:r>
        <w:rPr>
          <w:rFonts w:hint="cs"/>
          <w:rtl/>
        </w:rPr>
        <w:t>,</w:t>
      </w:r>
      <w:r>
        <w:rPr>
          <w:rtl/>
        </w:rPr>
        <w:t xml:space="preserve"> </w:t>
      </w:r>
      <w:bookmarkStart w:id="10260" w:name="_ETM_Q24_206699"/>
      <w:bookmarkEnd w:id="10260"/>
      <w:r>
        <w:rPr>
          <w:rtl/>
        </w:rPr>
        <w:t xml:space="preserve">היא </w:t>
      </w:r>
      <w:bookmarkStart w:id="10261" w:name="_ETM_Q24_206850"/>
      <w:bookmarkEnd w:id="10261"/>
      <w:r>
        <w:rPr>
          <w:rFonts w:hint="cs"/>
          <w:rtl/>
        </w:rPr>
        <w:t xml:space="preserve">עוד </w:t>
      </w:r>
      <w:r>
        <w:rPr>
          <w:rtl/>
        </w:rPr>
        <w:t xml:space="preserve">צריכה </w:t>
      </w:r>
      <w:bookmarkStart w:id="10262" w:name="_ETM_Q24_207539"/>
      <w:bookmarkEnd w:id="10262"/>
      <w:r>
        <w:rPr>
          <w:rtl/>
        </w:rPr>
        <w:t xml:space="preserve">ללכת </w:t>
      </w:r>
      <w:bookmarkStart w:id="10263" w:name="_ETM_Q24_208020"/>
      <w:bookmarkStart w:id="10264" w:name="_ETM_Q24_208380"/>
      <w:bookmarkEnd w:id="10263"/>
      <w:bookmarkEnd w:id="10264"/>
      <w:r>
        <w:rPr>
          <w:rtl/>
        </w:rPr>
        <w:t>ולצאת</w:t>
      </w:r>
      <w:r>
        <w:rPr>
          <w:rFonts w:hint="cs"/>
          <w:rtl/>
        </w:rPr>
        <w:t xml:space="preserve"> </w:t>
      </w:r>
      <w:r w:rsidR="00722A48">
        <w:rPr>
          <w:rFonts w:hint="cs"/>
          <w:rtl/>
        </w:rPr>
        <w:t>– – –</w:t>
      </w:r>
    </w:p>
    <w:p w:rsidR="00A137FB" w:rsidRDefault="00A137FB" w:rsidP="00045B3C">
      <w:pPr>
        <w:rPr>
          <w:rtl/>
        </w:rPr>
      </w:pPr>
    </w:p>
    <w:p w:rsidR="00A137FB" w:rsidRDefault="00A137FB" w:rsidP="00045B3C">
      <w:pPr>
        <w:pStyle w:val="af6"/>
        <w:keepNext/>
        <w:rPr>
          <w:rtl/>
        </w:rPr>
      </w:pPr>
      <w:r w:rsidRPr="005127F9">
        <w:rPr>
          <w:rStyle w:val="TagStyle"/>
          <w:rtl/>
        </w:rPr>
        <w:t xml:space="preserve"> &lt;&lt; יור &gt;&gt; </w:t>
      </w:r>
      <w:r>
        <w:rPr>
          <w:rtl/>
        </w:rPr>
        <w:t>היו"ר משה סולומון:</w:t>
      </w:r>
      <w:r w:rsidRPr="005127F9">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תם הזמן.</w:t>
      </w:r>
    </w:p>
    <w:p w:rsidR="00A137FB" w:rsidRDefault="00A137FB" w:rsidP="00045B3C">
      <w:pPr>
        <w:rPr>
          <w:rtl/>
        </w:rPr>
      </w:pPr>
      <w:bookmarkStart w:id="10265" w:name="_ETM_Q24_205000"/>
      <w:bookmarkEnd w:id="10265"/>
    </w:p>
    <w:p w:rsidR="00A137FB" w:rsidRDefault="00A137FB" w:rsidP="00045B3C">
      <w:pPr>
        <w:pStyle w:val="-"/>
        <w:keepNext/>
        <w:rPr>
          <w:rtl/>
        </w:rPr>
      </w:pPr>
      <w:bookmarkStart w:id="10266" w:name="_ETM_Q24_203000"/>
      <w:bookmarkStart w:id="10267" w:name="ET_speakercontinue_6150_7"/>
      <w:bookmarkEnd w:id="10266"/>
      <w:r w:rsidRPr="005127F9">
        <w:rPr>
          <w:rStyle w:val="TagStyle"/>
          <w:rtl/>
        </w:rPr>
        <w:t xml:space="preserve"> &lt;&lt; דובר_המשך &gt;&gt; </w:t>
      </w:r>
      <w:r>
        <w:rPr>
          <w:rtl/>
        </w:rPr>
        <w:t>מיכל מרים וולדיגר (הציונות הדתית):</w:t>
      </w:r>
      <w:r w:rsidRPr="005127F9">
        <w:rPr>
          <w:rStyle w:val="TagStyle"/>
          <w:rtl/>
        </w:rPr>
        <w:t xml:space="preserve"> &lt;&lt; דובר_המשך &gt;&gt;</w:t>
      </w:r>
      <w:r>
        <w:rPr>
          <w:rtl/>
        </w:rPr>
        <w:t xml:space="preserve">   </w:t>
      </w:r>
      <w:bookmarkEnd w:id="10267"/>
    </w:p>
    <w:p w:rsidR="00A137FB" w:rsidRDefault="00A137FB" w:rsidP="00722A48">
      <w:pPr>
        <w:rPr>
          <w:rtl/>
        </w:rPr>
      </w:pPr>
    </w:p>
    <w:p w:rsidR="0034541B" w:rsidRDefault="00A137FB" w:rsidP="00045B3C">
      <w:pPr>
        <w:rPr>
          <w:rtl/>
        </w:rPr>
      </w:pPr>
      <w:bookmarkStart w:id="10268" w:name="_ETM_Q24_208000"/>
      <w:bookmarkEnd w:id="10268"/>
      <w:r>
        <w:rPr>
          <w:rFonts w:hint="cs"/>
          <w:rtl/>
        </w:rPr>
        <w:t xml:space="preserve">נגמר הזמן. </w:t>
      </w:r>
      <w:bookmarkStart w:id="10269" w:name="_ETM_Q24_211279"/>
      <w:bookmarkEnd w:id="10269"/>
      <w:r>
        <w:rPr>
          <w:rtl/>
        </w:rPr>
        <w:t xml:space="preserve">היא </w:t>
      </w:r>
      <w:bookmarkStart w:id="10270" w:name="_ETM_Q24_211399"/>
      <w:bookmarkEnd w:id="10270"/>
      <w:r>
        <w:rPr>
          <w:rtl/>
        </w:rPr>
        <w:t xml:space="preserve">אמורה </w:t>
      </w:r>
      <w:bookmarkStart w:id="10271" w:name="_ETM_Q24_211640"/>
      <w:bookmarkEnd w:id="10271"/>
      <w:r>
        <w:rPr>
          <w:rtl/>
        </w:rPr>
        <w:t xml:space="preserve">ללכת </w:t>
      </w:r>
      <w:bookmarkStart w:id="10272" w:name="_ETM_Q24_212059"/>
      <w:bookmarkEnd w:id="10272"/>
      <w:r>
        <w:rPr>
          <w:rtl/>
        </w:rPr>
        <w:t xml:space="preserve">ולצאת </w:t>
      </w:r>
      <w:bookmarkStart w:id="10273" w:name="_ETM_Q24_212479"/>
      <w:bookmarkEnd w:id="10273"/>
      <w:r>
        <w:rPr>
          <w:rtl/>
        </w:rPr>
        <w:t xml:space="preserve">ולחפש </w:t>
      </w:r>
      <w:bookmarkStart w:id="10274" w:name="_ETM_Q24_213079"/>
      <w:bookmarkEnd w:id="10274"/>
      <w:r>
        <w:rPr>
          <w:rtl/>
        </w:rPr>
        <w:t xml:space="preserve">עוד </w:t>
      </w:r>
      <w:bookmarkStart w:id="10275" w:name="_ETM_Q24_213260"/>
      <w:bookmarkEnd w:id="10275"/>
      <w:r>
        <w:rPr>
          <w:rtl/>
        </w:rPr>
        <w:t xml:space="preserve">מקום </w:t>
      </w:r>
      <w:bookmarkStart w:id="10276" w:name="_ETM_Q24_213530"/>
      <w:bookmarkEnd w:id="10276"/>
      <w:r>
        <w:rPr>
          <w:rtl/>
        </w:rPr>
        <w:t xml:space="preserve">עבודה </w:t>
      </w:r>
      <w:bookmarkStart w:id="10277" w:name="_ETM_Q24_213769"/>
      <w:bookmarkEnd w:id="10277"/>
      <w:r>
        <w:rPr>
          <w:rtl/>
        </w:rPr>
        <w:t xml:space="preserve">כדי </w:t>
      </w:r>
      <w:bookmarkStart w:id="10278" w:name="_ETM_Q24_213979"/>
      <w:bookmarkEnd w:id="10278"/>
      <w:r>
        <w:rPr>
          <w:rtl/>
        </w:rPr>
        <w:t xml:space="preserve">להשלים </w:t>
      </w:r>
      <w:bookmarkStart w:id="10279" w:name="_ETM_Q24_214340"/>
      <w:bookmarkEnd w:id="10279"/>
      <w:r>
        <w:rPr>
          <w:rtl/>
        </w:rPr>
        <w:t xml:space="preserve">את </w:t>
      </w:r>
      <w:bookmarkStart w:id="10280" w:name="_ETM_Q24_214460"/>
      <w:bookmarkEnd w:id="10280"/>
      <w:r>
        <w:rPr>
          <w:rtl/>
        </w:rPr>
        <w:t xml:space="preserve">ההוצאות </w:t>
      </w:r>
      <w:bookmarkStart w:id="10281" w:name="_ETM_Q24_214879"/>
      <w:bookmarkEnd w:id="10281"/>
      <w:r>
        <w:rPr>
          <w:rFonts w:hint="cs"/>
          <w:rtl/>
        </w:rPr>
        <w:t>העודפות</w:t>
      </w:r>
      <w:r>
        <w:rPr>
          <w:rtl/>
        </w:rPr>
        <w:t xml:space="preserve"> </w:t>
      </w:r>
      <w:bookmarkStart w:id="10282" w:name="_ETM_Q24_215719"/>
      <w:bookmarkEnd w:id="10282"/>
      <w:r>
        <w:rPr>
          <w:rtl/>
        </w:rPr>
        <w:t xml:space="preserve">שעוד </w:t>
      </w:r>
      <w:bookmarkStart w:id="10283" w:name="_ETM_Q24_215989"/>
      <w:bookmarkEnd w:id="10283"/>
      <w:r>
        <w:rPr>
          <w:rtl/>
        </w:rPr>
        <w:t xml:space="preserve">יש </w:t>
      </w:r>
      <w:bookmarkStart w:id="10284" w:name="_ETM_Q24_216229"/>
      <w:bookmarkEnd w:id="10284"/>
      <w:r>
        <w:rPr>
          <w:rtl/>
        </w:rPr>
        <w:t xml:space="preserve">לה </w:t>
      </w:r>
      <w:bookmarkStart w:id="10285" w:name="_ETM_Q24_216649"/>
      <w:bookmarkEnd w:id="10285"/>
      <w:r>
        <w:rPr>
          <w:rtl/>
        </w:rPr>
        <w:t xml:space="preserve">בשל </w:t>
      </w:r>
      <w:bookmarkStart w:id="10286" w:name="_ETM_Q24_216979"/>
      <w:bookmarkEnd w:id="10286"/>
      <w:r>
        <w:rPr>
          <w:rtl/>
        </w:rPr>
        <w:t>הפציעה</w:t>
      </w:r>
      <w:r>
        <w:rPr>
          <w:rFonts w:hint="cs"/>
          <w:rtl/>
        </w:rPr>
        <w:t>.</w:t>
      </w:r>
      <w:r>
        <w:rPr>
          <w:rtl/>
        </w:rPr>
        <w:t xml:space="preserve"> </w:t>
      </w:r>
      <w:bookmarkStart w:id="10287" w:name="_ETM_Q24_217909"/>
      <w:bookmarkEnd w:id="10287"/>
    </w:p>
    <w:p w:rsidR="0034541B" w:rsidRDefault="0034541B" w:rsidP="00045B3C">
      <w:pPr>
        <w:rPr>
          <w:rtl/>
        </w:rPr>
      </w:pPr>
    </w:p>
    <w:p w:rsidR="00A137FB" w:rsidRDefault="00A137FB" w:rsidP="00045B3C">
      <w:pPr>
        <w:rPr>
          <w:rtl/>
        </w:rPr>
      </w:pPr>
      <w:r>
        <w:rPr>
          <w:rtl/>
        </w:rPr>
        <w:t xml:space="preserve">אז </w:t>
      </w:r>
      <w:bookmarkStart w:id="10288" w:name="_ETM_Q24_218179"/>
      <w:bookmarkEnd w:id="10288"/>
      <w:r>
        <w:rPr>
          <w:rtl/>
        </w:rPr>
        <w:t xml:space="preserve">אני </w:t>
      </w:r>
      <w:bookmarkStart w:id="10289" w:name="_ETM_Q24_218390"/>
      <w:bookmarkEnd w:id="10289"/>
      <w:r>
        <w:rPr>
          <w:rtl/>
        </w:rPr>
        <w:t xml:space="preserve">מבטיחה </w:t>
      </w:r>
      <w:bookmarkStart w:id="10290" w:name="_ETM_Q24_218780"/>
      <w:bookmarkEnd w:id="10290"/>
      <w:r>
        <w:rPr>
          <w:rtl/>
        </w:rPr>
        <w:t>לך</w:t>
      </w:r>
      <w:r>
        <w:rPr>
          <w:rFonts w:hint="cs"/>
          <w:rtl/>
        </w:rPr>
        <w:t>,</w:t>
      </w:r>
      <w:r>
        <w:rPr>
          <w:rtl/>
        </w:rPr>
        <w:t xml:space="preserve"> </w:t>
      </w:r>
      <w:bookmarkStart w:id="10291" w:name="_ETM_Q24_218989"/>
      <w:bookmarkEnd w:id="10291"/>
      <w:r>
        <w:rPr>
          <w:rtl/>
        </w:rPr>
        <w:t>אביטל</w:t>
      </w:r>
      <w:r>
        <w:rPr>
          <w:rFonts w:hint="cs"/>
          <w:rtl/>
        </w:rPr>
        <w:t>,</w:t>
      </w:r>
      <w:r>
        <w:rPr>
          <w:rtl/>
        </w:rPr>
        <w:t xml:space="preserve"> </w:t>
      </w:r>
      <w:bookmarkStart w:id="10292" w:name="_ETM_Q24_219739"/>
      <w:bookmarkEnd w:id="10292"/>
      <w:r>
        <w:rPr>
          <w:rtl/>
        </w:rPr>
        <w:t xml:space="preserve">ולכל </w:t>
      </w:r>
      <w:bookmarkStart w:id="10293" w:name="_ETM_Q24_220370"/>
      <w:bookmarkEnd w:id="10293"/>
      <w:r>
        <w:rPr>
          <w:rtl/>
        </w:rPr>
        <w:t xml:space="preserve">נשות </w:t>
      </w:r>
      <w:bookmarkStart w:id="10294" w:name="_ETM_Q24_220789"/>
      <w:bookmarkEnd w:id="10294"/>
      <w:r>
        <w:rPr>
          <w:rtl/>
        </w:rPr>
        <w:t xml:space="preserve">הפצועים </w:t>
      </w:r>
      <w:bookmarkStart w:id="10295" w:name="_ETM_Q24_221570"/>
      <w:bookmarkEnd w:id="10295"/>
      <w:r>
        <w:rPr>
          <w:rtl/>
        </w:rPr>
        <w:t xml:space="preserve">שדיברתי </w:t>
      </w:r>
      <w:bookmarkStart w:id="10296" w:name="_ETM_Q24_222109"/>
      <w:bookmarkEnd w:id="10296"/>
      <w:r>
        <w:rPr>
          <w:rtl/>
        </w:rPr>
        <w:t>אית</w:t>
      </w:r>
      <w:r>
        <w:rPr>
          <w:rFonts w:hint="cs"/>
          <w:rtl/>
        </w:rPr>
        <w:t>ן,</w:t>
      </w:r>
      <w:r>
        <w:rPr>
          <w:rtl/>
        </w:rPr>
        <w:t xml:space="preserve"> </w:t>
      </w:r>
      <w:bookmarkStart w:id="10297" w:name="_ETM_Q24_222320"/>
      <w:bookmarkEnd w:id="10297"/>
      <w:r>
        <w:rPr>
          <w:rtl/>
        </w:rPr>
        <w:t xml:space="preserve">וגם </w:t>
      </w:r>
      <w:bookmarkStart w:id="10298" w:name="_ETM_Q24_222530"/>
      <w:bookmarkEnd w:id="10298"/>
      <w:r>
        <w:rPr>
          <w:rtl/>
        </w:rPr>
        <w:t xml:space="preserve">כאלה </w:t>
      </w:r>
      <w:bookmarkStart w:id="10299" w:name="_ETM_Q24_222800"/>
      <w:bookmarkEnd w:id="10299"/>
      <w:r>
        <w:rPr>
          <w:rtl/>
        </w:rPr>
        <w:t>שאת</w:t>
      </w:r>
      <w:r>
        <w:rPr>
          <w:rFonts w:hint="cs"/>
          <w:rtl/>
        </w:rPr>
        <w:t>ן</w:t>
      </w:r>
      <w:r>
        <w:rPr>
          <w:rtl/>
        </w:rPr>
        <w:t xml:space="preserve"> </w:t>
      </w:r>
      <w:bookmarkStart w:id="10300" w:name="_ETM_Q24_223070"/>
      <w:bookmarkEnd w:id="10300"/>
      <w:r>
        <w:rPr>
          <w:rtl/>
        </w:rPr>
        <w:t>מייצג</w:t>
      </w:r>
      <w:r>
        <w:rPr>
          <w:rFonts w:hint="cs"/>
          <w:rtl/>
        </w:rPr>
        <w:t>ות</w:t>
      </w:r>
      <w:r>
        <w:rPr>
          <w:rtl/>
        </w:rPr>
        <w:t xml:space="preserve"> </w:t>
      </w:r>
      <w:bookmarkStart w:id="10301" w:name="_ETM_Q24_223399"/>
      <w:bookmarkEnd w:id="10301"/>
      <w:r>
        <w:rPr>
          <w:rtl/>
        </w:rPr>
        <w:t xml:space="preserve">ולא </w:t>
      </w:r>
      <w:bookmarkStart w:id="10302" w:name="_ETM_Q24_223550"/>
      <w:bookmarkEnd w:id="10302"/>
      <w:r>
        <w:rPr>
          <w:rtl/>
        </w:rPr>
        <w:t>דיברתי</w:t>
      </w:r>
      <w:r>
        <w:rPr>
          <w:rFonts w:hint="cs"/>
          <w:rtl/>
        </w:rPr>
        <w:t xml:space="preserve"> איתן:</w:t>
      </w:r>
      <w:r>
        <w:rPr>
          <w:rtl/>
        </w:rPr>
        <w:t xml:space="preserve"> </w:t>
      </w:r>
      <w:bookmarkStart w:id="10303" w:name="_ETM_Q24_224300"/>
      <w:bookmarkEnd w:id="10303"/>
      <w:r>
        <w:rPr>
          <w:rtl/>
        </w:rPr>
        <w:t xml:space="preserve">אנחנו </w:t>
      </w:r>
      <w:bookmarkStart w:id="10304" w:name="_ETM_Q24_225600"/>
      <w:bookmarkEnd w:id="10304"/>
      <w:r>
        <w:rPr>
          <w:rtl/>
        </w:rPr>
        <w:t xml:space="preserve">נעבוד </w:t>
      </w:r>
      <w:bookmarkStart w:id="10305" w:name="_ETM_Q24_226200"/>
      <w:bookmarkEnd w:id="10305"/>
      <w:r>
        <w:rPr>
          <w:rtl/>
        </w:rPr>
        <w:t>ו</w:t>
      </w:r>
      <w:r>
        <w:rPr>
          <w:rFonts w:hint="cs"/>
          <w:rtl/>
        </w:rPr>
        <w:t>נ</w:t>
      </w:r>
      <w:r>
        <w:rPr>
          <w:rtl/>
        </w:rPr>
        <w:t xml:space="preserve">טפל </w:t>
      </w:r>
      <w:bookmarkStart w:id="10306" w:name="_ETM_Q24_226710"/>
      <w:bookmarkEnd w:id="10306"/>
      <w:r>
        <w:rPr>
          <w:rtl/>
        </w:rPr>
        <w:t xml:space="preserve">גם </w:t>
      </w:r>
      <w:bookmarkStart w:id="10307" w:name="_ETM_Q24_226950"/>
      <w:bookmarkEnd w:id="10307"/>
      <w:r>
        <w:rPr>
          <w:rtl/>
        </w:rPr>
        <w:t xml:space="preserve">בעניין </w:t>
      </w:r>
      <w:bookmarkStart w:id="10308" w:name="_ETM_Q24_227340"/>
      <w:bookmarkEnd w:id="10308"/>
      <w:r>
        <w:rPr>
          <w:rtl/>
        </w:rPr>
        <w:t>הזה</w:t>
      </w:r>
      <w:r>
        <w:rPr>
          <w:rFonts w:hint="cs"/>
          <w:rtl/>
        </w:rPr>
        <w:t>,</w:t>
      </w:r>
      <w:r>
        <w:rPr>
          <w:rtl/>
        </w:rPr>
        <w:t xml:space="preserve"> </w:t>
      </w:r>
      <w:bookmarkStart w:id="10309" w:name="_ETM_Q24_227860"/>
      <w:bookmarkEnd w:id="10309"/>
      <w:r>
        <w:rPr>
          <w:rtl/>
        </w:rPr>
        <w:t xml:space="preserve">כי </w:t>
      </w:r>
      <w:bookmarkStart w:id="10310" w:name="_ETM_Q24_228070"/>
      <w:bookmarkEnd w:id="10310"/>
      <w:r>
        <w:rPr>
          <w:rtl/>
        </w:rPr>
        <w:t xml:space="preserve">בסופו </w:t>
      </w:r>
      <w:bookmarkStart w:id="10311" w:name="_ETM_Q24_228460"/>
      <w:bookmarkEnd w:id="10311"/>
      <w:r>
        <w:rPr>
          <w:rtl/>
        </w:rPr>
        <w:t xml:space="preserve">של </w:t>
      </w:r>
      <w:bookmarkStart w:id="10312" w:name="_ETM_Q24_228610"/>
      <w:bookmarkEnd w:id="10312"/>
      <w:r>
        <w:rPr>
          <w:rtl/>
        </w:rPr>
        <w:t xml:space="preserve">דבר </w:t>
      </w:r>
      <w:bookmarkStart w:id="10313" w:name="_ETM_Q24_229210"/>
      <w:bookmarkEnd w:id="10313"/>
      <w:r>
        <w:rPr>
          <w:rtl/>
        </w:rPr>
        <w:t xml:space="preserve">תרמתם </w:t>
      </w:r>
      <w:bookmarkStart w:id="10314" w:name="_ETM_Q24_229780"/>
      <w:bookmarkEnd w:id="10314"/>
      <w:r>
        <w:rPr>
          <w:rtl/>
        </w:rPr>
        <w:t xml:space="preserve">כל </w:t>
      </w:r>
      <w:bookmarkStart w:id="10315" w:name="_ETM_Q24_229960"/>
      <w:bookmarkEnd w:id="10315"/>
      <w:r>
        <w:rPr>
          <w:rtl/>
        </w:rPr>
        <w:t xml:space="preserve">כך </w:t>
      </w:r>
      <w:bookmarkStart w:id="10316" w:name="_ETM_Q24_230140"/>
      <w:bookmarkEnd w:id="10316"/>
      <w:r>
        <w:rPr>
          <w:rtl/>
        </w:rPr>
        <w:t xml:space="preserve">הרבה </w:t>
      </w:r>
      <w:bookmarkStart w:id="10317" w:name="_ETM_Q24_230350"/>
      <w:bookmarkEnd w:id="10317"/>
      <w:r>
        <w:rPr>
          <w:rtl/>
        </w:rPr>
        <w:t xml:space="preserve">למדינת </w:t>
      </w:r>
      <w:bookmarkStart w:id="10318" w:name="_ETM_Q24_230710"/>
      <w:bookmarkEnd w:id="10318"/>
      <w:r>
        <w:rPr>
          <w:rtl/>
        </w:rPr>
        <w:t>ישראל</w:t>
      </w:r>
      <w:r>
        <w:rPr>
          <w:rFonts w:hint="cs"/>
          <w:rtl/>
        </w:rPr>
        <w:t xml:space="preserve"> </w:t>
      </w:r>
      <w:r>
        <w:rPr>
          <w:rFonts w:hint="eastAsia"/>
          <w:rtl/>
        </w:rPr>
        <w:t>–</w:t>
      </w:r>
      <w:r>
        <w:rPr>
          <w:rtl/>
        </w:rPr>
        <w:t xml:space="preserve"> </w:t>
      </w:r>
      <w:bookmarkStart w:id="10319" w:name="_ETM_Q24_231220"/>
      <w:bookmarkEnd w:id="10319"/>
      <w:r>
        <w:rPr>
          <w:rtl/>
        </w:rPr>
        <w:t xml:space="preserve">מדינת </w:t>
      </w:r>
      <w:bookmarkStart w:id="10320" w:name="_ETM_Q24_231580"/>
      <w:bookmarkEnd w:id="10320"/>
      <w:r>
        <w:rPr>
          <w:rtl/>
        </w:rPr>
        <w:t xml:space="preserve">ישראל </w:t>
      </w:r>
      <w:bookmarkStart w:id="10321" w:name="_ETM_Q24_231909"/>
      <w:bookmarkEnd w:id="10321"/>
      <w:r>
        <w:rPr>
          <w:rFonts w:hint="cs"/>
          <w:rtl/>
        </w:rPr>
        <w:t>ת</w:t>
      </w:r>
      <w:r>
        <w:rPr>
          <w:rtl/>
        </w:rPr>
        <w:t xml:space="preserve">תרום </w:t>
      </w:r>
      <w:bookmarkStart w:id="10322" w:name="_ETM_Q24_232210"/>
      <w:bookmarkEnd w:id="10322"/>
      <w:r>
        <w:rPr>
          <w:rtl/>
        </w:rPr>
        <w:t xml:space="preserve">גם </w:t>
      </w:r>
      <w:bookmarkStart w:id="10323" w:name="_ETM_Q24_232390"/>
      <w:bookmarkEnd w:id="10323"/>
      <w:r>
        <w:rPr>
          <w:rtl/>
        </w:rPr>
        <w:t>לכם</w:t>
      </w:r>
      <w:r>
        <w:rPr>
          <w:rFonts w:hint="cs"/>
          <w:rtl/>
        </w:rPr>
        <w:t>.</w:t>
      </w:r>
      <w:r>
        <w:rPr>
          <w:rtl/>
        </w:rPr>
        <w:t xml:space="preserve"> </w:t>
      </w:r>
      <w:bookmarkStart w:id="10324" w:name="_ETM_Q24_232750"/>
      <w:bookmarkEnd w:id="10324"/>
      <w:r>
        <w:rPr>
          <w:rtl/>
        </w:rPr>
        <w:t>תודה</w:t>
      </w:r>
      <w:r>
        <w:rPr>
          <w:rFonts w:hint="cs"/>
          <w:rtl/>
        </w:rPr>
        <w:t>.</w:t>
      </w:r>
      <w:r>
        <w:rPr>
          <w:rtl/>
        </w:rPr>
        <w:t xml:space="preserve"> </w:t>
      </w:r>
      <w:bookmarkStart w:id="10325" w:name="_ETM_Q24_233620"/>
      <w:bookmarkEnd w:id="10325"/>
    </w:p>
    <w:p w:rsidR="00A137FB" w:rsidRDefault="00A137FB" w:rsidP="00045B3C">
      <w:pPr>
        <w:rPr>
          <w:rtl/>
        </w:rPr>
      </w:pPr>
    </w:p>
    <w:p w:rsidR="00A137FB" w:rsidRDefault="00A137FB" w:rsidP="00045B3C">
      <w:pPr>
        <w:pStyle w:val="af6"/>
        <w:keepNext/>
        <w:rPr>
          <w:rtl/>
        </w:rPr>
      </w:pPr>
      <w:r w:rsidRPr="00DF5E3C">
        <w:rPr>
          <w:rStyle w:val="TagStyle"/>
          <w:rtl/>
        </w:rPr>
        <w:t xml:space="preserve"> &lt;&lt; יור &gt;&gt; </w:t>
      </w:r>
      <w:r>
        <w:rPr>
          <w:rtl/>
        </w:rPr>
        <w:t>היו"ר משה סולומון:</w:t>
      </w:r>
      <w:r w:rsidRPr="00DF5E3C">
        <w:rPr>
          <w:rStyle w:val="TagStyle"/>
          <w:rtl/>
        </w:rPr>
        <w:t xml:space="preserve"> &lt;&lt; יור &gt;&gt;</w:t>
      </w:r>
      <w:r>
        <w:rPr>
          <w:rtl/>
        </w:rPr>
        <w:t xml:space="preserve">   </w:t>
      </w:r>
    </w:p>
    <w:p w:rsidR="00A137FB" w:rsidRDefault="00A137FB" w:rsidP="00045B3C">
      <w:pPr>
        <w:rPr>
          <w:rtl/>
        </w:rPr>
      </w:pPr>
      <w:bookmarkStart w:id="10326" w:name="_ETM_Q24_229000"/>
      <w:bookmarkEnd w:id="10326"/>
    </w:p>
    <w:p w:rsidR="00A137FB" w:rsidRDefault="00A137FB" w:rsidP="0034541B">
      <w:pPr>
        <w:rPr>
          <w:rtl/>
        </w:rPr>
      </w:pPr>
      <w:bookmarkStart w:id="10327" w:name="_ETM_Q24_228000"/>
      <w:bookmarkEnd w:id="10327"/>
      <w:r>
        <w:rPr>
          <w:rtl/>
        </w:rPr>
        <w:t xml:space="preserve">תודה </w:t>
      </w:r>
      <w:bookmarkStart w:id="10328" w:name="_ETM_Q24_234190"/>
      <w:bookmarkEnd w:id="10328"/>
      <w:r>
        <w:rPr>
          <w:rtl/>
        </w:rPr>
        <w:t>רבה</w:t>
      </w:r>
      <w:r>
        <w:rPr>
          <w:rFonts w:hint="cs"/>
          <w:rtl/>
        </w:rPr>
        <w:t>.</w:t>
      </w:r>
      <w:r>
        <w:rPr>
          <w:rtl/>
        </w:rPr>
        <w:t xml:space="preserve"> </w:t>
      </w:r>
      <w:bookmarkStart w:id="10329" w:name="_ETM_Q24_235480"/>
      <w:bookmarkEnd w:id="10329"/>
      <w:r>
        <w:rPr>
          <w:rtl/>
        </w:rPr>
        <w:t xml:space="preserve">אני </w:t>
      </w:r>
      <w:bookmarkStart w:id="10330" w:name="_ETM_Q24_235690"/>
      <w:bookmarkEnd w:id="10330"/>
      <w:r>
        <w:rPr>
          <w:rtl/>
        </w:rPr>
        <w:t xml:space="preserve">רוצה </w:t>
      </w:r>
      <w:bookmarkStart w:id="10331" w:name="_ETM_Q24_235900"/>
      <w:bookmarkEnd w:id="10331"/>
      <w:r>
        <w:rPr>
          <w:rtl/>
        </w:rPr>
        <w:t xml:space="preserve">לשאול </w:t>
      </w:r>
      <w:bookmarkStart w:id="10332" w:name="_ETM_Q24_236260"/>
      <w:bookmarkEnd w:id="10332"/>
      <w:r>
        <w:rPr>
          <w:rtl/>
        </w:rPr>
        <w:t xml:space="preserve">אם </w:t>
      </w:r>
      <w:bookmarkStart w:id="10333" w:name="_ETM_Q24_236770"/>
      <w:bookmarkEnd w:id="10333"/>
      <w:r>
        <w:rPr>
          <w:rtl/>
        </w:rPr>
        <w:t xml:space="preserve">יש </w:t>
      </w:r>
      <w:bookmarkStart w:id="10334" w:name="_ETM_Q24_237010"/>
      <w:bookmarkEnd w:id="10334"/>
      <w:r>
        <w:rPr>
          <w:rFonts w:hint="cs"/>
          <w:rtl/>
        </w:rPr>
        <w:t>מישהו מהאופוזיציה</w:t>
      </w:r>
      <w:r>
        <w:rPr>
          <w:rtl/>
        </w:rPr>
        <w:t xml:space="preserve"> </w:t>
      </w:r>
      <w:bookmarkStart w:id="10335" w:name="_ETM_Q24_237280"/>
      <w:bookmarkStart w:id="10336" w:name="_ETM_Q24_237580"/>
      <w:bookmarkEnd w:id="10335"/>
      <w:bookmarkEnd w:id="10336"/>
      <w:r>
        <w:rPr>
          <w:rtl/>
        </w:rPr>
        <w:t xml:space="preserve">שמעוניין </w:t>
      </w:r>
      <w:bookmarkStart w:id="10337" w:name="_ETM_Q24_237940"/>
      <w:bookmarkEnd w:id="10337"/>
      <w:r>
        <w:rPr>
          <w:rtl/>
        </w:rPr>
        <w:t>לדבר</w:t>
      </w:r>
      <w:r>
        <w:rPr>
          <w:rFonts w:hint="cs"/>
          <w:rtl/>
        </w:rPr>
        <w:t>.</w:t>
      </w:r>
      <w:r>
        <w:rPr>
          <w:rtl/>
        </w:rPr>
        <w:t xml:space="preserve"> </w:t>
      </w:r>
      <w:bookmarkStart w:id="10338" w:name="_ETM_Q24_238630"/>
      <w:bookmarkEnd w:id="10338"/>
      <w:r>
        <w:rPr>
          <w:rtl/>
        </w:rPr>
        <w:t xml:space="preserve">יש </w:t>
      </w:r>
      <w:bookmarkStart w:id="10339" w:name="_ETM_Q24_238810"/>
      <w:bookmarkEnd w:id="10339"/>
      <w:r>
        <w:rPr>
          <w:rtl/>
        </w:rPr>
        <w:t xml:space="preserve">פה </w:t>
      </w:r>
      <w:bookmarkStart w:id="10340" w:name="_ETM_Q24_238960"/>
      <w:bookmarkEnd w:id="10340"/>
      <w:r>
        <w:rPr>
          <w:rtl/>
        </w:rPr>
        <w:t xml:space="preserve">רשימה </w:t>
      </w:r>
      <w:bookmarkStart w:id="10341" w:name="_ETM_Q24_239230"/>
      <w:bookmarkEnd w:id="10341"/>
      <w:r>
        <w:rPr>
          <w:rtl/>
        </w:rPr>
        <w:t>ארוכה</w:t>
      </w:r>
      <w:r>
        <w:rPr>
          <w:rFonts w:hint="cs"/>
          <w:rtl/>
        </w:rPr>
        <w:t>.</w:t>
      </w:r>
      <w:r>
        <w:rPr>
          <w:rtl/>
        </w:rPr>
        <w:t xml:space="preserve"> </w:t>
      </w:r>
      <w:bookmarkStart w:id="10342" w:name="_ETM_Q24_240800"/>
      <w:bookmarkStart w:id="10343" w:name="_ETM_Q24_241010"/>
      <w:bookmarkEnd w:id="10342"/>
      <w:bookmarkEnd w:id="10343"/>
      <w:r>
        <w:rPr>
          <w:rtl/>
        </w:rPr>
        <w:t>בבקשה</w:t>
      </w:r>
      <w:r>
        <w:rPr>
          <w:rFonts w:hint="cs"/>
          <w:rtl/>
        </w:rPr>
        <w:t>,</w:t>
      </w:r>
      <w:r>
        <w:rPr>
          <w:rtl/>
        </w:rPr>
        <w:t xml:space="preserve"> </w:t>
      </w:r>
      <w:bookmarkStart w:id="10344" w:name="_ETM_Q24_241489"/>
      <w:bookmarkEnd w:id="10344"/>
      <w:r>
        <w:rPr>
          <w:rtl/>
        </w:rPr>
        <w:t xml:space="preserve">חברת </w:t>
      </w:r>
      <w:bookmarkStart w:id="10345" w:name="_ETM_Q24_241820"/>
      <w:bookmarkEnd w:id="10345"/>
      <w:r>
        <w:rPr>
          <w:rtl/>
        </w:rPr>
        <w:t xml:space="preserve">הכנסת </w:t>
      </w:r>
      <w:bookmarkStart w:id="10346" w:name="_ETM_Q24_243800"/>
      <w:bookmarkEnd w:id="10346"/>
      <w:r>
        <w:rPr>
          <w:rtl/>
        </w:rPr>
        <w:t xml:space="preserve">מירב </w:t>
      </w:r>
      <w:bookmarkStart w:id="10347" w:name="_ETM_Q24_245280"/>
      <w:bookmarkEnd w:id="10347"/>
      <w:r>
        <w:rPr>
          <w:rtl/>
        </w:rPr>
        <w:t xml:space="preserve">בן </w:t>
      </w:r>
      <w:bookmarkStart w:id="10348" w:name="_ETM_Q24_245490"/>
      <w:bookmarkEnd w:id="10348"/>
      <w:r>
        <w:rPr>
          <w:rtl/>
        </w:rPr>
        <w:t>ארי</w:t>
      </w:r>
      <w:r w:rsidR="0034541B">
        <w:rPr>
          <w:rFonts w:hint="cs"/>
          <w:rtl/>
        </w:rPr>
        <w:t>.</w:t>
      </w:r>
      <w:r>
        <w:rPr>
          <w:rtl/>
        </w:rPr>
        <w:t xml:space="preserve"> </w:t>
      </w:r>
      <w:bookmarkStart w:id="10349" w:name="_ETM_Q24_245640"/>
      <w:bookmarkEnd w:id="10349"/>
      <w:r>
        <w:rPr>
          <w:rtl/>
        </w:rPr>
        <w:t>בבקשה</w:t>
      </w:r>
      <w:r>
        <w:rPr>
          <w:rFonts w:hint="cs"/>
          <w:rtl/>
        </w:rPr>
        <w:t>.</w:t>
      </w:r>
      <w:r>
        <w:rPr>
          <w:rtl/>
        </w:rPr>
        <w:t xml:space="preserve"> </w:t>
      </w:r>
      <w:bookmarkStart w:id="10350" w:name="_ETM_Q24_247490"/>
      <w:bookmarkEnd w:id="10350"/>
      <w:r>
        <w:rPr>
          <w:rtl/>
        </w:rPr>
        <w:t>בבקשה</w:t>
      </w:r>
      <w:r>
        <w:rPr>
          <w:rFonts w:hint="cs"/>
          <w:rtl/>
        </w:rPr>
        <w:t>.</w:t>
      </w:r>
      <w:r>
        <w:rPr>
          <w:rtl/>
        </w:rPr>
        <w:t xml:space="preserve"> </w:t>
      </w:r>
      <w:bookmarkStart w:id="10351" w:name="_ETM_Q24_250100"/>
      <w:bookmarkEnd w:id="10351"/>
    </w:p>
    <w:p w:rsidR="00A137FB" w:rsidRDefault="00A137FB" w:rsidP="00045B3C">
      <w:pPr>
        <w:rPr>
          <w:rtl/>
        </w:rPr>
      </w:pPr>
    </w:p>
    <w:p w:rsidR="00A137FB" w:rsidRDefault="00A137FB" w:rsidP="00045B3C">
      <w:pPr>
        <w:pStyle w:val="af5"/>
        <w:keepNext/>
        <w:rPr>
          <w:rtl/>
        </w:rPr>
      </w:pPr>
      <w:bookmarkStart w:id="10352" w:name="ET_interruption_6449_9"/>
      <w:r w:rsidRPr="006A5C33">
        <w:rPr>
          <w:rStyle w:val="TagStyle"/>
          <w:rtl/>
        </w:rPr>
        <w:t xml:space="preserve"> &lt;&lt; קריאה &gt;&gt; </w:t>
      </w:r>
      <w:r>
        <w:rPr>
          <w:rtl/>
        </w:rPr>
        <w:t>שר הרווחה והביטחון החברתי יעקב מרגי:</w:t>
      </w:r>
      <w:r w:rsidRPr="006A5C33">
        <w:rPr>
          <w:rStyle w:val="TagStyle"/>
          <w:rtl/>
        </w:rPr>
        <w:t xml:space="preserve"> &lt;&lt; קריאה &gt;&gt;</w:t>
      </w:r>
      <w:r>
        <w:rPr>
          <w:rtl/>
        </w:rPr>
        <w:t xml:space="preserve">   </w:t>
      </w:r>
      <w:bookmarkEnd w:id="10352"/>
    </w:p>
    <w:p w:rsidR="00A137FB" w:rsidRDefault="00A137FB" w:rsidP="00722A48">
      <w:pPr>
        <w:rPr>
          <w:rtl/>
        </w:rPr>
      </w:pPr>
    </w:p>
    <w:p w:rsidR="00A137FB" w:rsidRDefault="00A137FB" w:rsidP="00045B3C">
      <w:pPr>
        <w:rPr>
          <w:rtl/>
        </w:rPr>
      </w:pPr>
      <w:r>
        <w:rPr>
          <w:rFonts w:hint="cs"/>
          <w:rtl/>
        </w:rPr>
        <w:t>מה, לא סגרת את הרשימה?</w:t>
      </w:r>
    </w:p>
    <w:p w:rsidR="00A137FB" w:rsidRDefault="00A137FB" w:rsidP="00045B3C">
      <w:pPr>
        <w:rPr>
          <w:rtl/>
        </w:rPr>
      </w:pPr>
      <w:bookmarkStart w:id="10353" w:name="_ETM_Q24_244000"/>
      <w:bookmarkEnd w:id="10353"/>
    </w:p>
    <w:p w:rsidR="00A137FB" w:rsidRDefault="00A137FB" w:rsidP="00045B3C">
      <w:pPr>
        <w:pStyle w:val="af6"/>
        <w:keepNext/>
        <w:rPr>
          <w:rtl/>
        </w:rPr>
      </w:pPr>
      <w:bookmarkStart w:id="10354" w:name="ET_yor_6598_11"/>
      <w:r w:rsidRPr="00517739">
        <w:rPr>
          <w:rStyle w:val="TagStyle"/>
          <w:rtl/>
        </w:rPr>
        <w:t xml:space="preserve"> &lt;&lt; יור &gt;&gt; </w:t>
      </w:r>
      <w:r>
        <w:rPr>
          <w:rtl/>
        </w:rPr>
        <w:t>היו"ר משה סולומון:</w:t>
      </w:r>
      <w:r w:rsidRPr="00517739">
        <w:rPr>
          <w:rStyle w:val="TagStyle"/>
          <w:rtl/>
        </w:rPr>
        <w:t xml:space="preserve"> &lt;&lt; יור &gt;&gt;</w:t>
      </w:r>
      <w:r>
        <w:rPr>
          <w:rtl/>
        </w:rPr>
        <w:t xml:space="preserve">   </w:t>
      </w:r>
      <w:bookmarkEnd w:id="10354"/>
    </w:p>
    <w:p w:rsidR="00A137FB" w:rsidRDefault="00A137FB" w:rsidP="00722A48">
      <w:pPr>
        <w:rPr>
          <w:rtl/>
        </w:rPr>
      </w:pPr>
    </w:p>
    <w:p w:rsidR="00A137FB" w:rsidRDefault="00A137FB" w:rsidP="00045B3C">
      <w:pPr>
        <w:rPr>
          <w:rtl/>
        </w:rPr>
      </w:pPr>
      <w:r>
        <w:rPr>
          <w:rFonts w:hint="cs"/>
          <w:rtl/>
        </w:rPr>
        <w:t xml:space="preserve">הרשימה סגורה, אבל היא עדיין ארוכה, ורובם לא </w:t>
      </w:r>
      <w:bookmarkStart w:id="10355" w:name="_ETM_Q24_251000"/>
      <w:bookmarkEnd w:id="10355"/>
      <w:r>
        <w:rPr>
          <w:rFonts w:hint="cs"/>
          <w:rtl/>
        </w:rPr>
        <w:t>נמצאים פה, אז חבל.</w:t>
      </w:r>
    </w:p>
    <w:p w:rsidR="00A137FB" w:rsidRPr="00517739" w:rsidRDefault="00A137FB" w:rsidP="00045B3C">
      <w:pPr>
        <w:rPr>
          <w:rtl/>
        </w:rPr>
      </w:pPr>
      <w:bookmarkStart w:id="10356" w:name="_ETM_Q24_247000"/>
      <w:bookmarkEnd w:id="10356"/>
    </w:p>
    <w:p w:rsidR="00A137FB" w:rsidRDefault="00A137FB" w:rsidP="00045B3C">
      <w:pPr>
        <w:pStyle w:val="a4"/>
        <w:keepNext/>
        <w:rPr>
          <w:rtl/>
        </w:rPr>
      </w:pPr>
      <w:r w:rsidRPr="006A5C33">
        <w:rPr>
          <w:rStyle w:val="TagStyle"/>
          <w:rtl/>
        </w:rPr>
        <w:t xml:space="preserve"> &lt;&lt; דובר &gt;&gt; </w:t>
      </w:r>
      <w:bookmarkStart w:id="10357" w:name="_Toc161090258"/>
      <w:r>
        <w:rPr>
          <w:rtl/>
        </w:rPr>
        <w:t>מירב בן ארי (יש עתיד):</w:t>
      </w:r>
      <w:bookmarkEnd w:id="10357"/>
      <w:r w:rsidRPr="006A5C33">
        <w:rPr>
          <w:rStyle w:val="TagStyle"/>
          <w:rtl/>
        </w:rPr>
        <w:t xml:space="preserve"> &lt;&lt; דובר &gt;&gt;</w:t>
      </w:r>
      <w:r>
        <w:rPr>
          <w:rtl/>
        </w:rPr>
        <w:t xml:space="preserve">   </w:t>
      </w:r>
    </w:p>
    <w:p w:rsidR="00A137FB" w:rsidRDefault="00A137FB" w:rsidP="00722A48">
      <w:pPr>
        <w:rPr>
          <w:rtl/>
        </w:rPr>
      </w:pPr>
    </w:p>
    <w:p w:rsidR="00A137FB" w:rsidRDefault="00A137FB" w:rsidP="0034541B">
      <w:pPr>
        <w:rPr>
          <w:rtl/>
        </w:rPr>
      </w:pPr>
      <w:bookmarkStart w:id="10358" w:name="_ETM_Q24_246000"/>
      <w:bookmarkEnd w:id="10358"/>
      <w:r>
        <w:rPr>
          <w:rFonts w:hint="cs"/>
          <w:rtl/>
        </w:rPr>
        <w:t>תודה, אדוני היושב בראש</w:t>
      </w:r>
      <w:bookmarkStart w:id="10359" w:name="_ETM_Q24_258270"/>
      <w:bookmarkEnd w:id="10359"/>
      <w:r>
        <w:rPr>
          <w:rFonts w:hint="cs"/>
          <w:rtl/>
        </w:rPr>
        <w:t xml:space="preserve">. </w:t>
      </w:r>
      <w:r>
        <w:rPr>
          <w:rtl/>
        </w:rPr>
        <w:t xml:space="preserve">אני </w:t>
      </w:r>
      <w:bookmarkStart w:id="10360" w:name="_ETM_Q24_258509"/>
      <w:bookmarkEnd w:id="10360"/>
      <w:r>
        <w:rPr>
          <w:rtl/>
        </w:rPr>
        <w:t xml:space="preserve">רוצה </w:t>
      </w:r>
      <w:bookmarkStart w:id="10361" w:name="_ETM_Q24_259750"/>
      <w:bookmarkEnd w:id="10361"/>
      <w:r>
        <w:rPr>
          <w:rtl/>
        </w:rPr>
        <w:t xml:space="preserve">לנצל </w:t>
      </w:r>
      <w:bookmarkStart w:id="10362" w:name="_ETM_Q24_260800"/>
      <w:bookmarkEnd w:id="10362"/>
      <w:r>
        <w:rPr>
          <w:rtl/>
        </w:rPr>
        <w:t xml:space="preserve">את </w:t>
      </w:r>
      <w:bookmarkStart w:id="10363" w:name="_ETM_Q24_261160"/>
      <w:bookmarkEnd w:id="10363"/>
      <w:r>
        <w:rPr>
          <w:rtl/>
        </w:rPr>
        <w:t xml:space="preserve">המעמד </w:t>
      </w:r>
      <w:bookmarkStart w:id="10364" w:name="_ETM_Q24_262060"/>
      <w:bookmarkEnd w:id="10364"/>
      <w:r>
        <w:rPr>
          <w:rtl/>
        </w:rPr>
        <w:t xml:space="preserve">הזה </w:t>
      </w:r>
      <w:bookmarkStart w:id="10365" w:name="_ETM_Q24_262300"/>
      <w:bookmarkEnd w:id="10365"/>
      <w:r>
        <w:rPr>
          <w:rtl/>
        </w:rPr>
        <w:t xml:space="preserve">במליאה </w:t>
      </w:r>
      <w:bookmarkStart w:id="10366" w:name="_ETM_Q24_263640"/>
      <w:bookmarkEnd w:id="10366"/>
      <w:r>
        <w:rPr>
          <w:rtl/>
        </w:rPr>
        <w:t xml:space="preserve">ולהודות </w:t>
      </w:r>
      <w:bookmarkStart w:id="10367" w:name="_ETM_Q24_264719"/>
      <w:bookmarkEnd w:id="10367"/>
      <w:r>
        <w:rPr>
          <w:rtl/>
        </w:rPr>
        <w:t xml:space="preserve">לשר </w:t>
      </w:r>
      <w:bookmarkStart w:id="10368" w:name="_ETM_Q24_265649"/>
      <w:bookmarkEnd w:id="10368"/>
      <w:r>
        <w:rPr>
          <w:rtl/>
        </w:rPr>
        <w:t xml:space="preserve">הרווחה </w:t>
      </w:r>
      <w:bookmarkStart w:id="10369" w:name="_ETM_Q24_266770"/>
      <w:bookmarkEnd w:id="10369"/>
      <w:r>
        <w:rPr>
          <w:rtl/>
        </w:rPr>
        <w:t xml:space="preserve">חבר </w:t>
      </w:r>
      <w:bookmarkStart w:id="10370" w:name="_ETM_Q24_267280"/>
      <w:bookmarkEnd w:id="10370"/>
      <w:r>
        <w:rPr>
          <w:rtl/>
        </w:rPr>
        <w:t xml:space="preserve">הכנסת </w:t>
      </w:r>
      <w:bookmarkStart w:id="10371" w:name="_ETM_Q24_267609"/>
      <w:bookmarkEnd w:id="10371"/>
      <w:r>
        <w:rPr>
          <w:rtl/>
        </w:rPr>
        <w:t xml:space="preserve">יעקב </w:t>
      </w:r>
      <w:bookmarkStart w:id="10372" w:name="_ETM_Q24_268060"/>
      <w:bookmarkEnd w:id="10372"/>
      <w:r>
        <w:rPr>
          <w:rtl/>
        </w:rPr>
        <w:t>מרגי</w:t>
      </w:r>
      <w:r>
        <w:rPr>
          <w:rFonts w:hint="cs"/>
          <w:rtl/>
        </w:rPr>
        <w:t>,</w:t>
      </w:r>
      <w:r>
        <w:rPr>
          <w:rtl/>
        </w:rPr>
        <w:t xml:space="preserve"> </w:t>
      </w:r>
      <w:bookmarkStart w:id="10373" w:name="_ETM_Q24_268959"/>
      <w:bookmarkEnd w:id="10373"/>
      <w:r>
        <w:rPr>
          <w:rtl/>
        </w:rPr>
        <w:t xml:space="preserve">שיש </w:t>
      </w:r>
      <w:bookmarkStart w:id="10374" w:name="_ETM_Q24_269350"/>
      <w:bookmarkEnd w:id="10374"/>
      <w:r>
        <w:rPr>
          <w:rtl/>
        </w:rPr>
        <w:t xml:space="preserve">לי </w:t>
      </w:r>
      <w:bookmarkStart w:id="10375" w:name="_ETM_Q24_269439"/>
      <w:bookmarkEnd w:id="10375"/>
      <w:r>
        <w:rPr>
          <w:rtl/>
        </w:rPr>
        <w:t>א</w:t>
      </w:r>
      <w:r>
        <w:rPr>
          <w:rFonts w:hint="cs"/>
          <w:rtl/>
        </w:rPr>
        <w:t>י</w:t>
      </w:r>
      <w:r>
        <w:rPr>
          <w:rtl/>
        </w:rPr>
        <w:t xml:space="preserve">תו </w:t>
      </w:r>
      <w:bookmarkStart w:id="10376" w:name="_ETM_Q24_269679"/>
      <w:bookmarkEnd w:id="10376"/>
      <w:r>
        <w:rPr>
          <w:rtl/>
        </w:rPr>
        <w:t xml:space="preserve">עבודה </w:t>
      </w:r>
      <w:bookmarkStart w:id="10377" w:name="_ETM_Q24_270219"/>
      <w:bookmarkEnd w:id="10377"/>
      <w:r>
        <w:rPr>
          <w:rtl/>
        </w:rPr>
        <w:t xml:space="preserve">של </w:t>
      </w:r>
      <w:bookmarkStart w:id="10378" w:name="_ETM_Q24_270579"/>
      <w:bookmarkEnd w:id="10378"/>
      <w:r>
        <w:rPr>
          <w:rtl/>
        </w:rPr>
        <w:t xml:space="preserve">הרבה </w:t>
      </w:r>
      <w:bookmarkStart w:id="10379" w:name="_ETM_Q24_270850"/>
      <w:bookmarkEnd w:id="10379"/>
      <w:r>
        <w:rPr>
          <w:rtl/>
        </w:rPr>
        <w:t xml:space="preserve">שנים </w:t>
      </w:r>
      <w:bookmarkStart w:id="10380" w:name="_ETM_Q24_271270"/>
      <w:bookmarkEnd w:id="10380"/>
      <w:r>
        <w:rPr>
          <w:rtl/>
        </w:rPr>
        <w:t>יחד</w:t>
      </w:r>
      <w:r>
        <w:rPr>
          <w:rFonts w:hint="cs"/>
          <w:rtl/>
        </w:rPr>
        <w:t>.</w:t>
      </w:r>
      <w:r>
        <w:rPr>
          <w:rtl/>
        </w:rPr>
        <w:t xml:space="preserve"> </w:t>
      </w:r>
      <w:bookmarkStart w:id="10381" w:name="_ETM_Q24_272200"/>
      <w:bookmarkEnd w:id="10381"/>
      <w:r>
        <w:rPr>
          <w:rtl/>
        </w:rPr>
        <w:t xml:space="preserve">לא </w:t>
      </w:r>
      <w:bookmarkStart w:id="10382" w:name="_ETM_Q24_272409"/>
      <w:bookmarkEnd w:id="10382"/>
      <w:r>
        <w:rPr>
          <w:rtl/>
        </w:rPr>
        <w:t xml:space="preserve">הייתה </w:t>
      </w:r>
      <w:bookmarkStart w:id="10383" w:name="_ETM_Q24_272679"/>
      <w:bookmarkEnd w:id="10383"/>
      <w:r>
        <w:rPr>
          <w:rtl/>
        </w:rPr>
        <w:t xml:space="preserve">לי </w:t>
      </w:r>
      <w:bookmarkStart w:id="10384" w:name="_ETM_Q24_272799"/>
      <w:bookmarkEnd w:id="10384"/>
      <w:r>
        <w:rPr>
          <w:rtl/>
        </w:rPr>
        <w:t xml:space="preserve">הזדמנות </w:t>
      </w:r>
      <w:bookmarkStart w:id="10385" w:name="_ETM_Q24_273369"/>
      <w:bookmarkEnd w:id="10385"/>
      <w:r>
        <w:rPr>
          <w:rtl/>
        </w:rPr>
        <w:t xml:space="preserve">להודות </w:t>
      </w:r>
      <w:bookmarkStart w:id="10386" w:name="_ETM_Q24_273880"/>
      <w:bookmarkEnd w:id="10386"/>
      <w:r>
        <w:rPr>
          <w:rtl/>
        </w:rPr>
        <w:t>לך</w:t>
      </w:r>
      <w:r>
        <w:rPr>
          <w:rFonts w:hint="cs"/>
          <w:rtl/>
        </w:rPr>
        <w:t>,</w:t>
      </w:r>
      <w:r>
        <w:rPr>
          <w:rtl/>
        </w:rPr>
        <w:t xml:space="preserve"> </w:t>
      </w:r>
      <w:bookmarkStart w:id="10387" w:name="_ETM_Q24_274240"/>
      <w:bookmarkEnd w:id="10387"/>
      <w:r>
        <w:rPr>
          <w:rtl/>
        </w:rPr>
        <w:t xml:space="preserve">כי </w:t>
      </w:r>
      <w:bookmarkStart w:id="10388" w:name="_ETM_Q24_274420"/>
      <w:bookmarkEnd w:id="10388"/>
      <w:r>
        <w:rPr>
          <w:rtl/>
        </w:rPr>
        <w:t xml:space="preserve">האירוע </w:t>
      </w:r>
      <w:bookmarkStart w:id="10389" w:name="_ETM_Q24_275319"/>
      <w:bookmarkEnd w:id="10389"/>
      <w:r>
        <w:rPr>
          <w:rtl/>
        </w:rPr>
        <w:t xml:space="preserve">המדובר </w:t>
      </w:r>
      <w:bookmarkStart w:id="10390" w:name="_ETM_Q24_275939"/>
      <w:bookmarkStart w:id="10391" w:name="_ETM_Q24_276270"/>
      <w:bookmarkEnd w:id="10390"/>
      <w:bookmarkEnd w:id="10391"/>
      <w:r>
        <w:rPr>
          <w:rtl/>
        </w:rPr>
        <w:t xml:space="preserve">התרחש </w:t>
      </w:r>
      <w:bookmarkStart w:id="10392" w:name="_ETM_Q24_276779"/>
      <w:bookmarkEnd w:id="10392"/>
      <w:r>
        <w:rPr>
          <w:rtl/>
        </w:rPr>
        <w:t xml:space="preserve">ביום </w:t>
      </w:r>
      <w:bookmarkStart w:id="10393" w:name="_ETM_Q24_277079"/>
      <w:bookmarkEnd w:id="10393"/>
      <w:r>
        <w:rPr>
          <w:rtl/>
        </w:rPr>
        <w:t>חמישי</w:t>
      </w:r>
      <w:r>
        <w:rPr>
          <w:rFonts w:hint="cs"/>
          <w:rtl/>
        </w:rPr>
        <w:t>.</w:t>
      </w:r>
      <w:r>
        <w:rPr>
          <w:rtl/>
        </w:rPr>
        <w:t xml:space="preserve"> </w:t>
      </w:r>
      <w:bookmarkStart w:id="10394" w:name="_ETM_Q24_279569"/>
      <w:bookmarkStart w:id="10395" w:name="_ETM_Q24_279720"/>
      <w:bookmarkEnd w:id="10394"/>
      <w:bookmarkEnd w:id="10395"/>
      <w:r>
        <w:rPr>
          <w:rtl/>
        </w:rPr>
        <w:t xml:space="preserve">יש </w:t>
      </w:r>
      <w:bookmarkStart w:id="10396" w:name="_ETM_Q24_279959"/>
      <w:bookmarkEnd w:id="10396"/>
      <w:r>
        <w:rPr>
          <w:rtl/>
        </w:rPr>
        <w:t xml:space="preserve">לי </w:t>
      </w:r>
      <w:bookmarkStart w:id="10397" w:name="_ETM_Q24_280080"/>
      <w:bookmarkEnd w:id="10397"/>
      <w:r>
        <w:rPr>
          <w:rtl/>
        </w:rPr>
        <w:t xml:space="preserve">כאן </w:t>
      </w:r>
      <w:bookmarkStart w:id="10398" w:name="_ETM_Q24_280259"/>
      <w:bookmarkEnd w:id="10398"/>
      <w:r>
        <w:rPr>
          <w:rtl/>
        </w:rPr>
        <w:t xml:space="preserve">הרבה </w:t>
      </w:r>
      <w:bookmarkStart w:id="10399" w:name="_ETM_Q24_280530"/>
      <w:bookmarkEnd w:id="10399"/>
      <w:r>
        <w:rPr>
          <w:rtl/>
        </w:rPr>
        <w:t xml:space="preserve">ביקורת </w:t>
      </w:r>
      <w:bookmarkStart w:id="10400" w:name="_ETM_Q24_280979"/>
      <w:bookmarkEnd w:id="10400"/>
      <w:r>
        <w:rPr>
          <w:rtl/>
        </w:rPr>
        <w:t xml:space="preserve">על </w:t>
      </w:r>
      <w:bookmarkStart w:id="10401" w:name="_ETM_Q24_281069"/>
      <w:bookmarkEnd w:id="10401"/>
      <w:r>
        <w:rPr>
          <w:rtl/>
        </w:rPr>
        <w:t xml:space="preserve">שרים </w:t>
      </w:r>
      <w:bookmarkStart w:id="10402" w:name="_ETM_Q24_281400"/>
      <w:bookmarkEnd w:id="10402"/>
      <w:r>
        <w:rPr>
          <w:rtl/>
        </w:rPr>
        <w:t>בממשלה</w:t>
      </w:r>
      <w:r>
        <w:rPr>
          <w:rFonts w:hint="cs"/>
          <w:rtl/>
        </w:rPr>
        <w:t>,</w:t>
      </w:r>
      <w:r>
        <w:rPr>
          <w:rtl/>
        </w:rPr>
        <w:t xml:space="preserve"> </w:t>
      </w:r>
      <w:bookmarkStart w:id="10403" w:name="_ETM_Q24_282470"/>
      <w:bookmarkEnd w:id="10403"/>
      <w:r>
        <w:rPr>
          <w:rtl/>
        </w:rPr>
        <w:t xml:space="preserve">אבל </w:t>
      </w:r>
      <w:bookmarkStart w:id="10404" w:name="_ETM_Q24_282740"/>
      <w:bookmarkEnd w:id="10404"/>
      <w:r>
        <w:rPr>
          <w:rFonts w:hint="cs"/>
          <w:rtl/>
        </w:rPr>
        <w:t>כ</w:t>
      </w:r>
      <w:r>
        <w:rPr>
          <w:rtl/>
        </w:rPr>
        <w:t xml:space="preserve">שמגיע </w:t>
      </w:r>
      <w:bookmarkStart w:id="10405" w:name="_ETM_Q24_283819"/>
      <w:bookmarkEnd w:id="10405"/>
      <w:r>
        <w:rPr>
          <w:rtl/>
        </w:rPr>
        <w:t xml:space="preserve">לפרגן </w:t>
      </w:r>
      <w:bookmarkStart w:id="10406" w:name="_ETM_Q24_284450"/>
      <w:bookmarkEnd w:id="10406"/>
      <w:r>
        <w:rPr>
          <w:rtl/>
        </w:rPr>
        <w:t>למישהו</w:t>
      </w:r>
      <w:r>
        <w:rPr>
          <w:rFonts w:hint="cs"/>
          <w:rtl/>
        </w:rPr>
        <w:t>,</w:t>
      </w:r>
      <w:r>
        <w:rPr>
          <w:rtl/>
        </w:rPr>
        <w:t xml:space="preserve"> </w:t>
      </w:r>
      <w:bookmarkStart w:id="10407" w:name="_ETM_Q24_284930"/>
      <w:bookmarkEnd w:id="10407"/>
      <w:r>
        <w:rPr>
          <w:rtl/>
        </w:rPr>
        <w:t xml:space="preserve">אני </w:t>
      </w:r>
      <w:bookmarkStart w:id="10408" w:name="_ETM_Q24_285080"/>
      <w:bookmarkEnd w:id="10408"/>
      <w:r>
        <w:rPr>
          <w:rtl/>
        </w:rPr>
        <w:t xml:space="preserve">עושה </w:t>
      </w:r>
      <w:bookmarkStart w:id="10409" w:name="_ETM_Q24_285350"/>
      <w:bookmarkEnd w:id="10409"/>
      <w:r>
        <w:rPr>
          <w:rtl/>
        </w:rPr>
        <w:t xml:space="preserve">את </w:t>
      </w:r>
      <w:bookmarkStart w:id="10410" w:name="_ETM_Q24_285440"/>
      <w:bookmarkEnd w:id="10410"/>
      <w:r>
        <w:rPr>
          <w:rtl/>
        </w:rPr>
        <w:t>זה</w:t>
      </w:r>
      <w:r>
        <w:rPr>
          <w:rFonts w:hint="cs"/>
          <w:rtl/>
        </w:rPr>
        <w:t>.</w:t>
      </w:r>
      <w:r>
        <w:rPr>
          <w:rtl/>
        </w:rPr>
        <w:t xml:space="preserve"> </w:t>
      </w:r>
      <w:bookmarkStart w:id="10411" w:name="_ETM_Q24_285530"/>
      <w:bookmarkEnd w:id="10411"/>
      <w:r>
        <w:rPr>
          <w:rtl/>
        </w:rPr>
        <w:t xml:space="preserve">גם </w:t>
      </w:r>
      <w:bookmarkStart w:id="10412" w:name="_ETM_Q24_285920"/>
      <w:bookmarkEnd w:id="10412"/>
      <w:r>
        <w:rPr>
          <w:rtl/>
        </w:rPr>
        <w:t xml:space="preserve">עשיתי </w:t>
      </w:r>
      <w:bookmarkStart w:id="10413" w:name="_ETM_Q24_286280"/>
      <w:bookmarkEnd w:id="10413"/>
      <w:r>
        <w:rPr>
          <w:rtl/>
        </w:rPr>
        <w:t xml:space="preserve">את </w:t>
      </w:r>
      <w:bookmarkStart w:id="10414" w:name="_ETM_Q24_286340"/>
      <w:bookmarkEnd w:id="10414"/>
      <w:r>
        <w:rPr>
          <w:rtl/>
        </w:rPr>
        <w:t xml:space="preserve">זה </w:t>
      </w:r>
      <w:bookmarkStart w:id="10415" w:name="_ETM_Q24_286400"/>
      <w:bookmarkEnd w:id="10415"/>
      <w:r>
        <w:rPr>
          <w:rtl/>
        </w:rPr>
        <w:t xml:space="preserve">גם </w:t>
      </w:r>
      <w:bookmarkStart w:id="10416" w:name="_ETM_Q24_286610"/>
      <w:bookmarkEnd w:id="10416"/>
      <w:r>
        <w:rPr>
          <w:rtl/>
        </w:rPr>
        <w:t>ברשתות</w:t>
      </w:r>
      <w:r>
        <w:rPr>
          <w:rFonts w:hint="cs"/>
          <w:rtl/>
        </w:rPr>
        <w:t>,</w:t>
      </w:r>
      <w:r>
        <w:rPr>
          <w:rtl/>
        </w:rPr>
        <w:t xml:space="preserve"> </w:t>
      </w:r>
      <w:bookmarkStart w:id="10417" w:name="_ETM_Q24_287150"/>
      <w:bookmarkEnd w:id="10417"/>
      <w:r>
        <w:rPr>
          <w:rtl/>
        </w:rPr>
        <w:t xml:space="preserve">אבל </w:t>
      </w:r>
      <w:bookmarkStart w:id="10418" w:name="_ETM_Q24_287330"/>
      <w:bookmarkEnd w:id="10418"/>
      <w:r>
        <w:rPr>
          <w:rtl/>
        </w:rPr>
        <w:t xml:space="preserve">חשוב </w:t>
      </w:r>
      <w:bookmarkStart w:id="10419" w:name="_ETM_Q24_287720"/>
      <w:bookmarkEnd w:id="10419"/>
      <w:r>
        <w:rPr>
          <w:rtl/>
        </w:rPr>
        <w:t xml:space="preserve">לי </w:t>
      </w:r>
      <w:bookmarkStart w:id="10420" w:name="_ETM_Q24_287810"/>
      <w:bookmarkStart w:id="10421" w:name="_ETM_Q24_287960"/>
      <w:bookmarkEnd w:id="10420"/>
      <w:bookmarkEnd w:id="10421"/>
      <w:r>
        <w:rPr>
          <w:rtl/>
        </w:rPr>
        <w:t xml:space="preserve">לומר </w:t>
      </w:r>
      <w:bookmarkStart w:id="10422" w:name="_ETM_Q24_288320"/>
      <w:bookmarkEnd w:id="10422"/>
      <w:r>
        <w:rPr>
          <w:rFonts w:hint="cs"/>
          <w:rtl/>
        </w:rPr>
        <w:t xml:space="preserve">גם </w:t>
      </w:r>
      <w:r>
        <w:rPr>
          <w:rtl/>
        </w:rPr>
        <w:t>כ</w:t>
      </w:r>
      <w:r>
        <w:rPr>
          <w:rFonts w:hint="cs"/>
          <w:rtl/>
        </w:rPr>
        <w:t>א</w:t>
      </w:r>
      <w:r>
        <w:rPr>
          <w:rtl/>
        </w:rPr>
        <w:t>ן</w:t>
      </w:r>
      <w:r>
        <w:rPr>
          <w:rFonts w:hint="cs"/>
          <w:rtl/>
        </w:rPr>
        <w:t>.</w:t>
      </w:r>
      <w:r>
        <w:rPr>
          <w:rtl/>
        </w:rPr>
        <w:t xml:space="preserve"> </w:t>
      </w:r>
      <w:bookmarkStart w:id="10423" w:name="_ETM_Q24_289179"/>
      <w:bookmarkEnd w:id="10423"/>
      <w:r>
        <w:rPr>
          <w:rtl/>
        </w:rPr>
        <w:t xml:space="preserve">אני </w:t>
      </w:r>
      <w:bookmarkStart w:id="10424" w:name="_ETM_Q24_289329"/>
      <w:bookmarkEnd w:id="10424"/>
      <w:r>
        <w:rPr>
          <w:rFonts w:hint="cs"/>
          <w:rtl/>
        </w:rPr>
        <w:t>חושבת</w:t>
      </w:r>
      <w:r>
        <w:rPr>
          <w:rtl/>
        </w:rPr>
        <w:t xml:space="preserve"> </w:t>
      </w:r>
      <w:bookmarkStart w:id="10425" w:name="_ETM_Q24_289569"/>
      <w:bookmarkEnd w:id="10425"/>
      <w:r>
        <w:rPr>
          <w:rtl/>
        </w:rPr>
        <w:t>שה</w:t>
      </w:r>
      <w:r>
        <w:rPr>
          <w:rFonts w:hint="cs"/>
          <w:rtl/>
        </w:rPr>
        <w:t>ה</w:t>
      </w:r>
      <w:r>
        <w:rPr>
          <w:rtl/>
        </w:rPr>
        <w:t>תגייסו</w:t>
      </w:r>
      <w:r>
        <w:rPr>
          <w:rFonts w:hint="cs"/>
          <w:rtl/>
        </w:rPr>
        <w:t>ת שלך</w:t>
      </w:r>
      <w:r>
        <w:rPr>
          <w:rtl/>
        </w:rPr>
        <w:t xml:space="preserve"> </w:t>
      </w:r>
      <w:bookmarkStart w:id="10426" w:name="_ETM_Q24_290170"/>
      <w:bookmarkStart w:id="10427" w:name="_ETM_Q24_290380"/>
      <w:bookmarkStart w:id="10428" w:name="_ETM_Q24_290770"/>
      <w:bookmarkEnd w:id="10426"/>
      <w:bookmarkEnd w:id="10427"/>
      <w:bookmarkEnd w:id="10428"/>
      <w:r>
        <w:rPr>
          <w:rtl/>
        </w:rPr>
        <w:t xml:space="preserve">לטובת </w:t>
      </w:r>
      <w:bookmarkStart w:id="10429" w:name="_ETM_Q24_291280"/>
      <w:bookmarkEnd w:id="10429"/>
      <w:r>
        <w:rPr>
          <w:rtl/>
        </w:rPr>
        <w:t xml:space="preserve">פורום </w:t>
      </w:r>
      <w:bookmarkStart w:id="10430" w:name="_ETM_Q24_291670"/>
      <w:bookmarkEnd w:id="10430"/>
      <w:r>
        <w:rPr>
          <w:rtl/>
        </w:rPr>
        <w:t xml:space="preserve">מיכל </w:t>
      </w:r>
      <w:bookmarkStart w:id="10431" w:name="_ETM_Q24_292090"/>
      <w:bookmarkEnd w:id="10431"/>
      <w:r>
        <w:rPr>
          <w:rtl/>
        </w:rPr>
        <w:t>ס</w:t>
      </w:r>
      <w:r>
        <w:rPr>
          <w:rFonts w:hint="cs"/>
          <w:rtl/>
        </w:rPr>
        <w:t>לה,</w:t>
      </w:r>
      <w:r>
        <w:rPr>
          <w:rtl/>
        </w:rPr>
        <w:t xml:space="preserve"> </w:t>
      </w:r>
      <w:bookmarkStart w:id="10432" w:name="_ETM_Q24_293049"/>
      <w:bookmarkEnd w:id="10432"/>
      <w:r>
        <w:rPr>
          <w:rtl/>
        </w:rPr>
        <w:t xml:space="preserve">ובאמת </w:t>
      </w:r>
      <w:bookmarkStart w:id="10433" w:name="_ETM_Q24_293679"/>
      <w:bookmarkEnd w:id="10433"/>
      <w:r>
        <w:rPr>
          <w:rtl/>
        </w:rPr>
        <w:t xml:space="preserve">ההבנה </w:t>
      </w:r>
      <w:bookmarkStart w:id="10434" w:name="_ETM_Q24_294789"/>
      <w:bookmarkEnd w:id="10434"/>
      <w:r>
        <w:rPr>
          <w:rtl/>
        </w:rPr>
        <w:t xml:space="preserve">שאותם </w:t>
      </w:r>
      <w:bookmarkStart w:id="10435" w:name="_ETM_Q24_295329"/>
      <w:bookmarkEnd w:id="10435"/>
      <w:r>
        <w:rPr>
          <w:rtl/>
        </w:rPr>
        <w:t xml:space="preserve">פתרונות </w:t>
      </w:r>
      <w:bookmarkStart w:id="10436" w:name="_ETM_Q24_296049"/>
      <w:bookmarkEnd w:id="10436"/>
      <w:r>
        <w:rPr>
          <w:rtl/>
        </w:rPr>
        <w:t xml:space="preserve">בבית </w:t>
      </w:r>
      <w:bookmarkStart w:id="10437" w:name="_ETM_Q24_296709"/>
      <w:bookmarkEnd w:id="10437"/>
      <w:r>
        <w:rPr>
          <w:rFonts w:hint="cs"/>
          <w:rtl/>
        </w:rPr>
        <w:t xml:space="preserve">– </w:t>
      </w:r>
      <w:r>
        <w:rPr>
          <w:rtl/>
        </w:rPr>
        <w:t xml:space="preserve">גם </w:t>
      </w:r>
      <w:bookmarkStart w:id="10438" w:name="_ETM_Q24_296950"/>
      <w:bookmarkEnd w:id="10438"/>
      <w:r>
        <w:rPr>
          <w:rtl/>
        </w:rPr>
        <w:t xml:space="preserve">של </w:t>
      </w:r>
      <w:bookmarkStart w:id="10439" w:name="_ETM_Q24_297130"/>
      <w:bookmarkEnd w:id="10439"/>
      <w:r>
        <w:rPr>
          <w:rtl/>
        </w:rPr>
        <w:t>הכלבים</w:t>
      </w:r>
      <w:r>
        <w:rPr>
          <w:rFonts w:hint="cs"/>
          <w:rtl/>
        </w:rPr>
        <w:t>,</w:t>
      </w:r>
      <w:r>
        <w:rPr>
          <w:rtl/>
        </w:rPr>
        <w:t xml:space="preserve"> </w:t>
      </w:r>
      <w:bookmarkStart w:id="10440" w:name="_ETM_Q24_297939"/>
      <w:bookmarkEnd w:id="10440"/>
      <w:r>
        <w:rPr>
          <w:rtl/>
        </w:rPr>
        <w:t xml:space="preserve">גם </w:t>
      </w:r>
      <w:bookmarkStart w:id="10441" w:name="_ETM_Q24_298209"/>
      <w:bookmarkEnd w:id="10441"/>
      <w:r>
        <w:rPr>
          <w:rtl/>
        </w:rPr>
        <w:t xml:space="preserve">של </w:t>
      </w:r>
      <w:bookmarkStart w:id="10442" w:name="_ETM_Q24_298390"/>
      <w:bookmarkEnd w:id="10442"/>
      <w:r>
        <w:rPr>
          <w:rtl/>
        </w:rPr>
        <w:t xml:space="preserve">ההגנה </w:t>
      </w:r>
      <w:bookmarkStart w:id="10443" w:name="_ETM_Q24_298990"/>
      <w:bookmarkEnd w:id="10443"/>
      <w:r>
        <w:rPr>
          <w:rtl/>
        </w:rPr>
        <w:t xml:space="preserve">בתוך </w:t>
      </w:r>
      <w:bookmarkStart w:id="10444" w:name="_ETM_Q24_299380"/>
      <w:bookmarkEnd w:id="10444"/>
      <w:r>
        <w:rPr>
          <w:rtl/>
        </w:rPr>
        <w:t xml:space="preserve">הבית </w:t>
      </w:r>
      <w:bookmarkStart w:id="10445" w:name="_ETM_Q24_300159"/>
      <w:bookmarkEnd w:id="10445"/>
      <w:r>
        <w:rPr>
          <w:rFonts w:hint="cs"/>
          <w:rtl/>
        </w:rPr>
        <w:t xml:space="preserve">– </w:t>
      </w:r>
      <w:bookmarkStart w:id="10446" w:name="_ETM_Q24_291923"/>
      <w:bookmarkEnd w:id="10446"/>
      <w:r>
        <w:rPr>
          <w:rtl/>
        </w:rPr>
        <w:t xml:space="preserve">באמת </w:t>
      </w:r>
      <w:bookmarkStart w:id="10447" w:name="_ETM_Q24_300549"/>
      <w:bookmarkEnd w:id="10447"/>
      <w:r>
        <w:rPr>
          <w:rtl/>
        </w:rPr>
        <w:t xml:space="preserve">גם </w:t>
      </w:r>
      <w:bookmarkStart w:id="10448" w:name="_ETM_Q24_300819"/>
      <w:bookmarkEnd w:id="10448"/>
      <w:r>
        <w:rPr>
          <w:rtl/>
        </w:rPr>
        <w:t xml:space="preserve">חוסכים </w:t>
      </w:r>
      <w:bookmarkStart w:id="10449" w:name="_ETM_Q24_301859"/>
      <w:bookmarkEnd w:id="10449"/>
      <w:r>
        <w:rPr>
          <w:rtl/>
        </w:rPr>
        <w:t xml:space="preserve">את </w:t>
      </w:r>
      <w:bookmarkStart w:id="10450" w:name="_ETM_Q24_302009"/>
      <w:bookmarkEnd w:id="10450"/>
      <w:r>
        <w:rPr>
          <w:rtl/>
        </w:rPr>
        <w:t xml:space="preserve">אותו </w:t>
      </w:r>
      <w:bookmarkStart w:id="10451" w:name="_ETM_Q24_302250"/>
      <w:bookmarkEnd w:id="10451"/>
      <w:r>
        <w:rPr>
          <w:rtl/>
        </w:rPr>
        <w:t xml:space="preserve">כסף </w:t>
      </w:r>
      <w:bookmarkStart w:id="10452" w:name="_ETM_Q24_302609"/>
      <w:bookmarkEnd w:id="10452"/>
      <w:r>
        <w:rPr>
          <w:rtl/>
        </w:rPr>
        <w:t xml:space="preserve">על </w:t>
      </w:r>
      <w:bookmarkStart w:id="10453" w:name="_ETM_Q24_302759"/>
      <w:bookmarkEnd w:id="10453"/>
      <w:r>
        <w:rPr>
          <w:rtl/>
        </w:rPr>
        <w:t>המקלטים</w:t>
      </w:r>
      <w:r>
        <w:rPr>
          <w:rFonts w:hint="cs"/>
          <w:rtl/>
        </w:rPr>
        <w:t>,</w:t>
      </w:r>
      <w:r>
        <w:rPr>
          <w:rtl/>
        </w:rPr>
        <w:t xml:space="preserve"> </w:t>
      </w:r>
      <w:bookmarkStart w:id="10454" w:name="_ETM_Q24_303829"/>
      <w:bookmarkEnd w:id="10454"/>
      <w:r>
        <w:rPr>
          <w:rtl/>
        </w:rPr>
        <w:t xml:space="preserve">אבל </w:t>
      </w:r>
      <w:bookmarkStart w:id="10455" w:name="_ETM_Q24_304130"/>
      <w:bookmarkEnd w:id="10455"/>
      <w:r>
        <w:rPr>
          <w:rtl/>
        </w:rPr>
        <w:t xml:space="preserve">בלי </w:t>
      </w:r>
      <w:bookmarkStart w:id="10456" w:name="_ETM_Q24_304310"/>
      <w:bookmarkEnd w:id="10456"/>
      <w:r>
        <w:rPr>
          <w:rtl/>
        </w:rPr>
        <w:t>קשר</w:t>
      </w:r>
      <w:r w:rsidR="0034541B">
        <w:rPr>
          <w:rFonts w:hint="cs"/>
          <w:rtl/>
        </w:rPr>
        <w:t>,</w:t>
      </w:r>
      <w:r>
        <w:rPr>
          <w:rtl/>
        </w:rPr>
        <w:t xml:space="preserve"> </w:t>
      </w:r>
      <w:bookmarkStart w:id="10457" w:name="_ETM_Q24_304799"/>
      <w:bookmarkEnd w:id="10457"/>
      <w:r>
        <w:rPr>
          <w:rFonts w:hint="cs"/>
          <w:rtl/>
        </w:rPr>
        <w:t xml:space="preserve">זה </w:t>
      </w:r>
      <w:r>
        <w:rPr>
          <w:rtl/>
        </w:rPr>
        <w:t xml:space="preserve">מציל </w:t>
      </w:r>
      <w:bookmarkStart w:id="10458" w:name="_ETM_Q24_305249"/>
      <w:bookmarkEnd w:id="10458"/>
      <w:r>
        <w:rPr>
          <w:rtl/>
        </w:rPr>
        <w:t>חיים</w:t>
      </w:r>
      <w:r w:rsidR="0034541B">
        <w:rPr>
          <w:rFonts w:hint="cs"/>
          <w:rtl/>
        </w:rPr>
        <w:t>,</w:t>
      </w:r>
      <w:r>
        <w:rPr>
          <w:rtl/>
        </w:rPr>
        <w:t xml:space="preserve"> </w:t>
      </w:r>
      <w:bookmarkStart w:id="10459" w:name="_ETM_Q24_305609"/>
      <w:bookmarkEnd w:id="10459"/>
      <w:r>
        <w:rPr>
          <w:rtl/>
        </w:rPr>
        <w:t xml:space="preserve">ולא </w:t>
      </w:r>
      <w:bookmarkStart w:id="10460" w:name="_ETM_Q24_305909"/>
      <w:bookmarkEnd w:id="10460"/>
      <w:r>
        <w:rPr>
          <w:rFonts w:hint="cs"/>
          <w:rtl/>
        </w:rPr>
        <w:t xml:space="preserve">רק </w:t>
      </w:r>
      <w:r>
        <w:rPr>
          <w:rtl/>
        </w:rPr>
        <w:t xml:space="preserve">מציל </w:t>
      </w:r>
      <w:bookmarkStart w:id="10461" w:name="_ETM_Q24_306149"/>
      <w:bookmarkEnd w:id="10461"/>
      <w:r>
        <w:rPr>
          <w:rtl/>
        </w:rPr>
        <w:t xml:space="preserve">חיים </w:t>
      </w:r>
      <w:bookmarkStart w:id="10462" w:name="_ETM_Q24_306359"/>
      <w:bookmarkEnd w:id="10462"/>
      <w:r>
        <w:rPr>
          <w:rFonts w:hint="cs"/>
          <w:rtl/>
        </w:rPr>
        <w:t xml:space="preserve">אלא </w:t>
      </w:r>
      <w:r>
        <w:rPr>
          <w:rtl/>
        </w:rPr>
        <w:t xml:space="preserve">גם </w:t>
      </w:r>
      <w:bookmarkStart w:id="10463" w:name="_ETM_Q24_306509"/>
      <w:bookmarkEnd w:id="10463"/>
      <w:r>
        <w:rPr>
          <w:rtl/>
        </w:rPr>
        <w:t xml:space="preserve">נותן </w:t>
      </w:r>
      <w:bookmarkStart w:id="10464" w:name="_ETM_Q24_306749"/>
      <w:bookmarkEnd w:id="10464"/>
      <w:r>
        <w:rPr>
          <w:rtl/>
        </w:rPr>
        <w:t xml:space="preserve">איכות </w:t>
      </w:r>
      <w:bookmarkStart w:id="10465" w:name="_ETM_Q24_307079"/>
      <w:bookmarkEnd w:id="10465"/>
      <w:r>
        <w:rPr>
          <w:rtl/>
        </w:rPr>
        <w:t>חיים</w:t>
      </w:r>
      <w:r w:rsidR="0034541B">
        <w:rPr>
          <w:rFonts w:hint="cs"/>
          <w:rtl/>
        </w:rPr>
        <w:t>,</w:t>
      </w:r>
      <w:r>
        <w:rPr>
          <w:rtl/>
        </w:rPr>
        <w:t xml:space="preserve"> </w:t>
      </w:r>
      <w:bookmarkStart w:id="10466" w:name="_ETM_Q24_307799"/>
      <w:bookmarkEnd w:id="10466"/>
      <w:r>
        <w:rPr>
          <w:rtl/>
        </w:rPr>
        <w:t xml:space="preserve">כי </w:t>
      </w:r>
      <w:bookmarkStart w:id="10467" w:name="_ETM_Q24_307979"/>
      <w:bookmarkEnd w:id="10467"/>
      <w:r>
        <w:rPr>
          <w:rtl/>
        </w:rPr>
        <w:t xml:space="preserve">האימא </w:t>
      </w:r>
      <w:bookmarkStart w:id="10468" w:name="_ETM_Q24_308340"/>
      <w:bookmarkEnd w:id="10468"/>
      <w:r>
        <w:rPr>
          <w:rtl/>
        </w:rPr>
        <w:t xml:space="preserve">והילדים </w:t>
      </w:r>
      <w:bookmarkStart w:id="10469" w:name="_ETM_Q24_308849"/>
      <w:bookmarkEnd w:id="10469"/>
      <w:r>
        <w:rPr>
          <w:rtl/>
        </w:rPr>
        <w:t xml:space="preserve">יכולים </w:t>
      </w:r>
      <w:bookmarkStart w:id="10470" w:name="_ETM_Q24_309239"/>
      <w:bookmarkEnd w:id="10470"/>
      <w:r>
        <w:rPr>
          <w:rtl/>
        </w:rPr>
        <w:t xml:space="preserve">להישאר </w:t>
      </w:r>
      <w:bookmarkStart w:id="10471" w:name="_ETM_Q24_309599"/>
      <w:bookmarkEnd w:id="10471"/>
      <w:r>
        <w:rPr>
          <w:rtl/>
        </w:rPr>
        <w:t>בבית</w:t>
      </w:r>
      <w:r>
        <w:rPr>
          <w:rFonts w:hint="cs"/>
          <w:rtl/>
        </w:rPr>
        <w:t>.</w:t>
      </w:r>
      <w:r>
        <w:rPr>
          <w:rtl/>
        </w:rPr>
        <w:t xml:space="preserve"> </w:t>
      </w:r>
      <w:bookmarkStart w:id="10472" w:name="_ETM_Q24_310610"/>
      <w:bookmarkEnd w:id="10472"/>
      <w:r>
        <w:rPr>
          <w:rtl/>
        </w:rPr>
        <w:t xml:space="preserve">למרות </w:t>
      </w:r>
      <w:bookmarkStart w:id="10473" w:name="_ETM_Q24_311210"/>
      <w:bookmarkEnd w:id="10473"/>
      <w:r>
        <w:rPr>
          <w:rtl/>
        </w:rPr>
        <w:t xml:space="preserve">הדיון </w:t>
      </w:r>
      <w:bookmarkStart w:id="10474" w:name="_ETM_Q24_311630"/>
      <w:bookmarkEnd w:id="10474"/>
      <w:r>
        <w:rPr>
          <w:rtl/>
        </w:rPr>
        <w:t xml:space="preserve">הקשה </w:t>
      </w:r>
      <w:bookmarkStart w:id="10475" w:name="_ETM_Q24_312710"/>
      <w:bookmarkEnd w:id="10475"/>
      <w:r>
        <w:rPr>
          <w:rtl/>
        </w:rPr>
        <w:t xml:space="preserve">שהיה </w:t>
      </w:r>
      <w:bookmarkStart w:id="10476" w:name="_ETM_Q24_313760"/>
      <w:bookmarkEnd w:id="10476"/>
      <w:r>
        <w:rPr>
          <w:rtl/>
        </w:rPr>
        <w:t xml:space="preserve">כאן </w:t>
      </w:r>
      <w:bookmarkStart w:id="10477" w:name="_ETM_Q24_314120"/>
      <w:bookmarkStart w:id="10478" w:name="_ETM_Q24_314750"/>
      <w:bookmarkEnd w:id="10477"/>
      <w:bookmarkEnd w:id="10478"/>
      <w:r>
        <w:rPr>
          <w:rFonts w:hint="cs"/>
          <w:rtl/>
        </w:rPr>
        <w:t xml:space="preserve">– </w:t>
      </w:r>
      <w:r>
        <w:rPr>
          <w:rtl/>
        </w:rPr>
        <w:t xml:space="preserve">ואתה </w:t>
      </w:r>
      <w:bookmarkStart w:id="10479" w:name="_ETM_Q24_315050"/>
      <w:bookmarkEnd w:id="10479"/>
      <w:r>
        <w:rPr>
          <w:rtl/>
        </w:rPr>
        <w:t xml:space="preserve">יודע </w:t>
      </w:r>
      <w:bookmarkStart w:id="10480" w:name="_ETM_Q24_315320"/>
      <w:bookmarkEnd w:id="10480"/>
      <w:r>
        <w:rPr>
          <w:rtl/>
        </w:rPr>
        <w:t xml:space="preserve">כמה </w:t>
      </w:r>
      <w:bookmarkStart w:id="10481" w:name="_ETM_Q24_315650"/>
      <w:bookmarkEnd w:id="10481"/>
      <w:r>
        <w:rPr>
          <w:rFonts w:hint="cs"/>
          <w:rtl/>
        </w:rPr>
        <w:t xml:space="preserve">היה </w:t>
      </w:r>
      <w:bookmarkStart w:id="10482" w:name="_ETM_Q24_310000"/>
      <w:bookmarkEnd w:id="10482"/>
      <w:r>
        <w:rPr>
          <w:rtl/>
        </w:rPr>
        <w:t xml:space="preserve">לי </w:t>
      </w:r>
      <w:bookmarkStart w:id="10483" w:name="_ETM_Q24_315770"/>
      <w:bookmarkEnd w:id="10483"/>
      <w:r>
        <w:rPr>
          <w:rtl/>
        </w:rPr>
        <w:t>קשה</w:t>
      </w:r>
      <w:r w:rsidR="0034541B">
        <w:rPr>
          <w:rFonts w:hint="cs"/>
          <w:rtl/>
        </w:rPr>
        <w:t>,</w:t>
      </w:r>
      <w:r>
        <w:rPr>
          <w:rtl/>
        </w:rPr>
        <w:t xml:space="preserve"> </w:t>
      </w:r>
      <w:bookmarkStart w:id="10484" w:name="_ETM_Q24_316130"/>
      <w:bookmarkEnd w:id="10484"/>
      <w:r>
        <w:rPr>
          <w:rtl/>
        </w:rPr>
        <w:t xml:space="preserve">כי </w:t>
      </w:r>
      <w:bookmarkStart w:id="10485" w:name="_ETM_Q24_316280"/>
      <w:bookmarkEnd w:id="10485"/>
      <w:r>
        <w:rPr>
          <w:rtl/>
        </w:rPr>
        <w:t xml:space="preserve">גם </w:t>
      </w:r>
      <w:bookmarkStart w:id="10486" w:name="_ETM_Q24_316430"/>
      <w:bookmarkEnd w:id="10486"/>
      <w:r>
        <w:rPr>
          <w:rtl/>
        </w:rPr>
        <w:t xml:space="preserve">התקשרתי </w:t>
      </w:r>
      <w:bookmarkStart w:id="10487" w:name="_ETM_Q24_317060"/>
      <w:bookmarkEnd w:id="10487"/>
      <w:r>
        <w:rPr>
          <w:rtl/>
        </w:rPr>
        <w:t xml:space="preserve">אליך </w:t>
      </w:r>
      <w:bookmarkStart w:id="10488" w:name="_ETM_Q24_317389"/>
      <w:bookmarkEnd w:id="10488"/>
      <w:r>
        <w:rPr>
          <w:rtl/>
        </w:rPr>
        <w:t xml:space="preserve">בעצב </w:t>
      </w:r>
      <w:bookmarkStart w:id="10489" w:name="_ETM_Q24_317930"/>
      <w:bookmarkEnd w:id="10489"/>
      <w:r>
        <w:rPr>
          <w:rtl/>
        </w:rPr>
        <w:t xml:space="preserve">מאוד </w:t>
      </w:r>
      <w:bookmarkStart w:id="10490" w:name="_ETM_Q24_318169"/>
      <w:bookmarkEnd w:id="10490"/>
      <w:r>
        <w:rPr>
          <w:rtl/>
        </w:rPr>
        <w:t>גדול</w:t>
      </w:r>
      <w:r>
        <w:rPr>
          <w:rFonts w:hint="cs"/>
          <w:rtl/>
        </w:rPr>
        <w:t>,</w:t>
      </w:r>
      <w:r>
        <w:rPr>
          <w:rtl/>
        </w:rPr>
        <w:t xml:space="preserve"> </w:t>
      </w:r>
      <w:bookmarkStart w:id="10491" w:name="_ETM_Q24_319410"/>
      <w:bookmarkEnd w:id="10491"/>
      <w:r>
        <w:rPr>
          <w:rtl/>
        </w:rPr>
        <w:t xml:space="preserve">והודיתי </w:t>
      </w:r>
      <w:bookmarkStart w:id="10492" w:name="_ETM_Q24_320669"/>
      <w:bookmarkEnd w:id="10492"/>
      <w:r>
        <w:rPr>
          <w:rtl/>
        </w:rPr>
        <w:t xml:space="preserve">לך </w:t>
      </w:r>
      <w:bookmarkStart w:id="10493" w:name="_ETM_Q24_321540"/>
      <w:bookmarkEnd w:id="10493"/>
      <w:r>
        <w:rPr>
          <w:rFonts w:hint="cs"/>
          <w:rtl/>
        </w:rPr>
        <w:t xml:space="preserve">– </w:t>
      </w:r>
      <w:bookmarkStart w:id="10494" w:name="_ETM_Q24_321780"/>
      <w:bookmarkEnd w:id="10494"/>
      <w:r>
        <w:rPr>
          <w:rtl/>
        </w:rPr>
        <w:t xml:space="preserve">גם </w:t>
      </w:r>
      <w:bookmarkStart w:id="10495" w:name="_ETM_Q24_321930"/>
      <w:bookmarkEnd w:id="10495"/>
      <w:r>
        <w:rPr>
          <w:rtl/>
        </w:rPr>
        <w:t xml:space="preserve">חשוב </w:t>
      </w:r>
      <w:bookmarkStart w:id="10496" w:name="_ETM_Q24_322290"/>
      <w:bookmarkEnd w:id="10496"/>
      <w:r>
        <w:rPr>
          <w:rtl/>
        </w:rPr>
        <w:t xml:space="preserve">לי </w:t>
      </w:r>
      <w:bookmarkStart w:id="10497" w:name="_ETM_Q24_322380"/>
      <w:bookmarkEnd w:id="10497"/>
      <w:r>
        <w:rPr>
          <w:rtl/>
        </w:rPr>
        <w:t xml:space="preserve">להגיד </w:t>
      </w:r>
      <w:bookmarkStart w:id="10498" w:name="_ETM_Q24_322830"/>
      <w:bookmarkEnd w:id="10498"/>
      <w:r>
        <w:rPr>
          <w:rtl/>
        </w:rPr>
        <w:t xml:space="preserve">שזה </w:t>
      </w:r>
      <w:bookmarkStart w:id="10499" w:name="_ETM_Q24_323190"/>
      <w:bookmarkEnd w:id="10499"/>
      <w:r>
        <w:rPr>
          <w:rtl/>
        </w:rPr>
        <w:t xml:space="preserve">לא </w:t>
      </w:r>
      <w:bookmarkStart w:id="10500" w:name="_ETM_Q24_323280"/>
      <w:bookmarkEnd w:id="10500"/>
      <w:r>
        <w:rPr>
          <w:rtl/>
        </w:rPr>
        <w:t xml:space="preserve">ברור </w:t>
      </w:r>
      <w:bookmarkStart w:id="10501" w:name="_ETM_Q24_323610"/>
      <w:bookmarkEnd w:id="10501"/>
      <w:r>
        <w:rPr>
          <w:rtl/>
        </w:rPr>
        <w:t>מאליו</w:t>
      </w:r>
      <w:r>
        <w:rPr>
          <w:rFonts w:hint="cs"/>
          <w:rtl/>
        </w:rPr>
        <w:t>.</w:t>
      </w:r>
      <w:r>
        <w:rPr>
          <w:rtl/>
        </w:rPr>
        <w:t xml:space="preserve"> </w:t>
      </w:r>
      <w:bookmarkStart w:id="10502" w:name="_ETM_Q24_324000"/>
      <w:bookmarkStart w:id="10503" w:name="_ETM_Q24_324600"/>
      <w:bookmarkEnd w:id="10502"/>
      <w:bookmarkEnd w:id="10503"/>
      <w:r>
        <w:rPr>
          <w:rtl/>
        </w:rPr>
        <w:t xml:space="preserve">הרבה </w:t>
      </w:r>
      <w:bookmarkStart w:id="10504" w:name="_ETM_Q24_325410"/>
      <w:bookmarkEnd w:id="10504"/>
      <w:r>
        <w:rPr>
          <w:rtl/>
        </w:rPr>
        <w:t xml:space="preserve">פעמים </w:t>
      </w:r>
      <w:bookmarkStart w:id="10505" w:name="_ETM_Q24_325770"/>
      <w:bookmarkEnd w:id="10505"/>
      <w:r>
        <w:rPr>
          <w:rtl/>
        </w:rPr>
        <w:t xml:space="preserve">אנחנו </w:t>
      </w:r>
      <w:bookmarkStart w:id="10506" w:name="_ETM_Q24_326010"/>
      <w:bookmarkEnd w:id="10506"/>
      <w:r>
        <w:rPr>
          <w:rtl/>
        </w:rPr>
        <w:t xml:space="preserve">מרגישים </w:t>
      </w:r>
      <w:bookmarkStart w:id="10507" w:name="_ETM_Q24_326490"/>
      <w:bookmarkEnd w:id="10507"/>
      <w:r>
        <w:rPr>
          <w:rtl/>
        </w:rPr>
        <w:t xml:space="preserve">הרבה </w:t>
      </w:r>
      <w:bookmarkStart w:id="10508" w:name="_ETM_Q24_326760"/>
      <w:bookmarkEnd w:id="10508"/>
      <w:r>
        <w:rPr>
          <w:rtl/>
        </w:rPr>
        <w:t xml:space="preserve">חושך </w:t>
      </w:r>
      <w:bookmarkStart w:id="10509" w:name="_ETM_Q24_327270"/>
      <w:bookmarkEnd w:id="10509"/>
      <w:r>
        <w:rPr>
          <w:rtl/>
        </w:rPr>
        <w:t>כ</w:t>
      </w:r>
      <w:r>
        <w:rPr>
          <w:rFonts w:hint="cs"/>
          <w:rtl/>
        </w:rPr>
        <w:t>א</w:t>
      </w:r>
      <w:r>
        <w:rPr>
          <w:rtl/>
        </w:rPr>
        <w:t xml:space="preserve">ן </w:t>
      </w:r>
      <w:bookmarkStart w:id="10510" w:name="_ETM_Q24_327750"/>
      <w:bookmarkEnd w:id="10510"/>
      <w:r>
        <w:rPr>
          <w:rFonts w:hint="cs"/>
          <w:rtl/>
        </w:rPr>
        <w:t>ב</w:t>
      </w:r>
      <w:r>
        <w:rPr>
          <w:rtl/>
        </w:rPr>
        <w:t xml:space="preserve">עניין </w:t>
      </w:r>
      <w:bookmarkStart w:id="10511" w:name="_ETM_Q24_328169"/>
      <w:bookmarkEnd w:id="10511"/>
      <w:r>
        <w:rPr>
          <w:rtl/>
        </w:rPr>
        <w:t xml:space="preserve">של </w:t>
      </w:r>
      <w:bookmarkStart w:id="10512" w:name="_ETM_Q24_328320"/>
      <w:bookmarkEnd w:id="10512"/>
      <w:r>
        <w:rPr>
          <w:rtl/>
        </w:rPr>
        <w:t xml:space="preserve">נשים </w:t>
      </w:r>
      <w:bookmarkStart w:id="10513" w:name="_ETM_Q24_328620"/>
      <w:bookmarkEnd w:id="10513"/>
      <w:r>
        <w:rPr>
          <w:rtl/>
        </w:rPr>
        <w:t xml:space="preserve">נפגעות </w:t>
      </w:r>
      <w:bookmarkStart w:id="10514" w:name="_ETM_Q24_329100"/>
      <w:bookmarkEnd w:id="10514"/>
      <w:r>
        <w:rPr>
          <w:rtl/>
        </w:rPr>
        <w:t>אלימות</w:t>
      </w:r>
      <w:r>
        <w:rPr>
          <w:rFonts w:hint="cs"/>
          <w:rtl/>
        </w:rPr>
        <w:t>.</w:t>
      </w:r>
      <w:r>
        <w:rPr>
          <w:rtl/>
        </w:rPr>
        <w:t xml:space="preserve"> </w:t>
      </w:r>
      <w:bookmarkStart w:id="10515" w:name="_ETM_Q24_330139"/>
      <w:bookmarkEnd w:id="10515"/>
      <w:r>
        <w:rPr>
          <w:rtl/>
        </w:rPr>
        <w:t xml:space="preserve">ואתה </w:t>
      </w:r>
      <w:bookmarkStart w:id="10516" w:name="_ETM_Q24_330590"/>
      <w:bookmarkEnd w:id="10516"/>
      <w:r>
        <w:rPr>
          <w:rtl/>
        </w:rPr>
        <w:t>לקחת</w:t>
      </w:r>
      <w:r>
        <w:rPr>
          <w:rFonts w:hint="cs"/>
          <w:rtl/>
        </w:rPr>
        <w:t>,</w:t>
      </w:r>
      <w:r>
        <w:rPr>
          <w:rtl/>
        </w:rPr>
        <w:t xml:space="preserve"> </w:t>
      </w:r>
      <w:bookmarkStart w:id="10517" w:name="_ETM_Q24_331459"/>
      <w:bookmarkEnd w:id="10517"/>
      <w:r>
        <w:rPr>
          <w:rtl/>
        </w:rPr>
        <w:t xml:space="preserve">מה </w:t>
      </w:r>
      <w:bookmarkStart w:id="10518" w:name="_ETM_Q24_331610"/>
      <w:bookmarkEnd w:id="10518"/>
      <w:r>
        <w:rPr>
          <w:rtl/>
        </w:rPr>
        <w:t>שנקרא</w:t>
      </w:r>
      <w:r>
        <w:rPr>
          <w:rFonts w:hint="cs"/>
          <w:rtl/>
        </w:rPr>
        <w:t>,</w:t>
      </w:r>
      <w:r>
        <w:rPr>
          <w:rtl/>
        </w:rPr>
        <w:t xml:space="preserve"> </w:t>
      </w:r>
      <w:bookmarkStart w:id="10519" w:name="_ETM_Q24_332120"/>
      <w:bookmarkEnd w:id="10519"/>
      <w:r>
        <w:rPr>
          <w:rtl/>
        </w:rPr>
        <w:t xml:space="preserve">את </w:t>
      </w:r>
      <w:bookmarkStart w:id="10520" w:name="_ETM_Q24_332299"/>
      <w:bookmarkEnd w:id="10520"/>
      <w:r>
        <w:rPr>
          <w:rtl/>
        </w:rPr>
        <w:t>האירוע</w:t>
      </w:r>
      <w:r>
        <w:rPr>
          <w:rFonts w:hint="cs"/>
          <w:rtl/>
        </w:rPr>
        <w:t>,</w:t>
      </w:r>
      <w:r>
        <w:rPr>
          <w:rtl/>
        </w:rPr>
        <w:t xml:space="preserve"> </w:t>
      </w:r>
      <w:bookmarkStart w:id="10521" w:name="_ETM_Q24_332900"/>
      <w:bookmarkEnd w:id="10521"/>
      <w:r>
        <w:rPr>
          <w:rtl/>
        </w:rPr>
        <w:t xml:space="preserve">נכנסת </w:t>
      </w:r>
      <w:bookmarkStart w:id="10522" w:name="_ETM_Q24_333409"/>
      <w:bookmarkEnd w:id="10522"/>
      <w:r>
        <w:rPr>
          <w:rtl/>
        </w:rPr>
        <w:t>לאירוע</w:t>
      </w:r>
      <w:r>
        <w:rPr>
          <w:rFonts w:hint="cs"/>
          <w:rtl/>
        </w:rPr>
        <w:t>,</w:t>
      </w:r>
      <w:r>
        <w:rPr>
          <w:rtl/>
        </w:rPr>
        <w:t xml:space="preserve"> </w:t>
      </w:r>
      <w:bookmarkStart w:id="10523" w:name="_ETM_Q24_333799"/>
      <w:bookmarkEnd w:id="10523"/>
      <w:r>
        <w:rPr>
          <w:rtl/>
        </w:rPr>
        <w:t xml:space="preserve">כמו </w:t>
      </w:r>
      <w:bookmarkStart w:id="10524" w:name="_ETM_Q24_333980"/>
      <w:bookmarkEnd w:id="10524"/>
      <w:r>
        <w:rPr>
          <w:rtl/>
        </w:rPr>
        <w:t xml:space="preserve">שאומרים </w:t>
      </w:r>
      <w:bookmarkStart w:id="10525" w:name="_ETM_Q24_334370"/>
      <w:bookmarkEnd w:id="10525"/>
      <w:r>
        <w:rPr>
          <w:rtl/>
        </w:rPr>
        <w:t>אצלנו</w:t>
      </w:r>
      <w:r>
        <w:rPr>
          <w:rFonts w:hint="cs"/>
          <w:rtl/>
        </w:rPr>
        <w:t>.</w:t>
      </w:r>
      <w:r>
        <w:rPr>
          <w:rtl/>
        </w:rPr>
        <w:t xml:space="preserve"> </w:t>
      </w:r>
      <w:bookmarkStart w:id="10526" w:name="_ETM_Q24_335740"/>
      <w:bookmarkEnd w:id="10526"/>
      <w:r>
        <w:rPr>
          <w:rtl/>
        </w:rPr>
        <w:t xml:space="preserve">גם </w:t>
      </w:r>
      <w:bookmarkStart w:id="10527" w:name="_ETM_Q24_337770"/>
      <w:bookmarkEnd w:id="10527"/>
      <w:r>
        <w:rPr>
          <w:rtl/>
        </w:rPr>
        <w:t xml:space="preserve">הבנתי </w:t>
      </w:r>
      <w:bookmarkStart w:id="10528" w:name="_ETM_Q24_338310"/>
      <w:bookmarkStart w:id="10529" w:name="_ETM_Q24_338760"/>
      <w:bookmarkEnd w:id="10528"/>
      <w:bookmarkEnd w:id="10529"/>
      <w:r>
        <w:rPr>
          <w:rFonts w:hint="cs"/>
          <w:rtl/>
        </w:rPr>
        <w:t>מלילי</w:t>
      </w:r>
      <w:r>
        <w:rPr>
          <w:rtl/>
        </w:rPr>
        <w:t xml:space="preserve"> </w:t>
      </w:r>
      <w:bookmarkStart w:id="10530" w:name="_ETM_Q24_339360"/>
      <w:bookmarkEnd w:id="10530"/>
      <w:r>
        <w:rPr>
          <w:rtl/>
        </w:rPr>
        <w:t>בן</w:t>
      </w:r>
      <w:r>
        <w:rPr>
          <w:rFonts w:hint="cs"/>
          <w:rtl/>
        </w:rPr>
        <w:t xml:space="preserve"> </w:t>
      </w:r>
      <w:r>
        <w:rPr>
          <w:rtl/>
        </w:rPr>
        <w:t xml:space="preserve">עמי </w:t>
      </w:r>
      <w:bookmarkStart w:id="10531" w:name="_ETM_Q24_339780"/>
      <w:bookmarkEnd w:id="10531"/>
      <w:r>
        <w:rPr>
          <w:rtl/>
        </w:rPr>
        <w:t>ש</w:t>
      </w:r>
      <w:bookmarkStart w:id="10532" w:name="_ETM_Q24_340319"/>
      <w:bookmarkEnd w:id="10532"/>
      <w:r>
        <w:rPr>
          <w:rtl/>
        </w:rPr>
        <w:t xml:space="preserve">המנכ"ל </w:t>
      </w:r>
      <w:bookmarkStart w:id="10533" w:name="_ETM_Q24_340830"/>
      <w:bookmarkEnd w:id="10533"/>
      <w:r>
        <w:rPr>
          <w:rtl/>
        </w:rPr>
        <w:t xml:space="preserve">שלך </w:t>
      </w:r>
      <w:bookmarkStart w:id="10534" w:name="_ETM_Q24_341519"/>
      <w:bookmarkEnd w:id="10534"/>
      <w:r>
        <w:rPr>
          <w:rtl/>
        </w:rPr>
        <w:t xml:space="preserve">כבר </w:t>
      </w:r>
      <w:bookmarkStart w:id="10535" w:name="_ETM_Q24_341790"/>
      <w:bookmarkEnd w:id="10535"/>
      <w:r>
        <w:rPr>
          <w:rtl/>
        </w:rPr>
        <w:t>ישב</w:t>
      </w:r>
      <w:r>
        <w:rPr>
          <w:rFonts w:hint="cs"/>
          <w:rtl/>
        </w:rPr>
        <w:t>,</w:t>
      </w:r>
      <w:r>
        <w:rPr>
          <w:rtl/>
        </w:rPr>
        <w:t xml:space="preserve"> </w:t>
      </w:r>
      <w:bookmarkStart w:id="10536" w:name="_ETM_Q24_342720"/>
      <w:bookmarkEnd w:id="10536"/>
      <w:r>
        <w:rPr>
          <w:rtl/>
        </w:rPr>
        <w:t>ויצאת</w:t>
      </w:r>
      <w:r>
        <w:rPr>
          <w:rFonts w:hint="cs"/>
          <w:rtl/>
        </w:rPr>
        <w:t>ם</w:t>
      </w:r>
      <w:r>
        <w:rPr>
          <w:rtl/>
        </w:rPr>
        <w:t xml:space="preserve"> </w:t>
      </w:r>
      <w:bookmarkStart w:id="10537" w:name="_ETM_Q24_343349"/>
      <w:bookmarkEnd w:id="10537"/>
      <w:r>
        <w:rPr>
          <w:rtl/>
        </w:rPr>
        <w:t>לדרך</w:t>
      </w:r>
      <w:r>
        <w:rPr>
          <w:rFonts w:hint="cs"/>
          <w:rtl/>
        </w:rPr>
        <w:t>.</w:t>
      </w:r>
      <w:r>
        <w:rPr>
          <w:rtl/>
        </w:rPr>
        <w:t xml:space="preserve"> </w:t>
      </w:r>
      <w:bookmarkStart w:id="10538" w:name="_ETM_Q24_344400"/>
      <w:bookmarkEnd w:id="10538"/>
    </w:p>
    <w:p w:rsidR="00A137FB" w:rsidRDefault="00A137FB" w:rsidP="00045B3C">
      <w:pPr>
        <w:rPr>
          <w:rtl/>
        </w:rPr>
      </w:pPr>
      <w:bookmarkStart w:id="10539" w:name="_ETM_Q24_346000"/>
      <w:bookmarkEnd w:id="10539"/>
    </w:p>
    <w:p w:rsidR="00A137FB" w:rsidRDefault="00A137FB" w:rsidP="00045B3C">
      <w:pPr>
        <w:rPr>
          <w:rtl/>
        </w:rPr>
      </w:pPr>
      <w:bookmarkStart w:id="10540" w:name="_ETM_Q24_347000"/>
      <w:bookmarkEnd w:id="10540"/>
      <w:r>
        <w:rPr>
          <w:rtl/>
        </w:rPr>
        <w:t xml:space="preserve">אני </w:t>
      </w:r>
      <w:bookmarkStart w:id="10541" w:name="_ETM_Q24_344790"/>
      <w:bookmarkEnd w:id="10541"/>
      <w:r>
        <w:rPr>
          <w:rtl/>
        </w:rPr>
        <w:t xml:space="preserve">רוצה </w:t>
      </w:r>
      <w:bookmarkStart w:id="10542" w:name="_ETM_Q24_345060"/>
      <w:bookmarkEnd w:id="10542"/>
      <w:r>
        <w:rPr>
          <w:rtl/>
        </w:rPr>
        <w:t xml:space="preserve">להודות </w:t>
      </w:r>
      <w:bookmarkStart w:id="10543" w:name="_ETM_Q24_345510"/>
      <w:bookmarkEnd w:id="10543"/>
      <w:r>
        <w:rPr>
          <w:rtl/>
        </w:rPr>
        <w:t>לך</w:t>
      </w:r>
      <w:r>
        <w:rPr>
          <w:rFonts w:hint="cs"/>
          <w:rtl/>
        </w:rPr>
        <w:t>.</w:t>
      </w:r>
      <w:r>
        <w:rPr>
          <w:rtl/>
        </w:rPr>
        <w:t xml:space="preserve"> </w:t>
      </w:r>
      <w:bookmarkStart w:id="10544" w:name="_ETM_Q24_345810"/>
      <w:bookmarkEnd w:id="10544"/>
      <w:r>
        <w:rPr>
          <w:rtl/>
        </w:rPr>
        <w:t xml:space="preserve">אני </w:t>
      </w:r>
      <w:bookmarkStart w:id="10545" w:name="_ETM_Q24_345900"/>
      <w:bookmarkEnd w:id="10545"/>
      <w:r>
        <w:rPr>
          <w:rtl/>
        </w:rPr>
        <w:t xml:space="preserve">רוצה </w:t>
      </w:r>
      <w:bookmarkStart w:id="10546" w:name="_ETM_Q24_346080"/>
      <w:bookmarkEnd w:id="10546"/>
      <w:r>
        <w:rPr>
          <w:rtl/>
        </w:rPr>
        <w:t xml:space="preserve">להודות </w:t>
      </w:r>
      <w:bookmarkStart w:id="10547" w:name="_ETM_Q24_346410"/>
      <w:bookmarkEnd w:id="10547"/>
      <w:r>
        <w:rPr>
          <w:rtl/>
        </w:rPr>
        <w:t xml:space="preserve">לך </w:t>
      </w:r>
      <w:bookmarkStart w:id="10548" w:name="_ETM_Q24_346709"/>
      <w:bookmarkEnd w:id="10548"/>
      <w:r>
        <w:rPr>
          <w:rtl/>
        </w:rPr>
        <w:t>בשמי</w:t>
      </w:r>
      <w:r>
        <w:rPr>
          <w:rFonts w:hint="cs"/>
          <w:rtl/>
        </w:rPr>
        <w:t>,</w:t>
      </w:r>
      <w:r>
        <w:rPr>
          <w:rtl/>
        </w:rPr>
        <w:t xml:space="preserve"> </w:t>
      </w:r>
      <w:bookmarkStart w:id="10549" w:name="_ETM_Q24_347610"/>
      <w:bookmarkEnd w:id="10549"/>
      <w:r>
        <w:rPr>
          <w:rtl/>
        </w:rPr>
        <w:t xml:space="preserve">בשם </w:t>
      </w:r>
      <w:bookmarkStart w:id="10550" w:name="_ETM_Q24_348030"/>
      <w:bookmarkEnd w:id="10550"/>
      <w:r>
        <w:rPr>
          <w:rFonts w:hint="cs"/>
          <w:rtl/>
        </w:rPr>
        <w:t xml:space="preserve">פורום מיכל סלה, </w:t>
      </w:r>
      <w:bookmarkStart w:id="10551" w:name="_ETM_Q24_349050"/>
      <w:bookmarkEnd w:id="10551"/>
      <w:r>
        <w:rPr>
          <w:rFonts w:hint="cs"/>
          <w:rtl/>
        </w:rPr>
        <w:t xml:space="preserve">הם </w:t>
      </w:r>
      <w:r>
        <w:rPr>
          <w:rtl/>
        </w:rPr>
        <w:t xml:space="preserve">גם </w:t>
      </w:r>
      <w:bookmarkStart w:id="10552" w:name="_ETM_Q24_349230"/>
      <w:bookmarkEnd w:id="10552"/>
      <w:r>
        <w:rPr>
          <w:rtl/>
        </w:rPr>
        <w:t xml:space="preserve">כתבו </w:t>
      </w:r>
      <w:bookmarkStart w:id="10553" w:name="_ETM_Q24_349680"/>
      <w:bookmarkEnd w:id="10553"/>
      <w:r>
        <w:rPr>
          <w:rtl/>
        </w:rPr>
        <w:t xml:space="preserve">לי </w:t>
      </w:r>
      <w:bookmarkStart w:id="10554" w:name="_ETM_Q24_350939"/>
      <w:bookmarkEnd w:id="10554"/>
      <w:r>
        <w:rPr>
          <w:rtl/>
        </w:rPr>
        <w:t xml:space="preserve">בסוף </w:t>
      </w:r>
      <w:bookmarkStart w:id="10555" w:name="_ETM_Q24_351269"/>
      <w:bookmarkEnd w:id="10555"/>
      <w:r>
        <w:rPr>
          <w:rFonts w:hint="cs"/>
          <w:rtl/>
        </w:rPr>
        <w:t>ה</w:t>
      </w:r>
      <w:r>
        <w:rPr>
          <w:rtl/>
        </w:rPr>
        <w:t>שבוע</w:t>
      </w:r>
      <w:r>
        <w:rPr>
          <w:rFonts w:hint="cs"/>
          <w:rtl/>
        </w:rPr>
        <w:t>,</w:t>
      </w:r>
      <w:r>
        <w:rPr>
          <w:rtl/>
        </w:rPr>
        <w:t xml:space="preserve"> </w:t>
      </w:r>
      <w:bookmarkStart w:id="10556" w:name="_ETM_Q24_352330"/>
      <w:bookmarkEnd w:id="10556"/>
      <w:r>
        <w:rPr>
          <w:rtl/>
        </w:rPr>
        <w:t>ובאמת</w:t>
      </w:r>
      <w:r>
        <w:rPr>
          <w:rFonts w:hint="cs"/>
          <w:rtl/>
        </w:rPr>
        <w:t>,</w:t>
      </w:r>
      <w:r>
        <w:rPr>
          <w:rtl/>
        </w:rPr>
        <w:t xml:space="preserve"> </w:t>
      </w:r>
      <w:bookmarkStart w:id="10557" w:name="_ETM_Q24_354040"/>
      <w:bookmarkEnd w:id="10557"/>
      <w:r>
        <w:rPr>
          <w:rtl/>
        </w:rPr>
        <w:t xml:space="preserve">בשם </w:t>
      </w:r>
      <w:bookmarkStart w:id="10558" w:name="_ETM_Q24_354820"/>
      <w:bookmarkEnd w:id="10558"/>
      <w:r>
        <w:rPr>
          <w:rtl/>
        </w:rPr>
        <w:t xml:space="preserve">כל </w:t>
      </w:r>
      <w:bookmarkStart w:id="10559" w:name="_ETM_Q24_355000"/>
      <w:bookmarkEnd w:id="10559"/>
      <w:r>
        <w:rPr>
          <w:rtl/>
        </w:rPr>
        <w:t>אות</w:t>
      </w:r>
      <w:r>
        <w:rPr>
          <w:rFonts w:hint="cs"/>
          <w:rtl/>
        </w:rPr>
        <w:t>ן</w:t>
      </w:r>
      <w:r>
        <w:rPr>
          <w:rtl/>
        </w:rPr>
        <w:t xml:space="preserve"> </w:t>
      </w:r>
      <w:bookmarkStart w:id="10560" w:name="_ETM_Q24_355330"/>
      <w:bookmarkEnd w:id="10560"/>
      <w:r>
        <w:rPr>
          <w:rtl/>
        </w:rPr>
        <w:t>נשים</w:t>
      </w:r>
      <w:r>
        <w:rPr>
          <w:rFonts w:hint="cs"/>
          <w:rtl/>
        </w:rPr>
        <w:t>.</w:t>
      </w:r>
      <w:r>
        <w:rPr>
          <w:rtl/>
        </w:rPr>
        <w:t xml:space="preserve"> </w:t>
      </w:r>
      <w:bookmarkStart w:id="10561" w:name="_ETM_Q24_356540"/>
      <w:bookmarkEnd w:id="10561"/>
      <w:r>
        <w:rPr>
          <w:rtl/>
        </w:rPr>
        <w:t xml:space="preserve">אתה </w:t>
      </w:r>
      <w:bookmarkStart w:id="10562" w:name="_ETM_Q24_356810"/>
      <w:bookmarkEnd w:id="10562"/>
      <w:r>
        <w:rPr>
          <w:rtl/>
        </w:rPr>
        <w:t>יודע</w:t>
      </w:r>
      <w:r>
        <w:rPr>
          <w:rFonts w:hint="cs"/>
          <w:rtl/>
        </w:rPr>
        <w:t>,</w:t>
      </w:r>
      <w:r>
        <w:rPr>
          <w:rtl/>
        </w:rPr>
        <w:t xml:space="preserve"> </w:t>
      </w:r>
      <w:bookmarkStart w:id="10563" w:name="_ETM_Q24_357049"/>
      <w:bookmarkEnd w:id="10563"/>
      <w:r>
        <w:rPr>
          <w:rtl/>
        </w:rPr>
        <w:t xml:space="preserve">בשבוע </w:t>
      </w:r>
      <w:bookmarkStart w:id="10564" w:name="_ETM_Q24_357439"/>
      <w:bookmarkEnd w:id="10564"/>
      <w:r>
        <w:rPr>
          <w:rtl/>
        </w:rPr>
        <w:t xml:space="preserve">שעבר </w:t>
      </w:r>
      <w:bookmarkStart w:id="10565" w:name="_ETM_Q24_357829"/>
      <w:bookmarkStart w:id="10566" w:name="_ETM_Q24_358730"/>
      <w:bookmarkEnd w:id="10565"/>
      <w:bookmarkEnd w:id="10566"/>
      <w:r>
        <w:rPr>
          <w:rtl/>
        </w:rPr>
        <w:t xml:space="preserve">צוין </w:t>
      </w:r>
      <w:bookmarkStart w:id="10567" w:name="_ETM_Q24_359209"/>
      <w:bookmarkEnd w:id="10567"/>
      <w:r>
        <w:rPr>
          <w:rtl/>
        </w:rPr>
        <w:t xml:space="preserve">יום </w:t>
      </w:r>
      <w:bookmarkStart w:id="10568" w:name="_ETM_Q24_359450"/>
      <w:bookmarkEnd w:id="10568"/>
      <w:r>
        <w:rPr>
          <w:rtl/>
        </w:rPr>
        <w:t>האישה</w:t>
      </w:r>
      <w:r>
        <w:rPr>
          <w:rFonts w:hint="cs"/>
          <w:rtl/>
        </w:rPr>
        <w:t>,</w:t>
      </w:r>
      <w:r>
        <w:rPr>
          <w:rtl/>
        </w:rPr>
        <w:t xml:space="preserve"> </w:t>
      </w:r>
      <w:bookmarkStart w:id="10569" w:name="_ETM_Q24_360470"/>
      <w:bookmarkEnd w:id="10569"/>
      <w:r>
        <w:rPr>
          <w:rtl/>
        </w:rPr>
        <w:t xml:space="preserve">וכל </w:t>
      </w:r>
      <w:bookmarkStart w:id="10570" w:name="_ETM_Q24_361099"/>
      <w:bookmarkEnd w:id="10570"/>
      <w:r>
        <w:rPr>
          <w:rtl/>
        </w:rPr>
        <w:t xml:space="preserve">הזמן </w:t>
      </w:r>
      <w:bookmarkStart w:id="10571" w:name="_ETM_Q24_361459"/>
      <w:bookmarkEnd w:id="10571"/>
      <w:r>
        <w:rPr>
          <w:rtl/>
        </w:rPr>
        <w:t xml:space="preserve">התעסקנו </w:t>
      </w:r>
      <w:bookmarkStart w:id="10572" w:name="_ETM_Q24_362060"/>
      <w:bookmarkEnd w:id="10572"/>
      <w:r>
        <w:rPr>
          <w:rtl/>
        </w:rPr>
        <w:t xml:space="preserve">פה </w:t>
      </w:r>
      <w:bookmarkStart w:id="10573" w:name="_ETM_Q24_362239"/>
      <w:bookmarkEnd w:id="10573"/>
      <w:r>
        <w:rPr>
          <w:rtl/>
        </w:rPr>
        <w:t xml:space="preserve">בנשים </w:t>
      </w:r>
      <w:bookmarkStart w:id="10574" w:name="_ETM_Q24_362629"/>
      <w:bookmarkEnd w:id="10574"/>
      <w:r>
        <w:rPr>
          <w:rtl/>
        </w:rPr>
        <w:t xml:space="preserve">שפרצו </w:t>
      </w:r>
      <w:bookmarkStart w:id="10575" w:name="_ETM_Q24_363110"/>
      <w:bookmarkEnd w:id="10575"/>
      <w:r>
        <w:rPr>
          <w:rtl/>
        </w:rPr>
        <w:t xml:space="preserve">תקרת </w:t>
      </w:r>
      <w:bookmarkStart w:id="10576" w:name="_ETM_Q24_363470"/>
      <w:bookmarkEnd w:id="10576"/>
      <w:r>
        <w:rPr>
          <w:rtl/>
        </w:rPr>
        <w:t>זכוכית</w:t>
      </w:r>
      <w:r>
        <w:rPr>
          <w:rFonts w:hint="cs"/>
          <w:rtl/>
        </w:rPr>
        <w:t>.</w:t>
      </w:r>
      <w:r>
        <w:rPr>
          <w:rtl/>
        </w:rPr>
        <w:t xml:space="preserve"> </w:t>
      </w:r>
      <w:bookmarkStart w:id="10577" w:name="_ETM_Q24_366230"/>
      <w:bookmarkEnd w:id="10577"/>
      <w:r>
        <w:rPr>
          <w:rtl/>
        </w:rPr>
        <w:t xml:space="preserve">אסור </w:t>
      </w:r>
      <w:bookmarkStart w:id="10578" w:name="_ETM_Q24_366530"/>
      <w:bookmarkEnd w:id="10578"/>
      <w:r>
        <w:rPr>
          <w:rtl/>
        </w:rPr>
        <w:t xml:space="preserve">לנו </w:t>
      </w:r>
      <w:bookmarkStart w:id="10579" w:name="_ETM_Q24_366710"/>
      <w:bookmarkEnd w:id="10579"/>
      <w:r>
        <w:rPr>
          <w:rtl/>
        </w:rPr>
        <w:t xml:space="preserve">לשכוח </w:t>
      </w:r>
      <w:bookmarkStart w:id="10580" w:name="_ETM_Q24_367190"/>
      <w:bookmarkEnd w:id="10580"/>
      <w:r>
        <w:rPr>
          <w:rtl/>
        </w:rPr>
        <w:t xml:space="preserve">את </w:t>
      </w:r>
      <w:bookmarkStart w:id="10581" w:name="_ETM_Q24_367430"/>
      <w:bookmarkEnd w:id="10581"/>
      <w:r>
        <w:rPr>
          <w:rtl/>
        </w:rPr>
        <w:t xml:space="preserve">האנשים </w:t>
      </w:r>
      <w:bookmarkStart w:id="10582" w:name="_ETM_Q24_367880"/>
      <w:bookmarkEnd w:id="10582"/>
      <w:r>
        <w:rPr>
          <w:rtl/>
        </w:rPr>
        <w:t xml:space="preserve">שתקועות </w:t>
      </w:r>
      <w:bookmarkStart w:id="10583" w:name="_ETM_Q24_368450"/>
      <w:bookmarkEnd w:id="10583"/>
      <w:r>
        <w:rPr>
          <w:rtl/>
        </w:rPr>
        <w:t xml:space="preserve">עמוק </w:t>
      </w:r>
      <w:bookmarkStart w:id="10584" w:name="_ETM_Q24_368720"/>
      <w:bookmarkEnd w:id="10584"/>
      <w:r>
        <w:rPr>
          <w:rtl/>
        </w:rPr>
        <w:t xml:space="preserve">ברצפת </w:t>
      </w:r>
      <w:bookmarkStart w:id="10585" w:name="_ETM_Q24_369320"/>
      <w:bookmarkEnd w:id="10585"/>
      <w:r>
        <w:rPr>
          <w:rtl/>
        </w:rPr>
        <w:t>הבטון</w:t>
      </w:r>
      <w:r>
        <w:rPr>
          <w:rFonts w:hint="cs"/>
          <w:rtl/>
        </w:rPr>
        <w:t>.</w:t>
      </w:r>
      <w:r>
        <w:rPr>
          <w:rtl/>
        </w:rPr>
        <w:t xml:space="preserve"> </w:t>
      </w:r>
      <w:bookmarkStart w:id="10586" w:name="_ETM_Q24_370430"/>
      <w:bookmarkEnd w:id="10586"/>
      <w:r>
        <w:rPr>
          <w:rtl/>
        </w:rPr>
        <w:t xml:space="preserve">ואתה </w:t>
      </w:r>
      <w:bookmarkStart w:id="10587" w:name="_ETM_Q24_370910"/>
      <w:bookmarkEnd w:id="10587"/>
      <w:r>
        <w:rPr>
          <w:rtl/>
        </w:rPr>
        <w:t xml:space="preserve">עושה </w:t>
      </w:r>
      <w:bookmarkStart w:id="10588" w:name="_ETM_Q24_371240"/>
      <w:bookmarkEnd w:id="10588"/>
      <w:r>
        <w:rPr>
          <w:rtl/>
        </w:rPr>
        <w:t xml:space="preserve">את </w:t>
      </w:r>
      <w:bookmarkStart w:id="10589" w:name="_ETM_Q24_371300"/>
      <w:bookmarkEnd w:id="10589"/>
      <w:r>
        <w:rPr>
          <w:rtl/>
        </w:rPr>
        <w:t xml:space="preserve">זה </w:t>
      </w:r>
      <w:bookmarkStart w:id="10590" w:name="_ETM_Q24_371419"/>
      <w:bookmarkEnd w:id="10590"/>
      <w:r>
        <w:rPr>
          <w:rtl/>
        </w:rPr>
        <w:t>מצוין</w:t>
      </w:r>
      <w:r>
        <w:rPr>
          <w:rFonts w:hint="cs"/>
          <w:rtl/>
        </w:rPr>
        <w:t>,</w:t>
      </w:r>
      <w:r>
        <w:rPr>
          <w:rtl/>
        </w:rPr>
        <w:t xml:space="preserve"> </w:t>
      </w:r>
      <w:bookmarkStart w:id="10591" w:name="_ETM_Q24_372050"/>
      <w:bookmarkEnd w:id="10591"/>
      <w:r>
        <w:rPr>
          <w:rtl/>
        </w:rPr>
        <w:t>ו</w:t>
      </w:r>
      <w:r>
        <w:rPr>
          <w:rFonts w:hint="cs"/>
          <w:rtl/>
        </w:rPr>
        <w:t>כ</w:t>
      </w:r>
      <w:r>
        <w:rPr>
          <w:rtl/>
        </w:rPr>
        <w:t>שמגיע</w:t>
      </w:r>
      <w:r>
        <w:rPr>
          <w:rFonts w:hint="cs"/>
          <w:rtl/>
        </w:rPr>
        <w:t>,</w:t>
      </w:r>
      <w:r>
        <w:rPr>
          <w:rtl/>
        </w:rPr>
        <w:t xml:space="preserve"> </w:t>
      </w:r>
      <w:bookmarkStart w:id="10592" w:name="_ETM_Q24_373610"/>
      <w:bookmarkEnd w:id="10592"/>
      <w:r>
        <w:rPr>
          <w:rtl/>
        </w:rPr>
        <w:t>מגיע</w:t>
      </w:r>
      <w:r>
        <w:rPr>
          <w:rFonts w:hint="cs"/>
          <w:rtl/>
        </w:rPr>
        <w:t>.</w:t>
      </w:r>
      <w:r>
        <w:rPr>
          <w:rtl/>
        </w:rPr>
        <w:t xml:space="preserve"> </w:t>
      </w:r>
      <w:bookmarkStart w:id="10593" w:name="_ETM_Q24_374480"/>
      <w:bookmarkEnd w:id="10593"/>
      <w:r>
        <w:rPr>
          <w:rtl/>
        </w:rPr>
        <w:t xml:space="preserve">אז </w:t>
      </w:r>
      <w:bookmarkStart w:id="10594" w:name="_ETM_Q24_374660"/>
      <w:bookmarkEnd w:id="10594"/>
      <w:r>
        <w:rPr>
          <w:rtl/>
        </w:rPr>
        <w:t xml:space="preserve">תודה </w:t>
      </w:r>
      <w:bookmarkStart w:id="10595" w:name="_ETM_Q24_374990"/>
      <w:bookmarkEnd w:id="10595"/>
      <w:r>
        <w:rPr>
          <w:rtl/>
        </w:rPr>
        <w:t>רבה</w:t>
      </w:r>
      <w:r>
        <w:rPr>
          <w:rFonts w:hint="cs"/>
          <w:rtl/>
        </w:rPr>
        <w:t>.</w:t>
      </w:r>
      <w:r>
        <w:rPr>
          <w:rtl/>
        </w:rPr>
        <w:t xml:space="preserve"> </w:t>
      </w:r>
      <w:bookmarkStart w:id="10596" w:name="_ETM_Q24_375560"/>
      <w:bookmarkEnd w:id="10596"/>
      <w:r>
        <w:rPr>
          <w:rFonts w:hint="cs"/>
          <w:rtl/>
        </w:rPr>
        <w:t xml:space="preserve">לא הייתה לי </w:t>
      </w:r>
      <w:bookmarkStart w:id="10597" w:name="_ETM_Q24_375830"/>
      <w:bookmarkEnd w:id="10597"/>
      <w:r>
        <w:rPr>
          <w:rtl/>
        </w:rPr>
        <w:t xml:space="preserve">הזדמנות </w:t>
      </w:r>
      <w:bookmarkStart w:id="10598" w:name="_ETM_Q24_376310"/>
      <w:bookmarkEnd w:id="10598"/>
      <w:r>
        <w:rPr>
          <w:rtl/>
        </w:rPr>
        <w:t xml:space="preserve">להודות </w:t>
      </w:r>
      <w:bookmarkStart w:id="10599" w:name="_ETM_Q24_376550"/>
      <w:bookmarkEnd w:id="10599"/>
      <w:r>
        <w:rPr>
          <w:rtl/>
        </w:rPr>
        <w:t xml:space="preserve">לך </w:t>
      </w:r>
      <w:bookmarkStart w:id="10600" w:name="_ETM_Q24_376700"/>
      <w:bookmarkEnd w:id="10600"/>
      <w:r>
        <w:rPr>
          <w:rtl/>
        </w:rPr>
        <w:t xml:space="preserve">כמו </w:t>
      </w:r>
      <w:bookmarkStart w:id="10601" w:name="_ETM_Q24_376880"/>
      <w:bookmarkEnd w:id="10601"/>
      <w:r>
        <w:rPr>
          <w:rtl/>
        </w:rPr>
        <w:t>שצריך</w:t>
      </w:r>
      <w:r>
        <w:rPr>
          <w:rFonts w:hint="cs"/>
          <w:rtl/>
        </w:rPr>
        <w:t>.</w:t>
      </w:r>
      <w:r>
        <w:rPr>
          <w:rtl/>
        </w:rPr>
        <w:t xml:space="preserve"> </w:t>
      </w:r>
      <w:bookmarkStart w:id="10602" w:name="_ETM_Q24_377330"/>
      <w:bookmarkEnd w:id="10602"/>
      <w:r>
        <w:rPr>
          <w:rtl/>
        </w:rPr>
        <w:t>תודה</w:t>
      </w:r>
      <w:r>
        <w:rPr>
          <w:rFonts w:hint="cs"/>
          <w:rtl/>
        </w:rPr>
        <w:t>.</w:t>
      </w:r>
    </w:p>
    <w:p w:rsidR="00A137FB" w:rsidRDefault="00A137FB" w:rsidP="00045B3C">
      <w:pPr>
        <w:rPr>
          <w:rtl/>
        </w:rPr>
      </w:pPr>
    </w:p>
    <w:p w:rsidR="00A137FB" w:rsidRDefault="00A137FB" w:rsidP="00045B3C">
      <w:pPr>
        <w:pStyle w:val="af6"/>
        <w:keepNext/>
        <w:rPr>
          <w:rtl/>
        </w:rPr>
      </w:pPr>
      <w:r w:rsidRPr="00C57BC4">
        <w:rPr>
          <w:rStyle w:val="TagStyle"/>
          <w:rtl/>
        </w:rPr>
        <w:t xml:space="preserve"> &lt;&lt; יור &gt;&gt; </w:t>
      </w:r>
      <w:r>
        <w:rPr>
          <w:rtl/>
        </w:rPr>
        <w:t>היו"ר משה סולומון:</w:t>
      </w:r>
      <w:r w:rsidRPr="00C57BC4">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10603" w:name="_ETM_Q24_374000"/>
      <w:bookmarkStart w:id="10604" w:name="_ETM_Q24_373000"/>
      <w:bookmarkStart w:id="10605" w:name="_ETM_Q24_378379"/>
      <w:bookmarkEnd w:id="10603"/>
      <w:bookmarkEnd w:id="10604"/>
      <w:bookmarkEnd w:id="10605"/>
      <w:r>
        <w:rPr>
          <w:rtl/>
        </w:rPr>
        <w:t xml:space="preserve">תודה </w:t>
      </w:r>
      <w:bookmarkStart w:id="10606" w:name="_ETM_Q24_379010"/>
      <w:bookmarkEnd w:id="10606"/>
      <w:r>
        <w:rPr>
          <w:rtl/>
        </w:rPr>
        <w:t>רבה</w:t>
      </w:r>
      <w:r>
        <w:rPr>
          <w:rFonts w:hint="cs"/>
          <w:rtl/>
        </w:rPr>
        <w:t>.</w:t>
      </w:r>
      <w:r>
        <w:rPr>
          <w:rtl/>
        </w:rPr>
        <w:t xml:space="preserve"> </w:t>
      </w:r>
      <w:bookmarkStart w:id="10607" w:name="_ETM_Q24_380269"/>
      <w:bookmarkEnd w:id="10607"/>
      <w:r>
        <w:rPr>
          <w:rtl/>
        </w:rPr>
        <w:t xml:space="preserve">חבר </w:t>
      </w:r>
      <w:bookmarkStart w:id="10608" w:name="_ETM_Q24_380569"/>
      <w:bookmarkEnd w:id="10608"/>
      <w:r>
        <w:rPr>
          <w:rtl/>
        </w:rPr>
        <w:t xml:space="preserve">הכנסת </w:t>
      </w:r>
      <w:bookmarkStart w:id="10609" w:name="_ETM_Q24_380870"/>
      <w:bookmarkEnd w:id="10609"/>
      <w:r>
        <w:rPr>
          <w:rtl/>
        </w:rPr>
        <w:t xml:space="preserve">אלעזר </w:t>
      </w:r>
      <w:bookmarkStart w:id="10610" w:name="_ETM_Q24_381169"/>
      <w:bookmarkEnd w:id="10610"/>
      <w:r>
        <w:rPr>
          <w:rtl/>
        </w:rPr>
        <w:t>שטרן</w:t>
      </w:r>
      <w:r>
        <w:rPr>
          <w:rFonts w:hint="cs"/>
          <w:rtl/>
        </w:rPr>
        <w:t>,</w:t>
      </w:r>
      <w:r>
        <w:rPr>
          <w:rtl/>
        </w:rPr>
        <w:t xml:space="preserve"> </w:t>
      </w:r>
      <w:bookmarkStart w:id="10611" w:name="_ETM_Q24_382129"/>
      <w:bookmarkEnd w:id="10611"/>
      <w:r>
        <w:rPr>
          <w:rtl/>
        </w:rPr>
        <w:t xml:space="preserve">אתה </w:t>
      </w:r>
      <w:bookmarkStart w:id="10612" w:name="_ETM_Q24_382280"/>
      <w:bookmarkEnd w:id="10612"/>
      <w:r>
        <w:rPr>
          <w:rFonts w:hint="cs"/>
          <w:rtl/>
        </w:rPr>
        <w:t>רוצה לדבר? אתה רשום כאן.</w:t>
      </w:r>
    </w:p>
    <w:p w:rsidR="00A137FB" w:rsidRDefault="00A137FB" w:rsidP="00045B3C">
      <w:pPr>
        <w:rPr>
          <w:rtl/>
        </w:rPr>
      </w:pPr>
    </w:p>
    <w:p w:rsidR="00A137FB" w:rsidRDefault="00A137FB" w:rsidP="00045B3C">
      <w:pPr>
        <w:pStyle w:val="af5"/>
        <w:keepNext/>
        <w:rPr>
          <w:rtl/>
        </w:rPr>
      </w:pPr>
      <w:bookmarkStart w:id="10613" w:name="ET_interruption_5109_13"/>
      <w:r w:rsidRPr="00C57BC4">
        <w:rPr>
          <w:rStyle w:val="TagStyle"/>
          <w:rtl/>
        </w:rPr>
        <w:t xml:space="preserve"> &lt;&lt; קריאה &gt;&gt; </w:t>
      </w:r>
      <w:r>
        <w:rPr>
          <w:rtl/>
        </w:rPr>
        <w:t>אלעזר שטרן (יש עתיד):</w:t>
      </w:r>
      <w:r w:rsidRPr="00C57BC4">
        <w:rPr>
          <w:rStyle w:val="TagStyle"/>
          <w:rtl/>
        </w:rPr>
        <w:t xml:space="preserve"> &lt;&lt; קריאה &gt;&gt;</w:t>
      </w:r>
      <w:r>
        <w:rPr>
          <w:rtl/>
        </w:rPr>
        <w:t xml:space="preserve">   </w:t>
      </w:r>
      <w:bookmarkEnd w:id="10613"/>
    </w:p>
    <w:p w:rsidR="00A137FB" w:rsidRDefault="00A137FB" w:rsidP="00722A48">
      <w:pPr>
        <w:rPr>
          <w:rtl/>
        </w:rPr>
      </w:pPr>
    </w:p>
    <w:p w:rsidR="00A137FB" w:rsidRDefault="00A137FB" w:rsidP="00045B3C">
      <w:pPr>
        <w:rPr>
          <w:rtl/>
        </w:rPr>
      </w:pPr>
      <w:r>
        <w:rPr>
          <w:rFonts w:hint="cs"/>
          <w:rtl/>
        </w:rPr>
        <w:t>מוותר.</w:t>
      </w:r>
    </w:p>
    <w:p w:rsidR="00A137FB" w:rsidRDefault="00A137FB" w:rsidP="00045B3C">
      <w:pPr>
        <w:rPr>
          <w:rtl/>
        </w:rPr>
      </w:pPr>
      <w:bookmarkStart w:id="10614" w:name="_ETM_Q24_380000"/>
      <w:bookmarkEnd w:id="10614"/>
    </w:p>
    <w:p w:rsidR="00A137FB" w:rsidRDefault="00A137FB" w:rsidP="00045B3C">
      <w:pPr>
        <w:pStyle w:val="af6"/>
        <w:keepNext/>
        <w:rPr>
          <w:rtl/>
        </w:rPr>
      </w:pPr>
      <w:bookmarkStart w:id="10615" w:name="ET_yor_6598_14"/>
      <w:r w:rsidRPr="00C57BC4">
        <w:rPr>
          <w:rStyle w:val="TagStyle"/>
          <w:rtl/>
        </w:rPr>
        <w:t xml:space="preserve"> &lt;&lt; יור &gt;&gt; </w:t>
      </w:r>
      <w:r>
        <w:rPr>
          <w:rtl/>
        </w:rPr>
        <w:t>היו"ר משה סולומון:</w:t>
      </w:r>
      <w:r w:rsidRPr="00C57BC4">
        <w:rPr>
          <w:rStyle w:val="TagStyle"/>
          <w:rtl/>
        </w:rPr>
        <w:t xml:space="preserve"> &lt;&lt; יור &gt;&gt;</w:t>
      </w:r>
      <w:r>
        <w:rPr>
          <w:rtl/>
        </w:rPr>
        <w:t xml:space="preserve">   </w:t>
      </w:r>
      <w:bookmarkEnd w:id="10615"/>
    </w:p>
    <w:p w:rsidR="00A137FB" w:rsidRDefault="00A137FB" w:rsidP="00722A48">
      <w:pPr>
        <w:rPr>
          <w:rtl/>
        </w:rPr>
      </w:pPr>
    </w:p>
    <w:p w:rsidR="00A137FB" w:rsidRDefault="00A137FB" w:rsidP="00045B3C">
      <w:pPr>
        <w:rPr>
          <w:rtl/>
        </w:rPr>
      </w:pPr>
      <w:bookmarkStart w:id="10616" w:name="_ETM_Q24_381000"/>
      <w:bookmarkEnd w:id="10616"/>
      <w:r>
        <w:rPr>
          <w:rFonts w:hint="cs"/>
          <w:rtl/>
        </w:rPr>
        <w:t xml:space="preserve">חבר הכנסת מיקי לוי, בבקשה </w:t>
      </w:r>
      <w:r>
        <w:rPr>
          <w:rFonts w:hint="eastAsia"/>
          <w:rtl/>
        </w:rPr>
        <w:t>–</w:t>
      </w:r>
      <w:r>
        <w:rPr>
          <w:rFonts w:hint="cs"/>
          <w:rtl/>
        </w:rPr>
        <w:t xml:space="preserve"> גם מוותר; חבר </w:t>
      </w:r>
      <w:bookmarkStart w:id="10617" w:name="_ETM_Q24_382000"/>
      <w:bookmarkEnd w:id="10617"/>
      <w:r>
        <w:rPr>
          <w:rFonts w:hint="cs"/>
          <w:rtl/>
        </w:rPr>
        <w:t xml:space="preserve">הכנסת נאור שירי </w:t>
      </w:r>
      <w:r>
        <w:rPr>
          <w:rFonts w:hint="eastAsia"/>
          <w:rtl/>
        </w:rPr>
        <w:t>–</w:t>
      </w:r>
      <w:r>
        <w:rPr>
          <w:rFonts w:hint="cs"/>
          <w:rtl/>
        </w:rPr>
        <w:t xml:space="preserve"> מוותר. חברת הכנסת טלי גוטליב, </w:t>
      </w:r>
      <w:bookmarkStart w:id="10618" w:name="_ETM_Q24_396000"/>
      <w:bookmarkEnd w:id="10618"/>
      <w:r>
        <w:rPr>
          <w:rFonts w:hint="cs"/>
          <w:rtl/>
        </w:rPr>
        <w:t>בבקשה. בבקשה, לרשותך שלוש דקות.</w:t>
      </w:r>
    </w:p>
    <w:p w:rsidR="00A137FB" w:rsidRDefault="00A137FB" w:rsidP="00045B3C">
      <w:pPr>
        <w:rPr>
          <w:rtl/>
        </w:rPr>
      </w:pPr>
      <w:bookmarkStart w:id="10619" w:name="_ETM_Q24_398000"/>
      <w:bookmarkEnd w:id="10619"/>
    </w:p>
    <w:p w:rsidR="00A137FB" w:rsidRDefault="00A137FB" w:rsidP="00045B3C">
      <w:pPr>
        <w:pStyle w:val="a4"/>
        <w:keepNext/>
        <w:rPr>
          <w:rtl/>
        </w:rPr>
      </w:pPr>
      <w:bookmarkStart w:id="10620" w:name="ET_speaker_6345_15"/>
      <w:r w:rsidRPr="00455FE7">
        <w:rPr>
          <w:rStyle w:val="TagStyle"/>
          <w:rtl/>
        </w:rPr>
        <w:t xml:space="preserve"> &lt;&lt; דובר &gt;&gt; </w:t>
      </w:r>
      <w:bookmarkStart w:id="10621" w:name="_Toc161090259"/>
      <w:r>
        <w:rPr>
          <w:rtl/>
        </w:rPr>
        <w:t>טלי גוטליב (הליכוד):</w:t>
      </w:r>
      <w:bookmarkEnd w:id="10621"/>
      <w:r w:rsidRPr="00455FE7">
        <w:rPr>
          <w:rStyle w:val="TagStyle"/>
          <w:rtl/>
        </w:rPr>
        <w:t xml:space="preserve"> &lt;&lt; דובר &gt;&gt;</w:t>
      </w:r>
      <w:r>
        <w:rPr>
          <w:rtl/>
        </w:rPr>
        <w:t xml:space="preserve">   </w:t>
      </w:r>
      <w:bookmarkEnd w:id="10620"/>
    </w:p>
    <w:p w:rsidR="00A137FB" w:rsidRDefault="00A137FB" w:rsidP="00045B3C">
      <w:pPr>
        <w:rPr>
          <w:rtl/>
        </w:rPr>
      </w:pPr>
    </w:p>
    <w:p w:rsidR="00A137FB" w:rsidRDefault="00A137FB" w:rsidP="00CA2C96">
      <w:pPr>
        <w:rPr>
          <w:rtl/>
        </w:rPr>
      </w:pPr>
      <w:bookmarkStart w:id="10622" w:name="_ETM_Q24_400000"/>
      <w:bookmarkStart w:id="10623" w:name="_ETM_Q24_385000"/>
      <w:bookmarkStart w:id="10624" w:name="_ETM_Q24_391749"/>
      <w:bookmarkStart w:id="10625" w:name="_ETM_Q24_410189"/>
      <w:bookmarkStart w:id="10626" w:name="_ETM_Q24_415830"/>
      <w:bookmarkEnd w:id="10622"/>
      <w:bookmarkEnd w:id="10623"/>
      <w:bookmarkEnd w:id="10624"/>
      <w:bookmarkEnd w:id="10625"/>
      <w:bookmarkEnd w:id="10626"/>
      <w:r>
        <w:rPr>
          <w:rtl/>
        </w:rPr>
        <w:t xml:space="preserve">אדוני </w:t>
      </w:r>
      <w:bookmarkStart w:id="10627" w:name="_ETM_Q24_416160"/>
      <w:bookmarkEnd w:id="10627"/>
      <w:r>
        <w:rPr>
          <w:rFonts w:hint="cs"/>
          <w:rtl/>
        </w:rPr>
        <w:t xml:space="preserve">היו"ר, </w:t>
      </w:r>
      <w:bookmarkStart w:id="10628" w:name="_ETM_Q24_416400"/>
      <w:bookmarkEnd w:id="10628"/>
      <w:r>
        <w:rPr>
          <w:rtl/>
        </w:rPr>
        <w:t xml:space="preserve">מה </w:t>
      </w:r>
      <w:bookmarkStart w:id="10629" w:name="_ETM_Q24_416550"/>
      <w:bookmarkEnd w:id="10629"/>
      <w:r>
        <w:rPr>
          <w:rtl/>
        </w:rPr>
        <w:t xml:space="preserve">קורה </w:t>
      </w:r>
      <w:bookmarkStart w:id="10630" w:name="_ETM_Q24_416849"/>
      <w:bookmarkEnd w:id="10630"/>
      <w:r>
        <w:rPr>
          <w:rtl/>
        </w:rPr>
        <w:t>פה</w:t>
      </w:r>
      <w:r>
        <w:rPr>
          <w:rFonts w:hint="cs"/>
          <w:rtl/>
        </w:rPr>
        <w:t>?</w:t>
      </w:r>
      <w:r>
        <w:rPr>
          <w:rtl/>
        </w:rPr>
        <w:t xml:space="preserve"> </w:t>
      </w:r>
      <w:bookmarkStart w:id="10631" w:name="_ETM_Q24_417650"/>
      <w:bookmarkEnd w:id="10631"/>
      <w:r>
        <w:rPr>
          <w:rtl/>
        </w:rPr>
        <w:t xml:space="preserve">אני </w:t>
      </w:r>
      <w:bookmarkStart w:id="10632" w:name="_ETM_Q24_417829"/>
      <w:bookmarkEnd w:id="10632"/>
      <w:r>
        <w:rPr>
          <w:rtl/>
        </w:rPr>
        <w:t xml:space="preserve">חייבת </w:t>
      </w:r>
      <w:bookmarkStart w:id="10633" w:name="_ETM_Q24_418129"/>
      <w:bookmarkEnd w:id="10633"/>
      <w:r>
        <w:rPr>
          <w:rtl/>
        </w:rPr>
        <w:t xml:space="preserve">שתסביר </w:t>
      </w:r>
      <w:bookmarkStart w:id="10634" w:name="_ETM_Q24_418639"/>
      <w:bookmarkEnd w:id="10634"/>
      <w:r>
        <w:rPr>
          <w:rtl/>
        </w:rPr>
        <w:t xml:space="preserve">לי </w:t>
      </w:r>
      <w:bookmarkStart w:id="10635" w:name="_ETM_Q24_418760"/>
      <w:bookmarkEnd w:id="10635"/>
      <w:r>
        <w:rPr>
          <w:rtl/>
        </w:rPr>
        <w:t>משהו</w:t>
      </w:r>
      <w:r>
        <w:rPr>
          <w:rFonts w:hint="cs"/>
          <w:rtl/>
        </w:rPr>
        <w:t>.</w:t>
      </w:r>
      <w:r>
        <w:rPr>
          <w:rtl/>
        </w:rPr>
        <w:t xml:space="preserve"> </w:t>
      </w:r>
      <w:bookmarkStart w:id="10636" w:name="_ETM_Q24_419540"/>
      <w:bookmarkEnd w:id="10636"/>
      <w:r>
        <w:rPr>
          <w:rtl/>
        </w:rPr>
        <w:t xml:space="preserve">אולי </w:t>
      </w:r>
      <w:bookmarkStart w:id="10637" w:name="_ETM_Q24_419779"/>
      <w:bookmarkEnd w:id="10637"/>
      <w:r>
        <w:rPr>
          <w:rtl/>
        </w:rPr>
        <w:t xml:space="preserve">השר </w:t>
      </w:r>
      <w:bookmarkStart w:id="10638" w:name="_ETM_Q24_420079"/>
      <w:bookmarkEnd w:id="10638"/>
      <w:r>
        <w:rPr>
          <w:rFonts w:hint="cs"/>
          <w:rtl/>
        </w:rPr>
        <w:t>י</w:t>
      </w:r>
      <w:r>
        <w:rPr>
          <w:rtl/>
        </w:rPr>
        <w:t xml:space="preserve">יתן </w:t>
      </w:r>
      <w:bookmarkStart w:id="10639" w:name="_ETM_Q24_420349"/>
      <w:bookmarkEnd w:id="10639"/>
      <w:r>
        <w:rPr>
          <w:rtl/>
        </w:rPr>
        <w:t xml:space="preserve">לי </w:t>
      </w:r>
      <w:bookmarkStart w:id="10640" w:name="_ETM_Q24_420409"/>
      <w:bookmarkEnd w:id="10640"/>
      <w:r>
        <w:rPr>
          <w:rtl/>
        </w:rPr>
        <w:t>תשובה</w:t>
      </w:r>
      <w:r>
        <w:rPr>
          <w:rFonts w:hint="cs"/>
          <w:rtl/>
        </w:rPr>
        <w:t>.</w:t>
      </w:r>
      <w:r>
        <w:rPr>
          <w:rtl/>
        </w:rPr>
        <w:t xml:space="preserve"> </w:t>
      </w:r>
      <w:bookmarkStart w:id="10641" w:name="_ETM_Q24_421120"/>
      <w:bookmarkEnd w:id="10641"/>
      <w:r>
        <w:rPr>
          <w:rtl/>
        </w:rPr>
        <w:t xml:space="preserve">קבלו </w:t>
      </w:r>
      <w:bookmarkStart w:id="10642" w:name="_ETM_Q24_421569"/>
      <w:bookmarkEnd w:id="10642"/>
      <w:r>
        <w:rPr>
          <w:rtl/>
        </w:rPr>
        <w:t>קטע</w:t>
      </w:r>
      <w:r>
        <w:rPr>
          <w:rFonts w:hint="cs"/>
          <w:rtl/>
        </w:rPr>
        <w:t>, צ'יזבט,</w:t>
      </w:r>
      <w:r>
        <w:rPr>
          <w:rtl/>
        </w:rPr>
        <w:t xml:space="preserve"> </w:t>
      </w:r>
      <w:bookmarkStart w:id="10643" w:name="_ETM_Q24_422739"/>
      <w:bookmarkStart w:id="10644" w:name="_ETM_Q24_423489"/>
      <w:bookmarkEnd w:id="10643"/>
      <w:bookmarkEnd w:id="10644"/>
      <w:r>
        <w:rPr>
          <w:rtl/>
        </w:rPr>
        <w:t xml:space="preserve">כי </w:t>
      </w:r>
      <w:bookmarkStart w:id="10645" w:name="_ETM_Q24_423669"/>
      <w:bookmarkEnd w:id="10645"/>
      <w:r>
        <w:rPr>
          <w:rtl/>
        </w:rPr>
        <w:t xml:space="preserve">רק </w:t>
      </w:r>
      <w:bookmarkStart w:id="10646" w:name="_ETM_Q24_423819"/>
      <w:bookmarkEnd w:id="10646"/>
      <w:r>
        <w:rPr>
          <w:rFonts w:hint="cs"/>
          <w:rtl/>
        </w:rPr>
        <w:t xml:space="preserve">צ'יזבט </w:t>
      </w:r>
      <w:bookmarkStart w:id="10647" w:name="_ETM_Q24_424209"/>
      <w:bookmarkEnd w:id="10647"/>
      <w:r>
        <w:rPr>
          <w:rtl/>
        </w:rPr>
        <w:t xml:space="preserve">יכול </w:t>
      </w:r>
      <w:bookmarkStart w:id="10648" w:name="_ETM_Q24_424419"/>
      <w:bookmarkEnd w:id="10648"/>
      <w:r>
        <w:rPr>
          <w:rtl/>
        </w:rPr>
        <w:t xml:space="preserve">להיות </w:t>
      </w:r>
      <w:bookmarkStart w:id="10649" w:name="_ETM_Q24_424689"/>
      <w:bookmarkEnd w:id="10649"/>
      <w:r>
        <w:rPr>
          <w:rtl/>
        </w:rPr>
        <w:t xml:space="preserve">הדבר </w:t>
      </w:r>
      <w:bookmarkStart w:id="10650" w:name="_ETM_Q24_425049"/>
      <w:bookmarkEnd w:id="10650"/>
      <w:r>
        <w:rPr>
          <w:rtl/>
        </w:rPr>
        <w:t>הזה</w:t>
      </w:r>
      <w:r>
        <w:rPr>
          <w:rFonts w:hint="cs"/>
          <w:rtl/>
        </w:rPr>
        <w:t>.</w:t>
      </w:r>
      <w:r>
        <w:rPr>
          <w:rtl/>
        </w:rPr>
        <w:t xml:space="preserve"> </w:t>
      </w:r>
      <w:bookmarkStart w:id="10651" w:name="_ETM_Q24_425770"/>
      <w:bookmarkEnd w:id="10651"/>
      <w:r>
        <w:rPr>
          <w:rtl/>
        </w:rPr>
        <w:t xml:space="preserve">החיילים </w:t>
      </w:r>
      <w:bookmarkStart w:id="10652" w:name="_ETM_Q24_426190"/>
      <w:bookmarkEnd w:id="10652"/>
      <w:r>
        <w:rPr>
          <w:rtl/>
        </w:rPr>
        <w:t xml:space="preserve">שלנו </w:t>
      </w:r>
      <w:bookmarkStart w:id="10653" w:name="_ETM_Q24_426379"/>
      <w:bookmarkEnd w:id="10653"/>
      <w:r>
        <w:rPr>
          <w:rtl/>
        </w:rPr>
        <w:t xml:space="preserve">בעזה </w:t>
      </w:r>
      <w:bookmarkStart w:id="10654" w:name="_ETM_Q24_427480"/>
      <w:bookmarkEnd w:id="10654"/>
      <w:r>
        <w:rPr>
          <w:rFonts w:hint="cs"/>
          <w:rtl/>
        </w:rPr>
        <w:t>עשו הרי</w:t>
      </w:r>
      <w:r>
        <w:rPr>
          <w:rtl/>
        </w:rPr>
        <w:t xml:space="preserve"> </w:t>
      </w:r>
      <w:bookmarkStart w:id="10655" w:name="_ETM_Q24_427749"/>
      <w:bookmarkEnd w:id="10655"/>
      <w:r>
        <w:rPr>
          <w:rtl/>
        </w:rPr>
        <w:t xml:space="preserve">עבודה </w:t>
      </w:r>
      <w:bookmarkStart w:id="10656" w:name="_ETM_Q24_428170"/>
      <w:bookmarkEnd w:id="10656"/>
      <w:r>
        <w:rPr>
          <w:rtl/>
        </w:rPr>
        <w:t>מדהימה</w:t>
      </w:r>
      <w:r>
        <w:rPr>
          <w:rFonts w:hint="cs"/>
          <w:rtl/>
        </w:rPr>
        <w:t>.</w:t>
      </w:r>
      <w:r>
        <w:rPr>
          <w:rtl/>
        </w:rPr>
        <w:t xml:space="preserve"> </w:t>
      </w:r>
      <w:bookmarkStart w:id="10657" w:name="_ETM_Q24_428680"/>
      <w:bookmarkEnd w:id="10657"/>
      <w:r>
        <w:rPr>
          <w:rFonts w:hint="cs"/>
          <w:rtl/>
        </w:rPr>
        <w:t xml:space="preserve">אלה עזי </w:t>
      </w:r>
      <w:bookmarkStart w:id="10658" w:name="_ETM_Q24_428000"/>
      <w:bookmarkEnd w:id="10658"/>
      <w:r>
        <w:rPr>
          <w:rFonts w:hint="cs"/>
          <w:rtl/>
        </w:rPr>
        <w:t>רוח</w:t>
      </w:r>
      <w:r>
        <w:rPr>
          <w:rtl/>
        </w:rPr>
        <w:t xml:space="preserve"> </w:t>
      </w:r>
      <w:bookmarkStart w:id="10659" w:name="_ETM_Q24_428920"/>
      <w:bookmarkStart w:id="10660" w:name="_ETM_Q24_429219"/>
      <w:bookmarkStart w:id="10661" w:name="_ETM_Q24_429930"/>
      <w:bookmarkEnd w:id="10659"/>
      <w:bookmarkEnd w:id="10660"/>
      <w:bookmarkEnd w:id="10661"/>
      <w:r>
        <w:rPr>
          <w:rtl/>
        </w:rPr>
        <w:t xml:space="preserve">שאין </w:t>
      </w:r>
      <w:bookmarkStart w:id="10662" w:name="_ETM_Q24_430200"/>
      <w:bookmarkEnd w:id="10662"/>
      <w:r>
        <w:rPr>
          <w:rtl/>
        </w:rPr>
        <w:t>לתאר</w:t>
      </w:r>
      <w:r w:rsidR="00CA2C96">
        <w:rPr>
          <w:rFonts w:hint="cs"/>
          <w:rtl/>
        </w:rPr>
        <w:t>,</w:t>
      </w:r>
      <w:r>
        <w:rPr>
          <w:rtl/>
        </w:rPr>
        <w:t xml:space="preserve"> </w:t>
      </w:r>
      <w:bookmarkStart w:id="10663" w:name="_ETM_Q24_430920"/>
      <w:bookmarkEnd w:id="10663"/>
      <w:r>
        <w:rPr>
          <w:rtl/>
        </w:rPr>
        <w:t xml:space="preserve">נלחמו </w:t>
      </w:r>
      <w:bookmarkStart w:id="10664" w:name="_ETM_Q24_431370"/>
      <w:bookmarkEnd w:id="10664"/>
      <w:r>
        <w:rPr>
          <w:rtl/>
        </w:rPr>
        <w:t xml:space="preserve">בצפון </w:t>
      </w:r>
      <w:bookmarkStart w:id="10665" w:name="_ETM_Q24_431700"/>
      <w:bookmarkEnd w:id="10665"/>
      <w:r>
        <w:rPr>
          <w:rtl/>
        </w:rPr>
        <w:t>הרצועה</w:t>
      </w:r>
      <w:r>
        <w:rPr>
          <w:rFonts w:hint="cs"/>
          <w:rtl/>
        </w:rPr>
        <w:t>,</w:t>
      </w:r>
      <w:r>
        <w:rPr>
          <w:rtl/>
        </w:rPr>
        <w:t xml:space="preserve"> </w:t>
      </w:r>
      <w:bookmarkStart w:id="10666" w:name="_ETM_Q24_432180"/>
      <w:bookmarkEnd w:id="10666"/>
      <w:r>
        <w:rPr>
          <w:rtl/>
        </w:rPr>
        <w:t xml:space="preserve">בדרום </w:t>
      </w:r>
      <w:bookmarkStart w:id="10667" w:name="_ETM_Q24_432510"/>
      <w:bookmarkEnd w:id="10667"/>
      <w:r>
        <w:rPr>
          <w:rtl/>
        </w:rPr>
        <w:t>הרצועה</w:t>
      </w:r>
      <w:r>
        <w:rPr>
          <w:rFonts w:hint="cs"/>
          <w:rtl/>
        </w:rPr>
        <w:t>,</w:t>
      </w:r>
      <w:r>
        <w:rPr>
          <w:rtl/>
        </w:rPr>
        <w:t xml:space="preserve"> </w:t>
      </w:r>
      <w:bookmarkStart w:id="10668" w:name="_ETM_Q24_433310"/>
      <w:bookmarkEnd w:id="10668"/>
      <w:r>
        <w:rPr>
          <w:rtl/>
        </w:rPr>
        <w:t xml:space="preserve">עשו </w:t>
      </w:r>
      <w:bookmarkStart w:id="10669" w:name="_ETM_Q24_433579"/>
      <w:bookmarkEnd w:id="10669"/>
      <w:r>
        <w:rPr>
          <w:rtl/>
        </w:rPr>
        <w:t xml:space="preserve">עבודה </w:t>
      </w:r>
      <w:bookmarkStart w:id="10670" w:name="_ETM_Q24_433879"/>
      <w:bookmarkEnd w:id="10670"/>
      <w:r>
        <w:rPr>
          <w:rFonts w:hint="cs"/>
          <w:rtl/>
        </w:rPr>
        <w:t>שאין</w:t>
      </w:r>
      <w:r>
        <w:rPr>
          <w:rtl/>
        </w:rPr>
        <w:t xml:space="preserve"> </w:t>
      </w:r>
      <w:bookmarkStart w:id="10671" w:name="_ETM_Q24_434150"/>
      <w:bookmarkEnd w:id="10671"/>
      <w:r>
        <w:rPr>
          <w:rtl/>
        </w:rPr>
        <w:t>שני</w:t>
      </w:r>
      <w:r>
        <w:rPr>
          <w:rFonts w:hint="cs"/>
          <w:rtl/>
        </w:rPr>
        <w:t>יה</w:t>
      </w:r>
      <w:r>
        <w:rPr>
          <w:rtl/>
        </w:rPr>
        <w:t xml:space="preserve"> </w:t>
      </w:r>
      <w:bookmarkStart w:id="10672" w:name="_ETM_Q24_434389"/>
      <w:bookmarkEnd w:id="10672"/>
      <w:r>
        <w:rPr>
          <w:rtl/>
        </w:rPr>
        <w:t>לה</w:t>
      </w:r>
      <w:r>
        <w:rPr>
          <w:rFonts w:hint="cs"/>
          <w:rtl/>
        </w:rPr>
        <w:t>.</w:t>
      </w:r>
      <w:r>
        <w:rPr>
          <w:rtl/>
        </w:rPr>
        <w:t xml:space="preserve"> </w:t>
      </w:r>
      <w:bookmarkStart w:id="10673" w:name="_ETM_Q24_434870"/>
      <w:bookmarkEnd w:id="10673"/>
      <w:r>
        <w:rPr>
          <w:rFonts w:hint="cs"/>
          <w:rtl/>
        </w:rPr>
        <w:t>אבל</w:t>
      </w:r>
      <w:r>
        <w:rPr>
          <w:rtl/>
        </w:rPr>
        <w:t xml:space="preserve"> </w:t>
      </w:r>
      <w:bookmarkStart w:id="10674" w:name="_ETM_Q24_435170"/>
      <w:bookmarkStart w:id="10675" w:name="_ETM_Q24_435209"/>
      <w:bookmarkEnd w:id="10674"/>
      <w:bookmarkEnd w:id="10675"/>
      <w:r>
        <w:rPr>
          <w:rtl/>
        </w:rPr>
        <w:t xml:space="preserve">ראש </w:t>
      </w:r>
      <w:bookmarkStart w:id="10676" w:name="_ETM_Q24_435299"/>
      <w:bookmarkEnd w:id="10676"/>
      <w:r>
        <w:rPr>
          <w:rtl/>
        </w:rPr>
        <w:t xml:space="preserve">הממשלה </w:t>
      </w:r>
      <w:bookmarkStart w:id="10677" w:name="_ETM_Q24_435689"/>
      <w:bookmarkEnd w:id="10677"/>
      <w:r>
        <w:rPr>
          <w:rtl/>
        </w:rPr>
        <w:t xml:space="preserve">והממשלה </w:t>
      </w:r>
      <w:bookmarkStart w:id="10678" w:name="_ETM_Q24_436759"/>
      <w:bookmarkEnd w:id="10678"/>
      <w:r>
        <w:rPr>
          <w:rtl/>
        </w:rPr>
        <w:t xml:space="preserve">לא </w:t>
      </w:r>
      <w:bookmarkStart w:id="10679" w:name="_ETM_Q24_436909"/>
      <w:bookmarkEnd w:id="10679"/>
      <w:r>
        <w:rPr>
          <w:rtl/>
        </w:rPr>
        <w:t xml:space="preserve">דיברו </w:t>
      </w:r>
      <w:bookmarkStart w:id="10680" w:name="_ETM_Q24_437180"/>
      <w:bookmarkEnd w:id="10680"/>
      <w:r>
        <w:rPr>
          <w:rtl/>
        </w:rPr>
        <w:t xml:space="preserve">על </w:t>
      </w:r>
      <w:bookmarkStart w:id="10681" w:name="_ETM_Q24_437270"/>
      <w:bookmarkEnd w:id="10681"/>
      <w:r>
        <w:rPr>
          <w:rtl/>
        </w:rPr>
        <w:t>כיבוש</w:t>
      </w:r>
      <w:r>
        <w:rPr>
          <w:rFonts w:hint="cs"/>
          <w:rtl/>
        </w:rPr>
        <w:t>, אז אחרי</w:t>
      </w:r>
      <w:r>
        <w:rPr>
          <w:rtl/>
        </w:rPr>
        <w:t xml:space="preserve"> </w:t>
      </w:r>
      <w:bookmarkStart w:id="10682" w:name="_ETM_Q24_437949"/>
      <w:bookmarkEnd w:id="10682"/>
      <w:r>
        <w:rPr>
          <w:rtl/>
        </w:rPr>
        <w:t xml:space="preserve">שסיימו </w:t>
      </w:r>
      <w:bookmarkStart w:id="10683" w:name="_ETM_Q24_438520"/>
      <w:bookmarkEnd w:id="10683"/>
      <w:r>
        <w:rPr>
          <w:rtl/>
        </w:rPr>
        <w:t xml:space="preserve">את </w:t>
      </w:r>
      <w:bookmarkStart w:id="10684" w:name="_ETM_Q24_438610"/>
      <w:bookmarkEnd w:id="10684"/>
      <w:r>
        <w:rPr>
          <w:rtl/>
        </w:rPr>
        <w:t xml:space="preserve">העבודה </w:t>
      </w:r>
      <w:bookmarkStart w:id="10685" w:name="_ETM_Q24_439180"/>
      <w:bookmarkEnd w:id="10685"/>
      <w:r>
        <w:rPr>
          <w:rFonts w:hint="cs"/>
          <w:rtl/>
        </w:rPr>
        <w:t>בצפון</w:t>
      </w:r>
      <w:r>
        <w:rPr>
          <w:rtl/>
        </w:rPr>
        <w:t xml:space="preserve"> </w:t>
      </w:r>
      <w:bookmarkStart w:id="10686" w:name="_ETM_Q24_439360"/>
      <w:bookmarkEnd w:id="10686"/>
      <w:r>
        <w:rPr>
          <w:rtl/>
        </w:rPr>
        <w:t xml:space="preserve">הרצועה </w:t>
      </w:r>
      <w:bookmarkStart w:id="10687" w:name="_ETM_Q24_439720"/>
      <w:bookmarkEnd w:id="10687"/>
      <w:r>
        <w:rPr>
          <w:rtl/>
        </w:rPr>
        <w:t xml:space="preserve">ובדרום </w:t>
      </w:r>
      <w:bookmarkStart w:id="10688" w:name="_ETM_Q24_440110"/>
      <w:bookmarkEnd w:id="10688"/>
      <w:r>
        <w:rPr>
          <w:rtl/>
        </w:rPr>
        <w:t>הרצועה</w:t>
      </w:r>
      <w:r>
        <w:rPr>
          <w:rFonts w:hint="cs"/>
          <w:rtl/>
        </w:rPr>
        <w:t>,</w:t>
      </w:r>
      <w:r>
        <w:rPr>
          <w:rtl/>
        </w:rPr>
        <w:t xml:space="preserve"> </w:t>
      </w:r>
      <w:bookmarkStart w:id="10689" w:name="_ETM_Q24_441120"/>
      <w:bookmarkEnd w:id="10689"/>
      <w:r>
        <w:rPr>
          <w:rtl/>
        </w:rPr>
        <w:t xml:space="preserve">מה </w:t>
      </w:r>
      <w:bookmarkStart w:id="10690" w:name="_ETM_Q24_441330"/>
      <w:bookmarkEnd w:id="10690"/>
      <w:r>
        <w:rPr>
          <w:rtl/>
        </w:rPr>
        <w:t>לעשות</w:t>
      </w:r>
      <w:r>
        <w:rPr>
          <w:rFonts w:hint="cs"/>
          <w:rtl/>
        </w:rPr>
        <w:t>,</w:t>
      </w:r>
      <w:r>
        <w:rPr>
          <w:rtl/>
        </w:rPr>
        <w:t xml:space="preserve"> </w:t>
      </w:r>
      <w:bookmarkStart w:id="10691" w:name="_ETM_Q24_441779"/>
      <w:bookmarkEnd w:id="10691"/>
      <w:r>
        <w:rPr>
          <w:rFonts w:hint="cs"/>
          <w:rtl/>
        </w:rPr>
        <w:t>העזתים</w:t>
      </w:r>
      <w:r>
        <w:rPr>
          <w:rtl/>
        </w:rPr>
        <w:t xml:space="preserve"> </w:t>
      </w:r>
      <w:bookmarkStart w:id="10692" w:name="_ETM_Q24_442199"/>
      <w:bookmarkEnd w:id="10692"/>
      <w:r>
        <w:rPr>
          <w:rtl/>
        </w:rPr>
        <w:t xml:space="preserve">חוזרים </w:t>
      </w:r>
      <w:bookmarkStart w:id="10693" w:name="_ETM_Q24_442990"/>
      <w:bookmarkEnd w:id="10693"/>
      <w:r>
        <w:rPr>
          <w:rFonts w:hint="cs"/>
          <w:rtl/>
        </w:rPr>
        <w:t xml:space="preserve">– </w:t>
      </w:r>
      <w:r>
        <w:rPr>
          <w:rtl/>
        </w:rPr>
        <w:t>אגב</w:t>
      </w:r>
      <w:r>
        <w:rPr>
          <w:rFonts w:hint="cs"/>
          <w:rtl/>
        </w:rPr>
        <w:t>,</w:t>
      </w:r>
      <w:r>
        <w:rPr>
          <w:rtl/>
        </w:rPr>
        <w:t xml:space="preserve"> </w:t>
      </w:r>
      <w:bookmarkStart w:id="10694" w:name="_ETM_Q24_443410"/>
      <w:bookmarkEnd w:id="10694"/>
      <w:r>
        <w:rPr>
          <w:rtl/>
        </w:rPr>
        <w:t>חמושים</w:t>
      </w:r>
      <w:bookmarkStart w:id="10695" w:name="_ETM_Q24_444190"/>
      <w:bookmarkEnd w:id="10695"/>
      <w:r>
        <w:rPr>
          <w:rFonts w:hint="cs"/>
          <w:rtl/>
        </w:rPr>
        <w:t xml:space="preserve">, </w:t>
      </w:r>
      <w:r>
        <w:rPr>
          <w:rtl/>
        </w:rPr>
        <w:t xml:space="preserve">בתוך </w:t>
      </w:r>
      <w:bookmarkStart w:id="10696" w:name="_ETM_Q24_444580"/>
      <w:bookmarkEnd w:id="10696"/>
      <w:r>
        <w:rPr>
          <w:rFonts w:hint="cs"/>
          <w:rtl/>
        </w:rPr>
        <w:t>עז</w:t>
      </w:r>
      <w:r>
        <w:rPr>
          <w:rtl/>
        </w:rPr>
        <w:t>ה</w:t>
      </w:r>
      <w:r>
        <w:rPr>
          <w:rFonts w:hint="cs"/>
          <w:rtl/>
        </w:rPr>
        <w:t>.</w:t>
      </w:r>
      <w:r>
        <w:rPr>
          <w:rtl/>
        </w:rPr>
        <w:t xml:space="preserve"> </w:t>
      </w:r>
      <w:bookmarkStart w:id="10697" w:name="_ETM_Q24_444520"/>
      <w:bookmarkEnd w:id="10697"/>
      <w:r>
        <w:rPr>
          <w:rtl/>
        </w:rPr>
        <w:t xml:space="preserve">מה </w:t>
      </w:r>
      <w:bookmarkStart w:id="10698" w:name="_ETM_Q24_444669"/>
      <w:bookmarkStart w:id="10699" w:name="_ETM_Q24_445509"/>
      <w:bookmarkEnd w:id="10698"/>
      <w:bookmarkEnd w:id="10699"/>
      <w:r>
        <w:rPr>
          <w:rtl/>
        </w:rPr>
        <w:t>מציע</w:t>
      </w:r>
      <w:r>
        <w:rPr>
          <w:rFonts w:hint="cs"/>
          <w:rtl/>
        </w:rPr>
        <w:t>ים</w:t>
      </w:r>
      <w:r>
        <w:rPr>
          <w:rtl/>
        </w:rPr>
        <w:t xml:space="preserve"> </w:t>
      </w:r>
      <w:bookmarkStart w:id="10700" w:name="_ETM_Q24_445900"/>
      <w:bookmarkEnd w:id="10700"/>
      <w:r>
        <w:rPr>
          <w:rtl/>
        </w:rPr>
        <w:t xml:space="preserve">משרד </w:t>
      </w:r>
      <w:bookmarkStart w:id="10701" w:name="_ETM_Q24_446199"/>
      <w:bookmarkEnd w:id="10701"/>
      <w:r>
        <w:rPr>
          <w:rtl/>
        </w:rPr>
        <w:t>הביטחון</w:t>
      </w:r>
      <w:r>
        <w:rPr>
          <w:rFonts w:hint="cs"/>
          <w:rtl/>
        </w:rPr>
        <w:t>,</w:t>
      </w:r>
      <w:r>
        <w:rPr>
          <w:rtl/>
        </w:rPr>
        <w:t xml:space="preserve"> </w:t>
      </w:r>
      <w:bookmarkStart w:id="10702" w:name="_ETM_Q24_446650"/>
      <w:bookmarkEnd w:id="10702"/>
      <w:r>
        <w:rPr>
          <w:rtl/>
        </w:rPr>
        <w:t xml:space="preserve">מערכת </w:t>
      </w:r>
      <w:bookmarkStart w:id="10703" w:name="_ETM_Q24_447039"/>
      <w:bookmarkEnd w:id="10703"/>
      <w:r>
        <w:rPr>
          <w:rtl/>
        </w:rPr>
        <w:t>הביטחון</w:t>
      </w:r>
      <w:r>
        <w:rPr>
          <w:rFonts w:hint="cs"/>
          <w:rtl/>
        </w:rPr>
        <w:t>,</w:t>
      </w:r>
      <w:r>
        <w:rPr>
          <w:rtl/>
        </w:rPr>
        <w:t xml:space="preserve"> </w:t>
      </w:r>
      <w:bookmarkStart w:id="10704" w:name="_ETM_Q24_447490"/>
      <w:bookmarkEnd w:id="10704"/>
      <w:r>
        <w:rPr>
          <w:rtl/>
        </w:rPr>
        <w:t xml:space="preserve">צמרת </w:t>
      </w:r>
      <w:bookmarkStart w:id="10705" w:name="_ETM_Q24_447940"/>
      <w:bookmarkEnd w:id="10705"/>
      <w:r>
        <w:rPr>
          <w:rtl/>
        </w:rPr>
        <w:t>הביטחון</w:t>
      </w:r>
      <w:r>
        <w:rPr>
          <w:rFonts w:hint="cs"/>
          <w:rtl/>
        </w:rPr>
        <w:t>,</w:t>
      </w:r>
      <w:r>
        <w:rPr>
          <w:rtl/>
        </w:rPr>
        <w:t xml:space="preserve"> </w:t>
      </w:r>
      <w:bookmarkStart w:id="10706" w:name="_ETM_Q24_448580"/>
      <w:bookmarkEnd w:id="10706"/>
      <w:r>
        <w:rPr>
          <w:rtl/>
        </w:rPr>
        <w:t xml:space="preserve">כל </w:t>
      </w:r>
      <w:bookmarkStart w:id="10707" w:name="_ETM_Q24_448669"/>
      <w:bookmarkEnd w:id="10707"/>
      <w:r>
        <w:rPr>
          <w:rtl/>
        </w:rPr>
        <w:t xml:space="preserve">מיני </w:t>
      </w:r>
      <w:bookmarkStart w:id="10708" w:name="_ETM_Q24_448819"/>
      <w:bookmarkEnd w:id="10708"/>
      <w:r>
        <w:rPr>
          <w:rtl/>
        </w:rPr>
        <w:t xml:space="preserve">גורמים </w:t>
      </w:r>
      <w:bookmarkStart w:id="10709" w:name="_ETM_Q24_449339"/>
      <w:bookmarkEnd w:id="10709"/>
      <w:r>
        <w:rPr>
          <w:rtl/>
        </w:rPr>
        <w:t xml:space="preserve">במערכת </w:t>
      </w:r>
      <w:bookmarkStart w:id="10710" w:name="_ETM_Q24_449760"/>
      <w:bookmarkEnd w:id="10710"/>
      <w:r>
        <w:rPr>
          <w:rtl/>
        </w:rPr>
        <w:t>הביטחון</w:t>
      </w:r>
      <w:r>
        <w:rPr>
          <w:rFonts w:hint="cs"/>
          <w:rtl/>
        </w:rPr>
        <w:t>?</w:t>
      </w:r>
      <w:r>
        <w:rPr>
          <w:rtl/>
        </w:rPr>
        <w:t xml:space="preserve"> </w:t>
      </w:r>
      <w:bookmarkStart w:id="10711" w:name="_ETM_Q24_450570"/>
      <w:bookmarkEnd w:id="10711"/>
      <w:r>
        <w:rPr>
          <w:rtl/>
        </w:rPr>
        <w:t xml:space="preserve">הם </w:t>
      </w:r>
      <w:bookmarkStart w:id="10712" w:name="_ETM_Q24_450750"/>
      <w:bookmarkEnd w:id="10712"/>
      <w:r>
        <w:rPr>
          <w:rtl/>
        </w:rPr>
        <w:t xml:space="preserve">מציעים </w:t>
      </w:r>
      <w:bookmarkStart w:id="10713" w:name="_ETM_Q24_451110"/>
      <w:bookmarkEnd w:id="10713"/>
      <w:r>
        <w:rPr>
          <w:rtl/>
        </w:rPr>
        <w:t xml:space="preserve">את </w:t>
      </w:r>
      <w:bookmarkStart w:id="10714" w:name="_ETM_Q24_451229"/>
      <w:bookmarkEnd w:id="10714"/>
      <w:r>
        <w:rPr>
          <w:rtl/>
        </w:rPr>
        <w:t xml:space="preserve">הדבר </w:t>
      </w:r>
      <w:bookmarkStart w:id="10715" w:name="_ETM_Q24_451560"/>
      <w:bookmarkEnd w:id="10715"/>
      <w:r>
        <w:rPr>
          <w:rtl/>
        </w:rPr>
        <w:t xml:space="preserve">הבא </w:t>
      </w:r>
      <w:bookmarkStart w:id="10716" w:name="_ETM_Q24_451990"/>
      <w:bookmarkEnd w:id="10716"/>
      <w:r>
        <w:rPr>
          <w:rFonts w:hint="cs"/>
          <w:rtl/>
        </w:rPr>
        <w:t xml:space="preserve">– </w:t>
      </w:r>
      <w:r>
        <w:rPr>
          <w:rtl/>
        </w:rPr>
        <w:t xml:space="preserve">אמרנו </w:t>
      </w:r>
      <w:bookmarkStart w:id="10717" w:name="_ETM_Q24_452380"/>
      <w:bookmarkEnd w:id="10717"/>
      <w:r>
        <w:rPr>
          <w:rtl/>
        </w:rPr>
        <w:t xml:space="preserve">שזה </w:t>
      </w:r>
      <w:bookmarkStart w:id="10718" w:name="_ETM_Q24_452620"/>
      <w:bookmarkEnd w:id="10718"/>
      <w:r>
        <w:rPr>
          <w:rFonts w:hint="cs"/>
          <w:rtl/>
        </w:rPr>
        <w:t xml:space="preserve">צ'יזבט: </w:t>
      </w:r>
      <w:bookmarkStart w:id="10719" w:name="_ETM_Q24_453559"/>
      <w:bookmarkEnd w:id="10719"/>
      <w:r>
        <w:rPr>
          <w:rtl/>
        </w:rPr>
        <w:t xml:space="preserve">שהעזתים </w:t>
      </w:r>
      <w:bookmarkStart w:id="10720" w:name="_ETM_Q24_455190"/>
      <w:bookmarkEnd w:id="10720"/>
      <w:r>
        <w:rPr>
          <w:rtl/>
        </w:rPr>
        <w:t xml:space="preserve">יקבלו </w:t>
      </w:r>
      <w:bookmarkStart w:id="10721" w:name="_ETM_Q24_456120"/>
      <w:bookmarkEnd w:id="10721"/>
      <w:r>
        <w:rPr>
          <w:rFonts w:hint="cs"/>
          <w:rtl/>
        </w:rPr>
        <w:t>נשק,</w:t>
      </w:r>
      <w:r>
        <w:rPr>
          <w:rtl/>
        </w:rPr>
        <w:t xml:space="preserve"> </w:t>
      </w:r>
      <w:bookmarkStart w:id="10722" w:name="_ETM_Q24_457210"/>
      <w:bookmarkEnd w:id="10722"/>
      <w:r>
        <w:rPr>
          <w:rtl/>
        </w:rPr>
        <w:t>כן</w:t>
      </w:r>
      <w:r>
        <w:rPr>
          <w:rFonts w:hint="cs"/>
          <w:rtl/>
        </w:rPr>
        <w:t>,</w:t>
      </w:r>
      <w:r>
        <w:rPr>
          <w:rtl/>
        </w:rPr>
        <w:t xml:space="preserve"> </w:t>
      </w:r>
      <w:bookmarkStart w:id="10723" w:name="_ETM_Q24_457779"/>
      <w:bookmarkEnd w:id="10723"/>
      <w:r>
        <w:rPr>
          <w:rtl/>
        </w:rPr>
        <w:t xml:space="preserve">והם </w:t>
      </w:r>
      <w:bookmarkStart w:id="10724" w:name="_ETM_Q24_458320"/>
      <w:bookmarkEnd w:id="10724"/>
      <w:r>
        <w:rPr>
          <w:rtl/>
        </w:rPr>
        <w:t xml:space="preserve">ישמרו </w:t>
      </w:r>
      <w:bookmarkStart w:id="10725" w:name="_ETM_Q24_458770"/>
      <w:bookmarkEnd w:id="10725"/>
      <w:r>
        <w:rPr>
          <w:rtl/>
        </w:rPr>
        <w:t xml:space="preserve">על </w:t>
      </w:r>
      <w:bookmarkStart w:id="10726" w:name="_ETM_Q24_458860"/>
      <w:bookmarkEnd w:id="10726"/>
      <w:r>
        <w:rPr>
          <w:rtl/>
        </w:rPr>
        <w:t xml:space="preserve">הסחורות </w:t>
      </w:r>
      <w:bookmarkStart w:id="10727" w:name="_ETM_Q24_459490"/>
      <w:bookmarkEnd w:id="10727"/>
      <w:r>
        <w:rPr>
          <w:rtl/>
        </w:rPr>
        <w:t xml:space="preserve">ויחלקו </w:t>
      </w:r>
      <w:bookmarkStart w:id="10728" w:name="_ETM_Q24_459970"/>
      <w:bookmarkEnd w:id="10728"/>
      <w:r>
        <w:rPr>
          <w:rtl/>
        </w:rPr>
        <w:t xml:space="preserve">את </w:t>
      </w:r>
      <w:bookmarkStart w:id="10729" w:name="_ETM_Q24_460060"/>
      <w:bookmarkEnd w:id="10729"/>
      <w:r>
        <w:rPr>
          <w:rtl/>
        </w:rPr>
        <w:t xml:space="preserve">הסחורות </w:t>
      </w:r>
      <w:bookmarkStart w:id="10730" w:name="_ETM_Q24_460510"/>
      <w:bookmarkEnd w:id="10730"/>
      <w:r>
        <w:rPr>
          <w:rtl/>
        </w:rPr>
        <w:t xml:space="preserve">למי </w:t>
      </w:r>
      <w:bookmarkStart w:id="10731" w:name="_ETM_Q24_460720"/>
      <w:bookmarkEnd w:id="10731"/>
      <w:r>
        <w:rPr>
          <w:rtl/>
        </w:rPr>
        <w:t xml:space="preserve">שבאמת </w:t>
      </w:r>
      <w:bookmarkStart w:id="10732" w:name="_ETM_Q24_461529"/>
      <w:bookmarkEnd w:id="10732"/>
      <w:r>
        <w:rPr>
          <w:rtl/>
        </w:rPr>
        <w:t xml:space="preserve">צריך </w:t>
      </w:r>
      <w:bookmarkStart w:id="10733" w:name="_ETM_Q24_461830"/>
      <w:bookmarkEnd w:id="10733"/>
      <w:r>
        <w:rPr>
          <w:rtl/>
        </w:rPr>
        <w:t xml:space="preserve">לקבל </w:t>
      </w:r>
      <w:bookmarkStart w:id="10734" w:name="_ETM_Q24_462130"/>
      <w:bookmarkEnd w:id="10734"/>
      <w:r>
        <w:rPr>
          <w:rtl/>
        </w:rPr>
        <w:t xml:space="preserve">סיוע </w:t>
      </w:r>
      <w:bookmarkStart w:id="10735" w:name="_ETM_Q24_462370"/>
      <w:bookmarkEnd w:id="10735"/>
      <w:r>
        <w:rPr>
          <w:rtl/>
        </w:rPr>
        <w:t>הומניטרי</w:t>
      </w:r>
      <w:r>
        <w:rPr>
          <w:rFonts w:hint="cs"/>
          <w:rtl/>
        </w:rPr>
        <w:t>.</w:t>
      </w:r>
      <w:r>
        <w:rPr>
          <w:rtl/>
        </w:rPr>
        <w:t xml:space="preserve"> </w:t>
      </w:r>
      <w:bookmarkStart w:id="10736" w:name="_ETM_Q24_464219"/>
      <w:bookmarkEnd w:id="10736"/>
      <w:r>
        <w:rPr>
          <w:rFonts w:hint="cs"/>
          <w:rtl/>
        </w:rPr>
        <w:t>בטח, יבואו</w:t>
      </w:r>
      <w:r>
        <w:rPr>
          <w:rtl/>
        </w:rPr>
        <w:t xml:space="preserve"> </w:t>
      </w:r>
      <w:bookmarkStart w:id="10737" w:name="_ETM_Q24_464610"/>
      <w:bookmarkEnd w:id="10737"/>
      <w:r>
        <w:rPr>
          <w:rtl/>
        </w:rPr>
        <w:t xml:space="preserve">מול </w:t>
      </w:r>
      <w:bookmarkStart w:id="10738" w:name="_ETM_Q24_464789"/>
      <w:bookmarkEnd w:id="10738"/>
      <w:r>
        <w:rPr>
          <w:rtl/>
        </w:rPr>
        <w:t xml:space="preserve">העזתי </w:t>
      </w:r>
      <w:bookmarkStart w:id="10739" w:name="_ETM_Q24_465360"/>
      <w:bookmarkEnd w:id="10739"/>
      <w:r>
        <w:rPr>
          <w:rFonts w:hint="cs"/>
          <w:rtl/>
        </w:rPr>
        <w:t>ה</w:t>
      </w:r>
      <w:r>
        <w:rPr>
          <w:rtl/>
        </w:rPr>
        <w:t xml:space="preserve">חמוש </w:t>
      </w:r>
      <w:bookmarkStart w:id="10740" w:name="_ETM_Q24_465940"/>
      <w:bookmarkEnd w:id="10740"/>
      <w:proofErr w:type="spellStart"/>
      <w:r>
        <w:rPr>
          <w:rtl/>
        </w:rPr>
        <w:t>חמאס</w:t>
      </w:r>
      <w:r>
        <w:rPr>
          <w:rFonts w:hint="cs"/>
          <w:rtl/>
        </w:rPr>
        <w:t>י</w:t>
      </w:r>
      <w:proofErr w:type="spellEnd"/>
      <w:r>
        <w:rPr>
          <w:rtl/>
        </w:rPr>
        <w:t xml:space="preserve"> </w:t>
      </w:r>
      <w:bookmarkStart w:id="10741" w:name="_ETM_Q24_466630"/>
      <w:bookmarkEnd w:id="10741"/>
      <w:r>
        <w:rPr>
          <w:rtl/>
        </w:rPr>
        <w:t xml:space="preserve">חמוש </w:t>
      </w:r>
      <w:bookmarkStart w:id="10742" w:name="_ETM_Q24_467290"/>
      <w:bookmarkEnd w:id="10742"/>
      <w:r>
        <w:rPr>
          <w:rtl/>
        </w:rPr>
        <w:t xml:space="preserve">וחייל </w:t>
      </w:r>
      <w:bookmarkStart w:id="10743" w:name="_ETM_Q24_467890"/>
      <w:bookmarkEnd w:id="10743"/>
      <w:r>
        <w:rPr>
          <w:rtl/>
        </w:rPr>
        <w:t>ישראלי</w:t>
      </w:r>
      <w:r>
        <w:rPr>
          <w:rFonts w:hint="cs"/>
          <w:rtl/>
        </w:rPr>
        <w:t>.</w:t>
      </w:r>
      <w:r>
        <w:rPr>
          <w:rtl/>
        </w:rPr>
        <w:t xml:space="preserve"> </w:t>
      </w:r>
      <w:bookmarkStart w:id="10744" w:name="_ETM_Q24_468760"/>
      <w:bookmarkEnd w:id="10744"/>
      <w:r>
        <w:rPr>
          <w:rtl/>
        </w:rPr>
        <w:t xml:space="preserve">הוא </w:t>
      </w:r>
      <w:bookmarkStart w:id="10745" w:name="_ETM_Q24_468910"/>
      <w:bookmarkEnd w:id="10745"/>
      <w:r>
        <w:rPr>
          <w:rFonts w:hint="cs"/>
          <w:rtl/>
        </w:rPr>
        <w:t>י</w:t>
      </w:r>
      <w:r>
        <w:rPr>
          <w:rtl/>
        </w:rPr>
        <w:t xml:space="preserve">ירה </w:t>
      </w:r>
      <w:bookmarkStart w:id="10746" w:name="_ETM_Q24_469120"/>
      <w:bookmarkEnd w:id="10746"/>
      <w:proofErr w:type="spellStart"/>
      <w:r>
        <w:rPr>
          <w:rtl/>
        </w:rPr>
        <w:t>ב</w:t>
      </w:r>
      <w:r>
        <w:rPr>
          <w:rFonts w:hint="cs"/>
          <w:rtl/>
        </w:rPr>
        <w:t>חמאסי</w:t>
      </w:r>
      <w:proofErr w:type="spellEnd"/>
      <w:r>
        <w:rPr>
          <w:rFonts w:hint="cs"/>
          <w:rtl/>
        </w:rPr>
        <w:t>?</w:t>
      </w:r>
      <w:r>
        <w:rPr>
          <w:rtl/>
        </w:rPr>
        <w:t xml:space="preserve"> </w:t>
      </w:r>
      <w:bookmarkStart w:id="10747" w:name="_ETM_Q24_469390"/>
      <w:bookmarkStart w:id="10748" w:name="_ETM_Q24_470529"/>
      <w:bookmarkEnd w:id="10747"/>
      <w:bookmarkEnd w:id="10748"/>
      <w:r>
        <w:rPr>
          <w:rtl/>
        </w:rPr>
        <w:t xml:space="preserve">הוא </w:t>
      </w:r>
      <w:bookmarkStart w:id="10749" w:name="_ETM_Q24_470650"/>
      <w:bookmarkEnd w:id="10749"/>
      <w:r>
        <w:rPr>
          <w:rFonts w:hint="cs"/>
          <w:rtl/>
        </w:rPr>
        <w:t>י</w:t>
      </w:r>
      <w:r>
        <w:rPr>
          <w:rtl/>
        </w:rPr>
        <w:t xml:space="preserve">ירה </w:t>
      </w:r>
      <w:bookmarkStart w:id="10750" w:name="_ETM_Q24_470830"/>
      <w:bookmarkEnd w:id="10750"/>
      <w:r>
        <w:rPr>
          <w:rFonts w:hint="cs"/>
          <w:rtl/>
        </w:rPr>
        <w:t>בחייל</w:t>
      </w:r>
      <w:r>
        <w:rPr>
          <w:rtl/>
        </w:rPr>
        <w:t xml:space="preserve"> </w:t>
      </w:r>
      <w:bookmarkStart w:id="10751" w:name="_ETM_Q24_471199"/>
      <w:bookmarkEnd w:id="10751"/>
      <w:r>
        <w:rPr>
          <w:rtl/>
        </w:rPr>
        <w:t>שלי</w:t>
      </w:r>
      <w:r>
        <w:rPr>
          <w:rFonts w:hint="cs"/>
          <w:rtl/>
        </w:rPr>
        <w:t>, ברור.</w:t>
      </w:r>
      <w:r>
        <w:rPr>
          <w:rtl/>
        </w:rPr>
        <w:t xml:space="preserve"> </w:t>
      </w:r>
      <w:bookmarkStart w:id="10752" w:name="_ETM_Q24_472460"/>
      <w:bookmarkEnd w:id="10752"/>
      <w:r>
        <w:rPr>
          <w:rtl/>
        </w:rPr>
        <w:t xml:space="preserve">וזה </w:t>
      </w:r>
      <w:bookmarkStart w:id="10753" w:name="_ETM_Q24_472729"/>
      <w:bookmarkEnd w:id="10753"/>
      <w:r>
        <w:rPr>
          <w:rtl/>
        </w:rPr>
        <w:t xml:space="preserve">מה </w:t>
      </w:r>
      <w:bookmarkStart w:id="10754" w:name="_ETM_Q24_472819"/>
      <w:bookmarkEnd w:id="10754"/>
      <w:r>
        <w:rPr>
          <w:rtl/>
        </w:rPr>
        <w:t>שחושב</w:t>
      </w:r>
      <w:r>
        <w:rPr>
          <w:rFonts w:hint="cs"/>
          <w:rtl/>
        </w:rPr>
        <w:t>ת</w:t>
      </w:r>
      <w:r>
        <w:rPr>
          <w:rtl/>
        </w:rPr>
        <w:t xml:space="preserve"> </w:t>
      </w:r>
      <w:bookmarkStart w:id="10755" w:name="_ETM_Q24_473270"/>
      <w:bookmarkEnd w:id="10755"/>
      <w:r>
        <w:rPr>
          <w:rtl/>
        </w:rPr>
        <w:t xml:space="preserve">צמרת </w:t>
      </w:r>
      <w:bookmarkStart w:id="10756" w:name="_ETM_Q24_480620"/>
      <w:bookmarkEnd w:id="10756"/>
      <w:r>
        <w:rPr>
          <w:rFonts w:hint="cs"/>
          <w:rtl/>
        </w:rPr>
        <w:t>הביטחון</w:t>
      </w:r>
      <w:r w:rsidR="00CA2C96">
        <w:rPr>
          <w:rFonts w:hint="cs"/>
          <w:rtl/>
        </w:rPr>
        <w:t>,</w:t>
      </w:r>
      <w:r>
        <w:rPr>
          <w:rFonts w:hint="cs"/>
          <w:rtl/>
        </w:rPr>
        <w:t xml:space="preserve"> ואני </w:t>
      </w:r>
      <w:bookmarkStart w:id="10757" w:name="_ETM_Q24_471000"/>
      <w:bookmarkEnd w:id="10757"/>
      <w:r>
        <w:rPr>
          <w:rFonts w:hint="cs"/>
          <w:rtl/>
        </w:rPr>
        <w:t>אמורה לעמוד מנגד.</w:t>
      </w:r>
    </w:p>
    <w:p w:rsidR="00A137FB" w:rsidRDefault="00A137FB" w:rsidP="00045B3C">
      <w:pPr>
        <w:rPr>
          <w:rtl/>
        </w:rPr>
      </w:pPr>
      <w:bookmarkStart w:id="10758" w:name="_ETM_Q24_475000"/>
      <w:bookmarkEnd w:id="10758"/>
    </w:p>
    <w:p w:rsidR="00CA2C96" w:rsidRDefault="00A137FB" w:rsidP="00CA2C96">
      <w:pPr>
        <w:rPr>
          <w:rtl/>
        </w:rPr>
      </w:pPr>
      <w:bookmarkStart w:id="10759" w:name="_ETM_Q24_476000"/>
      <w:bookmarkEnd w:id="10759"/>
      <w:r>
        <w:rPr>
          <w:rFonts w:hint="cs"/>
          <w:rtl/>
        </w:rPr>
        <w:t>אבל הצ'יזבט לא נגמר</w:t>
      </w:r>
      <w:r w:rsidR="00CA2C96">
        <w:rPr>
          <w:rFonts w:hint="cs"/>
          <w:rtl/>
        </w:rPr>
        <w:t>.</w:t>
      </w:r>
      <w:r>
        <w:rPr>
          <w:rFonts w:hint="cs"/>
          <w:rtl/>
        </w:rPr>
        <w:t xml:space="preserve"> מקימים להם נמל. איזה </w:t>
      </w:r>
      <w:bookmarkStart w:id="10760" w:name="_ETM_Q24_480000"/>
      <w:bookmarkEnd w:id="10760"/>
      <w:r>
        <w:rPr>
          <w:rFonts w:hint="cs"/>
          <w:rtl/>
        </w:rPr>
        <w:t xml:space="preserve">קטע, עזה </w:t>
      </w:r>
      <w:bookmarkStart w:id="10761" w:name="_ETM_Q24_481069"/>
      <w:bookmarkEnd w:id="10761"/>
      <w:r>
        <w:rPr>
          <w:rtl/>
        </w:rPr>
        <w:t xml:space="preserve">הולכת </w:t>
      </w:r>
      <w:bookmarkStart w:id="10762" w:name="_ETM_Q24_481579"/>
      <w:bookmarkEnd w:id="10762"/>
      <w:r>
        <w:rPr>
          <w:rtl/>
        </w:rPr>
        <w:t xml:space="preserve">להפוך </w:t>
      </w:r>
      <w:bookmarkStart w:id="10763" w:name="_ETM_Q24_481969"/>
      <w:bookmarkEnd w:id="10763"/>
      <w:r>
        <w:rPr>
          <w:rtl/>
        </w:rPr>
        <w:t xml:space="preserve">למדינה </w:t>
      </w:r>
      <w:bookmarkStart w:id="10764" w:name="_ETM_Q24_484660"/>
      <w:bookmarkEnd w:id="10764"/>
      <w:r>
        <w:rPr>
          <w:rFonts w:hint="cs"/>
          <w:rtl/>
        </w:rPr>
        <w:t xml:space="preserve">בחסותי, </w:t>
      </w:r>
      <w:r>
        <w:rPr>
          <w:rtl/>
        </w:rPr>
        <w:t xml:space="preserve">כי </w:t>
      </w:r>
      <w:bookmarkStart w:id="10765" w:name="_ETM_Q24_484839"/>
      <w:bookmarkEnd w:id="10765"/>
      <w:r>
        <w:rPr>
          <w:rtl/>
        </w:rPr>
        <w:t xml:space="preserve">אני </w:t>
      </w:r>
      <w:bookmarkStart w:id="10766" w:name="_ETM_Q24_484990"/>
      <w:bookmarkEnd w:id="10766"/>
      <w:r>
        <w:rPr>
          <w:rtl/>
        </w:rPr>
        <w:t>בקואליציה</w:t>
      </w:r>
      <w:r>
        <w:rPr>
          <w:rFonts w:hint="cs"/>
          <w:rtl/>
        </w:rPr>
        <w:t>.</w:t>
      </w:r>
      <w:r>
        <w:rPr>
          <w:rtl/>
        </w:rPr>
        <w:t xml:space="preserve"> </w:t>
      </w:r>
      <w:bookmarkStart w:id="10767" w:name="_ETM_Q24_486379"/>
      <w:bookmarkEnd w:id="10767"/>
      <w:r>
        <w:rPr>
          <w:rFonts w:hint="cs"/>
          <w:rtl/>
        </w:rPr>
        <w:t>אני</w:t>
      </w:r>
      <w:r>
        <w:rPr>
          <w:rtl/>
        </w:rPr>
        <w:t xml:space="preserve"> </w:t>
      </w:r>
      <w:bookmarkStart w:id="10768" w:name="_ETM_Q24_486529"/>
      <w:bookmarkEnd w:id="10768"/>
      <w:r>
        <w:rPr>
          <w:rtl/>
        </w:rPr>
        <w:t xml:space="preserve">צריכה </w:t>
      </w:r>
      <w:bookmarkStart w:id="10769" w:name="_ETM_Q24_486680"/>
      <w:bookmarkEnd w:id="10769"/>
      <w:r>
        <w:rPr>
          <w:rtl/>
        </w:rPr>
        <w:t xml:space="preserve">לצעוק </w:t>
      </w:r>
      <w:bookmarkStart w:id="10770" w:name="_ETM_Q24_487099"/>
      <w:bookmarkEnd w:id="10770"/>
      <w:r>
        <w:rPr>
          <w:rtl/>
        </w:rPr>
        <w:t xml:space="preserve">על </w:t>
      </w:r>
      <w:bookmarkStart w:id="10771" w:name="_ETM_Q24_487189"/>
      <w:bookmarkEnd w:id="10771"/>
      <w:r>
        <w:rPr>
          <w:rtl/>
        </w:rPr>
        <w:t xml:space="preserve">ראש </w:t>
      </w:r>
      <w:bookmarkStart w:id="10772" w:name="_ETM_Q24_487339"/>
      <w:bookmarkEnd w:id="10772"/>
      <w:r>
        <w:rPr>
          <w:rtl/>
        </w:rPr>
        <w:t xml:space="preserve">הממשלה </w:t>
      </w:r>
      <w:bookmarkStart w:id="10773" w:name="_ETM_Q24_488570"/>
      <w:bookmarkEnd w:id="10773"/>
      <w:r>
        <w:rPr>
          <w:rtl/>
        </w:rPr>
        <w:t xml:space="preserve">ולהגיד </w:t>
      </w:r>
      <w:bookmarkStart w:id="10774" w:name="_ETM_Q24_488929"/>
      <w:bookmarkEnd w:id="10774"/>
      <w:r>
        <w:rPr>
          <w:rtl/>
        </w:rPr>
        <w:t>לו</w:t>
      </w:r>
      <w:r>
        <w:rPr>
          <w:rFonts w:hint="cs"/>
          <w:rtl/>
        </w:rPr>
        <w:t>:</w:t>
      </w:r>
      <w:r>
        <w:rPr>
          <w:rtl/>
        </w:rPr>
        <w:t xml:space="preserve"> </w:t>
      </w:r>
      <w:bookmarkStart w:id="10775" w:name="_ETM_Q24_488990"/>
      <w:bookmarkEnd w:id="10775"/>
      <w:r>
        <w:rPr>
          <w:rtl/>
        </w:rPr>
        <w:t xml:space="preserve">אדוני </w:t>
      </w:r>
      <w:bookmarkStart w:id="10776" w:name="_ETM_Q24_489860"/>
      <w:bookmarkEnd w:id="10776"/>
      <w:r>
        <w:rPr>
          <w:rFonts w:hint="cs"/>
          <w:rtl/>
        </w:rPr>
        <w:t xml:space="preserve">ראש הממשלה, </w:t>
      </w:r>
      <w:r>
        <w:rPr>
          <w:rtl/>
        </w:rPr>
        <w:t xml:space="preserve">מה </w:t>
      </w:r>
      <w:bookmarkStart w:id="10777" w:name="_ETM_Q24_490620"/>
      <w:bookmarkEnd w:id="10777"/>
      <w:r>
        <w:rPr>
          <w:rtl/>
        </w:rPr>
        <w:t xml:space="preserve">קורה </w:t>
      </w:r>
      <w:bookmarkStart w:id="10778" w:name="_ETM_Q24_491130"/>
      <w:bookmarkEnd w:id="10778"/>
      <w:r>
        <w:rPr>
          <w:rtl/>
        </w:rPr>
        <w:t>פה</w:t>
      </w:r>
      <w:r>
        <w:rPr>
          <w:rFonts w:hint="cs"/>
          <w:rtl/>
        </w:rPr>
        <w:t>?</w:t>
      </w:r>
      <w:r>
        <w:rPr>
          <w:rtl/>
        </w:rPr>
        <w:t xml:space="preserve"> </w:t>
      </w:r>
      <w:bookmarkStart w:id="10779" w:name="_ETM_Q24_492210"/>
      <w:bookmarkEnd w:id="10779"/>
      <w:r>
        <w:rPr>
          <w:rtl/>
        </w:rPr>
        <w:t xml:space="preserve">מה </w:t>
      </w:r>
      <w:bookmarkStart w:id="10780" w:name="_ETM_Q24_492480"/>
      <w:bookmarkEnd w:id="10780"/>
      <w:r>
        <w:rPr>
          <w:rtl/>
        </w:rPr>
        <w:t xml:space="preserve">המשמעות </w:t>
      </w:r>
      <w:bookmarkStart w:id="10781" w:name="_ETM_Q24_492960"/>
      <w:bookmarkEnd w:id="10781"/>
      <w:r>
        <w:rPr>
          <w:rtl/>
        </w:rPr>
        <w:t xml:space="preserve">של </w:t>
      </w:r>
      <w:bookmarkStart w:id="10782" w:name="_ETM_Q24_493110"/>
      <w:bookmarkEnd w:id="10782"/>
      <w:r>
        <w:rPr>
          <w:rtl/>
        </w:rPr>
        <w:t>רציף</w:t>
      </w:r>
      <w:bookmarkStart w:id="10783" w:name="_ETM_Q24_493440"/>
      <w:bookmarkEnd w:id="10783"/>
      <w:r w:rsidR="00CA2C96">
        <w:rPr>
          <w:rFonts w:hint="cs"/>
          <w:rtl/>
        </w:rPr>
        <w:t>?</w:t>
      </w:r>
      <w:r>
        <w:rPr>
          <w:rFonts w:hint="cs"/>
          <w:rtl/>
        </w:rPr>
        <w:t xml:space="preserve"> אבל </w:t>
      </w:r>
      <w:bookmarkStart w:id="10784" w:name="_ETM_Q24_497840"/>
      <w:bookmarkEnd w:id="10784"/>
      <w:r>
        <w:rPr>
          <w:rFonts w:hint="cs"/>
          <w:rtl/>
        </w:rPr>
        <w:t xml:space="preserve">תראו </w:t>
      </w:r>
      <w:bookmarkStart w:id="10785" w:name="_ETM_Q24_494000"/>
      <w:bookmarkEnd w:id="10785"/>
      <w:r>
        <w:rPr>
          <w:rFonts w:hint="cs"/>
          <w:rtl/>
        </w:rPr>
        <w:t>איך מכבסים</w:t>
      </w:r>
      <w:r>
        <w:rPr>
          <w:rtl/>
        </w:rPr>
        <w:t xml:space="preserve"> </w:t>
      </w:r>
      <w:bookmarkStart w:id="10786" w:name="_ETM_Q24_494679"/>
      <w:bookmarkEnd w:id="10786"/>
      <w:r>
        <w:rPr>
          <w:rtl/>
        </w:rPr>
        <w:t xml:space="preserve">את </w:t>
      </w:r>
      <w:bookmarkStart w:id="10787" w:name="_ETM_Q24_494799"/>
      <w:bookmarkEnd w:id="10787"/>
      <w:r>
        <w:rPr>
          <w:rtl/>
        </w:rPr>
        <w:t xml:space="preserve">הסיפור </w:t>
      </w:r>
      <w:bookmarkStart w:id="10788" w:name="_ETM_Q24_495610"/>
      <w:bookmarkEnd w:id="10788"/>
      <w:r>
        <w:rPr>
          <w:rtl/>
        </w:rPr>
        <w:t xml:space="preserve">לאנשי </w:t>
      </w:r>
      <w:bookmarkStart w:id="10789" w:name="_ETM_Q24_496089"/>
      <w:bookmarkEnd w:id="10789"/>
      <w:r>
        <w:rPr>
          <w:rtl/>
        </w:rPr>
        <w:t>הימין</w:t>
      </w:r>
      <w:r>
        <w:rPr>
          <w:rFonts w:hint="cs"/>
          <w:rtl/>
        </w:rPr>
        <w:t>.</w:t>
      </w:r>
      <w:r>
        <w:rPr>
          <w:rtl/>
        </w:rPr>
        <w:t xml:space="preserve"> </w:t>
      </w:r>
      <w:bookmarkStart w:id="10790" w:name="_ETM_Q24_496869"/>
      <w:bookmarkEnd w:id="10790"/>
      <w:r>
        <w:rPr>
          <w:rFonts w:hint="cs"/>
          <w:rtl/>
        </w:rPr>
        <w:t>הימין,</w:t>
      </w:r>
      <w:r>
        <w:rPr>
          <w:rtl/>
        </w:rPr>
        <w:t xml:space="preserve"> </w:t>
      </w:r>
      <w:bookmarkStart w:id="10791" w:name="_ETM_Q24_497520"/>
      <w:bookmarkEnd w:id="10791"/>
      <w:r>
        <w:rPr>
          <w:rFonts w:hint="cs"/>
          <w:rtl/>
        </w:rPr>
        <w:t xml:space="preserve">מספרים לו </w:t>
      </w:r>
      <w:r>
        <w:rPr>
          <w:rtl/>
        </w:rPr>
        <w:t xml:space="preserve">את </w:t>
      </w:r>
      <w:bookmarkStart w:id="10792" w:name="_ETM_Q24_497670"/>
      <w:bookmarkEnd w:id="10792"/>
      <w:r>
        <w:rPr>
          <w:rtl/>
        </w:rPr>
        <w:t xml:space="preserve">אותו </w:t>
      </w:r>
      <w:bookmarkStart w:id="10793" w:name="_ETM_Q24_497910"/>
      <w:bookmarkEnd w:id="10793"/>
      <w:r>
        <w:rPr>
          <w:rtl/>
        </w:rPr>
        <w:t xml:space="preserve">דבר </w:t>
      </w:r>
      <w:bookmarkStart w:id="10794" w:name="_ETM_Q24_498330"/>
      <w:bookmarkEnd w:id="10794"/>
      <w:r>
        <w:rPr>
          <w:rtl/>
        </w:rPr>
        <w:t>פשוט</w:t>
      </w:r>
      <w:r>
        <w:rPr>
          <w:rFonts w:hint="cs"/>
          <w:rtl/>
        </w:rPr>
        <w:t>:</w:t>
      </w:r>
      <w:bookmarkStart w:id="10795" w:name="_ETM_Q24_500189"/>
      <w:bookmarkEnd w:id="10795"/>
      <w:r>
        <w:rPr>
          <w:rFonts w:hint="cs"/>
          <w:rtl/>
        </w:rPr>
        <w:t xml:space="preserve"> לא, </w:t>
      </w:r>
      <w:r>
        <w:rPr>
          <w:rtl/>
        </w:rPr>
        <w:t xml:space="preserve">זה </w:t>
      </w:r>
      <w:bookmarkStart w:id="10796" w:name="_ETM_Q24_500429"/>
      <w:bookmarkEnd w:id="10796"/>
      <w:r>
        <w:rPr>
          <w:rtl/>
        </w:rPr>
        <w:t>רצ</w:t>
      </w:r>
      <w:r>
        <w:rPr>
          <w:rFonts w:hint="cs"/>
          <w:rtl/>
        </w:rPr>
        <w:t>י</w:t>
      </w:r>
      <w:r>
        <w:rPr>
          <w:rtl/>
        </w:rPr>
        <w:t xml:space="preserve">ף </w:t>
      </w:r>
      <w:bookmarkStart w:id="10797" w:name="_ETM_Q24_501029"/>
      <w:bookmarkEnd w:id="10797"/>
      <w:r>
        <w:rPr>
          <w:rtl/>
        </w:rPr>
        <w:t>זמני</w:t>
      </w:r>
      <w:r w:rsidR="00CA2C96">
        <w:rPr>
          <w:rFonts w:hint="cs"/>
          <w:rtl/>
        </w:rPr>
        <w:t>,</w:t>
      </w:r>
      <w:r>
        <w:rPr>
          <w:rFonts w:hint="cs"/>
          <w:rtl/>
        </w:rPr>
        <w:t xml:space="preserve"> רפסודה, </w:t>
      </w:r>
      <w:bookmarkStart w:id="10798" w:name="_ETM_Q24_501930"/>
      <w:bookmarkStart w:id="10799" w:name="_ETM_Q24_502830"/>
      <w:bookmarkEnd w:id="10798"/>
      <w:bookmarkEnd w:id="10799"/>
      <w:r>
        <w:rPr>
          <w:rtl/>
        </w:rPr>
        <w:t xml:space="preserve">רפסודה </w:t>
      </w:r>
      <w:bookmarkStart w:id="10800" w:name="_ETM_Q24_503279"/>
      <w:bookmarkEnd w:id="10800"/>
      <w:r>
        <w:rPr>
          <w:rtl/>
        </w:rPr>
        <w:t xml:space="preserve">קטנה </w:t>
      </w:r>
      <w:bookmarkStart w:id="10801" w:name="_ETM_Q24_504180"/>
      <w:bookmarkEnd w:id="10801"/>
      <w:r>
        <w:rPr>
          <w:rtl/>
        </w:rPr>
        <w:t xml:space="preserve">תהיה </w:t>
      </w:r>
      <w:bookmarkStart w:id="10802" w:name="_ETM_Q24_504390"/>
      <w:bookmarkEnd w:id="10802"/>
      <w:r>
        <w:rPr>
          <w:rtl/>
        </w:rPr>
        <w:t xml:space="preserve">לה </w:t>
      </w:r>
      <w:bookmarkStart w:id="10803" w:name="_ETM_Q24_504510"/>
      <w:bookmarkEnd w:id="10803"/>
      <w:r>
        <w:rPr>
          <w:rtl/>
        </w:rPr>
        <w:t xml:space="preserve">שם </w:t>
      </w:r>
      <w:bookmarkStart w:id="10804" w:name="_ETM_Q24_504720"/>
      <w:bookmarkEnd w:id="10804"/>
      <w:r>
        <w:rPr>
          <w:rtl/>
        </w:rPr>
        <w:t>בי</w:t>
      </w:r>
      <w:r>
        <w:rPr>
          <w:rFonts w:hint="cs"/>
          <w:rtl/>
        </w:rPr>
        <w:t xml:space="preserve">ם, </w:t>
      </w:r>
      <w:r w:rsidR="00CA2C96">
        <w:rPr>
          <w:rFonts w:hint="cs"/>
          <w:rtl/>
        </w:rPr>
        <w:t>ו</w:t>
      </w:r>
      <w:r>
        <w:rPr>
          <w:rFonts w:hint="cs"/>
          <w:rtl/>
        </w:rPr>
        <w:t xml:space="preserve">ממנה </w:t>
      </w:r>
      <w:bookmarkStart w:id="10805" w:name="_ETM_Q24_500000"/>
      <w:bookmarkEnd w:id="10805"/>
      <w:r>
        <w:rPr>
          <w:rFonts w:hint="cs"/>
          <w:rtl/>
        </w:rPr>
        <w:t xml:space="preserve">יורידו </w:t>
      </w:r>
      <w:bookmarkStart w:id="10806" w:name="_ETM_Q24_505170"/>
      <w:bookmarkStart w:id="10807" w:name="_ETM_Q24_505529"/>
      <w:bookmarkStart w:id="10808" w:name="_ETM_Q24_505950"/>
      <w:bookmarkEnd w:id="10806"/>
      <w:bookmarkEnd w:id="10807"/>
      <w:bookmarkEnd w:id="10808"/>
      <w:r>
        <w:rPr>
          <w:rFonts w:hint="cs"/>
          <w:rtl/>
        </w:rPr>
        <w:t xml:space="preserve">אניות </w:t>
      </w:r>
      <w:bookmarkStart w:id="10809" w:name="_ETM_Q24_506599"/>
      <w:bookmarkEnd w:id="10809"/>
      <w:r>
        <w:rPr>
          <w:rtl/>
        </w:rPr>
        <w:t xml:space="preserve">לתוך </w:t>
      </w:r>
      <w:bookmarkStart w:id="10810" w:name="_ETM_Q24_507080"/>
      <w:bookmarkEnd w:id="10810"/>
      <w:r>
        <w:rPr>
          <w:rtl/>
        </w:rPr>
        <w:t>רפיח</w:t>
      </w:r>
      <w:r>
        <w:rPr>
          <w:rFonts w:hint="cs"/>
          <w:rtl/>
        </w:rPr>
        <w:t>.</w:t>
      </w:r>
      <w:r>
        <w:rPr>
          <w:rtl/>
        </w:rPr>
        <w:t xml:space="preserve"> </w:t>
      </w:r>
      <w:bookmarkStart w:id="10811" w:name="_ETM_Q24_508779"/>
      <w:bookmarkEnd w:id="10811"/>
      <w:r>
        <w:rPr>
          <w:rtl/>
        </w:rPr>
        <w:t>ר</w:t>
      </w:r>
      <w:r>
        <w:rPr>
          <w:rFonts w:hint="cs"/>
          <w:rtl/>
        </w:rPr>
        <w:t>ציף</w:t>
      </w:r>
      <w:r>
        <w:rPr>
          <w:rtl/>
        </w:rPr>
        <w:t xml:space="preserve"> </w:t>
      </w:r>
      <w:bookmarkStart w:id="10812" w:name="_ETM_Q24_509369"/>
      <w:bookmarkEnd w:id="10812"/>
      <w:r>
        <w:rPr>
          <w:rtl/>
        </w:rPr>
        <w:t xml:space="preserve">זה </w:t>
      </w:r>
      <w:bookmarkStart w:id="10813" w:name="_ETM_Q24_509579"/>
      <w:bookmarkEnd w:id="10813"/>
      <w:r>
        <w:rPr>
          <w:rtl/>
        </w:rPr>
        <w:t>נמל</w:t>
      </w:r>
      <w:r>
        <w:rPr>
          <w:rFonts w:hint="cs"/>
          <w:rtl/>
        </w:rPr>
        <w:t>,</w:t>
      </w:r>
      <w:r>
        <w:rPr>
          <w:rtl/>
        </w:rPr>
        <w:t xml:space="preserve"> </w:t>
      </w:r>
      <w:bookmarkStart w:id="10814" w:name="_ETM_Q24_510269"/>
      <w:bookmarkEnd w:id="10814"/>
      <w:r>
        <w:rPr>
          <w:rtl/>
        </w:rPr>
        <w:t xml:space="preserve">זה </w:t>
      </w:r>
      <w:bookmarkStart w:id="10815" w:name="_ETM_Q24_510479"/>
      <w:bookmarkEnd w:id="10815"/>
      <w:r>
        <w:rPr>
          <w:rFonts w:hint="cs"/>
          <w:rtl/>
        </w:rPr>
        <w:t>נושאת מטוסים, לצורך העניין</w:t>
      </w:r>
      <w:bookmarkStart w:id="10816" w:name="_ETM_Q24_510989"/>
      <w:bookmarkStart w:id="10817" w:name="_ETM_Q24_512610"/>
      <w:bookmarkEnd w:id="10816"/>
      <w:bookmarkEnd w:id="10817"/>
      <w:r>
        <w:rPr>
          <w:rFonts w:hint="cs"/>
          <w:rtl/>
        </w:rPr>
        <w:t xml:space="preserve">, </w:t>
      </w:r>
      <w:r>
        <w:rPr>
          <w:rtl/>
        </w:rPr>
        <w:t xml:space="preserve">שהולכת </w:t>
      </w:r>
      <w:bookmarkStart w:id="10818" w:name="_ETM_Q24_513120"/>
      <w:bookmarkEnd w:id="10818"/>
      <w:r>
        <w:rPr>
          <w:rtl/>
        </w:rPr>
        <w:t xml:space="preserve">לשמש </w:t>
      </w:r>
      <w:bookmarkStart w:id="10819" w:name="_ETM_Q24_513690"/>
      <w:bookmarkStart w:id="10820" w:name="_ETM_Q24_513779"/>
      <w:bookmarkEnd w:id="10819"/>
      <w:bookmarkEnd w:id="10820"/>
      <w:r>
        <w:rPr>
          <w:rtl/>
        </w:rPr>
        <w:t xml:space="preserve">מקום </w:t>
      </w:r>
      <w:bookmarkStart w:id="10821" w:name="_ETM_Q24_514170"/>
      <w:bookmarkEnd w:id="10821"/>
      <w:r>
        <w:rPr>
          <w:rFonts w:hint="cs"/>
          <w:rtl/>
        </w:rPr>
        <w:t>ל</w:t>
      </w:r>
      <w:r>
        <w:rPr>
          <w:rtl/>
        </w:rPr>
        <w:t xml:space="preserve">הכנסת </w:t>
      </w:r>
      <w:bookmarkStart w:id="10822" w:name="_ETM_Q24_514620"/>
      <w:bookmarkEnd w:id="10822"/>
      <w:r>
        <w:rPr>
          <w:rtl/>
        </w:rPr>
        <w:t>סחורות</w:t>
      </w:r>
      <w:r>
        <w:rPr>
          <w:rFonts w:hint="cs"/>
          <w:rtl/>
        </w:rPr>
        <w:t>.</w:t>
      </w:r>
      <w:r>
        <w:rPr>
          <w:rtl/>
        </w:rPr>
        <w:t xml:space="preserve"> </w:t>
      </w:r>
      <w:bookmarkStart w:id="10823" w:name="_ETM_Q24_515100"/>
      <w:bookmarkEnd w:id="10823"/>
      <w:r>
        <w:rPr>
          <w:rtl/>
        </w:rPr>
        <w:t xml:space="preserve">אז </w:t>
      </w:r>
      <w:bookmarkStart w:id="10824" w:name="_ETM_Q24_515219"/>
      <w:bookmarkEnd w:id="10824"/>
      <w:r>
        <w:rPr>
          <w:rtl/>
        </w:rPr>
        <w:t xml:space="preserve">יגידו </w:t>
      </w:r>
      <w:bookmarkStart w:id="10825" w:name="_ETM_Q24_515609"/>
      <w:bookmarkEnd w:id="10825"/>
      <w:r>
        <w:rPr>
          <w:rtl/>
        </w:rPr>
        <w:t>לכם</w:t>
      </w:r>
      <w:r>
        <w:rPr>
          <w:rFonts w:hint="cs"/>
          <w:rtl/>
        </w:rPr>
        <w:t>:</w:t>
      </w:r>
      <w:r>
        <w:rPr>
          <w:rtl/>
        </w:rPr>
        <w:t xml:space="preserve"> </w:t>
      </w:r>
      <w:bookmarkStart w:id="10826" w:name="_ETM_Q24_515879"/>
      <w:bookmarkEnd w:id="10826"/>
      <w:r>
        <w:rPr>
          <w:rtl/>
        </w:rPr>
        <w:t>תקשיב</w:t>
      </w:r>
      <w:r>
        <w:rPr>
          <w:rFonts w:hint="cs"/>
          <w:rtl/>
        </w:rPr>
        <w:t>ו</w:t>
      </w:r>
      <w:r>
        <w:rPr>
          <w:rtl/>
        </w:rPr>
        <w:t xml:space="preserve"> </w:t>
      </w:r>
      <w:bookmarkStart w:id="10827" w:name="_ETM_Q24_516120"/>
      <w:bookmarkStart w:id="10828" w:name="_ETM_Q24_516480"/>
      <w:bookmarkEnd w:id="10827"/>
      <w:bookmarkEnd w:id="10828"/>
      <w:r>
        <w:rPr>
          <w:rFonts w:hint="cs"/>
          <w:rtl/>
        </w:rPr>
        <w:t xml:space="preserve">– </w:t>
      </w:r>
      <w:r>
        <w:rPr>
          <w:rtl/>
        </w:rPr>
        <w:t>אני</w:t>
      </w:r>
      <w:r>
        <w:rPr>
          <w:rFonts w:hint="cs"/>
          <w:rtl/>
        </w:rPr>
        <w:t xml:space="preserve"> כבר </w:t>
      </w:r>
      <w:bookmarkStart w:id="10829" w:name="_ETM_Q24_516660"/>
      <w:bookmarkStart w:id="10830" w:name="_ETM_Q24_516750"/>
      <w:bookmarkEnd w:id="10829"/>
      <w:bookmarkEnd w:id="10830"/>
      <w:r>
        <w:rPr>
          <w:rtl/>
        </w:rPr>
        <w:t xml:space="preserve">שמעתי </w:t>
      </w:r>
      <w:bookmarkStart w:id="10831" w:name="_ETM_Q24_517170"/>
      <w:bookmarkEnd w:id="10831"/>
      <w:r>
        <w:rPr>
          <w:rtl/>
        </w:rPr>
        <w:t xml:space="preserve">מה </w:t>
      </w:r>
      <w:bookmarkStart w:id="10832" w:name="_ETM_Q24_517260"/>
      <w:bookmarkEnd w:id="10832"/>
      <w:r>
        <w:rPr>
          <w:rtl/>
        </w:rPr>
        <w:t xml:space="preserve">אומרים </w:t>
      </w:r>
      <w:bookmarkStart w:id="10833" w:name="_ETM_Q24_517529"/>
      <w:bookmarkEnd w:id="10833"/>
      <w:r>
        <w:rPr>
          <w:rtl/>
        </w:rPr>
        <w:t xml:space="preserve">לנו </w:t>
      </w:r>
      <w:bookmarkStart w:id="10834" w:name="_ETM_Q24_518550"/>
      <w:bookmarkEnd w:id="10834"/>
      <w:r>
        <w:rPr>
          <w:rtl/>
        </w:rPr>
        <w:t>–</w:t>
      </w:r>
      <w:r>
        <w:rPr>
          <w:rFonts w:hint="cs"/>
          <w:rtl/>
        </w:rPr>
        <w:t xml:space="preserve"> </w:t>
      </w:r>
      <w:r>
        <w:rPr>
          <w:rtl/>
        </w:rPr>
        <w:t xml:space="preserve">באופן </w:t>
      </w:r>
      <w:bookmarkStart w:id="10835" w:name="_ETM_Q24_519010"/>
      <w:bookmarkEnd w:id="10835"/>
      <w:r>
        <w:rPr>
          <w:rFonts w:hint="cs"/>
          <w:rtl/>
        </w:rPr>
        <w:t>ה</w:t>
      </w:r>
      <w:r>
        <w:rPr>
          <w:rtl/>
        </w:rPr>
        <w:t xml:space="preserve">זה </w:t>
      </w:r>
      <w:bookmarkStart w:id="10836" w:name="_ETM_Q24_519339"/>
      <w:bookmarkEnd w:id="10836"/>
      <w:r>
        <w:rPr>
          <w:rtl/>
        </w:rPr>
        <w:t xml:space="preserve">אתם </w:t>
      </w:r>
      <w:bookmarkStart w:id="10837" w:name="_ETM_Q24_519730"/>
      <w:bookmarkEnd w:id="10837"/>
      <w:r>
        <w:rPr>
          <w:rtl/>
        </w:rPr>
        <w:t xml:space="preserve">באמת </w:t>
      </w:r>
      <w:bookmarkStart w:id="10838" w:name="_ETM_Q24_520120"/>
      <w:bookmarkEnd w:id="10838"/>
      <w:r>
        <w:rPr>
          <w:rtl/>
        </w:rPr>
        <w:t xml:space="preserve">תביאו </w:t>
      </w:r>
      <w:bookmarkStart w:id="10839" w:name="_ETM_Q24_520449"/>
      <w:bookmarkEnd w:id="10839"/>
      <w:r>
        <w:rPr>
          <w:rtl/>
        </w:rPr>
        <w:t xml:space="preserve">את </w:t>
      </w:r>
      <w:bookmarkStart w:id="10840" w:name="_ETM_Q24_520539"/>
      <w:bookmarkEnd w:id="10840"/>
      <w:r>
        <w:rPr>
          <w:rtl/>
        </w:rPr>
        <w:t xml:space="preserve">הסחורות </w:t>
      </w:r>
      <w:bookmarkStart w:id="10841" w:name="_ETM_Q24_521140"/>
      <w:bookmarkEnd w:id="10841"/>
      <w:r>
        <w:rPr>
          <w:rtl/>
        </w:rPr>
        <w:t xml:space="preserve">לאן </w:t>
      </w:r>
      <w:bookmarkStart w:id="10842" w:name="_ETM_Q24_521379"/>
      <w:bookmarkEnd w:id="10842"/>
      <w:r>
        <w:rPr>
          <w:rtl/>
        </w:rPr>
        <w:t xml:space="preserve">שהן </w:t>
      </w:r>
      <w:bookmarkStart w:id="10843" w:name="_ETM_Q24_521589"/>
      <w:bookmarkEnd w:id="10843"/>
      <w:r>
        <w:rPr>
          <w:rtl/>
        </w:rPr>
        <w:t xml:space="preserve">צריכות </w:t>
      </w:r>
      <w:bookmarkStart w:id="10844" w:name="_ETM_Q24_521949"/>
      <w:bookmarkEnd w:id="10844"/>
      <w:r>
        <w:rPr>
          <w:rtl/>
        </w:rPr>
        <w:t>להגיע</w:t>
      </w:r>
      <w:r>
        <w:rPr>
          <w:rFonts w:hint="cs"/>
          <w:rtl/>
        </w:rPr>
        <w:t xml:space="preserve">. </w:t>
      </w:r>
      <w:bookmarkStart w:id="10845" w:name="_ETM_Q24_523000"/>
      <w:bookmarkEnd w:id="10845"/>
      <w:r>
        <w:rPr>
          <w:rFonts w:hint="cs"/>
          <w:rtl/>
        </w:rPr>
        <w:t>נו, בטח,</w:t>
      </w:r>
      <w:r>
        <w:rPr>
          <w:rtl/>
        </w:rPr>
        <w:t xml:space="preserve"> </w:t>
      </w:r>
      <w:bookmarkStart w:id="10846" w:name="_ETM_Q24_523359"/>
      <w:bookmarkStart w:id="10847" w:name="_ETM_Q24_524140"/>
      <w:bookmarkEnd w:id="10846"/>
      <w:bookmarkEnd w:id="10847"/>
      <w:r>
        <w:rPr>
          <w:rFonts w:hint="cs"/>
          <w:rtl/>
        </w:rPr>
        <w:t>מ</w:t>
      </w:r>
      <w:r>
        <w:rPr>
          <w:rtl/>
        </w:rPr>
        <w:t xml:space="preserve">תחילת </w:t>
      </w:r>
      <w:bookmarkStart w:id="10848" w:name="_ETM_Q24_524649"/>
      <w:bookmarkEnd w:id="10848"/>
      <w:r>
        <w:rPr>
          <w:rtl/>
        </w:rPr>
        <w:t xml:space="preserve">הכנסת </w:t>
      </w:r>
      <w:bookmarkStart w:id="10849" w:name="_ETM_Q24_525730"/>
      <w:bookmarkEnd w:id="10849"/>
      <w:r>
        <w:rPr>
          <w:rFonts w:hint="cs"/>
          <w:rtl/>
        </w:rPr>
        <w:t>ה</w:t>
      </w:r>
      <w:r>
        <w:rPr>
          <w:rtl/>
        </w:rPr>
        <w:t xml:space="preserve">ציוד </w:t>
      </w:r>
      <w:bookmarkStart w:id="10850" w:name="_ETM_Q24_526149"/>
      <w:bookmarkEnd w:id="10850"/>
      <w:r>
        <w:rPr>
          <w:rFonts w:hint="cs"/>
          <w:rtl/>
        </w:rPr>
        <w:t>ה</w:t>
      </w:r>
      <w:r>
        <w:rPr>
          <w:rtl/>
        </w:rPr>
        <w:t xml:space="preserve">הומניטרי </w:t>
      </w:r>
      <w:bookmarkStart w:id="10851" w:name="_ETM_Q24_526779"/>
      <w:bookmarkEnd w:id="10851"/>
      <w:r>
        <w:rPr>
          <w:rtl/>
        </w:rPr>
        <w:t xml:space="preserve">אומרים </w:t>
      </w:r>
      <w:bookmarkStart w:id="10852" w:name="_ETM_Q24_527109"/>
      <w:bookmarkEnd w:id="10852"/>
      <w:r>
        <w:rPr>
          <w:rFonts w:hint="cs"/>
          <w:rtl/>
        </w:rPr>
        <w:t xml:space="preserve">לנו: </w:t>
      </w:r>
      <w:r>
        <w:rPr>
          <w:rtl/>
        </w:rPr>
        <w:t xml:space="preserve">אנחנו </w:t>
      </w:r>
      <w:bookmarkStart w:id="10853" w:name="_ETM_Q24_527589"/>
      <w:bookmarkEnd w:id="10853"/>
      <w:r>
        <w:rPr>
          <w:rtl/>
        </w:rPr>
        <w:t xml:space="preserve">שולטים </w:t>
      </w:r>
      <w:bookmarkStart w:id="10854" w:name="_ETM_Q24_528010"/>
      <w:bookmarkEnd w:id="10854"/>
      <w:r>
        <w:rPr>
          <w:rtl/>
        </w:rPr>
        <w:t>בזה</w:t>
      </w:r>
      <w:r>
        <w:rPr>
          <w:rFonts w:hint="cs"/>
          <w:rtl/>
        </w:rPr>
        <w:t>.</w:t>
      </w:r>
      <w:r>
        <w:rPr>
          <w:rtl/>
        </w:rPr>
        <w:t xml:space="preserve"> </w:t>
      </w:r>
      <w:bookmarkStart w:id="10855" w:name="_ETM_Q24_528489"/>
      <w:bookmarkEnd w:id="10855"/>
      <w:r>
        <w:rPr>
          <w:rtl/>
        </w:rPr>
        <w:t xml:space="preserve">אחר </w:t>
      </w:r>
      <w:bookmarkStart w:id="10856" w:name="_ETM_Q24_528760"/>
      <w:bookmarkEnd w:id="10856"/>
      <w:r>
        <w:rPr>
          <w:rtl/>
        </w:rPr>
        <w:t>כך</w:t>
      </w:r>
      <w:r>
        <w:rPr>
          <w:rFonts w:hint="cs"/>
          <w:rtl/>
        </w:rPr>
        <w:t>:</w:t>
      </w:r>
      <w:r>
        <w:rPr>
          <w:rtl/>
        </w:rPr>
        <w:t xml:space="preserve"> </w:t>
      </w:r>
      <w:bookmarkStart w:id="10857" w:name="_ETM_Q24_529089"/>
      <w:bookmarkEnd w:id="10857"/>
      <w:r>
        <w:rPr>
          <w:rFonts w:hint="cs"/>
          <w:rtl/>
        </w:rPr>
        <w:t xml:space="preserve">לא </w:t>
      </w:r>
      <w:r>
        <w:rPr>
          <w:rtl/>
        </w:rPr>
        <w:t xml:space="preserve">אנחנו </w:t>
      </w:r>
      <w:bookmarkStart w:id="10858" w:name="_ETM_Q24_529420"/>
      <w:bookmarkEnd w:id="10858"/>
      <w:r>
        <w:rPr>
          <w:rtl/>
        </w:rPr>
        <w:t xml:space="preserve">שולטים </w:t>
      </w:r>
      <w:bookmarkStart w:id="10859" w:name="_ETM_Q24_529779"/>
      <w:bookmarkEnd w:id="10859"/>
      <w:r>
        <w:rPr>
          <w:rtl/>
        </w:rPr>
        <w:t>בזה</w:t>
      </w:r>
      <w:r>
        <w:rPr>
          <w:rFonts w:hint="cs"/>
          <w:rtl/>
        </w:rPr>
        <w:t>,</w:t>
      </w:r>
      <w:r>
        <w:rPr>
          <w:rtl/>
        </w:rPr>
        <w:t xml:space="preserve"> </w:t>
      </w:r>
      <w:bookmarkStart w:id="10860" w:name="_ETM_Q24_529989"/>
      <w:bookmarkEnd w:id="10860"/>
      <w:r>
        <w:rPr>
          <w:rtl/>
        </w:rPr>
        <w:t xml:space="preserve">ארגונים </w:t>
      </w:r>
      <w:bookmarkStart w:id="10861" w:name="_ETM_Q24_530529"/>
      <w:bookmarkEnd w:id="10861"/>
      <w:r>
        <w:rPr>
          <w:rtl/>
        </w:rPr>
        <w:t xml:space="preserve">שולטים </w:t>
      </w:r>
      <w:bookmarkStart w:id="10862" w:name="_ETM_Q24_530859"/>
      <w:bookmarkEnd w:id="10862"/>
      <w:r>
        <w:rPr>
          <w:rtl/>
        </w:rPr>
        <w:t>בזה</w:t>
      </w:r>
      <w:r>
        <w:rPr>
          <w:rFonts w:hint="cs"/>
          <w:rtl/>
        </w:rPr>
        <w:t>.</w:t>
      </w:r>
      <w:r>
        <w:rPr>
          <w:rtl/>
        </w:rPr>
        <w:t xml:space="preserve"> </w:t>
      </w:r>
      <w:bookmarkStart w:id="10863" w:name="_ETM_Q24_531190"/>
      <w:bookmarkEnd w:id="10863"/>
      <w:r>
        <w:rPr>
          <w:rtl/>
        </w:rPr>
        <w:t xml:space="preserve">איזה </w:t>
      </w:r>
      <w:bookmarkStart w:id="10864" w:name="_ETM_Q24_531520"/>
      <w:bookmarkEnd w:id="10864"/>
      <w:r>
        <w:rPr>
          <w:rtl/>
        </w:rPr>
        <w:t>ארגונים</w:t>
      </w:r>
      <w:r w:rsidR="00CA2C96">
        <w:rPr>
          <w:rFonts w:hint="cs"/>
          <w:rtl/>
        </w:rPr>
        <w:t>?</w:t>
      </w:r>
      <w:r>
        <w:rPr>
          <w:rtl/>
        </w:rPr>
        <w:t xml:space="preserve"> </w:t>
      </w:r>
      <w:bookmarkStart w:id="10865" w:name="_ETM_Q24_531879"/>
      <w:bookmarkEnd w:id="10865"/>
      <w:r>
        <w:rPr>
          <w:rtl/>
        </w:rPr>
        <w:t xml:space="preserve">אנחנו </w:t>
      </w:r>
      <w:bookmarkStart w:id="10866" w:name="_ETM_Q24_532180"/>
      <w:bookmarkEnd w:id="10866"/>
      <w:r>
        <w:rPr>
          <w:rtl/>
        </w:rPr>
        <w:t xml:space="preserve">לא </w:t>
      </w:r>
      <w:bookmarkStart w:id="10867" w:name="_ETM_Q24_532300"/>
      <w:bookmarkEnd w:id="10867"/>
      <w:r>
        <w:rPr>
          <w:rtl/>
        </w:rPr>
        <w:t>יודעי</w:t>
      </w:r>
      <w:r>
        <w:rPr>
          <w:rFonts w:hint="cs"/>
          <w:rtl/>
        </w:rPr>
        <w:t>ם.</w:t>
      </w:r>
      <w:r>
        <w:rPr>
          <w:rtl/>
        </w:rPr>
        <w:t xml:space="preserve"> </w:t>
      </w:r>
      <w:bookmarkStart w:id="10868" w:name="_ETM_Q24_532660"/>
      <w:bookmarkEnd w:id="10868"/>
      <w:r>
        <w:rPr>
          <w:rFonts w:hint="cs"/>
          <w:rtl/>
        </w:rPr>
        <w:t>אונר"א?</w:t>
      </w:r>
      <w:r>
        <w:rPr>
          <w:rtl/>
        </w:rPr>
        <w:t xml:space="preserve"> </w:t>
      </w:r>
      <w:bookmarkStart w:id="10869" w:name="_ETM_Q24_533410"/>
      <w:bookmarkEnd w:id="10869"/>
      <w:r>
        <w:rPr>
          <w:rFonts w:hint="cs"/>
          <w:rtl/>
        </w:rPr>
        <w:t>אונר"א</w:t>
      </w:r>
      <w:r>
        <w:rPr>
          <w:rtl/>
        </w:rPr>
        <w:t xml:space="preserve"> </w:t>
      </w:r>
      <w:bookmarkStart w:id="10870" w:name="_ETM_Q24_533710"/>
      <w:bookmarkEnd w:id="10870"/>
      <w:r>
        <w:rPr>
          <w:rtl/>
        </w:rPr>
        <w:t xml:space="preserve">זה </w:t>
      </w:r>
      <w:bookmarkStart w:id="10871" w:name="_ETM_Q24_533890"/>
      <w:bookmarkEnd w:id="10871"/>
      <w:r>
        <w:rPr>
          <w:rtl/>
        </w:rPr>
        <w:t>חמאס</w:t>
      </w:r>
      <w:r>
        <w:rPr>
          <w:rFonts w:hint="cs"/>
          <w:rtl/>
        </w:rPr>
        <w:t>,</w:t>
      </w:r>
      <w:r>
        <w:rPr>
          <w:rtl/>
        </w:rPr>
        <w:t xml:space="preserve"> </w:t>
      </w:r>
      <w:bookmarkStart w:id="10872" w:name="_ETM_Q24_534339"/>
      <w:bookmarkEnd w:id="10872"/>
      <w:r>
        <w:rPr>
          <w:rtl/>
        </w:rPr>
        <w:t xml:space="preserve">לא </w:t>
      </w:r>
      <w:bookmarkStart w:id="10873" w:name="_ETM_Q24_534519"/>
      <w:bookmarkEnd w:id="10873"/>
      <w:r>
        <w:rPr>
          <w:rtl/>
        </w:rPr>
        <w:t xml:space="preserve">ניתן </w:t>
      </w:r>
      <w:bookmarkStart w:id="10874" w:name="_ETM_Q24_535719"/>
      <w:bookmarkEnd w:id="10874"/>
      <w:proofErr w:type="spellStart"/>
      <w:r>
        <w:rPr>
          <w:rFonts w:hint="cs"/>
          <w:rtl/>
        </w:rPr>
        <w:t>לאונר"א</w:t>
      </w:r>
      <w:proofErr w:type="spellEnd"/>
      <w:r w:rsidR="00CA2C96">
        <w:rPr>
          <w:rFonts w:hint="cs"/>
          <w:rtl/>
        </w:rPr>
        <w:t>,</w:t>
      </w:r>
      <w:r>
        <w:rPr>
          <w:rFonts w:hint="cs"/>
          <w:rtl/>
        </w:rPr>
        <w:t xml:space="preserve"> אבל אז</w:t>
      </w:r>
      <w:r>
        <w:rPr>
          <w:rtl/>
        </w:rPr>
        <w:t xml:space="preserve"> </w:t>
      </w:r>
      <w:bookmarkStart w:id="10875" w:name="_ETM_Q24_536379"/>
      <w:bookmarkEnd w:id="10875"/>
      <w:r>
        <w:rPr>
          <w:rtl/>
        </w:rPr>
        <w:t xml:space="preserve">מתאם </w:t>
      </w:r>
      <w:bookmarkStart w:id="10876" w:name="_ETM_Q24_536679"/>
      <w:bookmarkEnd w:id="10876"/>
      <w:r>
        <w:rPr>
          <w:rtl/>
        </w:rPr>
        <w:t xml:space="preserve">פעולות </w:t>
      </w:r>
      <w:bookmarkStart w:id="10877" w:name="_ETM_Q24_537010"/>
      <w:bookmarkEnd w:id="10877"/>
      <w:r>
        <w:rPr>
          <w:rtl/>
        </w:rPr>
        <w:t xml:space="preserve">הממשלה </w:t>
      </w:r>
      <w:bookmarkStart w:id="10878" w:name="_ETM_Q24_537519"/>
      <w:bookmarkEnd w:id="10878"/>
      <w:r>
        <w:rPr>
          <w:rtl/>
        </w:rPr>
        <w:t xml:space="preserve">בשטחים </w:t>
      </w:r>
      <w:bookmarkStart w:id="10879" w:name="_ETM_Q24_538329"/>
      <w:bookmarkEnd w:id="10879"/>
      <w:r>
        <w:rPr>
          <w:rtl/>
        </w:rPr>
        <w:t xml:space="preserve">מתראיין </w:t>
      </w:r>
      <w:bookmarkStart w:id="10880" w:name="_ETM_Q24_538959"/>
      <w:bookmarkEnd w:id="10880"/>
      <w:r>
        <w:rPr>
          <w:rtl/>
        </w:rPr>
        <w:t xml:space="preserve">לארצות </w:t>
      </w:r>
      <w:bookmarkStart w:id="10881" w:name="_ETM_Q24_539679"/>
      <w:bookmarkEnd w:id="10881"/>
      <w:r>
        <w:rPr>
          <w:rtl/>
        </w:rPr>
        <w:t xml:space="preserve">הברית </w:t>
      </w:r>
      <w:bookmarkStart w:id="10882" w:name="_ETM_Q24_540390"/>
      <w:bookmarkStart w:id="10883" w:name="_ETM_Q24_540600"/>
      <w:bookmarkEnd w:id="10882"/>
      <w:bookmarkEnd w:id="10883"/>
      <w:r>
        <w:rPr>
          <w:rFonts w:hint="cs"/>
          <w:rtl/>
        </w:rPr>
        <w:t>ו</w:t>
      </w:r>
      <w:r>
        <w:rPr>
          <w:rtl/>
        </w:rPr>
        <w:t xml:space="preserve">אומר </w:t>
      </w:r>
      <w:bookmarkStart w:id="10884" w:name="_ETM_Q24_540779"/>
      <w:bookmarkEnd w:id="10884"/>
      <w:r>
        <w:rPr>
          <w:rtl/>
        </w:rPr>
        <w:t>שאי</w:t>
      </w:r>
      <w:bookmarkStart w:id="10885" w:name="_ETM_Q24_540960"/>
      <w:bookmarkEnd w:id="10885"/>
      <w:r>
        <w:rPr>
          <w:rFonts w:hint="cs"/>
          <w:rtl/>
        </w:rPr>
        <w:t>-</w:t>
      </w:r>
      <w:r>
        <w:rPr>
          <w:rtl/>
        </w:rPr>
        <w:t xml:space="preserve">אפשר </w:t>
      </w:r>
      <w:bookmarkStart w:id="10886" w:name="_ETM_Q24_541170"/>
      <w:bookmarkEnd w:id="10886"/>
      <w:r>
        <w:rPr>
          <w:rtl/>
        </w:rPr>
        <w:t xml:space="preserve">בלי </w:t>
      </w:r>
      <w:bookmarkStart w:id="10887" w:name="_ETM_Q24_541379"/>
      <w:bookmarkEnd w:id="10887"/>
      <w:r>
        <w:rPr>
          <w:rtl/>
        </w:rPr>
        <w:t xml:space="preserve">אונר"א </w:t>
      </w:r>
      <w:bookmarkStart w:id="10888" w:name="_ETM_Q24_541800"/>
      <w:bookmarkEnd w:id="10888"/>
      <w:r>
        <w:rPr>
          <w:rtl/>
        </w:rPr>
        <w:t xml:space="preserve">ביהודה </w:t>
      </w:r>
      <w:bookmarkStart w:id="10889" w:name="_ETM_Q24_542129"/>
      <w:bookmarkEnd w:id="10889"/>
      <w:r>
        <w:rPr>
          <w:rtl/>
        </w:rPr>
        <w:t>ושומרון</w:t>
      </w:r>
      <w:r>
        <w:rPr>
          <w:rFonts w:hint="cs"/>
          <w:rtl/>
        </w:rPr>
        <w:t>.</w:t>
      </w:r>
      <w:r>
        <w:rPr>
          <w:rtl/>
        </w:rPr>
        <w:t xml:space="preserve"> </w:t>
      </w:r>
      <w:bookmarkStart w:id="10890" w:name="_ETM_Q24_542829"/>
      <w:bookmarkEnd w:id="10890"/>
    </w:p>
    <w:p w:rsidR="00CA2C96" w:rsidRDefault="00CA2C96" w:rsidP="00CA2C96">
      <w:pPr>
        <w:rPr>
          <w:rtl/>
        </w:rPr>
      </w:pPr>
    </w:p>
    <w:p w:rsidR="00A137FB" w:rsidRDefault="00A137FB" w:rsidP="00CA2C96">
      <w:pPr>
        <w:rPr>
          <w:rtl/>
        </w:rPr>
      </w:pPr>
      <w:r>
        <w:rPr>
          <w:rFonts w:hint="cs"/>
          <w:rtl/>
        </w:rPr>
        <w:t>כל</w:t>
      </w:r>
      <w:r>
        <w:rPr>
          <w:rtl/>
        </w:rPr>
        <w:t xml:space="preserve"> </w:t>
      </w:r>
      <w:bookmarkStart w:id="10891" w:name="_ETM_Q24_542980"/>
      <w:bookmarkEnd w:id="10891"/>
      <w:r>
        <w:rPr>
          <w:rtl/>
        </w:rPr>
        <w:t xml:space="preserve">זה </w:t>
      </w:r>
      <w:bookmarkStart w:id="10892" w:name="_ETM_Q24_543159"/>
      <w:bookmarkEnd w:id="10892"/>
      <w:r>
        <w:rPr>
          <w:rtl/>
        </w:rPr>
        <w:t>קורה</w:t>
      </w:r>
      <w:r>
        <w:rPr>
          <w:rFonts w:hint="cs"/>
          <w:rtl/>
        </w:rPr>
        <w:t>,</w:t>
      </w:r>
      <w:r>
        <w:rPr>
          <w:rtl/>
        </w:rPr>
        <w:t xml:space="preserve"> </w:t>
      </w:r>
      <w:bookmarkStart w:id="10893" w:name="_ETM_Q24_544149"/>
      <w:bookmarkEnd w:id="10893"/>
      <w:r>
        <w:rPr>
          <w:rtl/>
        </w:rPr>
        <w:t xml:space="preserve">אבל </w:t>
      </w:r>
      <w:bookmarkStart w:id="10894" w:name="_ETM_Q24_544360"/>
      <w:bookmarkEnd w:id="10894"/>
      <w:r>
        <w:rPr>
          <w:rtl/>
        </w:rPr>
        <w:t xml:space="preserve">זה </w:t>
      </w:r>
      <w:bookmarkStart w:id="10895" w:name="_ETM_Q24_544439"/>
      <w:bookmarkEnd w:id="10895"/>
      <w:r>
        <w:rPr>
          <w:rtl/>
        </w:rPr>
        <w:t xml:space="preserve">לא </w:t>
      </w:r>
      <w:bookmarkStart w:id="10896" w:name="_ETM_Q24_544619"/>
      <w:bookmarkEnd w:id="10896"/>
      <w:r>
        <w:rPr>
          <w:rFonts w:hint="cs"/>
          <w:rtl/>
        </w:rPr>
        <w:t>צ'יזבט,</w:t>
      </w:r>
      <w:r>
        <w:rPr>
          <w:rtl/>
        </w:rPr>
        <w:t xml:space="preserve"> </w:t>
      </w:r>
      <w:bookmarkStart w:id="10897" w:name="_ETM_Q24_545740"/>
      <w:bookmarkEnd w:id="10897"/>
      <w:r>
        <w:rPr>
          <w:rtl/>
        </w:rPr>
        <w:t xml:space="preserve">זאת </w:t>
      </w:r>
      <w:bookmarkStart w:id="10898" w:name="_ETM_Q24_545980"/>
      <w:bookmarkEnd w:id="10898"/>
      <w:r>
        <w:rPr>
          <w:rtl/>
        </w:rPr>
        <w:t>האמת</w:t>
      </w:r>
      <w:r>
        <w:rPr>
          <w:rFonts w:hint="cs"/>
          <w:rtl/>
        </w:rPr>
        <w:t>.</w:t>
      </w:r>
      <w:r>
        <w:rPr>
          <w:rtl/>
        </w:rPr>
        <w:t xml:space="preserve"> </w:t>
      </w:r>
      <w:bookmarkStart w:id="10899" w:name="_ETM_Q24_547270"/>
      <w:bookmarkEnd w:id="10899"/>
      <w:r>
        <w:rPr>
          <w:rFonts w:hint="cs"/>
          <w:rtl/>
        </w:rPr>
        <w:t>ע</w:t>
      </w:r>
      <w:r>
        <w:rPr>
          <w:rtl/>
        </w:rPr>
        <w:t>זה</w:t>
      </w:r>
      <w:r>
        <w:rPr>
          <w:rFonts w:hint="cs"/>
          <w:rtl/>
        </w:rPr>
        <w:t>,</w:t>
      </w:r>
      <w:r>
        <w:rPr>
          <w:rtl/>
        </w:rPr>
        <w:t xml:space="preserve"> </w:t>
      </w:r>
      <w:bookmarkStart w:id="10900" w:name="_ETM_Q24_548210"/>
      <w:bookmarkEnd w:id="10900"/>
      <w:r>
        <w:rPr>
          <w:rtl/>
        </w:rPr>
        <w:t xml:space="preserve">שממנה </w:t>
      </w:r>
      <w:bookmarkStart w:id="10901" w:name="_ETM_Q24_548720"/>
      <w:bookmarkEnd w:id="10901"/>
      <w:r>
        <w:rPr>
          <w:rtl/>
        </w:rPr>
        <w:t>יצא</w:t>
      </w:r>
      <w:r>
        <w:rPr>
          <w:rFonts w:hint="cs"/>
          <w:rtl/>
        </w:rPr>
        <w:t>ה</w:t>
      </w:r>
      <w:r>
        <w:rPr>
          <w:rtl/>
        </w:rPr>
        <w:t xml:space="preserve"> </w:t>
      </w:r>
      <w:bookmarkStart w:id="10902" w:name="_ETM_Q24_549020"/>
      <w:bookmarkEnd w:id="10902"/>
      <w:r>
        <w:rPr>
          <w:rFonts w:hint="cs"/>
          <w:rtl/>
        </w:rPr>
        <w:t>תופת</w:t>
      </w:r>
      <w:r>
        <w:rPr>
          <w:rtl/>
        </w:rPr>
        <w:t xml:space="preserve"> </w:t>
      </w:r>
      <w:bookmarkStart w:id="10903" w:name="_ETM_Q24_549259"/>
      <w:bookmarkEnd w:id="10903"/>
      <w:r>
        <w:rPr>
          <w:rFonts w:hint="cs"/>
          <w:rtl/>
        </w:rPr>
        <w:t>על</w:t>
      </w:r>
      <w:r>
        <w:rPr>
          <w:rtl/>
        </w:rPr>
        <w:t xml:space="preserve"> </w:t>
      </w:r>
      <w:bookmarkStart w:id="10904" w:name="_ETM_Q24_549409"/>
      <w:bookmarkEnd w:id="10904"/>
      <w:r>
        <w:rPr>
          <w:rtl/>
        </w:rPr>
        <w:t>ישראל</w:t>
      </w:r>
      <w:r>
        <w:rPr>
          <w:rFonts w:hint="cs"/>
          <w:rtl/>
        </w:rPr>
        <w:t>,</w:t>
      </w:r>
      <w:r>
        <w:rPr>
          <w:rtl/>
        </w:rPr>
        <w:t xml:space="preserve"> </w:t>
      </w:r>
      <w:bookmarkStart w:id="10905" w:name="_ETM_Q24_550640"/>
      <w:bookmarkEnd w:id="10905"/>
      <w:r>
        <w:rPr>
          <w:rtl/>
        </w:rPr>
        <w:t xml:space="preserve">הולכת </w:t>
      </w:r>
      <w:bookmarkStart w:id="10906" w:name="_ETM_Q24_551060"/>
      <w:bookmarkEnd w:id="10906"/>
      <w:r>
        <w:rPr>
          <w:rtl/>
        </w:rPr>
        <w:t>להתחזק</w:t>
      </w:r>
      <w:r>
        <w:rPr>
          <w:rFonts w:hint="cs"/>
          <w:rtl/>
        </w:rPr>
        <w:t>.</w:t>
      </w:r>
      <w:r>
        <w:rPr>
          <w:rtl/>
        </w:rPr>
        <w:t xml:space="preserve"> </w:t>
      </w:r>
      <w:bookmarkStart w:id="10907" w:name="_ETM_Q24_552230"/>
      <w:bookmarkStart w:id="10908" w:name="_ETM_Q24_552500"/>
      <w:bookmarkEnd w:id="10907"/>
      <w:bookmarkEnd w:id="10908"/>
      <w:r>
        <w:rPr>
          <w:rtl/>
        </w:rPr>
        <w:t xml:space="preserve">אחרי </w:t>
      </w:r>
      <w:bookmarkStart w:id="10909" w:name="_ETM_Q24_552770"/>
      <w:bookmarkEnd w:id="10909"/>
      <w:r>
        <w:rPr>
          <w:rtl/>
        </w:rPr>
        <w:t xml:space="preserve">הפעילות </w:t>
      </w:r>
      <w:bookmarkStart w:id="10910" w:name="_ETM_Q24_553250"/>
      <w:bookmarkEnd w:id="10910"/>
      <w:proofErr w:type="spellStart"/>
      <w:r>
        <w:rPr>
          <w:rFonts w:hint="cs"/>
          <w:rtl/>
        </w:rPr>
        <w:t>ההירואית</w:t>
      </w:r>
      <w:proofErr w:type="spellEnd"/>
      <w:r>
        <w:rPr>
          <w:rtl/>
        </w:rPr>
        <w:t xml:space="preserve"> </w:t>
      </w:r>
      <w:bookmarkStart w:id="10911" w:name="_ETM_Q24_553640"/>
      <w:bookmarkEnd w:id="10911"/>
      <w:r>
        <w:rPr>
          <w:rtl/>
        </w:rPr>
        <w:t>שעשה צה"ל</w:t>
      </w:r>
      <w:r>
        <w:rPr>
          <w:rFonts w:hint="cs"/>
          <w:rtl/>
        </w:rPr>
        <w:t>,</w:t>
      </w:r>
      <w:r>
        <w:rPr>
          <w:rtl/>
        </w:rPr>
        <w:t xml:space="preserve"> </w:t>
      </w:r>
      <w:bookmarkStart w:id="10912" w:name="_ETM_Q24_556679"/>
      <w:bookmarkEnd w:id="10912"/>
      <w:r>
        <w:rPr>
          <w:rFonts w:hint="cs"/>
          <w:rtl/>
        </w:rPr>
        <w:t xml:space="preserve">הם הולכים להקים לעצמם </w:t>
      </w:r>
      <w:bookmarkStart w:id="10913" w:name="_ETM_Q24_554000"/>
      <w:bookmarkEnd w:id="10913"/>
      <w:r>
        <w:rPr>
          <w:rFonts w:hint="cs"/>
          <w:rtl/>
        </w:rPr>
        <w:t>מדינה. הרי</w:t>
      </w:r>
      <w:r w:rsidR="00722A48">
        <w:rPr>
          <w:rFonts w:hint="cs"/>
          <w:rtl/>
        </w:rPr>
        <w:t xml:space="preserve"> </w:t>
      </w:r>
      <w:bookmarkStart w:id="10914" w:name="_ETM_Q24_557999"/>
      <w:bookmarkEnd w:id="10914"/>
      <w:r>
        <w:rPr>
          <w:rtl/>
        </w:rPr>
        <w:t xml:space="preserve">זה </w:t>
      </w:r>
      <w:bookmarkStart w:id="10915" w:name="_ETM_Q24_558149"/>
      <w:bookmarkEnd w:id="10915"/>
      <w:r>
        <w:rPr>
          <w:rtl/>
        </w:rPr>
        <w:t xml:space="preserve">מה </w:t>
      </w:r>
      <w:bookmarkStart w:id="10916" w:name="_ETM_Q24_558240"/>
      <w:bookmarkEnd w:id="10916"/>
      <w:proofErr w:type="spellStart"/>
      <w:r>
        <w:rPr>
          <w:rFonts w:hint="cs"/>
          <w:rtl/>
        </w:rPr>
        <w:t>שביידן</w:t>
      </w:r>
      <w:proofErr w:type="spellEnd"/>
      <w:r>
        <w:rPr>
          <w:rtl/>
        </w:rPr>
        <w:t xml:space="preserve"> </w:t>
      </w:r>
      <w:bookmarkStart w:id="10917" w:name="_ETM_Q24_558779"/>
      <w:bookmarkEnd w:id="10917"/>
      <w:r>
        <w:rPr>
          <w:rtl/>
        </w:rPr>
        <w:t>רוצה</w:t>
      </w:r>
      <w:r>
        <w:rPr>
          <w:rFonts w:hint="cs"/>
          <w:rtl/>
        </w:rPr>
        <w:t>.</w:t>
      </w:r>
      <w:r>
        <w:rPr>
          <w:rtl/>
        </w:rPr>
        <w:t xml:space="preserve"> </w:t>
      </w:r>
      <w:bookmarkStart w:id="10918" w:name="_ETM_Q24_559749"/>
      <w:bookmarkEnd w:id="10918"/>
      <w:r>
        <w:rPr>
          <w:rtl/>
        </w:rPr>
        <w:t xml:space="preserve">זה </w:t>
      </w:r>
      <w:bookmarkStart w:id="10919" w:name="_ETM_Q24_560049"/>
      <w:bookmarkEnd w:id="10919"/>
      <w:r>
        <w:rPr>
          <w:rtl/>
        </w:rPr>
        <w:t>מה</w:t>
      </w:r>
      <w:r>
        <w:rPr>
          <w:rFonts w:hint="cs"/>
          <w:rtl/>
        </w:rPr>
        <w:t xml:space="preserve"> </w:t>
      </w:r>
      <w:r>
        <w:rPr>
          <w:rtl/>
        </w:rPr>
        <w:t>ש</w:t>
      </w:r>
      <w:r>
        <w:rPr>
          <w:rFonts w:hint="cs"/>
          <w:rtl/>
        </w:rPr>
        <w:t>קורה פה,</w:t>
      </w:r>
      <w:bookmarkStart w:id="10920" w:name="_ETM_Q24_560689"/>
      <w:bookmarkEnd w:id="10920"/>
      <w:r>
        <w:rPr>
          <w:rFonts w:hint="cs"/>
          <w:rtl/>
        </w:rPr>
        <w:t xml:space="preserve"> וזה מה שאתם </w:t>
      </w:r>
      <w:bookmarkStart w:id="10921" w:name="_ETM_Q24_560000"/>
      <w:bookmarkEnd w:id="10921"/>
      <w:r>
        <w:rPr>
          <w:rFonts w:hint="cs"/>
          <w:rtl/>
        </w:rPr>
        <w:t xml:space="preserve">לא מבינים. </w:t>
      </w:r>
      <w:bookmarkStart w:id="10922" w:name="_ETM_Q24_562409"/>
      <w:bookmarkEnd w:id="10922"/>
    </w:p>
    <w:p w:rsidR="00A137FB" w:rsidRDefault="00A137FB" w:rsidP="00045B3C">
      <w:pPr>
        <w:rPr>
          <w:rtl/>
        </w:rPr>
      </w:pPr>
      <w:bookmarkStart w:id="10923" w:name="_ETM_Q24_574333"/>
      <w:bookmarkStart w:id="10924" w:name="_ETM_Q24_574390"/>
      <w:bookmarkEnd w:id="10923"/>
      <w:bookmarkEnd w:id="10924"/>
    </w:p>
    <w:p w:rsidR="00A137FB" w:rsidRDefault="00A137FB" w:rsidP="00CA2C96">
      <w:pPr>
        <w:rPr>
          <w:rtl/>
        </w:rPr>
      </w:pPr>
      <w:bookmarkStart w:id="10925" w:name="_ETM_Q24_574474"/>
      <w:bookmarkStart w:id="10926" w:name="_ETM_Q24_574551"/>
      <w:bookmarkEnd w:id="10925"/>
      <w:bookmarkEnd w:id="10926"/>
      <w:r>
        <w:rPr>
          <w:rtl/>
        </w:rPr>
        <w:t xml:space="preserve">אז </w:t>
      </w:r>
      <w:bookmarkStart w:id="10927" w:name="_ETM_Q24_562619"/>
      <w:bookmarkEnd w:id="10927"/>
      <w:r>
        <w:rPr>
          <w:rtl/>
        </w:rPr>
        <w:t xml:space="preserve">אני </w:t>
      </w:r>
      <w:bookmarkStart w:id="10928" w:name="_ETM_Q24_562770"/>
      <w:bookmarkEnd w:id="10928"/>
      <w:r>
        <w:rPr>
          <w:rtl/>
        </w:rPr>
        <w:t xml:space="preserve">אזכיר </w:t>
      </w:r>
      <w:bookmarkStart w:id="10929" w:name="_ETM_Q24_563189"/>
      <w:bookmarkEnd w:id="10929"/>
      <w:r>
        <w:rPr>
          <w:rtl/>
        </w:rPr>
        <w:t>ל</w:t>
      </w:r>
      <w:r>
        <w:rPr>
          <w:rFonts w:hint="cs"/>
          <w:rtl/>
        </w:rPr>
        <w:t>כם,</w:t>
      </w:r>
      <w:r>
        <w:rPr>
          <w:rtl/>
        </w:rPr>
        <w:t xml:space="preserve"> </w:t>
      </w:r>
      <w:bookmarkStart w:id="10930" w:name="_ETM_Q24_563490"/>
      <w:bookmarkEnd w:id="10930"/>
      <w:r>
        <w:rPr>
          <w:rtl/>
        </w:rPr>
        <w:t xml:space="preserve">רק </w:t>
      </w:r>
      <w:bookmarkStart w:id="10931" w:name="_ETM_Q24_563639"/>
      <w:bookmarkEnd w:id="10931"/>
      <w:r>
        <w:rPr>
          <w:rtl/>
        </w:rPr>
        <w:t>לסיום</w:t>
      </w:r>
      <w:r>
        <w:rPr>
          <w:rFonts w:hint="cs"/>
          <w:rtl/>
        </w:rPr>
        <w:t>,</w:t>
      </w:r>
      <w:r>
        <w:rPr>
          <w:rtl/>
        </w:rPr>
        <w:t xml:space="preserve"> </w:t>
      </w:r>
      <w:bookmarkStart w:id="10932" w:name="_ETM_Q24_564240"/>
      <w:bookmarkEnd w:id="10932"/>
      <w:r>
        <w:rPr>
          <w:rtl/>
        </w:rPr>
        <w:t xml:space="preserve">את </w:t>
      </w:r>
      <w:bookmarkStart w:id="10933" w:name="_ETM_Q24_564389"/>
      <w:bookmarkEnd w:id="10933"/>
      <w:r>
        <w:rPr>
          <w:rtl/>
        </w:rPr>
        <w:t xml:space="preserve">הדבר </w:t>
      </w:r>
      <w:bookmarkStart w:id="10934" w:name="_ETM_Q24_564779"/>
      <w:bookmarkEnd w:id="10934"/>
      <w:r>
        <w:rPr>
          <w:rtl/>
        </w:rPr>
        <w:t>הבא</w:t>
      </w:r>
      <w:r>
        <w:rPr>
          <w:rFonts w:hint="cs"/>
          <w:rtl/>
        </w:rPr>
        <w:t>:</w:t>
      </w:r>
      <w:r>
        <w:rPr>
          <w:rtl/>
        </w:rPr>
        <w:t xml:space="preserve"> </w:t>
      </w:r>
      <w:bookmarkStart w:id="10935" w:name="_ETM_Q24_565810"/>
      <w:bookmarkEnd w:id="10935"/>
      <w:r>
        <w:rPr>
          <w:rFonts w:hint="cs"/>
          <w:rtl/>
        </w:rPr>
        <w:t>או שאתם רוצים להיות עיוורים לחלוטין</w:t>
      </w:r>
      <w:bookmarkStart w:id="10936" w:name="_ETM_Q24_562000"/>
      <w:bookmarkStart w:id="10937" w:name="_ETM_Q24_568100"/>
      <w:bookmarkEnd w:id="10936"/>
      <w:bookmarkEnd w:id="10937"/>
      <w:r>
        <w:rPr>
          <w:rFonts w:hint="cs"/>
          <w:rtl/>
        </w:rPr>
        <w:t xml:space="preserve"> </w:t>
      </w:r>
      <w:r>
        <w:rPr>
          <w:rtl/>
        </w:rPr>
        <w:t xml:space="preserve">והמציאות </w:t>
      </w:r>
      <w:bookmarkStart w:id="10938" w:name="_ETM_Q24_568549"/>
      <w:bookmarkEnd w:id="10938"/>
      <w:r>
        <w:rPr>
          <w:rtl/>
        </w:rPr>
        <w:t xml:space="preserve">לא </w:t>
      </w:r>
      <w:bookmarkStart w:id="10939" w:name="_ETM_Q24_568640"/>
      <w:bookmarkEnd w:id="10939"/>
      <w:r>
        <w:rPr>
          <w:rtl/>
        </w:rPr>
        <w:t xml:space="preserve">מעניינת </w:t>
      </w:r>
      <w:bookmarkStart w:id="10940" w:name="_ETM_Q24_568939"/>
      <w:bookmarkEnd w:id="10940"/>
      <w:r>
        <w:rPr>
          <w:rtl/>
        </w:rPr>
        <w:t>אתכם</w:t>
      </w:r>
      <w:r>
        <w:rPr>
          <w:rFonts w:hint="cs"/>
          <w:rtl/>
        </w:rPr>
        <w:t>.</w:t>
      </w:r>
      <w:r>
        <w:rPr>
          <w:rtl/>
        </w:rPr>
        <w:t xml:space="preserve"> </w:t>
      </w:r>
      <w:bookmarkStart w:id="10941" w:name="_ETM_Q24_569600"/>
      <w:bookmarkEnd w:id="10941"/>
      <w:r>
        <w:rPr>
          <w:rtl/>
        </w:rPr>
        <w:t xml:space="preserve">אדוני </w:t>
      </w:r>
      <w:bookmarkStart w:id="10942" w:name="_ETM_Q24_569900"/>
      <w:bookmarkEnd w:id="10942"/>
      <w:r>
        <w:rPr>
          <w:rtl/>
        </w:rPr>
        <w:t xml:space="preserve">ראש </w:t>
      </w:r>
      <w:bookmarkStart w:id="10943" w:name="_ETM_Q24_570080"/>
      <w:bookmarkEnd w:id="10943"/>
      <w:r>
        <w:rPr>
          <w:rtl/>
        </w:rPr>
        <w:t>הממשלה</w:t>
      </w:r>
      <w:r>
        <w:rPr>
          <w:rFonts w:hint="cs"/>
          <w:rtl/>
        </w:rPr>
        <w:t>,</w:t>
      </w:r>
      <w:r>
        <w:rPr>
          <w:rtl/>
        </w:rPr>
        <w:t xml:space="preserve"> </w:t>
      </w:r>
      <w:bookmarkStart w:id="10944" w:name="_ETM_Q24_571310"/>
      <w:bookmarkEnd w:id="10944"/>
      <w:r>
        <w:rPr>
          <w:rtl/>
        </w:rPr>
        <w:t xml:space="preserve">אני </w:t>
      </w:r>
      <w:bookmarkStart w:id="10945" w:name="_ETM_Q24_571490"/>
      <w:bookmarkEnd w:id="10945"/>
      <w:r>
        <w:rPr>
          <w:rtl/>
        </w:rPr>
        <w:t xml:space="preserve">רוצה </w:t>
      </w:r>
      <w:bookmarkStart w:id="10946" w:name="_ETM_Q24_571759"/>
      <w:bookmarkEnd w:id="10946"/>
      <w:r>
        <w:rPr>
          <w:rtl/>
        </w:rPr>
        <w:t xml:space="preserve">שתזכיר </w:t>
      </w:r>
      <w:bookmarkStart w:id="10947" w:name="_ETM_Q24_572890"/>
      <w:bookmarkEnd w:id="10947"/>
      <w:proofErr w:type="spellStart"/>
      <w:r>
        <w:rPr>
          <w:rtl/>
        </w:rPr>
        <w:t>לב</w:t>
      </w:r>
      <w:r>
        <w:rPr>
          <w:rFonts w:hint="cs"/>
          <w:rtl/>
        </w:rPr>
        <w:t>יי</w:t>
      </w:r>
      <w:r>
        <w:rPr>
          <w:rtl/>
        </w:rPr>
        <w:t>ד</w:t>
      </w:r>
      <w:r>
        <w:rPr>
          <w:rFonts w:hint="cs"/>
          <w:rtl/>
        </w:rPr>
        <w:t>ן</w:t>
      </w:r>
      <w:proofErr w:type="spellEnd"/>
      <w:r>
        <w:rPr>
          <w:rtl/>
        </w:rPr>
        <w:t xml:space="preserve"> </w:t>
      </w:r>
      <w:bookmarkStart w:id="10948" w:name="_ETM_Q24_573189"/>
      <w:bookmarkStart w:id="10949" w:name="_ETM_Q24_573549"/>
      <w:bookmarkEnd w:id="10948"/>
      <w:bookmarkEnd w:id="10949"/>
      <w:r>
        <w:rPr>
          <w:rtl/>
        </w:rPr>
        <w:t xml:space="preserve">את </w:t>
      </w:r>
      <w:bookmarkStart w:id="10950" w:name="_ETM_Q24_573670"/>
      <w:bookmarkEnd w:id="10950"/>
      <w:r>
        <w:rPr>
          <w:rtl/>
        </w:rPr>
        <w:t xml:space="preserve">הדבר </w:t>
      </w:r>
      <w:bookmarkStart w:id="10951" w:name="_ETM_Q24_573969"/>
      <w:bookmarkEnd w:id="10951"/>
      <w:r>
        <w:rPr>
          <w:rtl/>
        </w:rPr>
        <w:t>הבא</w:t>
      </w:r>
      <w:bookmarkStart w:id="10952" w:name="_ETM_Q24_579000"/>
      <w:bookmarkEnd w:id="10952"/>
      <w:r>
        <w:rPr>
          <w:rFonts w:hint="cs"/>
          <w:rtl/>
        </w:rPr>
        <w:t>:</w:t>
      </w:r>
      <w:r>
        <w:rPr>
          <w:rtl/>
        </w:rPr>
        <w:t xml:space="preserve"> </w:t>
      </w:r>
      <w:bookmarkStart w:id="10953" w:name="_ETM_Q24_574299"/>
      <w:bookmarkEnd w:id="10953"/>
      <w:proofErr w:type="spellStart"/>
      <w:r>
        <w:rPr>
          <w:rtl/>
        </w:rPr>
        <w:t>ח</w:t>
      </w:r>
      <w:r>
        <w:rPr>
          <w:rFonts w:hint="cs"/>
          <w:rtl/>
        </w:rPr>
        <w:t>'</w:t>
      </w:r>
      <w:r>
        <w:rPr>
          <w:rtl/>
        </w:rPr>
        <w:t>אלד</w:t>
      </w:r>
      <w:proofErr w:type="spellEnd"/>
      <w:r>
        <w:rPr>
          <w:rtl/>
        </w:rPr>
        <w:t xml:space="preserve"> </w:t>
      </w:r>
      <w:bookmarkStart w:id="10954" w:name="_ETM_Q24_574779"/>
      <w:bookmarkEnd w:id="10954"/>
      <w:r>
        <w:rPr>
          <w:rtl/>
        </w:rPr>
        <w:t>מש</w:t>
      </w:r>
      <w:r>
        <w:rPr>
          <w:rFonts w:hint="cs"/>
          <w:rtl/>
        </w:rPr>
        <w:t>ע</w:t>
      </w:r>
      <w:r>
        <w:rPr>
          <w:rtl/>
        </w:rPr>
        <w:t xml:space="preserve">ל </w:t>
      </w:r>
      <w:bookmarkStart w:id="10955" w:name="_ETM_Q24_575560"/>
      <w:bookmarkEnd w:id="10955"/>
      <w:r>
        <w:rPr>
          <w:rtl/>
        </w:rPr>
        <w:t>התראיי</w:t>
      </w:r>
      <w:r>
        <w:rPr>
          <w:rFonts w:hint="cs"/>
          <w:rtl/>
        </w:rPr>
        <w:t>ן</w:t>
      </w:r>
      <w:r>
        <w:rPr>
          <w:rtl/>
        </w:rPr>
        <w:t xml:space="preserve"> </w:t>
      </w:r>
      <w:bookmarkStart w:id="10956" w:name="_ETM_Q24_576670"/>
      <w:bookmarkEnd w:id="10956"/>
      <w:r>
        <w:rPr>
          <w:rtl/>
        </w:rPr>
        <w:t xml:space="preserve">לפני </w:t>
      </w:r>
      <w:bookmarkStart w:id="10957" w:name="_ETM_Q24_577180"/>
      <w:bookmarkStart w:id="10958" w:name="_ETM_Q24_577570"/>
      <w:bookmarkEnd w:id="10957"/>
      <w:bookmarkEnd w:id="10958"/>
      <w:r>
        <w:rPr>
          <w:rFonts w:hint="cs"/>
          <w:rtl/>
        </w:rPr>
        <w:t xml:space="preserve">ארבעה </w:t>
      </w:r>
      <w:r>
        <w:rPr>
          <w:rtl/>
        </w:rPr>
        <w:t xml:space="preserve">שבועות </w:t>
      </w:r>
      <w:bookmarkStart w:id="10959" w:name="_ETM_Q24_578079"/>
      <w:bookmarkEnd w:id="10959"/>
      <w:r>
        <w:rPr>
          <w:rtl/>
        </w:rPr>
        <w:t>ואמר</w:t>
      </w:r>
      <w:r>
        <w:rPr>
          <w:rFonts w:hint="cs"/>
          <w:rtl/>
        </w:rPr>
        <w:t xml:space="preserve"> </w:t>
      </w:r>
      <w:bookmarkStart w:id="10960" w:name="_ETM_Q24_579469"/>
      <w:bookmarkEnd w:id="10960"/>
      <w:r>
        <w:rPr>
          <w:rtl/>
        </w:rPr>
        <w:t>שמ</w:t>
      </w:r>
      <w:r>
        <w:rPr>
          <w:rFonts w:hint="cs"/>
          <w:rtl/>
        </w:rPr>
        <w:t>הנהר</w:t>
      </w:r>
      <w:r>
        <w:rPr>
          <w:rtl/>
        </w:rPr>
        <w:t xml:space="preserve"> </w:t>
      </w:r>
      <w:bookmarkStart w:id="10961" w:name="_ETM_Q24_580110"/>
      <w:bookmarkEnd w:id="10961"/>
      <w:r>
        <w:rPr>
          <w:rtl/>
        </w:rPr>
        <w:t>ל</w:t>
      </w:r>
      <w:bookmarkStart w:id="10962" w:name="_ETM_Q24_580260"/>
      <w:bookmarkEnd w:id="10962"/>
      <w:r>
        <w:rPr>
          <w:rtl/>
        </w:rPr>
        <w:t xml:space="preserve">ים </w:t>
      </w:r>
      <w:bookmarkStart w:id="10963" w:name="_ETM_Q24_580710"/>
      <w:bookmarkEnd w:id="10963"/>
      <w:r>
        <w:rPr>
          <w:rtl/>
        </w:rPr>
        <w:t xml:space="preserve">ומהצפון </w:t>
      </w:r>
      <w:bookmarkStart w:id="10964" w:name="_ETM_Q24_581400"/>
      <w:bookmarkEnd w:id="10964"/>
      <w:r>
        <w:rPr>
          <w:rFonts w:hint="cs"/>
          <w:rtl/>
        </w:rPr>
        <w:t>למפרץ עקבה,</w:t>
      </w:r>
      <w:r>
        <w:rPr>
          <w:rtl/>
        </w:rPr>
        <w:t xml:space="preserve"> </w:t>
      </w:r>
      <w:bookmarkStart w:id="10965" w:name="_ETM_Q24_581790"/>
      <w:bookmarkStart w:id="10966" w:name="_ETM_Q24_582930"/>
      <w:bookmarkEnd w:id="10965"/>
      <w:bookmarkEnd w:id="10966"/>
      <w:r>
        <w:rPr>
          <w:rtl/>
        </w:rPr>
        <w:t xml:space="preserve">על </w:t>
      </w:r>
      <w:bookmarkStart w:id="10967" w:name="_ETM_Q24_583110"/>
      <w:bookmarkEnd w:id="10967"/>
      <w:r>
        <w:rPr>
          <w:rtl/>
        </w:rPr>
        <w:t xml:space="preserve">דעת </w:t>
      </w:r>
      <w:bookmarkStart w:id="10968" w:name="_ETM_Q24_583609"/>
      <w:bookmarkEnd w:id="10968"/>
      <w:r>
        <w:rPr>
          <w:rFonts w:hint="cs"/>
          <w:rtl/>
        </w:rPr>
        <w:t xml:space="preserve">כל </w:t>
      </w:r>
      <w:r>
        <w:rPr>
          <w:rtl/>
        </w:rPr>
        <w:t>הפלסטינים</w:t>
      </w:r>
      <w:r>
        <w:rPr>
          <w:rFonts w:hint="cs"/>
          <w:rtl/>
        </w:rPr>
        <w:t>,</w:t>
      </w:r>
      <w:r>
        <w:rPr>
          <w:rtl/>
        </w:rPr>
        <w:t xml:space="preserve"> </w:t>
      </w:r>
      <w:bookmarkStart w:id="10969" w:name="_ETM_Q24_584450"/>
      <w:bookmarkEnd w:id="10969"/>
      <w:r>
        <w:rPr>
          <w:rtl/>
        </w:rPr>
        <w:t xml:space="preserve">תהיה </w:t>
      </w:r>
      <w:bookmarkStart w:id="10970" w:name="_ETM_Q24_584799"/>
      <w:bookmarkEnd w:id="10970"/>
      <w:r>
        <w:rPr>
          <w:rFonts w:hint="cs"/>
          <w:rtl/>
        </w:rPr>
        <w:t>מדינה אחת, והיא פלסטין</w:t>
      </w:r>
      <w:r w:rsidR="00CA2C96">
        <w:rPr>
          <w:rFonts w:hint="cs"/>
          <w:rtl/>
        </w:rPr>
        <w:t>.</w:t>
      </w:r>
      <w:r>
        <w:rPr>
          <w:rtl/>
        </w:rPr>
        <w:t xml:space="preserve"> </w:t>
      </w:r>
      <w:bookmarkStart w:id="10971" w:name="_ETM_Q24_585039"/>
      <w:bookmarkStart w:id="10972" w:name="_ETM_Q24_585279"/>
      <w:bookmarkStart w:id="10973" w:name="_ETM_Q24_585549"/>
      <w:bookmarkStart w:id="10974" w:name="_ETM_Q24_586350"/>
      <w:bookmarkEnd w:id="10971"/>
      <w:bookmarkEnd w:id="10972"/>
      <w:bookmarkEnd w:id="10973"/>
      <w:bookmarkEnd w:id="10974"/>
      <w:r>
        <w:rPr>
          <w:rtl/>
        </w:rPr>
        <w:t xml:space="preserve">אין </w:t>
      </w:r>
      <w:bookmarkStart w:id="10975" w:name="_ETM_Q24_586740"/>
      <w:bookmarkEnd w:id="10975"/>
      <w:r>
        <w:rPr>
          <w:rtl/>
        </w:rPr>
        <w:t xml:space="preserve">מקום </w:t>
      </w:r>
      <w:bookmarkStart w:id="10976" w:name="_ETM_Q24_587070"/>
      <w:bookmarkEnd w:id="10976"/>
      <w:r>
        <w:rPr>
          <w:rtl/>
        </w:rPr>
        <w:t xml:space="preserve">לחזון </w:t>
      </w:r>
      <w:bookmarkStart w:id="10977" w:name="_ETM_Q24_587490"/>
      <w:bookmarkEnd w:id="10977"/>
      <w:r>
        <w:rPr>
          <w:rtl/>
        </w:rPr>
        <w:t>הציוני</w:t>
      </w:r>
      <w:r>
        <w:rPr>
          <w:rFonts w:hint="cs"/>
          <w:rtl/>
        </w:rPr>
        <w:t>,</w:t>
      </w:r>
      <w:r>
        <w:rPr>
          <w:rtl/>
        </w:rPr>
        <w:t xml:space="preserve"> </w:t>
      </w:r>
      <w:bookmarkStart w:id="10978" w:name="_ETM_Q24_589069"/>
      <w:bookmarkEnd w:id="10978"/>
      <w:r>
        <w:rPr>
          <w:rFonts w:hint="cs"/>
          <w:rtl/>
        </w:rPr>
        <w:t>ו</w:t>
      </w:r>
      <w:r>
        <w:rPr>
          <w:rtl/>
        </w:rPr>
        <w:t xml:space="preserve">הם </w:t>
      </w:r>
      <w:bookmarkStart w:id="10979" w:name="_ETM_Q24_589249"/>
      <w:bookmarkEnd w:id="10979"/>
      <w:r>
        <w:rPr>
          <w:rtl/>
        </w:rPr>
        <w:t xml:space="preserve">לא </w:t>
      </w:r>
      <w:bookmarkStart w:id="10980" w:name="_ETM_Q24_589339"/>
      <w:bookmarkEnd w:id="10980"/>
      <w:r>
        <w:rPr>
          <w:rtl/>
        </w:rPr>
        <w:t xml:space="preserve">יוותרו </w:t>
      </w:r>
      <w:bookmarkStart w:id="10981" w:name="_ETM_Q24_589729"/>
      <w:bookmarkEnd w:id="10981"/>
      <w:r>
        <w:rPr>
          <w:rtl/>
        </w:rPr>
        <w:t xml:space="preserve">בשביל </w:t>
      </w:r>
      <w:bookmarkStart w:id="10982" w:name="_ETM_Q24_589939"/>
      <w:bookmarkEnd w:id="10982"/>
      <w:r>
        <w:rPr>
          <w:rtl/>
        </w:rPr>
        <w:t xml:space="preserve">החזון </w:t>
      </w:r>
      <w:bookmarkStart w:id="10983" w:name="_ETM_Q24_590270"/>
      <w:bookmarkEnd w:id="10983"/>
      <w:r>
        <w:rPr>
          <w:rtl/>
        </w:rPr>
        <w:t xml:space="preserve">הציוני </w:t>
      </w:r>
      <w:bookmarkStart w:id="10984" w:name="_ETM_Q24_590779"/>
      <w:bookmarkEnd w:id="10984"/>
      <w:r>
        <w:rPr>
          <w:rtl/>
        </w:rPr>
        <w:t xml:space="preserve">על </w:t>
      </w:r>
      <w:bookmarkStart w:id="10985" w:name="_ETM_Q24_590929"/>
      <w:bookmarkEnd w:id="10985"/>
      <w:r>
        <w:rPr>
          <w:rtl/>
        </w:rPr>
        <w:t xml:space="preserve">רגב </w:t>
      </w:r>
      <w:bookmarkStart w:id="10986" w:name="_ETM_Q24_591259"/>
      <w:bookmarkEnd w:id="10986"/>
      <w:r>
        <w:rPr>
          <w:rtl/>
        </w:rPr>
        <w:t xml:space="preserve">אדמה </w:t>
      </w:r>
      <w:bookmarkStart w:id="10987" w:name="_ETM_Q24_591909"/>
      <w:bookmarkEnd w:id="10987"/>
      <w:r w:rsidR="00CA2C96">
        <w:rPr>
          <w:rFonts w:hint="cs"/>
          <w:rtl/>
        </w:rPr>
        <w:t xml:space="preserve">– </w:t>
      </w:r>
      <w:r>
        <w:rPr>
          <w:rtl/>
        </w:rPr>
        <w:t>כ</w:t>
      </w:r>
      <w:r>
        <w:rPr>
          <w:rFonts w:hint="cs"/>
          <w:rtl/>
        </w:rPr>
        <w:t xml:space="preserve">ך אמר </w:t>
      </w:r>
      <w:proofErr w:type="spellStart"/>
      <w:r>
        <w:rPr>
          <w:rFonts w:hint="cs"/>
          <w:rtl/>
        </w:rPr>
        <w:t>ח'אלד</w:t>
      </w:r>
      <w:proofErr w:type="spellEnd"/>
      <w:r>
        <w:rPr>
          <w:rFonts w:hint="cs"/>
          <w:rtl/>
        </w:rPr>
        <w:t xml:space="preserve"> משעל</w:t>
      </w:r>
      <w:r>
        <w:rPr>
          <w:rtl/>
        </w:rPr>
        <w:t xml:space="preserve"> </w:t>
      </w:r>
      <w:bookmarkStart w:id="10988" w:name="_ETM_Q24_592659"/>
      <w:bookmarkStart w:id="10989" w:name="_ETM_Q24_592960"/>
      <w:bookmarkEnd w:id="10988"/>
      <w:bookmarkEnd w:id="10989"/>
      <w:r>
        <w:rPr>
          <w:rtl/>
        </w:rPr>
        <w:t xml:space="preserve">בזמן </w:t>
      </w:r>
      <w:bookmarkStart w:id="10990" w:name="_ETM_Q24_593289"/>
      <w:bookmarkEnd w:id="10990"/>
      <w:r>
        <w:rPr>
          <w:rtl/>
        </w:rPr>
        <w:t>מלחמה</w:t>
      </w:r>
      <w:r>
        <w:rPr>
          <w:rFonts w:hint="cs"/>
          <w:rtl/>
        </w:rPr>
        <w:t xml:space="preserve">. </w:t>
      </w:r>
      <w:bookmarkStart w:id="10991" w:name="_ETM_Q24_589000"/>
      <w:bookmarkEnd w:id="10991"/>
      <w:r>
        <w:rPr>
          <w:rFonts w:hint="cs"/>
          <w:rtl/>
        </w:rPr>
        <w:t>בעודנו מדברים פה</w:t>
      </w:r>
      <w:r>
        <w:rPr>
          <w:rtl/>
        </w:rPr>
        <w:t xml:space="preserve"> </w:t>
      </w:r>
      <w:bookmarkStart w:id="10992" w:name="_ETM_Q24_595310"/>
      <w:bookmarkStart w:id="10993" w:name="_ETM_Q24_595670"/>
      <w:bookmarkEnd w:id="10992"/>
      <w:bookmarkEnd w:id="10993"/>
      <w:r>
        <w:rPr>
          <w:rFonts w:hint="cs"/>
          <w:rtl/>
        </w:rPr>
        <w:t xml:space="preserve">– </w:t>
      </w:r>
      <w:r>
        <w:rPr>
          <w:rtl/>
        </w:rPr>
        <w:t xml:space="preserve">אדוני </w:t>
      </w:r>
      <w:bookmarkStart w:id="10994" w:name="_ETM_Q24_596000"/>
      <w:bookmarkEnd w:id="10994"/>
      <w:r>
        <w:rPr>
          <w:rtl/>
        </w:rPr>
        <w:t>היו</w:t>
      </w:r>
      <w:r>
        <w:rPr>
          <w:rFonts w:hint="cs"/>
          <w:rtl/>
        </w:rPr>
        <w:t>"ר, חצי דקה. בעודנו מדברים פה</w:t>
      </w:r>
      <w:r w:rsidR="00CA2C96">
        <w:rPr>
          <w:rFonts w:hint="cs"/>
          <w:rtl/>
        </w:rPr>
        <w:t>,</w:t>
      </w:r>
      <w:r>
        <w:rPr>
          <w:rFonts w:hint="cs"/>
          <w:rtl/>
        </w:rPr>
        <w:t xml:space="preserve"> עשו </w:t>
      </w:r>
      <w:bookmarkStart w:id="10995" w:name="_ETM_Q24_596180"/>
      <w:bookmarkStart w:id="10996" w:name="_ETM_Q24_599420"/>
      <w:bookmarkEnd w:id="10995"/>
      <w:bookmarkEnd w:id="10996"/>
      <w:r>
        <w:rPr>
          <w:rtl/>
        </w:rPr>
        <w:t xml:space="preserve">מחווה </w:t>
      </w:r>
      <w:bookmarkStart w:id="10997" w:name="_ETM_Q24_600260"/>
      <w:bookmarkEnd w:id="10997"/>
      <w:r>
        <w:rPr>
          <w:rtl/>
        </w:rPr>
        <w:t xml:space="preserve">לילדים </w:t>
      </w:r>
      <w:bookmarkStart w:id="10998" w:name="_ETM_Q24_600740"/>
      <w:bookmarkEnd w:id="10998"/>
      <w:r>
        <w:rPr>
          <w:rtl/>
        </w:rPr>
        <w:t xml:space="preserve">בעזה </w:t>
      </w:r>
      <w:bookmarkStart w:id="10999" w:name="_ETM_Q24_601880"/>
      <w:bookmarkEnd w:id="10999"/>
      <w:r w:rsidR="00CA2C96">
        <w:rPr>
          <w:rFonts w:hint="cs"/>
          <w:rtl/>
        </w:rPr>
        <w:t xml:space="preserve">– </w:t>
      </w:r>
      <w:r>
        <w:rPr>
          <w:rtl/>
        </w:rPr>
        <w:t>בעוד</w:t>
      </w:r>
      <w:r>
        <w:rPr>
          <w:rFonts w:hint="cs"/>
          <w:rtl/>
        </w:rPr>
        <w:t>נו</w:t>
      </w:r>
      <w:r>
        <w:rPr>
          <w:rtl/>
        </w:rPr>
        <w:t xml:space="preserve"> </w:t>
      </w:r>
      <w:bookmarkStart w:id="11000" w:name="_ETM_Q24_602240"/>
      <w:bookmarkStart w:id="11001" w:name="_ETM_Q24_602479"/>
      <w:bookmarkEnd w:id="11000"/>
      <w:bookmarkEnd w:id="11001"/>
      <w:r>
        <w:rPr>
          <w:rtl/>
        </w:rPr>
        <w:t xml:space="preserve">מדברים </w:t>
      </w:r>
      <w:bookmarkStart w:id="11002" w:name="_ETM_Q24_602839"/>
      <w:bookmarkEnd w:id="11002"/>
      <w:r>
        <w:rPr>
          <w:rtl/>
        </w:rPr>
        <w:t>פה</w:t>
      </w:r>
      <w:r>
        <w:rPr>
          <w:rFonts w:hint="cs"/>
          <w:rtl/>
        </w:rPr>
        <w:t>,</w:t>
      </w:r>
      <w:r>
        <w:rPr>
          <w:rtl/>
        </w:rPr>
        <w:t xml:space="preserve"> </w:t>
      </w:r>
      <w:bookmarkStart w:id="11003" w:name="_ETM_Q24_603349"/>
      <w:bookmarkEnd w:id="11003"/>
      <w:r>
        <w:rPr>
          <w:rtl/>
        </w:rPr>
        <w:t xml:space="preserve">יש </w:t>
      </w:r>
      <w:bookmarkStart w:id="11004" w:name="_ETM_Q24_603679"/>
      <w:bookmarkEnd w:id="11004"/>
      <w:r>
        <w:rPr>
          <w:rtl/>
        </w:rPr>
        <w:t xml:space="preserve">מעבר </w:t>
      </w:r>
      <w:bookmarkStart w:id="11005" w:name="_ETM_Q24_604249"/>
      <w:bookmarkEnd w:id="11005"/>
      <w:r>
        <w:rPr>
          <w:rtl/>
        </w:rPr>
        <w:t xml:space="preserve">של </w:t>
      </w:r>
      <w:bookmarkStart w:id="11006" w:name="_ETM_Q24_604459"/>
      <w:bookmarkEnd w:id="11006"/>
      <w:r>
        <w:rPr>
          <w:rtl/>
        </w:rPr>
        <w:t xml:space="preserve">ילדים </w:t>
      </w:r>
      <w:bookmarkStart w:id="11007" w:name="_ETM_Q24_604799"/>
      <w:bookmarkEnd w:id="11007"/>
      <w:r>
        <w:rPr>
          <w:rFonts w:hint="cs"/>
          <w:rtl/>
        </w:rPr>
        <w:t>עזתים</w:t>
      </w:r>
      <w:r>
        <w:rPr>
          <w:rtl/>
        </w:rPr>
        <w:t xml:space="preserve"> </w:t>
      </w:r>
      <w:bookmarkStart w:id="11008" w:name="_ETM_Q24_605310"/>
      <w:bookmarkEnd w:id="11008"/>
      <w:r>
        <w:rPr>
          <w:rFonts w:hint="cs"/>
          <w:rtl/>
        </w:rPr>
        <w:t>ל</w:t>
      </w:r>
      <w:r>
        <w:rPr>
          <w:rtl/>
        </w:rPr>
        <w:t xml:space="preserve">יהודה </w:t>
      </w:r>
      <w:bookmarkStart w:id="11009" w:name="_ETM_Q24_605609"/>
      <w:bookmarkEnd w:id="11009"/>
      <w:r>
        <w:rPr>
          <w:rtl/>
        </w:rPr>
        <w:t>ושומרון</w:t>
      </w:r>
      <w:r>
        <w:rPr>
          <w:rFonts w:hint="cs"/>
          <w:rtl/>
        </w:rPr>
        <w:t>,</w:t>
      </w:r>
      <w:r>
        <w:rPr>
          <w:rtl/>
        </w:rPr>
        <w:t xml:space="preserve"> </w:t>
      </w:r>
      <w:bookmarkStart w:id="11010" w:name="_ETM_Q24_606600"/>
      <w:bookmarkStart w:id="11011" w:name="_ETM_Q24_606750"/>
      <w:bookmarkEnd w:id="11010"/>
      <w:bookmarkEnd w:id="11011"/>
      <w:r>
        <w:rPr>
          <w:rFonts w:hint="cs"/>
          <w:rtl/>
        </w:rPr>
        <w:t>ו</w:t>
      </w:r>
      <w:r>
        <w:rPr>
          <w:rtl/>
        </w:rPr>
        <w:t xml:space="preserve">במקביל </w:t>
      </w:r>
      <w:bookmarkStart w:id="11012" w:name="_ETM_Q24_607899"/>
      <w:bookmarkEnd w:id="11012"/>
      <w:r>
        <w:rPr>
          <w:rtl/>
        </w:rPr>
        <w:t xml:space="preserve">פותחים </w:t>
      </w:r>
      <w:bookmarkStart w:id="11013" w:name="_ETM_Q24_611110"/>
      <w:bookmarkEnd w:id="11013"/>
      <w:r>
        <w:rPr>
          <w:rFonts w:hint="cs"/>
          <w:rtl/>
        </w:rPr>
        <w:t>מחסומים</w:t>
      </w:r>
      <w:r>
        <w:rPr>
          <w:rtl/>
        </w:rPr>
        <w:t xml:space="preserve"> </w:t>
      </w:r>
      <w:bookmarkStart w:id="11014" w:name="_ETM_Q24_611319"/>
      <w:bookmarkEnd w:id="11014"/>
      <w:r>
        <w:rPr>
          <w:rFonts w:hint="cs"/>
          <w:rtl/>
        </w:rPr>
        <w:t>ביהודה ושומרון, שמשם תיפתח עלינו תופת.</w:t>
      </w:r>
    </w:p>
    <w:p w:rsidR="00A137FB" w:rsidRDefault="00A137FB" w:rsidP="00045B3C">
      <w:pPr>
        <w:rPr>
          <w:rtl/>
        </w:rPr>
      </w:pPr>
    </w:p>
    <w:p w:rsidR="00A137FB" w:rsidRDefault="00A137FB" w:rsidP="00045B3C">
      <w:pPr>
        <w:pStyle w:val="af6"/>
        <w:keepNext/>
        <w:rPr>
          <w:rtl/>
        </w:rPr>
      </w:pPr>
      <w:r w:rsidRPr="00566828">
        <w:rPr>
          <w:rStyle w:val="TagStyle"/>
          <w:rtl/>
        </w:rPr>
        <w:t xml:space="preserve"> &lt;&lt; יור &gt;&gt; </w:t>
      </w:r>
      <w:r>
        <w:rPr>
          <w:rtl/>
        </w:rPr>
        <w:t>היו"ר משה סולומון:</w:t>
      </w:r>
      <w:r w:rsidRPr="00566828">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bookmarkStart w:id="11015" w:name="_ETM_Q24_611000"/>
      <w:bookmarkEnd w:id="11015"/>
      <w:r>
        <w:rPr>
          <w:rFonts w:hint="cs"/>
          <w:rtl/>
        </w:rPr>
        <w:t>תודה רבה.</w:t>
      </w:r>
    </w:p>
    <w:p w:rsidR="00A137FB" w:rsidRDefault="00A137FB" w:rsidP="00045B3C">
      <w:pPr>
        <w:rPr>
          <w:rtl/>
        </w:rPr>
      </w:pPr>
    </w:p>
    <w:p w:rsidR="00A137FB" w:rsidRDefault="00A137FB" w:rsidP="00045B3C">
      <w:pPr>
        <w:pStyle w:val="-"/>
        <w:keepNext/>
        <w:rPr>
          <w:rtl/>
        </w:rPr>
      </w:pPr>
      <w:bookmarkStart w:id="11016" w:name="ET_speakercontinue_6345_17"/>
      <w:r w:rsidRPr="00566828">
        <w:rPr>
          <w:rStyle w:val="TagStyle"/>
          <w:rtl/>
        </w:rPr>
        <w:t xml:space="preserve"> &lt;&lt; דובר_המשך &gt;&gt; </w:t>
      </w:r>
      <w:r>
        <w:rPr>
          <w:rtl/>
        </w:rPr>
        <w:t>טלי גוטליב (הליכוד):</w:t>
      </w:r>
      <w:r w:rsidRPr="00566828">
        <w:rPr>
          <w:rStyle w:val="TagStyle"/>
          <w:rtl/>
        </w:rPr>
        <w:t xml:space="preserve"> &lt;&lt; דובר_המשך &gt;&gt;</w:t>
      </w:r>
      <w:r>
        <w:rPr>
          <w:rtl/>
        </w:rPr>
        <w:t xml:space="preserve">   </w:t>
      </w:r>
      <w:bookmarkEnd w:id="11016"/>
    </w:p>
    <w:p w:rsidR="00A137FB" w:rsidRDefault="00A137FB" w:rsidP="00722A48">
      <w:pPr>
        <w:rPr>
          <w:rtl/>
        </w:rPr>
      </w:pPr>
    </w:p>
    <w:p w:rsidR="00A137FB" w:rsidRDefault="00A137FB" w:rsidP="00045B3C">
      <w:pPr>
        <w:rPr>
          <w:rtl/>
        </w:rPr>
      </w:pPr>
      <w:bookmarkStart w:id="11017" w:name="_ETM_Q24_609000"/>
      <w:bookmarkStart w:id="11018" w:name="_ETM_Q24_610000"/>
      <w:bookmarkStart w:id="11019" w:name="_ETM_Q24_612989"/>
      <w:bookmarkEnd w:id="11017"/>
      <w:bookmarkEnd w:id="11018"/>
      <w:bookmarkEnd w:id="11019"/>
      <w:r>
        <w:rPr>
          <w:rtl/>
        </w:rPr>
        <w:t>ל</w:t>
      </w:r>
      <w:r>
        <w:rPr>
          <w:rFonts w:hint="cs"/>
          <w:rtl/>
        </w:rPr>
        <w:t>כן</w:t>
      </w:r>
      <w:r>
        <w:rPr>
          <w:rtl/>
        </w:rPr>
        <w:t xml:space="preserve"> </w:t>
      </w:r>
      <w:bookmarkStart w:id="11020" w:name="_ETM_Q24_613290"/>
      <w:bookmarkEnd w:id="11020"/>
      <w:r>
        <w:rPr>
          <w:rtl/>
        </w:rPr>
        <w:t xml:space="preserve">אני </w:t>
      </w:r>
      <w:bookmarkStart w:id="11021" w:name="_ETM_Q24_613439"/>
      <w:bookmarkEnd w:id="11021"/>
      <w:r>
        <w:rPr>
          <w:rtl/>
        </w:rPr>
        <w:t xml:space="preserve">רק </w:t>
      </w:r>
      <w:bookmarkStart w:id="11022" w:name="_ETM_Q24_613620"/>
      <w:bookmarkEnd w:id="11022"/>
      <w:r>
        <w:rPr>
          <w:rtl/>
        </w:rPr>
        <w:t>אומרת</w:t>
      </w:r>
      <w:r>
        <w:rPr>
          <w:rFonts w:hint="cs"/>
          <w:rtl/>
        </w:rPr>
        <w:t>,</w:t>
      </w:r>
      <w:r>
        <w:rPr>
          <w:rtl/>
        </w:rPr>
        <w:t xml:space="preserve"> </w:t>
      </w:r>
      <w:bookmarkStart w:id="11023" w:name="_ETM_Q24_613950"/>
      <w:bookmarkEnd w:id="11023"/>
      <w:r>
        <w:rPr>
          <w:rtl/>
        </w:rPr>
        <w:t xml:space="preserve">כדי </w:t>
      </w:r>
      <w:bookmarkStart w:id="11024" w:name="_ETM_Q24_614129"/>
      <w:bookmarkEnd w:id="11024"/>
      <w:r>
        <w:rPr>
          <w:rtl/>
        </w:rPr>
        <w:t xml:space="preserve">שאני </w:t>
      </w:r>
      <w:bookmarkStart w:id="11025" w:name="_ETM_Q24_614340"/>
      <w:bookmarkEnd w:id="11025"/>
      <w:r>
        <w:rPr>
          <w:rtl/>
        </w:rPr>
        <w:t xml:space="preserve">לא </w:t>
      </w:r>
      <w:bookmarkStart w:id="11026" w:name="_ETM_Q24_614459"/>
      <w:bookmarkEnd w:id="11026"/>
      <w:r>
        <w:rPr>
          <w:rFonts w:hint="cs"/>
          <w:rtl/>
        </w:rPr>
        <w:t>א</w:t>
      </w:r>
      <w:r>
        <w:rPr>
          <w:rtl/>
        </w:rPr>
        <w:t xml:space="preserve">עמוד </w:t>
      </w:r>
      <w:bookmarkStart w:id="11027" w:name="_ETM_Q24_614760"/>
      <w:bookmarkEnd w:id="11027"/>
      <w:r>
        <w:rPr>
          <w:rtl/>
        </w:rPr>
        <w:t xml:space="preserve">כאן </w:t>
      </w:r>
      <w:bookmarkStart w:id="11028" w:name="_ETM_Q24_614939"/>
      <w:bookmarkEnd w:id="11028"/>
      <w:r>
        <w:rPr>
          <w:rtl/>
        </w:rPr>
        <w:t xml:space="preserve">בעוד </w:t>
      </w:r>
      <w:bookmarkStart w:id="11029" w:name="_ETM_Q24_615209"/>
      <w:bookmarkEnd w:id="11029"/>
      <w:r>
        <w:rPr>
          <w:rFonts w:hint="cs"/>
          <w:rtl/>
        </w:rPr>
        <w:t>נאום,</w:t>
      </w:r>
      <w:r>
        <w:rPr>
          <w:rtl/>
        </w:rPr>
        <w:t xml:space="preserve"> </w:t>
      </w:r>
      <w:bookmarkStart w:id="11030" w:name="_ETM_Q24_615830"/>
      <w:bookmarkEnd w:id="11030"/>
      <w:r>
        <w:rPr>
          <w:rtl/>
        </w:rPr>
        <w:t xml:space="preserve">אז </w:t>
      </w:r>
      <w:bookmarkStart w:id="11031" w:name="_ETM_Q24_615890"/>
      <w:bookmarkEnd w:id="11031"/>
      <w:r>
        <w:rPr>
          <w:rtl/>
        </w:rPr>
        <w:t xml:space="preserve">אולי </w:t>
      </w:r>
      <w:bookmarkStart w:id="11032" w:name="_ETM_Q24_616070"/>
      <w:bookmarkEnd w:id="11032"/>
      <w:r>
        <w:rPr>
          <w:rtl/>
        </w:rPr>
        <w:t xml:space="preserve">אני </w:t>
      </w:r>
      <w:bookmarkStart w:id="11033" w:name="_ETM_Q24_616190"/>
      <w:bookmarkEnd w:id="11033"/>
      <w:r>
        <w:rPr>
          <w:rtl/>
        </w:rPr>
        <w:t xml:space="preserve">אזכיר </w:t>
      </w:r>
      <w:bookmarkStart w:id="11034" w:name="_ETM_Q24_616490"/>
      <w:bookmarkEnd w:id="11034"/>
      <w:r>
        <w:rPr>
          <w:rtl/>
        </w:rPr>
        <w:t>ל</w:t>
      </w:r>
      <w:r>
        <w:rPr>
          <w:rFonts w:hint="cs"/>
          <w:rtl/>
        </w:rPr>
        <w:t>נתניהו</w:t>
      </w:r>
      <w:r>
        <w:rPr>
          <w:rtl/>
        </w:rPr>
        <w:t xml:space="preserve"> </w:t>
      </w:r>
      <w:bookmarkStart w:id="11035" w:name="_ETM_Q24_617000"/>
      <w:bookmarkEnd w:id="11035"/>
      <w:r>
        <w:rPr>
          <w:rtl/>
        </w:rPr>
        <w:t xml:space="preserve">עוד </w:t>
      </w:r>
      <w:bookmarkStart w:id="11036" w:name="_ETM_Q24_617150"/>
      <w:bookmarkEnd w:id="11036"/>
      <w:r>
        <w:rPr>
          <w:rtl/>
        </w:rPr>
        <w:t>משהו</w:t>
      </w:r>
      <w:r>
        <w:rPr>
          <w:rFonts w:hint="cs"/>
          <w:rtl/>
        </w:rPr>
        <w:t xml:space="preserve"> קטן.</w:t>
      </w:r>
      <w:r>
        <w:rPr>
          <w:rtl/>
        </w:rPr>
        <w:t xml:space="preserve"> </w:t>
      </w:r>
      <w:bookmarkStart w:id="11037" w:name="_ETM_Q24_618550"/>
      <w:bookmarkEnd w:id="11037"/>
      <w:r>
        <w:rPr>
          <w:rtl/>
        </w:rPr>
        <w:t xml:space="preserve">מנחם </w:t>
      </w:r>
      <w:bookmarkStart w:id="11038" w:name="_ETM_Q24_618970"/>
      <w:bookmarkEnd w:id="11038"/>
      <w:r>
        <w:rPr>
          <w:rtl/>
        </w:rPr>
        <w:t xml:space="preserve">בגין </w:t>
      </w:r>
      <w:bookmarkStart w:id="11039" w:name="_ETM_Q24_619239"/>
      <w:bookmarkEnd w:id="11039"/>
      <w:r>
        <w:rPr>
          <w:rtl/>
        </w:rPr>
        <w:t>הדגול</w:t>
      </w:r>
      <w:r>
        <w:rPr>
          <w:rFonts w:hint="cs"/>
          <w:rtl/>
        </w:rPr>
        <w:t xml:space="preserve"> </w:t>
      </w:r>
      <w:r w:rsidR="00722A48">
        <w:rPr>
          <w:rFonts w:hint="cs"/>
          <w:rtl/>
        </w:rPr>
        <w:t>– – –</w:t>
      </w:r>
    </w:p>
    <w:p w:rsidR="00A137FB" w:rsidRDefault="00A137FB" w:rsidP="00045B3C">
      <w:pPr>
        <w:rPr>
          <w:rtl/>
        </w:rPr>
      </w:pPr>
    </w:p>
    <w:p w:rsidR="00A137FB" w:rsidRDefault="00A137FB" w:rsidP="00045B3C">
      <w:pPr>
        <w:pStyle w:val="af6"/>
        <w:keepNext/>
        <w:rPr>
          <w:rtl/>
        </w:rPr>
      </w:pPr>
      <w:r w:rsidRPr="00AC1FB0">
        <w:rPr>
          <w:rStyle w:val="TagStyle"/>
          <w:rtl/>
        </w:rPr>
        <w:t xml:space="preserve"> &lt;&lt; יור &gt;&gt; </w:t>
      </w:r>
      <w:r>
        <w:rPr>
          <w:rtl/>
        </w:rPr>
        <w:t>היו"ר משה סולומון:</w:t>
      </w:r>
      <w:r w:rsidRPr="00AC1FB0">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תם הזמן.</w:t>
      </w:r>
    </w:p>
    <w:p w:rsidR="00A137FB" w:rsidRDefault="00A137FB" w:rsidP="00045B3C">
      <w:pPr>
        <w:rPr>
          <w:rtl/>
        </w:rPr>
      </w:pPr>
    </w:p>
    <w:p w:rsidR="00A137FB" w:rsidRDefault="00A137FB" w:rsidP="00045B3C">
      <w:pPr>
        <w:pStyle w:val="-"/>
        <w:keepNext/>
        <w:rPr>
          <w:rtl/>
        </w:rPr>
      </w:pPr>
      <w:bookmarkStart w:id="11040" w:name="ET_speakercontinue_6345_19"/>
      <w:r w:rsidRPr="00AC1FB0">
        <w:rPr>
          <w:rStyle w:val="TagStyle"/>
          <w:rtl/>
        </w:rPr>
        <w:t xml:space="preserve"> &lt;&lt; דובר_המשך &gt;&gt; </w:t>
      </w:r>
      <w:r>
        <w:rPr>
          <w:rtl/>
        </w:rPr>
        <w:t>טלי גוטליב (הליכוד):</w:t>
      </w:r>
      <w:r w:rsidRPr="00AC1FB0">
        <w:rPr>
          <w:rStyle w:val="TagStyle"/>
          <w:rtl/>
        </w:rPr>
        <w:t xml:space="preserve"> &lt;&lt; דובר_המשך &gt;&gt;</w:t>
      </w:r>
      <w:r>
        <w:rPr>
          <w:rtl/>
        </w:rPr>
        <w:t xml:space="preserve">   </w:t>
      </w:r>
      <w:bookmarkEnd w:id="11040"/>
    </w:p>
    <w:p w:rsidR="00A137FB" w:rsidRDefault="00A137FB" w:rsidP="00722A48">
      <w:pPr>
        <w:rPr>
          <w:rtl/>
        </w:rPr>
      </w:pPr>
    </w:p>
    <w:p w:rsidR="00A137FB" w:rsidRDefault="00A137FB" w:rsidP="00045B3C">
      <w:pPr>
        <w:rPr>
          <w:rtl/>
        </w:rPr>
      </w:pPr>
      <w:r>
        <w:rPr>
          <w:rtl/>
        </w:rPr>
        <w:t xml:space="preserve"> </w:t>
      </w:r>
      <w:bookmarkStart w:id="11041" w:name="_ETM_Q24_619720"/>
      <w:bookmarkStart w:id="11042" w:name="_ETM_Q24_620810"/>
      <w:bookmarkEnd w:id="11041"/>
      <w:bookmarkEnd w:id="11042"/>
      <w:r>
        <w:rPr>
          <w:rtl/>
        </w:rPr>
        <w:t xml:space="preserve">20 </w:t>
      </w:r>
      <w:bookmarkStart w:id="11043" w:name="_ETM_Q24_621110"/>
      <w:bookmarkEnd w:id="11043"/>
      <w:r>
        <w:rPr>
          <w:rtl/>
        </w:rPr>
        <w:t>שניות</w:t>
      </w:r>
      <w:r>
        <w:rPr>
          <w:rFonts w:hint="cs"/>
          <w:rtl/>
        </w:rPr>
        <w:t>, יש לך סמכות.</w:t>
      </w:r>
    </w:p>
    <w:p w:rsidR="00A137FB" w:rsidRDefault="00A137FB" w:rsidP="00045B3C">
      <w:pPr>
        <w:rPr>
          <w:rtl/>
        </w:rPr>
      </w:pPr>
    </w:p>
    <w:p w:rsidR="00A137FB" w:rsidRDefault="00A137FB" w:rsidP="00045B3C">
      <w:pPr>
        <w:pStyle w:val="af6"/>
        <w:keepNext/>
        <w:rPr>
          <w:rtl/>
        </w:rPr>
      </w:pPr>
      <w:r w:rsidRPr="008B45B5">
        <w:rPr>
          <w:rStyle w:val="TagStyle"/>
          <w:rtl/>
        </w:rPr>
        <w:t xml:space="preserve"> &lt;&lt; יור &gt;&gt; </w:t>
      </w:r>
      <w:r>
        <w:rPr>
          <w:rtl/>
        </w:rPr>
        <w:t>היו"ר משה סולומון:</w:t>
      </w:r>
      <w:r w:rsidRPr="008B45B5">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זה הרבה.</w:t>
      </w:r>
    </w:p>
    <w:p w:rsidR="00A137FB" w:rsidRDefault="00A137FB" w:rsidP="00045B3C">
      <w:pPr>
        <w:rPr>
          <w:rtl/>
        </w:rPr>
      </w:pPr>
    </w:p>
    <w:p w:rsidR="00A137FB" w:rsidRDefault="00A137FB" w:rsidP="00045B3C">
      <w:pPr>
        <w:pStyle w:val="-"/>
        <w:keepNext/>
        <w:rPr>
          <w:rtl/>
        </w:rPr>
      </w:pPr>
      <w:bookmarkStart w:id="11044" w:name="ET_speakercontinue_6345_21"/>
      <w:r w:rsidRPr="008B45B5">
        <w:rPr>
          <w:rStyle w:val="TagStyle"/>
          <w:rtl/>
        </w:rPr>
        <w:t xml:space="preserve"> &lt;&lt; דובר_המשך &gt;&gt; </w:t>
      </w:r>
      <w:r>
        <w:rPr>
          <w:rtl/>
        </w:rPr>
        <w:t>טלי גוטליב (הליכוד):</w:t>
      </w:r>
      <w:r w:rsidRPr="008B45B5">
        <w:rPr>
          <w:rStyle w:val="TagStyle"/>
          <w:rtl/>
        </w:rPr>
        <w:t xml:space="preserve"> &lt;&lt; דובר_המשך &gt;&gt;</w:t>
      </w:r>
      <w:r>
        <w:rPr>
          <w:rtl/>
        </w:rPr>
        <w:t xml:space="preserve">   </w:t>
      </w:r>
      <w:bookmarkEnd w:id="11044"/>
    </w:p>
    <w:p w:rsidR="00A137FB" w:rsidRDefault="00A137FB" w:rsidP="00722A48">
      <w:pPr>
        <w:rPr>
          <w:rtl/>
        </w:rPr>
      </w:pPr>
    </w:p>
    <w:p w:rsidR="00A137FB" w:rsidRDefault="00A137FB" w:rsidP="00045B3C">
      <w:pPr>
        <w:rPr>
          <w:rtl/>
        </w:rPr>
      </w:pPr>
      <w:bookmarkStart w:id="11045" w:name="_ETM_Q24_623180"/>
      <w:bookmarkEnd w:id="11045"/>
      <w:r>
        <w:rPr>
          <w:rtl/>
        </w:rPr>
        <w:t xml:space="preserve">אבל </w:t>
      </w:r>
      <w:bookmarkStart w:id="11046" w:name="_ETM_Q24_623330"/>
      <w:bookmarkEnd w:id="11046"/>
      <w:r>
        <w:rPr>
          <w:rtl/>
        </w:rPr>
        <w:t xml:space="preserve">יש </w:t>
      </w:r>
      <w:bookmarkStart w:id="11047" w:name="_ETM_Q24_623420"/>
      <w:bookmarkEnd w:id="11047"/>
      <w:r>
        <w:rPr>
          <w:rtl/>
        </w:rPr>
        <w:t xml:space="preserve">לך </w:t>
      </w:r>
      <w:bookmarkStart w:id="11048" w:name="_ETM_Q24_623540"/>
      <w:bookmarkEnd w:id="11048"/>
      <w:r>
        <w:rPr>
          <w:rtl/>
        </w:rPr>
        <w:t>סמכות</w:t>
      </w:r>
      <w:r>
        <w:rPr>
          <w:rFonts w:hint="cs"/>
          <w:rtl/>
        </w:rPr>
        <w:t>, וזה יעניין אותך.</w:t>
      </w:r>
    </w:p>
    <w:p w:rsidR="00A137FB" w:rsidRDefault="00A137FB" w:rsidP="00045B3C">
      <w:pPr>
        <w:rPr>
          <w:rtl/>
        </w:rPr>
      </w:pPr>
    </w:p>
    <w:p w:rsidR="00A137FB" w:rsidRDefault="00A137FB" w:rsidP="00045B3C">
      <w:pPr>
        <w:pStyle w:val="af6"/>
        <w:keepNext/>
        <w:rPr>
          <w:rtl/>
        </w:rPr>
      </w:pPr>
      <w:bookmarkStart w:id="11049" w:name="ET_yor_6598_22"/>
      <w:r w:rsidRPr="008E623B">
        <w:rPr>
          <w:rStyle w:val="TagStyle"/>
          <w:rtl/>
        </w:rPr>
        <w:t xml:space="preserve"> &lt;&lt; יור &gt;&gt; </w:t>
      </w:r>
      <w:r>
        <w:rPr>
          <w:rtl/>
        </w:rPr>
        <w:t>היו"ר משה סולומון:</w:t>
      </w:r>
      <w:r w:rsidRPr="008E623B">
        <w:rPr>
          <w:rStyle w:val="TagStyle"/>
          <w:rtl/>
        </w:rPr>
        <w:t xml:space="preserve"> &lt;&lt; יור &gt;&gt;</w:t>
      </w:r>
      <w:r>
        <w:rPr>
          <w:rtl/>
        </w:rPr>
        <w:t xml:space="preserve">   </w:t>
      </w:r>
      <w:bookmarkEnd w:id="11049"/>
    </w:p>
    <w:p w:rsidR="00A137FB" w:rsidRDefault="00A137FB" w:rsidP="00722A48">
      <w:pPr>
        <w:rPr>
          <w:rtl/>
        </w:rPr>
      </w:pPr>
    </w:p>
    <w:p w:rsidR="00A137FB" w:rsidRDefault="00A137FB" w:rsidP="00045B3C">
      <w:pPr>
        <w:rPr>
          <w:rtl/>
        </w:rPr>
      </w:pPr>
      <w:bookmarkStart w:id="11050" w:name="_ETM_Q24_623000"/>
      <w:bookmarkEnd w:id="11050"/>
      <w:r>
        <w:rPr>
          <w:rFonts w:hint="cs"/>
          <w:rtl/>
        </w:rPr>
        <w:t xml:space="preserve">אבל כבר נתתי </w:t>
      </w:r>
      <w:bookmarkStart w:id="11051" w:name="_ETM_Q24_619000"/>
      <w:bookmarkEnd w:id="11051"/>
      <w:r>
        <w:rPr>
          <w:rFonts w:hint="cs"/>
          <w:rtl/>
        </w:rPr>
        <w:t>לך עשר שניות.</w:t>
      </w:r>
    </w:p>
    <w:p w:rsidR="00A137FB" w:rsidRDefault="00A137FB" w:rsidP="00045B3C">
      <w:pPr>
        <w:rPr>
          <w:rtl/>
        </w:rPr>
      </w:pPr>
    </w:p>
    <w:p w:rsidR="00A137FB" w:rsidRDefault="00A137FB" w:rsidP="00045B3C">
      <w:pPr>
        <w:pStyle w:val="-"/>
        <w:keepNext/>
        <w:rPr>
          <w:rtl/>
        </w:rPr>
      </w:pPr>
      <w:bookmarkStart w:id="11052" w:name="ET_speakercontinue_6345_23"/>
      <w:r w:rsidRPr="008E623B">
        <w:rPr>
          <w:rStyle w:val="TagStyle"/>
          <w:rtl/>
        </w:rPr>
        <w:t xml:space="preserve"> &lt;&lt; דובר_המשך &gt;&gt; </w:t>
      </w:r>
      <w:r>
        <w:rPr>
          <w:rtl/>
        </w:rPr>
        <w:t>טלי גוטליב (הליכוד):</w:t>
      </w:r>
      <w:r w:rsidRPr="008E623B">
        <w:rPr>
          <w:rStyle w:val="TagStyle"/>
          <w:rtl/>
        </w:rPr>
        <w:t xml:space="preserve"> &lt;&lt; דובר_המשך &gt;&gt;</w:t>
      </w:r>
      <w:r>
        <w:rPr>
          <w:rtl/>
        </w:rPr>
        <w:t xml:space="preserve">   </w:t>
      </w:r>
      <w:bookmarkEnd w:id="11052"/>
    </w:p>
    <w:p w:rsidR="00A137FB" w:rsidRDefault="00A137FB" w:rsidP="00722A48">
      <w:pPr>
        <w:rPr>
          <w:rtl/>
        </w:rPr>
      </w:pPr>
    </w:p>
    <w:p w:rsidR="00A137FB" w:rsidRDefault="00A137FB" w:rsidP="00045B3C">
      <w:pPr>
        <w:rPr>
          <w:rtl/>
        </w:rPr>
      </w:pPr>
      <w:r>
        <w:rPr>
          <w:rFonts w:hint="cs"/>
          <w:rtl/>
        </w:rPr>
        <w:t>אז 15.</w:t>
      </w:r>
    </w:p>
    <w:p w:rsidR="00A137FB" w:rsidRDefault="00A137FB" w:rsidP="00045B3C">
      <w:pPr>
        <w:rPr>
          <w:rtl/>
        </w:rPr>
      </w:pPr>
    </w:p>
    <w:p w:rsidR="00A137FB" w:rsidRDefault="00A137FB" w:rsidP="00045B3C">
      <w:pPr>
        <w:pStyle w:val="af6"/>
        <w:keepNext/>
        <w:rPr>
          <w:rtl/>
        </w:rPr>
      </w:pPr>
      <w:r w:rsidRPr="008E623B">
        <w:rPr>
          <w:rStyle w:val="TagStyle"/>
          <w:rtl/>
        </w:rPr>
        <w:t xml:space="preserve"> &lt;&lt; יור &gt;&gt; </w:t>
      </w:r>
      <w:r>
        <w:rPr>
          <w:rtl/>
        </w:rPr>
        <w:t>היו"ר משה סולומון:</w:t>
      </w:r>
      <w:r w:rsidRPr="008E623B">
        <w:rPr>
          <w:rStyle w:val="TagStyle"/>
          <w:rtl/>
        </w:rPr>
        <w:t xml:space="preserve"> &lt;&lt; יור &gt;&gt;</w:t>
      </w:r>
      <w:r>
        <w:rPr>
          <w:rtl/>
        </w:rPr>
        <w:t xml:space="preserve">   </w:t>
      </w:r>
    </w:p>
    <w:p w:rsidR="00A137FB" w:rsidRDefault="00A137FB" w:rsidP="00722A48">
      <w:pPr>
        <w:rPr>
          <w:rtl/>
        </w:rPr>
      </w:pPr>
    </w:p>
    <w:p w:rsidR="00A137FB" w:rsidRDefault="00A137FB" w:rsidP="00045B3C">
      <w:pPr>
        <w:rPr>
          <w:rtl/>
        </w:rPr>
      </w:pPr>
      <w:r>
        <w:rPr>
          <w:rFonts w:hint="cs"/>
          <w:rtl/>
        </w:rPr>
        <w:t>אוקיי.</w:t>
      </w:r>
    </w:p>
    <w:p w:rsidR="00A137FB" w:rsidRDefault="00A137FB" w:rsidP="00045B3C">
      <w:pPr>
        <w:rPr>
          <w:rtl/>
        </w:rPr>
      </w:pPr>
      <w:bookmarkStart w:id="11053" w:name="_ETM_Q24_621000"/>
      <w:bookmarkEnd w:id="11053"/>
    </w:p>
    <w:p w:rsidR="00A137FB" w:rsidRDefault="00A137FB" w:rsidP="00045B3C">
      <w:pPr>
        <w:pStyle w:val="-"/>
        <w:keepNext/>
        <w:rPr>
          <w:rtl/>
        </w:rPr>
      </w:pPr>
      <w:bookmarkStart w:id="11054" w:name="ET_speakercontinue_6345_25"/>
      <w:r w:rsidRPr="008E623B">
        <w:rPr>
          <w:rStyle w:val="TagStyle"/>
          <w:rtl/>
        </w:rPr>
        <w:t xml:space="preserve"> &lt;&lt; דובר_המשך &gt;&gt; </w:t>
      </w:r>
      <w:r>
        <w:rPr>
          <w:rtl/>
        </w:rPr>
        <w:t>טלי גוטליב (הליכוד):</w:t>
      </w:r>
      <w:r w:rsidRPr="008E623B">
        <w:rPr>
          <w:rStyle w:val="TagStyle"/>
          <w:rtl/>
        </w:rPr>
        <w:t xml:space="preserve"> &lt;&lt; דובר_המשך &gt;&gt;</w:t>
      </w:r>
      <w:r>
        <w:rPr>
          <w:rtl/>
        </w:rPr>
        <w:t xml:space="preserve">   </w:t>
      </w:r>
      <w:bookmarkEnd w:id="11054"/>
    </w:p>
    <w:p w:rsidR="00A137FB" w:rsidRDefault="00A137FB" w:rsidP="00722A48">
      <w:pPr>
        <w:rPr>
          <w:rtl/>
        </w:rPr>
      </w:pPr>
    </w:p>
    <w:p w:rsidR="00A137FB" w:rsidRDefault="00A137FB" w:rsidP="00CA2C96">
      <w:pPr>
        <w:rPr>
          <w:rtl/>
        </w:rPr>
      </w:pPr>
      <w:bookmarkStart w:id="11055" w:name="_ETM_Q24_622000"/>
      <w:bookmarkEnd w:id="11055"/>
      <w:r>
        <w:rPr>
          <w:rFonts w:hint="cs"/>
          <w:rtl/>
        </w:rPr>
        <w:t>מנחם בגין</w:t>
      </w:r>
      <w:r>
        <w:rPr>
          <w:rtl/>
        </w:rPr>
        <w:t xml:space="preserve"> </w:t>
      </w:r>
      <w:bookmarkStart w:id="11056" w:name="_ETM_Q24_627200"/>
      <w:bookmarkEnd w:id="11056"/>
      <w:r>
        <w:rPr>
          <w:rFonts w:hint="cs"/>
          <w:rtl/>
        </w:rPr>
        <w:t>ה</w:t>
      </w:r>
      <w:r>
        <w:rPr>
          <w:rtl/>
        </w:rPr>
        <w:t>דגול</w:t>
      </w:r>
      <w:r>
        <w:rPr>
          <w:rFonts w:hint="cs"/>
          <w:rtl/>
        </w:rPr>
        <w:t>,</w:t>
      </w:r>
      <w:r>
        <w:rPr>
          <w:rtl/>
        </w:rPr>
        <w:t xml:space="preserve"> </w:t>
      </w:r>
      <w:bookmarkStart w:id="11057" w:name="_ETM_Q24_627709"/>
      <w:bookmarkEnd w:id="11057"/>
      <w:r>
        <w:rPr>
          <w:rFonts w:hint="cs"/>
          <w:rtl/>
        </w:rPr>
        <w:t>ביוני 1982</w:t>
      </w:r>
      <w:r>
        <w:rPr>
          <w:rtl/>
        </w:rPr>
        <w:t xml:space="preserve"> </w:t>
      </w:r>
      <w:bookmarkStart w:id="11058" w:name="_ETM_Q24_629060"/>
      <w:bookmarkEnd w:id="11058"/>
      <w:r>
        <w:rPr>
          <w:rtl/>
        </w:rPr>
        <w:t xml:space="preserve">נוסע </w:t>
      </w:r>
      <w:bookmarkStart w:id="11059" w:name="_ETM_Q24_629450"/>
      <w:bookmarkEnd w:id="11059"/>
      <w:r>
        <w:rPr>
          <w:rtl/>
        </w:rPr>
        <w:t xml:space="preserve">לארצות </w:t>
      </w:r>
      <w:bookmarkStart w:id="11060" w:name="_ETM_Q24_629780"/>
      <w:bookmarkEnd w:id="11060"/>
      <w:r>
        <w:rPr>
          <w:rtl/>
        </w:rPr>
        <w:t>הברית</w:t>
      </w:r>
      <w:r>
        <w:rPr>
          <w:rFonts w:hint="cs"/>
          <w:rtl/>
        </w:rPr>
        <w:t>.</w:t>
      </w:r>
      <w:r>
        <w:rPr>
          <w:rtl/>
        </w:rPr>
        <w:t xml:space="preserve"> </w:t>
      </w:r>
      <w:bookmarkStart w:id="11061" w:name="_ETM_Q24_630050"/>
      <w:bookmarkEnd w:id="11061"/>
      <w:r>
        <w:rPr>
          <w:rtl/>
        </w:rPr>
        <w:t xml:space="preserve">את </w:t>
      </w:r>
      <w:bookmarkStart w:id="11062" w:name="_ETM_Q24_630140"/>
      <w:bookmarkEnd w:id="11062"/>
      <w:r>
        <w:rPr>
          <w:rtl/>
        </w:rPr>
        <w:t xml:space="preserve">מי </w:t>
      </w:r>
      <w:bookmarkStart w:id="11063" w:name="_ETM_Q24_630230"/>
      <w:bookmarkEnd w:id="11063"/>
      <w:r>
        <w:rPr>
          <w:rtl/>
        </w:rPr>
        <w:t xml:space="preserve">הוא </w:t>
      </w:r>
      <w:bookmarkStart w:id="11064" w:name="_ETM_Q24_630290"/>
      <w:bookmarkEnd w:id="11064"/>
      <w:r>
        <w:rPr>
          <w:rtl/>
        </w:rPr>
        <w:t>פ</w:t>
      </w:r>
      <w:r>
        <w:rPr>
          <w:rFonts w:hint="cs"/>
          <w:rtl/>
        </w:rPr>
        <w:t>וגש?</w:t>
      </w:r>
      <w:r>
        <w:rPr>
          <w:rtl/>
        </w:rPr>
        <w:t xml:space="preserve"> </w:t>
      </w:r>
      <w:bookmarkStart w:id="11065" w:name="_ETM_Q24_630400"/>
      <w:bookmarkStart w:id="11066" w:name="_ETM_Q24_630849"/>
      <w:bookmarkEnd w:id="11065"/>
      <w:bookmarkEnd w:id="11066"/>
      <w:r>
        <w:rPr>
          <w:rtl/>
        </w:rPr>
        <w:t xml:space="preserve">את </w:t>
      </w:r>
      <w:bookmarkStart w:id="11067" w:name="_ETM_Q24_631000"/>
      <w:bookmarkEnd w:id="11067"/>
      <w:proofErr w:type="spellStart"/>
      <w:r>
        <w:rPr>
          <w:rFonts w:hint="cs"/>
          <w:rtl/>
        </w:rPr>
        <w:t>ביידן</w:t>
      </w:r>
      <w:proofErr w:type="spellEnd"/>
      <w:r>
        <w:rPr>
          <w:rFonts w:hint="cs"/>
          <w:rtl/>
        </w:rPr>
        <w:t>,</w:t>
      </w:r>
      <w:r>
        <w:rPr>
          <w:rtl/>
        </w:rPr>
        <w:t xml:space="preserve"> </w:t>
      </w:r>
      <w:bookmarkStart w:id="11068" w:name="_ETM_Q24_631390"/>
      <w:bookmarkEnd w:id="11068"/>
      <w:r>
        <w:rPr>
          <w:rFonts w:hint="cs"/>
          <w:rtl/>
        </w:rPr>
        <w:t>שהיה</w:t>
      </w:r>
      <w:r>
        <w:rPr>
          <w:rtl/>
        </w:rPr>
        <w:t xml:space="preserve"> </w:t>
      </w:r>
      <w:bookmarkStart w:id="11069" w:name="_ETM_Q24_631629"/>
      <w:bookmarkEnd w:id="11069"/>
      <w:r>
        <w:rPr>
          <w:rtl/>
        </w:rPr>
        <w:t>סנטור</w:t>
      </w:r>
      <w:r w:rsidR="00CA2C96">
        <w:rPr>
          <w:rFonts w:hint="cs"/>
          <w:rtl/>
        </w:rPr>
        <w:t>,</w:t>
      </w:r>
      <w:r>
        <w:rPr>
          <w:rtl/>
        </w:rPr>
        <w:t xml:space="preserve"> </w:t>
      </w:r>
      <w:bookmarkStart w:id="11070" w:name="_ETM_Q24_632750"/>
      <w:bookmarkEnd w:id="11070"/>
      <w:r>
        <w:rPr>
          <w:rFonts w:hint="cs"/>
          <w:rtl/>
        </w:rPr>
        <w:t>והסנטור</w:t>
      </w:r>
      <w:r>
        <w:rPr>
          <w:rtl/>
        </w:rPr>
        <w:t xml:space="preserve"> </w:t>
      </w:r>
      <w:bookmarkStart w:id="11071" w:name="_ETM_Q24_633650"/>
      <w:bookmarkEnd w:id="11071"/>
      <w:proofErr w:type="spellStart"/>
      <w:r>
        <w:rPr>
          <w:rFonts w:hint="cs"/>
          <w:rtl/>
        </w:rPr>
        <w:t>ביידן</w:t>
      </w:r>
      <w:proofErr w:type="spellEnd"/>
      <w:r>
        <w:rPr>
          <w:rFonts w:hint="cs"/>
          <w:rtl/>
        </w:rPr>
        <w:t xml:space="preserve"> </w:t>
      </w:r>
      <w:r>
        <w:rPr>
          <w:rtl/>
        </w:rPr>
        <w:t xml:space="preserve">אומר </w:t>
      </w:r>
      <w:bookmarkStart w:id="11072" w:name="_ETM_Q24_633800"/>
      <w:bookmarkEnd w:id="11072"/>
      <w:r>
        <w:rPr>
          <w:rtl/>
        </w:rPr>
        <w:t xml:space="preserve">למנחם </w:t>
      </w:r>
      <w:bookmarkStart w:id="11073" w:name="_ETM_Q24_634250"/>
      <w:bookmarkEnd w:id="11073"/>
      <w:r>
        <w:rPr>
          <w:rtl/>
        </w:rPr>
        <w:t>בגין</w:t>
      </w:r>
      <w:r>
        <w:rPr>
          <w:rFonts w:hint="cs"/>
          <w:rtl/>
        </w:rPr>
        <w:t>:</w:t>
      </w:r>
      <w:r>
        <w:rPr>
          <w:rtl/>
        </w:rPr>
        <w:t xml:space="preserve"> </w:t>
      </w:r>
      <w:bookmarkStart w:id="11074" w:name="_ETM_Q24_634490"/>
      <w:bookmarkEnd w:id="11074"/>
      <w:r>
        <w:rPr>
          <w:rtl/>
        </w:rPr>
        <w:t xml:space="preserve">אם </w:t>
      </w:r>
      <w:bookmarkStart w:id="11075" w:name="_ETM_Q24_634580"/>
      <w:bookmarkEnd w:id="11075"/>
      <w:r>
        <w:rPr>
          <w:rtl/>
        </w:rPr>
        <w:t xml:space="preserve">אתה </w:t>
      </w:r>
      <w:bookmarkStart w:id="11076" w:name="_ETM_Q24_634790"/>
      <w:bookmarkEnd w:id="11076"/>
      <w:r>
        <w:rPr>
          <w:rtl/>
        </w:rPr>
        <w:t xml:space="preserve">לא </w:t>
      </w:r>
      <w:bookmarkStart w:id="11077" w:name="_ETM_Q24_634970"/>
      <w:bookmarkEnd w:id="11077"/>
      <w:r>
        <w:rPr>
          <w:rFonts w:hint="cs"/>
          <w:rtl/>
        </w:rPr>
        <w:t>ת</w:t>
      </w:r>
      <w:r>
        <w:rPr>
          <w:rtl/>
        </w:rPr>
        <w:t xml:space="preserve">סור </w:t>
      </w:r>
      <w:bookmarkStart w:id="11078" w:name="_ETM_Q24_635210"/>
      <w:bookmarkEnd w:id="11078"/>
      <w:r>
        <w:rPr>
          <w:rtl/>
        </w:rPr>
        <w:t xml:space="preserve">למרות </w:t>
      </w:r>
      <w:bookmarkStart w:id="11079" w:name="_ETM_Q24_635510"/>
      <w:bookmarkEnd w:id="11079"/>
      <w:r>
        <w:rPr>
          <w:rtl/>
        </w:rPr>
        <w:t xml:space="preserve">ארצות </w:t>
      </w:r>
      <w:bookmarkStart w:id="11080" w:name="_ETM_Q24_635780"/>
      <w:bookmarkEnd w:id="11080"/>
      <w:r>
        <w:rPr>
          <w:rtl/>
        </w:rPr>
        <w:t>הברית</w:t>
      </w:r>
      <w:r>
        <w:rPr>
          <w:rFonts w:hint="cs"/>
          <w:rtl/>
        </w:rPr>
        <w:t>,</w:t>
      </w:r>
      <w:r>
        <w:rPr>
          <w:rtl/>
        </w:rPr>
        <w:t xml:space="preserve"> </w:t>
      </w:r>
      <w:bookmarkStart w:id="11081" w:name="_ETM_Q24_636020"/>
      <w:bookmarkEnd w:id="11081"/>
      <w:r>
        <w:rPr>
          <w:rtl/>
        </w:rPr>
        <w:t xml:space="preserve">לא </w:t>
      </w:r>
      <w:bookmarkStart w:id="11082" w:name="_ETM_Q24_636080"/>
      <w:bookmarkEnd w:id="11082"/>
      <w:r>
        <w:rPr>
          <w:rtl/>
        </w:rPr>
        <w:t xml:space="preserve">תקבל </w:t>
      </w:r>
      <w:bookmarkStart w:id="11083" w:name="_ETM_Q24_636440"/>
      <w:bookmarkEnd w:id="11083"/>
      <w:r>
        <w:rPr>
          <w:rtl/>
        </w:rPr>
        <w:t>כסף</w:t>
      </w:r>
      <w:r>
        <w:rPr>
          <w:rFonts w:hint="cs"/>
          <w:rtl/>
        </w:rPr>
        <w:t>.</w:t>
      </w:r>
      <w:r>
        <w:rPr>
          <w:rtl/>
        </w:rPr>
        <w:t xml:space="preserve"> </w:t>
      </w:r>
      <w:bookmarkStart w:id="11084" w:name="_ETM_Q24_636800"/>
      <w:bookmarkEnd w:id="11084"/>
      <w:r>
        <w:rPr>
          <w:rtl/>
        </w:rPr>
        <w:t xml:space="preserve">מה </w:t>
      </w:r>
      <w:bookmarkStart w:id="11085" w:name="_ETM_Q24_637130"/>
      <w:bookmarkEnd w:id="11085"/>
      <w:r>
        <w:rPr>
          <w:rtl/>
        </w:rPr>
        <w:t xml:space="preserve">אומר </w:t>
      </w:r>
      <w:bookmarkStart w:id="11086" w:name="_ETM_Q24_637310"/>
      <w:bookmarkEnd w:id="11086"/>
      <w:r>
        <w:rPr>
          <w:rtl/>
        </w:rPr>
        <w:t xml:space="preserve">לו </w:t>
      </w:r>
      <w:bookmarkStart w:id="11087" w:name="_ETM_Q24_637400"/>
      <w:bookmarkEnd w:id="11087"/>
      <w:r>
        <w:rPr>
          <w:rtl/>
        </w:rPr>
        <w:t xml:space="preserve">מנחם </w:t>
      </w:r>
      <w:bookmarkStart w:id="11088" w:name="_ETM_Q24_637760"/>
      <w:bookmarkEnd w:id="11088"/>
      <w:r>
        <w:rPr>
          <w:rtl/>
        </w:rPr>
        <w:t>בגין</w:t>
      </w:r>
      <w:r w:rsidR="00CA2C96">
        <w:rPr>
          <w:rFonts w:hint="cs"/>
          <w:rtl/>
        </w:rPr>
        <w:t>,</w:t>
      </w:r>
      <w:r>
        <w:rPr>
          <w:rtl/>
        </w:rPr>
        <w:t xml:space="preserve"> </w:t>
      </w:r>
      <w:bookmarkStart w:id="11089" w:name="_ETM_Q24_638090"/>
      <w:bookmarkEnd w:id="11089"/>
      <w:r>
        <w:rPr>
          <w:rtl/>
        </w:rPr>
        <w:t>אוי</w:t>
      </w:r>
      <w:r>
        <w:rPr>
          <w:rFonts w:hint="cs"/>
          <w:rtl/>
        </w:rPr>
        <w:t xml:space="preserve"> </w:t>
      </w:r>
      <w:proofErr w:type="spellStart"/>
      <w:r>
        <w:rPr>
          <w:rtl/>
        </w:rPr>
        <w:t>אוי</w:t>
      </w:r>
      <w:bookmarkStart w:id="11090" w:name="_ETM_Q24_642282"/>
      <w:bookmarkEnd w:id="11090"/>
      <w:proofErr w:type="spellEnd"/>
      <w:r>
        <w:rPr>
          <w:rFonts w:hint="cs"/>
          <w:rtl/>
        </w:rPr>
        <w:t xml:space="preserve"> </w:t>
      </w:r>
      <w:proofErr w:type="spellStart"/>
      <w:r>
        <w:rPr>
          <w:rtl/>
        </w:rPr>
        <w:t>אוי</w:t>
      </w:r>
      <w:proofErr w:type="spellEnd"/>
      <w:r>
        <w:rPr>
          <w:rFonts w:hint="cs"/>
          <w:rtl/>
        </w:rPr>
        <w:t>,</w:t>
      </w:r>
      <w:r>
        <w:rPr>
          <w:rtl/>
        </w:rPr>
        <w:t xml:space="preserve"> </w:t>
      </w:r>
      <w:bookmarkStart w:id="11091" w:name="_ETM_Q24_638540"/>
      <w:bookmarkEnd w:id="11091"/>
      <w:r>
        <w:rPr>
          <w:rtl/>
        </w:rPr>
        <w:t>פוס</w:t>
      </w:r>
      <w:r>
        <w:rPr>
          <w:rFonts w:hint="cs"/>
          <w:rtl/>
        </w:rPr>
        <w:t xml:space="preserve">? </w:t>
      </w:r>
      <w:r>
        <w:rPr>
          <w:rtl/>
        </w:rPr>
        <w:t>ל</w:t>
      </w:r>
      <w:r>
        <w:rPr>
          <w:rFonts w:hint="cs"/>
          <w:rtl/>
        </w:rPr>
        <w:t>א</w:t>
      </w:r>
      <w:r>
        <w:rPr>
          <w:rtl/>
        </w:rPr>
        <w:t xml:space="preserve"> </w:t>
      </w:r>
      <w:bookmarkStart w:id="11092" w:name="_ETM_Q24_639050"/>
      <w:bookmarkEnd w:id="11092"/>
      <w:proofErr w:type="spellStart"/>
      <w:r>
        <w:rPr>
          <w:rtl/>
        </w:rPr>
        <w:t>לא</w:t>
      </w:r>
      <w:proofErr w:type="spellEnd"/>
      <w:r>
        <w:rPr>
          <w:rtl/>
        </w:rPr>
        <w:t xml:space="preserve"> </w:t>
      </w:r>
      <w:bookmarkStart w:id="11093" w:name="_ETM_Q24_639200"/>
      <w:bookmarkEnd w:id="11093"/>
      <w:proofErr w:type="spellStart"/>
      <w:r>
        <w:rPr>
          <w:rtl/>
        </w:rPr>
        <w:t>לא</w:t>
      </w:r>
      <w:proofErr w:type="spellEnd"/>
      <w:r w:rsidR="00CA2C96">
        <w:rPr>
          <w:rFonts w:hint="cs"/>
          <w:rtl/>
        </w:rPr>
        <w:t>.</w:t>
      </w:r>
      <w:r>
        <w:rPr>
          <w:rtl/>
        </w:rPr>
        <w:t xml:space="preserve"> </w:t>
      </w:r>
      <w:bookmarkStart w:id="11094" w:name="_ETM_Q24_639320"/>
      <w:bookmarkEnd w:id="11094"/>
      <w:r>
        <w:rPr>
          <w:rtl/>
        </w:rPr>
        <w:t>לא</w:t>
      </w:r>
      <w:r>
        <w:rPr>
          <w:rFonts w:hint="cs"/>
          <w:rtl/>
        </w:rPr>
        <w:t>,</w:t>
      </w:r>
      <w:r>
        <w:rPr>
          <w:rtl/>
        </w:rPr>
        <w:t xml:space="preserve"> </w:t>
      </w:r>
      <w:bookmarkStart w:id="11095" w:name="_ETM_Q24_639440"/>
      <w:bookmarkStart w:id="11096" w:name="_ETM_Q24_639560"/>
      <w:bookmarkEnd w:id="11095"/>
      <w:bookmarkEnd w:id="11096"/>
      <w:r>
        <w:rPr>
          <w:rtl/>
        </w:rPr>
        <w:t>תודה</w:t>
      </w:r>
      <w:r w:rsidR="00CA2C96">
        <w:rPr>
          <w:rFonts w:hint="cs"/>
          <w:rtl/>
        </w:rPr>
        <w:t>.</w:t>
      </w:r>
      <w:r>
        <w:rPr>
          <w:rtl/>
        </w:rPr>
        <w:t xml:space="preserve"> </w:t>
      </w:r>
      <w:bookmarkStart w:id="11097" w:name="_ETM_Q24_639800"/>
      <w:bookmarkEnd w:id="11097"/>
      <w:r>
        <w:rPr>
          <w:rtl/>
        </w:rPr>
        <w:t>תודה</w:t>
      </w:r>
      <w:r w:rsidR="00CA2C96">
        <w:rPr>
          <w:rFonts w:hint="cs"/>
          <w:rtl/>
        </w:rPr>
        <w:t>.</w:t>
      </w:r>
      <w:r>
        <w:rPr>
          <w:rtl/>
        </w:rPr>
        <w:t xml:space="preserve"> </w:t>
      </w:r>
      <w:bookmarkStart w:id="11098" w:name="_ETM_Q24_640070"/>
      <w:bookmarkEnd w:id="11098"/>
      <w:r>
        <w:rPr>
          <w:rtl/>
        </w:rPr>
        <w:t xml:space="preserve">נעשה </w:t>
      </w:r>
      <w:bookmarkStart w:id="11099" w:name="_ETM_Q24_640400"/>
      <w:bookmarkEnd w:id="11099"/>
      <w:r>
        <w:rPr>
          <w:rtl/>
        </w:rPr>
        <w:t xml:space="preserve">מה </w:t>
      </w:r>
      <w:bookmarkStart w:id="11100" w:name="_ETM_Q24_640460"/>
      <w:bookmarkEnd w:id="11100"/>
      <w:r>
        <w:rPr>
          <w:rtl/>
        </w:rPr>
        <w:t xml:space="preserve">שאתה </w:t>
      </w:r>
      <w:bookmarkStart w:id="11101" w:name="_ETM_Q24_640610"/>
      <w:bookmarkEnd w:id="11101"/>
      <w:r>
        <w:rPr>
          <w:rtl/>
        </w:rPr>
        <w:t>אומר</w:t>
      </w:r>
      <w:r>
        <w:rPr>
          <w:rFonts w:hint="cs"/>
          <w:rtl/>
        </w:rPr>
        <w:t>?</w:t>
      </w:r>
      <w:r>
        <w:rPr>
          <w:rtl/>
        </w:rPr>
        <w:t xml:space="preserve"> </w:t>
      </w:r>
      <w:bookmarkStart w:id="11102" w:name="_ETM_Q24_641270"/>
      <w:bookmarkEnd w:id="11102"/>
      <w:r>
        <w:rPr>
          <w:rtl/>
        </w:rPr>
        <w:t xml:space="preserve">מנחם </w:t>
      </w:r>
      <w:bookmarkStart w:id="11103" w:name="_ETM_Q24_641720"/>
      <w:bookmarkEnd w:id="11103"/>
      <w:r>
        <w:rPr>
          <w:rtl/>
        </w:rPr>
        <w:t xml:space="preserve">בגין </w:t>
      </w:r>
      <w:bookmarkStart w:id="11104" w:name="_ETM_Q24_642290"/>
      <w:bookmarkEnd w:id="11104"/>
      <w:r>
        <w:rPr>
          <w:rFonts w:hint="cs"/>
          <w:rtl/>
        </w:rPr>
        <w:t>– ממנו</w:t>
      </w:r>
      <w:r>
        <w:rPr>
          <w:rtl/>
        </w:rPr>
        <w:t xml:space="preserve"> </w:t>
      </w:r>
      <w:bookmarkStart w:id="11105" w:name="_ETM_Q24_642650"/>
      <w:bookmarkEnd w:id="11105"/>
      <w:r>
        <w:rPr>
          <w:rtl/>
        </w:rPr>
        <w:t xml:space="preserve">צריך </w:t>
      </w:r>
      <w:bookmarkStart w:id="11106" w:name="_ETM_Q24_642860"/>
      <w:bookmarkEnd w:id="11106"/>
      <w:r>
        <w:rPr>
          <w:rtl/>
        </w:rPr>
        <w:t xml:space="preserve">ללמוד </w:t>
      </w:r>
      <w:bookmarkStart w:id="11107" w:name="_ETM_Q24_643650"/>
      <w:bookmarkEnd w:id="11107"/>
      <w:r>
        <w:rPr>
          <w:rFonts w:hint="cs"/>
          <w:rtl/>
        </w:rPr>
        <w:t xml:space="preserve">– אמר </w:t>
      </w:r>
      <w:proofErr w:type="spellStart"/>
      <w:r>
        <w:rPr>
          <w:rFonts w:hint="cs"/>
          <w:rtl/>
        </w:rPr>
        <w:t>לביידן</w:t>
      </w:r>
      <w:proofErr w:type="spellEnd"/>
      <w:r>
        <w:rPr>
          <w:rtl/>
        </w:rPr>
        <w:t xml:space="preserve"> </w:t>
      </w:r>
      <w:bookmarkStart w:id="11108" w:name="_ETM_Q24_643940"/>
      <w:bookmarkStart w:id="11109" w:name="_ETM_Q24_644870"/>
      <w:bookmarkEnd w:id="11108"/>
      <w:bookmarkEnd w:id="11109"/>
      <w:r>
        <w:rPr>
          <w:rFonts w:hint="cs"/>
          <w:rtl/>
        </w:rPr>
        <w:t>ש</w:t>
      </w:r>
      <w:r>
        <w:rPr>
          <w:rtl/>
        </w:rPr>
        <w:t xml:space="preserve">לא </w:t>
      </w:r>
      <w:bookmarkStart w:id="11110" w:name="_ETM_Q24_645049"/>
      <w:bookmarkEnd w:id="11110"/>
      <w:r>
        <w:rPr>
          <w:rtl/>
        </w:rPr>
        <w:t xml:space="preserve">מאיימים </w:t>
      </w:r>
      <w:bookmarkStart w:id="11111" w:name="_ETM_Q24_645379"/>
      <w:bookmarkEnd w:id="11111"/>
      <w:r>
        <w:rPr>
          <w:rtl/>
        </w:rPr>
        <w:t xml:space="preserve">על </w:t>
      </w:r>
      <w:bookmarkStart w:id="11112" w:name="_ETM_Q24_645470"/>
      <w:bookmarkEnd w:id="11112"/>
      <w:r>
        <w:rPr>
          <w:rtl/>
        </w:rPr>
        <w:t>ישראל</w:t>
      </w:r>
      <w:r w:rsidR="00CA2C96">
        <w:rPr>
          <w:rFonts w:hint="cs"/>
          <w:rtl/>
        </w:rPr>
        <w:t>,</w:t>
      </w:r>
      <w:r>
        <w:rPr>
          <w:rtl/>
        </w:rPr>
        <w:t xml:space="preserve"> </w:t>
      </w:r>
      <w:bookmarkStart w:id="11113" w:name="_ETM_Q24_646400"/>
      <w:bookmarkEnd w:id="11113"/>
      <w:r>
        <w:rPr>
          <w:rFonts w:hint="cs"/>
          <w:rtl/>
        </w:rPr>
        <w:t>וש</w:t>
      </w:r>
      <w:r>
        <w:rPr>
          <w:rtl/>
        </w:rPr>
        <w:t xml:space="preserve">ישראל </w:t>
      </w:r>
      <w:bookmarkStart w:id="11114" w:name="_ETM_Q24_646760"/>
      <w:bookmarkEnd w:id="11114"/>
      <w:r>
        <w:rPr>
          <w:rtl/>
        </w:rPr>
        <w:t xml:space="preserve">תגן </w:t>
      </w:r>
      <w:bookmarkStart w:id="11115" w:name="_ETM_Q24_647060"/>
      <w:bookmarkEnd w:id="11115"/>
      <w:r>
        <w:rPr>
          <w:rtl/>
        </w:rPr>
        <w:t xml:space="preserve">על </w:t>
      </w:r>
      <w:bookmarkStart w:id="11116" w:name="_ETM_Q24_647209"/>
      <w:bookmarkEnd w:id="11116"/>
      <w:r>
        <w:rPr>
          <w:rtl/>
        </w:rPr>
        <w:t>עצמה</w:t>
      </w:r>
      <w:r>
        <w:rPr>
          <w:rFonts w:hint="cs"/>
          <w:rtl/>
        </w:rPr>
        <w:t>.</w:t>
      </w:r>
      <w:r>
        <w:rPr>
          <w:rtl/>
        </w:rPr>
        <w:t xml:space="preserve"> </w:t>
      </w:r>
      <w:bookmarkStart w:id="11117" w:name="_ETM_Q24_647450"/>
      <w:bookmarkEnd w:id="11117"/>
      <w:r>
        <w:rPr>
          <w:rFonts w:hint="cs"/>
          <w:rtl/>
        </w:rPr>
        <w:t xml:space="preserve">אז </w:t>
      </w:r>
      <w:bookmarkStart w:id="11118" w:name="_ETM_Q24_643000"/>
      <w:bookmarkEnd w:id="11118"/>
      <w:r>
        <w:rPr>
          <w:rtl/>
        </w:rPr>
        <w:t xml:space="preserve">אדוני </w:t>
      </w:r>
      <w:bookmarkStart w:id="11119" w:name="_ETM_Q24_647780"/>
      <w:bookmarkEnd w:id="11119"/>
      <w:r>
        <w:rPr>
          <w:rtl/>
        </w:rPr>
        <w:t xml:space="preserve">ראש </w:t>
      </w:r>
      <w:bookmarkStart w:id="11120" w:name="_ETM_Q24_647989"/>
      <w:bookmarkEnd w:id="11120"/>
      <w:r>
        <w:rPr>
          <w:rtl/>
        </w:rPr>
        <w:t>הממשלה</w:t>
      </w:r>
      <w:r>
        <w:rPr>
          <w:rFonts w:hint="cs"/>
          <w:rtl/>
        </w:rPr>
        <w:t>,</w:t>
      </w:r>
      <w:r>
        <w:rPr>
          <w:rtl/>
        </w:rPr>
        <w:t xml:space="preserve"> </w:t>
      </w:r>
      <w:bookmarkStart w:id="11121" w:name="_ETM_Q24_648900"/>
      <w:bookmarkEnd w:id="11121"/>
      <w:r>
        <w:rPr>
          <w:rFonts w:hint="cs"/>
          <w:rtl/>
        </w:rPr>
        <w:t>הן</w:t>
      </w:r>
      <w:r>
        <w:rPr>
          <w:rtl/>
        </w:rPr>
        <w:t xml:space="preserve"> </w:t>
      </w:r>
      <w:bookmarkStart w:id="11122" w:name="_ETM_Q24_649049"/>
      <w:bookmarkEnd w:id="11122"/>
      <w:r>
        <w:rPr>
          <w:rtl/>
        </w:rPr>
        <w:t xml:space="preserve">עם </w:t>
      </w:r>
      <w:bookmarkStart w:id="11123" w:name="_ETM_Q24_649170"/>
      <w:bookmarkEnd w:id="11123"/>
      <w:r>
        <w:rPr>
          <w:rtl/>
        </w:rPr>
        <w:t xml:space="preserve">לבדד </w:t>
      </w:r>
      <w:bookmarkStart w:id="11124" w:name="_ETM_Q24_649530"/>
      <w:bookmarkEnd w:id="11124"/>
      <w:r>
        <w:rPr>
          <w:rtl/>
        </w:rPr>
        <w:t xml:space="preserve">ישכן </w:t>
      </w:r>
      <w:bookmarkStart w:id="11125" w:name="_ETM_Q24_650209"/>
      <w:bookmarkEnd w:id="11125"/>
      <w:r>
        <w:rPr>
          <w:rtl/>
        </w:rPr>
        <w:t xml:space="preserve">ובגויים </w:t>
      </w:r>
      <w:bookmarkStart w:id="11126" w:name="_ETM_Q24_650840"/>
      <w:bookmarkEnd w:id="11126"/>
      <w:r>
        <w:rPr>
          <w:rFonts w:hint="cs"/>
          <w:rtl/>
        </w:rPr>
        <w:t>לא יתחשב.</w:t>
      </w:r>
      <w:r>
        <w:rPr>
          <w:rtl/>
        </w:rPr>
        <w:t xml:space="preserve"> </w:t>
      </w:r>
      <w:bookmarkStart w:id="11127" w:name="_ETM_Q24_651650"/>
      <w:bookmarkEnd w:id="11127"/>
      <w:r>
        <w:rPr>
          <w:rtl/>
        </w:rPr>
        <w:t xml:space="preserve">אנחנו </w:t>
      </w:r>
      <w:bookmarkStart w:id="11128" w:name="_ETM_Q24_652010"/>
      <w:bookmarkEnd w:id="11128"/>
      <w:r>
        <w:rPr>
          <w:rFonts w:hint="cs"/>
          <w:rtl/>
        </w:rPr>
        <w:t>לא</w:t>
      </w:r>
      <w:r>
        <w:rPr>
          <w:rtl/>
        </w:rPr>
        <w:t xml:space="preserve"> </w:t>
      </w:r>
      <w:bookmarkStart w:id="11129" w:name="_ETM_Q24_652129"/>
      <w:bookmarkEnd w:id="11129"/>
      <w:r>
        <w:rPr>
          <w:rtl/>
        </w:rPr>
        <w:t xml:space="preserve">קולוניה </w:t>
      </w:r>
      <w:bookmarkStart w:id="11130" w:name="_ETM_Q24_652939"/>
      <w:bookmarkEnd w:id="11130"/>
      <w:r>
        <w:rPr>
          <w:rtl/>
        </w:rPr>
        <w:t>ול</w:t>
      </w:r>
      <w:r>
        <w:rPr>
          <w:rFonts w:hint="cs"/>
          <w:rtl/>
        </w:rPr>
        <w:t xml:space="preserve">א </w:t>
      </w:r>
      <w:r>
        <w:rPr>
          <w:rtl/>
        </w:rPr>
        <w:t xml:space="preserve">כוכב </w:t>
      </w:r>
      <w:bookmarkStart w:id="11131" w:name="_ETM_Q24_653540"/>
      <w:bookmarkEnd w:id="11131"/>
      <w:r>
        <w:rPr>
          <w:rFonts w:hint="cs"/>
          <w:rtl/>
        </w:rPr>
        <w:t>בדגל</w:t>
      </w:r>
      <w:r>
        <w:rPr>
          <w:rtl/>
        </w:rPr>
        <w:t xml:space="preserve"> </w:t>
      </w:r>
      <w:bookmarkStart w:id="11132" w:name="_ETM_Q24_653840"/>
      <w:bookmarkEnd w:id="11132"/>
      <w:r>
        <w:rPr>
          <w:rtl/>
        </w:rPr>
        <w:t xml:space="preserve">ארצות </w:t>
      </w:r>
      <w:bookmarkStart w:id="11133" w:name="_ETM_Q24_654080"/>
      <w:bookmarkEnd w:id="11133"/>
      <w:r>
        <w:rPr>
          <w:rtl/>
        </w:rPr>
        <w:t>הברית</w:t>
      </w:r>
      <w:r>
        <w:rPr>
          <w:rFonts w:hint="cs"/>
          <w:rtl/>
        </w:rPr>
        <w:t>.</w:t>
      </w:r>
    </w:p>
    <w:p w:rsidR="00A137FB" w:rsidRDefault="00A137FB" w:rsidP="00045B3C">
      <w:pPr>
        <w:rPr>
          <w:rtl/>
        </w:rPr>
      </w:pPr>
    </w:p>
    <w:p w:rsidR="00A137FB" w:rsidRDefault="00A137FB" w:rsidP="00045B3C">
      <w:pPr>
        <w:pStyle w:val="af6"/>
        <w:keepNext/>
        <w:rPr>
          <w:rtl/>
        </w:rPr>
      </w:pPr>
      <w:bookmarkStart w:id="11134" w:name="ET_yor_6598_26"/>
      <w:r w:rsidRPr="00477F25">
        <w:rPr>
          <w:rStyle w:val="TagStyle"/>
          <w:rtl/>
        </w:rPr>
        <w:t xml:space="preserve"> &lt;&lt; יור &gt;&gt; </w:t>
      </w:r>
      <w:r>
        <w:rPr>
          <w:rtl/>
        </w:rPr>
        <w:t>היו"ר משה סולומון:</w:t>
      </w:r>
      <w:r w:rsidRPr="00477F25">
        <w:rPr>
          <w:rStyle w:val="TagStyle"/>
          <w:rtl/>
        </w:rPr>
        <w:t xml:space="preserve"> &lt;&lt; יור &gt;&gt;</w:t>
      </w:r>
      <w:r>
        <w:rPr>
          <w:rtl/>
        </w:rPr>
        <w:t xml:space="preserve">   </w:t>
      </w:r>
      <w:bookmarkEnd w:id="11134"/>
    </w:p>
    <w:p w:rsidR="00A137FB" w:rsidRDefault="00A137FB" w:rsidP="00722A48">
      <w:pPr>
        <w:rPr>
          <w:rtl/>
        </w:rPr>
      </w:pPr>
    </w:p>
    <w:p w:rsidR="00A137FB" w:rsidRDefault="00A137FB" w:rsidP="00CA2C96">
      <w:pPr>
        <w:rPr>
          <w:rtl/>
        </w:rPr>
      </w:pPr>
      <w:r>
        <w:rPr>
          <w:rFonts w:hint="cs"/>
          <w:rtl/>
        </w:rPr>
        <w:t xml:space="preserve">תודה רבה. חבר הכנסת אופיר כץ, </w:t>
      </w:r>
      <w:bookmarkStart w:id="11135" w:name="_ETM_Q24_659000"/>
      <w:bookmarkEnd w:id="11135"/>
      <w:r>
        <w:rPr>
          <w:rFonts w:hint="cs"/>
          <w:rtl/>
        </w:rPr>
        <w:t xml:space="preserve">בבקשה. לאחר מכן </w:t>
      </w:r>
      <w:r>
        <w:rPr>
          <w:rFonts w:hint="eastAsia"/>
          <w:rtl/>
        </w:rPr>
        <w:t>–</w:t>
      </w:r>
      <w:r>
        <w:rPr>
          <w:rFonts w:hint="cs"/>
          <w:rtl/>
        </w:rPr>
        <w:t xml:space="preserve"> חברת הכנסת צגה מלקו</w:t>
      </w:r>
      <w:r w:rsidR="00CA2C96">
        <w:rPr>
          <w:rFonts w:hint="cs"/>
          <w:rtl/>
        </w:rPr>
        <w:t>.</w:t>
      </w:r>
      <w:r>
        <w:rPr>
          <w:rFonts w:hint="cs"/>
          <w:rtl/>
        </w:rPr>
        <w:t xml:space="preserve"> לאחר מכן.</w:t>
      </w:r>
    </w:p>
    <w:p w:rsidR="00A137FB" w:rsidRDefault="00A137FB" w:rsidP="00045B3C">
      <w:pPr>
        <w:rPr>
          <w:rtl/>
        </w:rPr>
      </w:pPr>
      <w:bookmarkStart w:id="11136" w:name="_ETM_Q24_655000"/>
      <w:bookmarkEnd w:id="11136"/>
    </w:p>
    <w:p w:rsidR="00A137FB" w:rsidRDefault="00A137FB" w:rsidP="00045B3C">
      <w:pPr>
        <w:pStyle w:val="a4"/>
        <w:keepNext/>
        <w:rPr>
          <w:rtl/>
        </w:rPr>
      </w:pPr>
      <w:bookmarkStart w:id="11137" w:name="ET_speaker_5786_27"/>
      <w:r w:rsidRPr="00477F25">
        <w:rPr>
          <w:rStyle w:val="TagStyle"/>
          <w:rtl/>
        </w:rPr>
        <w:t xml:space="preserve"> &lt;&lt; דובר &gt;&gt; </w:t>
      </w:r>
      <w:bookmarkStart w:id="11138" w:name="_Toc161090260"/>
      <w:r>
        <w:rPr>
          <w:rtl/>
        </w:rPr>
        <w:t>אופיר כץ (הליכוד):</w:t>
      </w:r>
      <w:bookmarkEnd w:id="11138"/>
      <w:r w:rsidRPr="00477F25">
        <w:rPr>
          <w:rStyle w:val="TagStyle"/>
          <w:rtl/>
        </w:rPr>
        <w:t xml:space="preserve"> &lt;&lt; דובר &gt;&gt;</w:t>
      </w:r>
      <w:r>
        <w:rPr>
          <w:rtl/>
        </w:rPr>
        <w:t xml:space="preserve">   </w:t>
      </w:r>
      <w:bookmarkEnd w:id="11137"/>
    </w:p>
    <w:p w:rsidR="00A137FB" w:rsidRDefault="00A137FB" w:rsidP="00722A48">
      <w:pPr>
        <w:rPr>
          <w:rtl/>
        </w:rPr>
      </w:pPr>
    </w:p>
    <w:p w:rsidR="00A137FB" w:rsidRDefault="00A137FB" w:rsidP="00D02DA6">
      <w:pPr>
        <w:rPr>
          <w:rtl/>
        </w:rPr>
      </w:pPr>
      <w:bookmarkStart w:id="11139" w:name="_ETM_Q24_660000"/>
      <w:bookmarkEnd w:id="11139"/>
      <w:r>
        <w:rPr>
          <w:rtl/>
        </w:rPr>
        <w:t xml:space="preserve"> </w:t>
      </w:r>
      <w:bookmarkStart w:id="11140" w:name="_ETM_Q24_654409"/>
      <w:bookmarkStart w:id="11141" w:name="_ETM_Q24_670290"/>
      <w:bookmarkStart w:id="11142" w:name="_ETM_Q24_677030"/>
      <w:bookmarkEnd w:id="11140"/>
      <w:bookmarkEnd w:id="11141"/>
      <w:bookmarkEnd w:id="11142"/>
      <w:r>
        <w:rPr>
          <w:rFonts w:hint="cs"/>
          <w:rtl/>
        </w:rPr>
        <w:t xml:space="preserve">תודה רבה, </w:t>
      </w:r>
      <w:bookmarkStart w:id="11143" w:name="_ETM_Q24_675000"/>
      <w:bookmarkEnd w:id="11143"/>
      <w:r>
        <w:rPr>
          <w:rFonts w:hint="cs"/>
          <w:rtl/>
        </w:rPr>
        <w:t xml:space="preserve">אדוני היושב-ראש. אדוני השר, חבריי חברי הכנסת, </w:t>
      </w:r>
      <w:bookmarkStart w:id="11144" w:name="_ETM_Q24_683370"/>
      <w:bookmarkEnd w:id="11144"/>
      <w:r>
        <w:rPr>
          <w:rFonts w:hint="cs"/>
          <w:rtl/>
        </w:rPr>
        <w:t xml:space="preserve">מנשה </w:t>
      </w:r>
      <w:proofErr w:type="spellStart"/>
      <w:r>
        <w:rPr>
          <w:rFonts w:hint="cs"/>
          <w:rtl/>
        </w:rPr>
        <w:t>זלקה</w:t>
      </w:r>
      <w:proofErr w:type="spellEnd"/>
      <w:r>
        <w:rPr>
          <w:rFonts w:hint="cs"/>
          <w:rtl/>
        </w:rPr>
        <w:t>,</w:t>
      </w:r>
      <w:r>
        <w:rPr>
          <w:rtl/>
        </w:rPr>
        <w:t xml:space="preserve"> </w:t>
      </w:r>
      <w:bookmarkStart w:id="11145" w:name="_ETM_Q24_683670"/>
      <w:bookmarkStart w:id="11146" w:name="_ETM_Q24_684269"/>
      <w:bookmarkEnd w:id="11145"/>
      <w:bookmarkEnd w:id="11146"/>
      <w:r>
        <w:rPr>
          <w:rtl/>
        </w:rPr>
        <w:t xml:space="preserve">קפטן </w:t>
      </w:r>
      <w:bookmarkStart w:id="11147" w:name="_ETM_Q24_684629"/>
      <w:bookmarkEnd w:id="11147"/>
      <w:r>
        <w:rPr>
          <w:rtl/>
        </w:rPr>
        <w:t xml:space="preserve">הפועל </w:t>
      </w:r>
      <w:bookmarkStart w:id="11148" w:name="_ETM_Q24_684930"/>
      <w:bookmarkEnd w:id="11148"/>
      <w:r>
        <w:rPr>
          <w:rtl/>
        </w:rPr>
        <w:t>חדרה</w:t>
      </w:r>
      <w:r>
        <w:rPr>
          <w:rFonts w:hint="cs"/>
          <w:rtl/>
        </w:rPr>
        <w:t>,</w:t>
      </w:r>
      <w:r>
        <w:rPr>
          <w:rtl/>
        </w:rPr>
        <w:t xml:space="preserve"> </w:t>
      </w:r>
      <w:bookmarkStart w:id="11149" w:name="_ETM_Q24_686190"/>
      <w:bookmarkEnd w:id="11149"/>
      <w:r>
        <w:rPr>
          <w:rtl/>
        </w:rPr>
        <w:t xml:space="preserve">בתחילת </w:t>
      </w:r>
      <w:bookmarkStart w:id="11150" w:name="_ETM_Q24_687060"/>
      <w:bookmarkEnd w:id="11150"/>
      <w:r>
        <w:rPr>
          <w:rtl/>
        </w:rPr>
        <w:t xml:space="preserve">הקריירה </w:t>
      </w:r>
      <w:bookmarkStart w:id="11151" w:name="_ETM_Q24_687720"/>
      <w:bookmarkEnd w:id="11151"/>
      <w:r>
        <w:rPr>
          <w:rtl/>
        </w:rPr>
        <w:t xml:space="preserve">שלו </w:t>
      </w:r>
      <w:bookmarkStart w:id="11152" w:name="_ETM_Q24_687960"/>
      <w:bookmarkEnd w:id="11152"/>
      <w:r>
        <w:rPr>
          <w:rtl/>
        </w:rPr>
        <w:t xml:space="preserve">כשחקן </w:t>
      </w:r>
      <w:bookmarkStart w:id="11153" w:name="_ETM_Q24_688740"/>
      <w:bookmarkEnd w:id="11153"/>
      <w:r>
        <w:rPr>
          <w:rtl/>
        </w:rPr>
        <w:t>כדורגל</w:t>
      </w:r>
      <w:r>
        <w:rPr>
          <w:rFonts w:hint="cs"/>
          <w:rtl/>
        </w:rPr>
        <w:t>,</w:t>
      </w:r>
      <w:r>
        <w:rPr>
          <w:rtl/>
        </w:rPr>
        <w:t xml:space="preserve"> </w:t>
      </w:r>
      <w:bookmarkStart w:id="11154" w:name="_ETM_Q24_689520"/>
      <w:bookmarkEnd w:id="11154"/>
      <w:r>
        <w:rPr>
          <w:rtl/>
        </w:rPr>
        <w:t xml:space="preserve">הפסיק </w:t>
      </w:r>
      <w:bookmarkStart w:id="11155" w:name="_ETM_Q24_689880"/>
      <w:bookmarkEnd w:id="11155"/>
      <w:r>
        <w:rPr>
          <w:rtl/>
        </w:rPr>
        <w:t xml:space="preserve">את </w:t>
      </w:r>
      <w:bookmarkStart w:id="11156" w:name="_ETM_Q24_690030"/>
      <w:bookmarkEnd w:id="11156"/>
      <w:r>
        <w:rPr>
          <w:rtl/>
        </w:rPr>
        <w:t xml:space="preserve">הקריירה </w:t>
      </w:r>
      <w:bookmarkStart w:id="11157" w:name="_ETM_Q24_692459"/>
      <w:bookmarkStart w:id="11158" w:name="_ETM_Q24_693630"/>
      <w:bookmarkEnd w:id="11157"/>
      <w:bookmarkEnd w:id="11158"/>
      <w:r>
        <w:rPr>
          <w:rtl/>
        </w:rPr>
        <w:t xml:space="preserve">בשביל </w:t>
      </w:r>
      <w:bookmarkStart w:id="11159" w:name="_ETM_Q24_694859"/>
      <w:bookmarkEnd w:id="11159"/>
      <w:r>
        <w:rPr>
          <w:rtl/>
        </w:rPr>
        <w:t xml:space="preserve">שירות </w:t>
      </w:r>
      <w:bookmarkStart w:id="11160" w:name="_ETM_Q24_695219"/>
      <w:bookmarkEnd w:id="11160"/>
      <w:r>
        <w:rPr>
          <w:rtl/>
        </w:rPr>
        <w:t xml:space="preserve">קרבי </w:t>
      </w:r>
      <w:bookmarkStart w:id="11161" w:name="_ETM_Q24_695790"/>
      <w:bookmarkEnd w:id="11161"/>
      <w:r>
        <w:rPr>
          <w:rtl/>
        </w:rPr>
        <w:t xml:space="preserve">של </w:t>
      </w:r>
      <w:bookmarkStart w:id="11162" w:name="_ETM_Q24_696239"/>
      <w:bookmarkEnd w:id="11162"/>
      <w:r>
        <w:rPr>
          <w:rFonts w:hint="cs"/>
          <w:rtl/>
        </w:rPr>
        <w:t>שלוש</w:t>
      </w:r>
      <w:r>
        <w:rPr>
          <w:rtl/>
        </w:rPr>
        <w:t xml:space="preserve"> </w:t>
      </w:r>
      <w:bookmarkStart w:id="11163" w:name="_ETM_Q24_696599"/>
      <w:bookmarkEnd w:id="11163"/>
      <w:r>
        <w:rPr>
          <w:rtl/>
        </w:rPr>
        <w:t xml:space="preserve">שנים </w:t>
      </w:r>
      <w:bookmarkStart w:id="11164" w:name="_ETM_Q24_697720"/>
      <w:bookmarkEnd w:id="11164"/>
      <w:r>
        <w:rPr>
          <w:rtl/>
        </w:rPr>
        <w:t>בצנחנים</w:t>
      </w:r>
      <w:r>
        <w:rPr>
          <w:rFonts w:hint="cs"/>
          <w:rtl/>
        </w:rPr>
        <w:t>.</w:t>
      </w:r>
      <w:r>
        <w:rPr>
          <w:rtl/>
        </w:rPr>
        <w:t xml:space="preserve"> </w:t>
      </w:r>
      <w:bookmarkStart w:id="11165" w:name="_ETM_Q24_700170"/>
      <w:bookmarkEnd w:id="11165"/>
      <w:r>
        <w:rPr>
          <w:rtl/>
        </w:rPr>
        <w:t xml:space="preserve">למרות </w:t>
      </w:r>
      <w:bookmarkStart w:id="11166" w:name="_ETM_Q24_700559"/>
      <w:bookmarkEnd w:id="11166"/>
      <w:r>
        <w:rPr>
          <w:rtl/>
        </w:rPr>
        <w:t xml:space="preserve">הקריירה </w:t>
      </w:r>
      <w:bookmarkStart w:id="11167" w:name="_ETM_Q24_701010"/>
      <w:bookmarkEnd w:id="11167"/>
      <w:r>
        <w:rPr>
          <w:rtl/>
        </w:rPr>
        <w:t xml:space="preserve">שלו </w:t>
      </w:r>
      <w:bookmarkStart w:id="11168" w:name="_ETM_Q24_701280"/>
      <w:bookmarkEnd w:id="11168"/>
      <w:r>
        <w:rPr>
          <w:rtl/>
        </w:rPr>
        <w:t xml:space="preserve">כשחקן </w:t>
      </w:r>
      <w:bookmarkStart w:id="11169" w:name="_ETM_Q24_701819"/>
      <w:bookmarkEnd w:id="11169"/>
      <w:r>
        <w:rPr>
          <w:rtl/>
        </w:rPr>
        <w:t>בליגת</w:t>
      </w:r>
      <w:bookmarkStart w:id="11170" w:name="_ETM_Q24_702540"/>
      <w:bookmarkEnd w:id="11170"/>
      <w:r>
        <w:rPr>
          <w:rFonts w:hint="cs"/>
          <w:rtl/>
        </w:rPr>
        <w:t>-</w:t>
      </w:r>
      <w:r>
        <w:rPr>
          <w:rtl/>
        </w:rPr>
        <w:t>העל</w:t>
      </w:r>
      <w:r>
        <w:rPr>
          <w:rFonts w:hint="cs"/>
          <w:rtl/>
        </w:rPr>
        <w:t>,</w:t>
      </w:r>
      <w:r>
        <w:rPr>
          <w:rtl/>
        </w:rPr>
        <w:t xml:space="preserve"> </w:t>
      </w:r>
      <w:bookmarkStart w:id="11171" w:name="_ETM_Q24_702809"/>
      <w:bookmarkEnd w:id="11171"/>
      <w:r>
        <w:rPr>
          <w:rtl/>
        </w:rPr>
        <w:t xml:space="preserve">שהרבה </w:t>
      </w:r>
      <w:bookmarkStart w:id="11172" w:name="_ETM_Q24_703260"/>
      <w:bookmarkEnd w:id="11172"/>
      <w:r>
        <w:rPr>
          <w:rFonts w:hint="cs"/>
          <w:rtl/>
        </w:rPr>
        <w:t xml:space="preserve">שם </w:t>
      </w:r>
      <w:r>
        <w:rPr>
          <w:rtl/>
        </w:rPr>
        <w:t xml:space="preserve">בעצם </w:t>
      </w:r>
      <w:bookmarkStart w:id="11173" w:name="_ETM_Q24_703620"/>
      <w:bookmarkEnd w:id="11173"/>
      <w:r>
        <w:rPr>
          <w:rtl/>
        </w:rPr>
        <w:t xml:space="preserve">מוגדרים </w:t>
      </w:r>
      <w:bookmarkStart w:id="11174" w:name="_ETM_Q24_704099"/>
      <w:bookmarkEnd w:id="11174"/>
      <w:r>
        <w:rPr>
          <w:rtl/>
        </w:rPr>
        <w:t>כספורטאי</w:t>
      </w:r>
      <w:r>
        <w:rPr>
          <w:rFonts w:hint="cs"/>
          <w:rtl/>
        </w:rPr>
        <w:t>ם</w:t>
      </w:r>
      <w:r>
        <w:rPr>
          <w:rtl/>
        </w:rPr>
        <w:t xml:space="preserve"> </w:t>
      </w:r>
      <w:bookmarkStart w:id="11175" w:name="_ETM_Q24_704730"/>
      <w:bookmarkEnd w:id="11175"/>
      <w:r>
        <w:rPr>
          <w:rtl/>
        </w:rPr>
        <w:t>מצטיי</w:t>
      </w:r>
      <w:r>
        <w:rPr>
          <w:rFonts w:hint="cs"/>
          <w:rtl/>
        </w:rPr>
        <w:t>נים,</w:t>
      </w:r>
      <w:r>
        <w:rPr>
          <w:rtl/>
        </w:rPr>
        <w:t xml:space="preserve"> </w:t>
      </w:r>
      <w:bookmarkStart w:id="11176" w:name="_ETM_Q24_705360"/>
      <w:bookmarkEnd w:id="11176"/>
      <w:r>
        <w:rPr>
          <w:rtl/>
        </w:rPr>
        <w:t xml:space="preserve">הוא </w:t>
      </w:r>
      <w:bookmarkStart w:id="11177" w:name="_ETM_Q24_705689"/>
      <w:bookmarkEnd w:id="11177"/>
      <w:r>
        <w:rPr>
          <w:rtl/>
        </w:rPr>
        <w:t xml:space="preserve">בחר </w:t>
      </w:r>
      <w:bookmarkStart w:id="11178" w:name="_ETM_Q24_706290"/>
      <w:bookmarkEnd w:id="11178"/>
      <w:r>
        <w:rPr>
          <w:rtl/>
        </w:rPr>
        <w:t xml:space="preserve">כן </w:t>
      </w:r>
      <w:bookmarkStart w:id="11179" w:name="_ETM_Q24_707459"/>
      <w:bookmarkEnd w:id="11179"/>
      <w:r>
        <w:rPr>
          <w:rtl/>
        </w:rPr>
        <w:t xml:space="preserve">להתגייס </w:t>
      </w:r>
      <w:bookmarkStart w:id="11180" w:name="_ETM_Q24_707909"/>
      <w:bookmarkEnd w:id="11180"/>
      <w:r>
        <w:rPr>
          <w:rtl/>
        </w:rPr>
        <w:t xml:space="preserve">למילואים </w:t>
      </w:r>
      <w:bookmarkStart w:id="11181" w:name="_ETM_Q24_708510"/>
      <w:bookmarkEnd w:id="11181"/>
      <w:r>
        <w:rPr>
          <w:rtl/>
        </w:rPr>
        <w:t xml:space="preserve">ב-7 </w:t>
      </w:r>
      <w:bookmarkStart w:id="11182" w:name="_ETM_Q24_709230"/>
      <w:bookmarkEnd w:id="11182"/>
      <w:r>
        <w:rPr>
          <w:rtl/>
        </w:rPr>
        <w:t>אוקטובר</w:t>
      </w:r>
      <w:r>
        <w:rPr>
          <w:rFonts w:hint="cs"/>
          <w:rtl/>
        </w:rPr>
        <w:t>,</w:t>
      </w:r>
      <w:r>
        <w:rPr>
          <w:rtl/>
        </w:rPr>
        <w:t xml:space="preserve"> </w:t>
      </w:r>
      <w:bookmarkStart w:id="11183" w:name="_ETM_Q24_711370"/>
      <w:bookmarkEnd w:id="11183"/>
      <w:r>
        <w:rPr>
          <w:rtl/>
        </w:rPr>
        <w:t xml:space="preserve">והוא </w:t>
      </w:r>
      <w:bookmarkStart w:id="11184" w:name="_ETM_Q24_711519"/>
      <w:bookmarkEnd w:id="11184"/>
      <w:r>
        <w:rPr>
          <w:rtl/>
        </w:rPr>
        <w:t xml:space="preserve">אמר </w:t>
      </w:r>
      <w:bookmarkStart w:id="11185" w:name="_ETM_Q24_711790"/>
      <w:bookmarkEnd w:id="11185"/>
      <w:r>
        <w:rPr>
          <w:rtl/>
        </w:rPr>
        <w:t xml:space="preserve">את </w:t>
      </w:r>
      <w:bookmarkStart w:id="11186" w:name="_ETM_Q24_711879"/>
      <w:bookmarkEnd w:id="11186"/>
      <w:r>
        <w:rPr>
          <w:rtl/>
        </w:rPr>
        <w:t>זה</w:t>
      </w:r>
      <w:r>
        <w:rPr>
          <w:rFonts w:hint="cs"/>
          <w:rtl/>
        </w:rPr>
        <w:t>,</w:t>
      </w:r>
      <w:r>
        <w:rPr>
          <w:rtl/>
        </w:rPr>
        <w:t xml:space="preserve"> </w:t>
      </w:r>
      <w:bookmarkStart w:id="11187" w:name="_ETM_Q24_712150"/>
      <w:bookmarkEnd w:id="11187"/>
      <w:r>
        <w:rPr>
          <w:rtl/>
        </w:rPr>
        <w:t xml:space="preserve">באמת </w:t>
      </w:r>
      <w:bookmarkStart w:id="11188" w:name="_ETM_Q24_712569"/>
      <w:bookmarkEnd w:id="11188"/>
      <w:r>
        <w:rPr>
          <w:rtl/>
        </w:rPr>
        <w:t xml:space="preserve">בגאון </w:t>
      </w:r>
      <w:bookmarkStart w:id="11189" w:name="_ETM_Q24_713230"/>
      <w:bookmarkEnd w:id="11189"/>
      <w:r>
        <w:rPr>
          <w:rtl/>
        </w:rPr>
        <w:t xml:space="preserve">ובביטחון </w:t>
      </w:r>
      <w:bookmarkStart w:id="11190" w:name="_ETM_Q24_713980"/>
      <w:bookmarkEnd w:id="11190"/>
      <w:r>
        <w:rPr>
          <w:rtl/>
        </w:rPr>
        <w:t xml:space="preserve">ובגאווה </w:t>
      </w:r>
      <w:bookmarkStart w:id="11191" w:name="_ETM_Q24_714580"/>
      <w:bookmarkEnd w:id="11191"/>
      <w:r>
        <w:rPr>
          <w:rtl/>
        </w:rPr>
        <w:t>גדולה</w:t>
      </w:r>
      <w:r>
        <w:rPr>
          <w:rFonts w:hint="cs"/>
          <w:rtl/>
        </w:rPr>
        <w:t>.</w:t>
      </w:r>
      <w:r>
        <w:rPr>
          <w:rtl/>
        </w:rPr>
        <w:t xml:space="preserve"> </w:t>
      </w:r>
      <w:bookmarkStart w:id="11192" w:name="_ETM_Q24_715030"/>
      <w:bookmarkEnd w:id="11192"/>
    </w:p>
    <w:p w:rsidR="00A137FB" w:rsidRDefault="00A137FB" w:rsidP="00045B3C">
      <w:pPr>
        <w:rPr>
          <w:rtl/>
        </w:rPr>
      </w:pPr>
    </w:p>
    <w:p w:rsidR="00A137FB" w:rsidRDefault="00A137FB" w:rsidP="00045B3C">
      <w:pPr>
        <w:pStyle w:val="af6"/>
        <w:keepNext/>
        <w:rPr>
          <w:rtl/>
        </w:rPr>
      </w:pPr>
      <w:bookmarkStart w:id="11193" w:name="ET_yor_6598_28"/>
      <w:r w:rsidRPr="00220982">
        <w:rPr>
          <w:rStyle w:val="TagStyle"/>
          <w:rtl/>
        </w:rPr>
        <w:t xml:space="preserve"> &lt;&lt; יור &gt;&gt; </w:t>
      </w:r>
      <w:r>
        <w:rPr>
          <w:rtl/>
        </w:rPr>
        <w:t>היו"ר משה סולומון:</w:t>
      </w:r>
      <w:r w:rsidRPr="00220982">
        <w:rPr>
          <w:rStyle w:val="TagStyle"/>
          <w:rtl/>
        </w:rPr>
        <w:t xml:space="preserve"> &lt;&lt; יור &gt;&gt;</w:t>
      </w:r>
      <w:r>
        <w:rPr>
          <w:rtl/>
        </w:rPr>
        <w:t xml:space="preserve">   </w:t>
      </w:r>
      <w:bookmarkEnd w:id="11193"/>
    </w:p>
    <w:p w:rsidR="00A137FB" w:rsidRDefault="00A137FB" w:rsidP="00722A48">
      <w:pPr>
        <w:rPr>
          <w:rtl/>
        </w:rPr>
      </w:pPr>
    </w:p>
    <w:p w:rsidR="00A137FB" w:rsidRDefault="00A137FB" w:rsidP="00045B3C">
      <w:pPr>
        <w:rPr>
          <w:rtl/>
        </w:rPr>
      </w:pPr>
      <w:bookmarkStart w:id="11194" w:name="_ETM_Q24_712000"/>
      <w:bookmarkEnd w:id="11194"/>
      <w:r>
        <w:rPr>
          <w:rFonts w:hint="cs"/>
          <w:rtl/>
        </w:rPr>
        <w:t>הוא בחר להתגייס לקרבי לפני כן.</w:t>
      </w:r>
    </w:p>
    <w:p w:rsidR="00A137FB" w:rsidRDefault="00A137FB" w:rsidP="00045B3C">
      <w:pPr>
        <w:rPr>
          <w:rtl/>
        </w:rPr>
      </w:pPr>
      <w:bookmarkStart w:id="11195" w:name="_ETM_Q24_714000"/>
      <w:bookmarkEnd w:id="11195"/>
    </w:p>
    <w:p w:rsidR="00A137FB" w:rsidRDefault="00A137FB" w:rsidP="00045B3C">
      <w:pPr>
        <w:pStyle w:val="-"/>
        <w:keepNext/>
        <w:rPr>
          <w:rtl/>
        </w:rPr>
      </w:pPr>
      <w:bookmarkStart w:id="11196" w:name="ET_speakercontinue_5786_29"/>
      <w:r w:rsidRPr="00220982">
        <w:rPr>
          <w:rStyle w:val="TagStyle"/>
          <w:rtl/>
        </w:rPr>
        <w:t xml:space="preserve"> &lt;&lt; דובר_המשך &gt;&gt; </w:t>
      </w:r>
      <w:r>
        <w:rPr>
          <w:rtl/>
        </w:rPr>
        <w:t>אופיר כץ (הליכוד):</w:t>
      </w:r>
      <w:r w:rsidRPr="00220982">
        <w:rPr>
          <w:rStyle w:val="TagStyle"/>
          <w:rtl/>
        </w:rPr>
        <w:t xml:space="preserve"> &lt;&lt; דובר_המשך &gt;&gt;</w:t>
      </w:r>
      <w:r>
        <w:rPr>
          <w:rtl/>
        </w:rPr>
        <w:t xml:space="preserve">   </w:t>
      </w:r>
      <w:bookmarkEnd w:id="11196"/>
    </w:p>
    <w:p w:rsidR="00A137FB" w:rsidRDefault="00A137FB" w:rsidP="00722A48">
      <w:pPr>
        <w:rPr>
          <w:rtl/>
        </w:rPr>
      </w:pPr>
    </w:p>
    <w:p w:rsidR="00A137FB" w:rsidRDefault="00A137FB" w:rsidP="007F343E">
      <w:pPr>
        <w:rPr>
          <w:rtl/>
          <w:lang w:eastAsia="he-IL"/>
        </w:rPr>
      </w:pPr>
      <w:bookmarkStart w:id="11197" w:name="_ETM_Q24_710000"/>
      <w:bookmarkStart w:id="11198" w:name="_ETM_Q24_716590"/>
      <w:bookmarkEnd w:id="11197"/>
      <w:bookmarkEnd w:id="11198"/>
      <w:r>
        <w:rPr>
          <w:rtl/>
        </w:rPr>
        <w:t>כן</w:t>
      </w:r>
      <w:r>
        <w:rPr>
          <w:rFonts w:hint="cs"/>
          <w:rtl/>
        </w:rPr>
        <w:t>.</w:t>
      </w:r>
      <w:r>
        <w:rPr>
          <w:rtl/>
        </w:rPr>
        <w:t xml:space="preserve"> </w:t>
      </w:r>
      <w:bookmarkStart w:id="11199" w:name="_ETM_Q24_717779"/>
      <w:bookmarkEnd w:id="11199"/>
      <w:r>
        <w:rPr>
          <w:rtl/>
        </w:rPr>
        <w:t xml:space="preserve">ואני </w:t>
      </w:r>
      <w:bookmarkStart w:id="11200" w:name="_ETM_Q24_718290"/>
      <w:bookmarkEnd w:id="11200"/>
      <w:r>
        <w:rPr>
          <w:rtl/>
        </w:rPr>
        <w:t xml:space="preserve">מצטט </w:t>
      </w:r>
      <w:bookmarkStart w:id="11201" w:name="_ETM_Q24_719659"/>
      <w:bookmarkEnd w:id="11201"/>
      <w:r w:rsidR="00CA2C96">
        <w:rPr>
          <w:rFonts w:hint="cs"/>
          <w:rtl/>
        </w:rPr>
        <w:t xml:space="preserve">– </w:t>
      </w:r>
      <w:r>
        <w:rPr>
          <w:rtl/>
        </w:rPr>
        <w:t xml:space="preserve">הוא </w:t>
      </w:r>
      <w:bookmarkStart w:id="11202" w:name="_ETM_Q24_719779"/>
      <w:bookmarkEnd w:id="11202"/>
      <w:r>
        <w:rPr>
          <w:rtl/>
        </w:rPr>
        <w:t xml:space="preserve">אמר </w:t>
      </w:r>
      <w:bookmarkStart w:id="11203" w:name="_ETM_Q24_720019"/>
      <w:bookmarkEnd w:id="11203"/>
      <w:r>
        <w:rPr>
          <w:rtl/>
        </w:rPr>
        <w:t>כך</w:t>
      </w:r>
      <w:r>
        <w:rPr>
          <w:rFonts w:hint="cs"/>
          <w:rtl/>
        </w:rPr>
        <w:t>:</w:t>
      </w:r>
      <w:r>
        <w:rPr>
          <w:rtl/>
        </w:rPr>
        <w:t xml:space="preserve"> </w:t>
      </w:r>
      <w:bookmarkStart w:id="11204" w:name="_ETM_Q24_720290"/>
      <w:bookmarkEnd w:id="11204"/>
      <w:r>
        <w:rPr>
          <w:rFonts w:hint="cs"/>
          <w:rtl/>
        </w:rPr>
        <w:t>"</w:t>
      </w:r>
      <w:r>
        <w:rPr>
          <w:rtl/>
        </w:rPr>
        <w:t xml:space="preserve">במלחמה </w:t>
      </w:r>
      <w:bookmarkStart w:id="11205" w:name="_ETM_Q24_720799"/>
      <w:bookmarkEnd w:id="11205"/>
      <w:r>
        <w:rPr>
          <w:rtl/>
        </w:rPr>
        <w:t xml:space="preserve">יש </w:t>
      </w:r>
      <w:bookmarkStart w:id="11206" w:name="_ETM_Q24_720949"/>
      <w:bookmarkEnd w:id="11206"/>
      <w:r>
        <w:rPr>
          <w:rtl/>
        </w:rPr>
        <w:t xml:space="preserve">הרוגים </w:t>
      </w:r>
      <w:bookmarkStart w:id="11207" w:name="_ETM_Q24_721370"/>
      <w:bookmarkEnd w:id="11207"/>
      <w:r>
        <w:rPr>
          <w:rtl/>
        </w:rPr>
        <w:t>ופצועים</w:t>
      </w:r>
      <w:r>
        <w:rPr>
          <w:rFonts w:hint="cs"/>
          <w:rtl/>
        </w:rPr>
        <w:t>.</w:t>
      </w:r>
      <w:r>
        <w:rPr>
          <w:rtl/>
        </w:rPr>
        <w:t xml:space="preserve"> </w:t>
      </w:r>
      <w:bookmarkStart w:id="11208" w:name="_ETM_Q24_722029"/>
      <w:bookmarkEnd w:id="11208"/>
      <w:r>
        <w:rPr>
          <w:rtl/>
        </w:rPr>
        <w:t xml:space="preserve">אין </w:t>
      </w:r>
      <w:bookmarkStart w:id="11209" w:name="_ETM_Q24_722239"/>
      <w:bookmarkEnd w:id="11209"/>
      <w:r>
        <w:rPr>
          <w:rtl/>
        </w:rPr>
        <w:t xml:space="preserve">לי </w:t>
      </w:r>
      <w:bookmarkStart w:id="11210" w:name="_ETM_Q24_722329"/>
      <w:bookmarkEnd w:id="11210"/>
      <w:r>
        <w:rPr>
          <w:rtl/>
        </w:rPr>
        <w:t xml:space="preserve">טיפת </w:t>
      </w:r>
      <w:bookmarkStart w:id="11211" w:name="_ETM_Q24_722749"/>
      <w:bookmarkEnd w:id="11211"/>
      <w:r>
        <w:rPr>
          <w:rtl/>
        </w:rPr>
        <w:t>חשש</w:t>
      </w:r>
      <w:r>
        <w:rPr>
          <w:rFonts w:hint="cs"/>
          <w:rtl/>
        </w:rPr>
        <w:t>,</w:t>
      </w:r>
      <w:r>
        <w:rPr>
          <w:rtl/>
        </w:rPr>
        <w:t xml:space="preserve"> </w:t>
      </w:r>
      <w:bookmarkStart w:id="11212" w:name="_ETM_Q24_723349"/>
      <w:bookmarkEnd w:id="11212"/>
      <w:r>
        <w:rPr>
          <w:rtl/>
        </w:rPr>
        <w:t xml:space="preserve">אני </w:t>
      </w:r>
      <w:bookmarkStart w:id="11213" w:name="_ETM_Q24_723559"/>
      <w:bookmarkEnd w:id="11213"/>
      <w:r>
        <w:rPr>
          <w:rtl/>
        </w:rPr>
        <w:t xml:space="preserve">אומר </w:t>
      </w:r>
      <w:bookmarkStart w:id="11214" w:name="_ETM_Q24_723859"/>
      <w:bookmarkEnd w:id="11214"/>
      <w:r>
        <w:rPr>
          <w:rtl/>
        </w:rPr>
        <w:t xml:space="preserve">לעם </w:t>
      </w:r>
      <w:bookmarkStart w:id="11215" w:name="_ETM_Q24_724129"/>
      <w:bookmarkEnd w:id="11215"/>
      <w:r>
        <w:rPr>
          <w:rtl/>
        </w:rPr>
        <w:t>בישראל</w:t>
      </w:r>
      <w:r>
        <w:rPr>
          <w:rFonts w:hint="cs"/>
          <w:rtl/>
        </w:rPr>
        <w:t>,</w:t>
      </w:r>
      <w:r>
        <w:rPr>
          <w:rtl/>
        </w:rPr>
        <w:t xml:space="preserve"> </w:t>
      </w:r>
      <w:bookmarkStart w:id="11216" w:name="_ETM_Q24_724609"/>
      <w:bookmarkEnd w:id="11216"/>
      <w:r>
        <w:rPr>
          <w:rtl/>
        </w:rPr>
        <w:t xml:space="preserve">לתושבים </w:t>
      </w:r>
      <w:bookmarkStart w:id="11217" w:name="_ETM_Q24_725090"/>
      <w:bookmarkEnd w:id="11217"/>
      <w:r>
        <w:rPr>
          <w:rtl/>
        </w:rPr>
        <w:t>הנפלאים</w:t>
      </w:r>
      <w:r>
        <w:rPr>
          <w:rFonts w:hint="cs"/>
          <w:rtl/>
        </w:rPr>
        <w:t>,</w:t>
      </w:r>
      <w:r>
        <w:rPr>
          <w:rtl/>
        </w:rPr>
        <w:t xml:space="preserve"> </w:t>
      </w:r>
      <w:bookmarkStart w:id="11218" w:name="_ETM_Q24_726130"/>
      <w:bookmarkEnd w:id="11218"/>
      <w:r>
        <w:rPr>
          <w:rtl/>
        </w:rPr>
        <w:t>ש</w:t>
      </w:r>
      <w:bookmarkStart w:id="11219" w:name="_ETM_Q24_726309"/>
      <w:bookmarkEnd w:id="11219"/>
      <w:r>
        <w:rPr>
          <w:rtl/>
        </w:rPr>
        <w:t xml:space="preserve">מפוצצים </w:t>
      </w:r>
      <w:bookmarkStart w:id="11220" w:name="_ETM_Q24_726880"/>
      <w:bookmarkEnd w:id="11220"/>
      <w:r>
        <w:rPr>
          <w:rtl/>
        </w:rPr>
        <w:t xml:space="preserve">אותנו </w:t>
      </w:r>
      <w:bookmarkStart w:id="11221" w:name="_ETM_Q24_727179"/>
      <w:bookmarkEnd w:id="11221"/>
      <w:r>
        <w:rPr>
          <w:rtl/>
        </w:rPr>
        <w:t xml:space="preserve">במשאיות </w:t>
      </w:r>
      <w:bookmarkStart w:id="11222" w:name="_ETM_Q24_728050"/>
      <w:bookmarkEnd w:id="11222"/>
      <w:r>
        <w:rPr>
          <w:rtl/>
        </w:rPr>
        <w:t xml:space="preserve">מכל </w:t>
      </w:r>
      <w:bookmarkStart w:id="11223" w:name="_ETM_Q24_728440"/>
      <w:bookmarkEnd w:id="11223"/>
      <w:r>
        <w:rPr>
          <w:rtl/>
        </w:rPr>
        <w:t>טוב</w:t>
      </w:r>
      <w:r>
        <w:rPr>
          <w:rFonts w:hint="cs"/>
          <w:rtl/>
        </w:rPr>
        <w:t>:</w:t>
      </w:r>
      <w:r>
        <w:rPr>
          <w:rtl/>
        </w:rPr>
        <w:t xml:space="preserve"> </w:t>
      </w:r>
      <w:bookmarkStart w:id="11224" w:name="_ETM_Q24_729099"/>
      <w:bookmarkEnd w:id="11224"/>
      <w:r>
        <w:rPr>
          <w:rtl/>
        </w:rPr>
        <w:t xml:space="preserve">אנחנו </w:t>
      </w:r>
      <w:bookmarkStart w:id="11225" w:name="_ETM_Q24_729489"/>
      <w:bookmarkEnd w:id="11225"/>
      <w:r>
        <w:rPr>
          <w:rtl/>
        </w:rPr>
        <w:t xml:space="preserve">לא </w:t>
      </w:r>
      <w:bookmarkStart w:id="11226" w:name="_ETM_Q24_729640"/>
      <w:bookmarkEnd w:id="11226"/>
      <w:r>
        <w:rPr>
          <w:rtl/>
        </w:rPr>
        <w:t>חוששים</w:t>
      </w:r>
      <w:r>
        <w:rPr>
          <w:rFonts w:hint="cs"/>
          <w:rtl/>
        </w:rPr>
        <w:t>,</w:t>
      </w:r>
      <w:r>
        <w:rPr>
          <w:rtl/>
        </w:rPr>
        <w:t xml:space="preserve"> </w:t>
      </w:r>
      <w:bookmarkStart w:id="11227" w:name="_ETM_Q24_730599"/>
      <w:bookmarkEnd w:id="11227"/>
      <w:r>
        <w:rPr>
          <w:rtl/>
        </w:rPr>
        <w:t xml:space="preserve">נעשה </w:t>
      </w:r>
      <w:bookmarkStart w:id="11228" w:name="_ETM_Q24_731080"/>
      <w:bookmarkEnd w:id="11228"/>
      <w:r>
        <w:rPr>
          <w:rtl/>
        </w:rPr>
        <w:t xml:space="preserve">את </w:t>
      </w:r>
      <w:bookmarkStart w:id="11229" w:name="_ETM_Q24_731230"/>
      <w:bookmarkEnd w:id="11229"/>
      <w:r>
        <w:rPr>
          <w:rtl/>
        </w:rPr>
        <w:t>העבודה</w:t>
      </w:r>
      <w:r>
        <w:rPr>
          <w:rFonts w:hint="cs"/>
          <w:rtl/>
        </w:rPr>
        <w:t>".</w:t>
      </w:r>
      <w:r>
        <w:rPr>
          <w:rtl/>
        </w:rPr>
        <w:t xml:space="preserve"> </w:t>
      </w:r>
      <w:bookmarkStart w:id="11230" w:name="_ETM_Q24_732470"/>
      <w:bookmarkEnd w:id="11230"/>
      <w:r>
        <w:rPr>
          <w:rtl/>
        </w:rPr>
        <w:t xml:space="preserve">איזה </w:t>
      </w:r>
      <w:bookmarkStart w:id="11231" w:name="_ETM_Q24_732800"/>
      <w:bookmarkEnd w:id="11231"/>
      <w:r>
        <w:rPr>
          <w:rtl/>
        </w:rPr>
        <w:t>איש</w:t>
      </w:r>
      <w:r>
        <w:rPr>
          <w:rFonts w:hint="cs"/>
          <w:rtl/>
        </w:rPr>
        <w:t>.</w:t>
      </w:r>
      <w:r>
        <w:rPr>
          <w:rtl/>
        </w:rPr>
        <w:t xml:space="preserve"> </w:t>
      </w:r>
      <w:bookmarkStart w:id="11232" w:name="_ETM_Q24_734599"/>
      <w:bookmarkStart w:id="11233" w:name="TOR_Q25"/>
      <w:bookmarkStart w:id="11234" w:name="_ETM_Q25_118000"/>
      <w:bookmarkStart w:id="11235" w:name="_ETM_Q25_115000"/>
      <w:bookmarkEnd w:id="11232"/>
      <w:bookmarkEnd w:id="11233"/>
      <w:bookmarkEnd w:id="11234"/>
      <w:bookmarkEnd w:id="11235"/>
      <w:r>
        <w:rPr>
          <w:rFonts w:hint="cs"/>
          <w:rtl/>
          <w:lang w:eastAsia="he-IL"/>
        </w:rPr>
        <w:t xml:space="preserve">הוא היה 115 ימים במילואים, עצר הכול והלך לשרת </w:t>
      </w:r>
      <w:bookmarkStart w:id="11236" w:name="_ETM_Q25_144000"/>
      <w:bookmarkEnd w:id="11236"/>
      <w:r>
        <w:rPr>
          <w:rFonts w:hint="cs"/>
          <w:rtl/>
          <w:lang w:eastAsia="he-IL"/>
        </w:rPr>
        <w:t xml:space="preserve">את המדינה שלנו. ביום שבת האחרון קרה אירוע שהפך </w:t>
      </w:r>
      <w:bookmarkStart w:id="11237" w:name="_ETM_Q25_150000"/>
      <w:bookmarkEnd w:id="11237"/>
      <w:r>
        <w:rPr>
          <w:rFonts w:hint="cs"/>
          <w:rtl/>
          <w:lang w:eastAsia="he-IL"/>
        </w:rPr>
        <w:t xml:space="preserve">לי, ואני בטוח שלרבים מכם, את הבטן. במשחק בין הפועל </w:t>
      </w:r>
      <w:bookmarkStart w:id="11238" w:name="_ETM_Q25_155000"/>
      <w:bookmarkEnd w:id="11238"/>
      <w:r>
        <w:rPr>
          <w:rFonts w:hint="cs"/>
          <w:rtl/>
          <w:lang w:eastAsia="he-IL"/>
        </w:rPr>
        <w:t xml:space="preserve">חדרה </w:t>
      </w:r>
      <w:proofErr w:type="spellStart"/>
      <w:r>
        <w:rPr>
          <w:rFonts w:hint="cs"/>
          <w:rtl/>
          <w:lang w:eastAsia="he-IL"/>
        </w:rPr>
        <w:t>לסח'נין</w:t>
      </w:r>
      <w:proofErr w:type="spellEnd"/>
      <w:r>
        <w:rPr>
          <w:rFonts w:hint="cs"/>
          <w:rtl/>
          <w:lang w:eastAsia="he-IL"/>
        </w:rPr>
        <w:t xml:space="preserve">, אוהדי סח'נין </w:t>
      </w:r>
      <w:r>
        <w:rPr>
          <w:rFonts w:hint="eastAsia"/>
          <w:rtl/>
          <w:lang w:eastAsia="he-IL"/>
        </w:rPr>
        <w:t>–</w:t>
      </w:r>
      <w:r>
        <w:rPr>
          <w:rFonts w:hint="cs"/>
          <w:rtl/>
          <w:lang w:eastAsia="he-IL"/>
        </w:rPr>
        <w:t xml:space="preserve"> האמת היא שלא כל כך מפתיע </w:t>
      </w:r>
      <w:r>
        <w:rPr>
          <w:rFonts w:hint="eastAsia"/>
          <w:rtl/>
          <w:lang w:eastAsia="he-IL"/>
        </w:rPr>
        <w:t>–</w:t>
      </w:r>
      <w:r>
        <w:rPr>
          <w:rFonts w:hint="cs"/>
          <w:rtl/>
          <w:lang w:eastAsia="he-IL"/>
        </w:rPr>
        <w:t xml:space="preserve"> שוב חצו את הגבול: ביזו את ההמנון בצרחות ובצעקות וצעקו </w:t>
      </w:r>
      <w:proofErr w:type="spellStart"/>
      <w:r>
        <w:rPr>
          <w:rFonts w:hint="cs"/>
          <w:rtl/>
          <w:lang w:eastAsia="he-IL"/>
        </w:rPr>
        <w:t>לזלקה</w:t>
      </w:r>
      <w:proofErr w:type="spellEnd"/>
      <w:r>
        <w:rPr>
          <w:rFonts w:hint="cs"/>
          <w:rtl/>
          <w:lang w:eastAsia="he-IL"/>
        </w:rPr>
        <w:t xml:space="preserve"> "מחבל" "רוצח" וקללות חמורות אחרות שהוא העדיף </w:t>
      </w:r>
      <w:bookmarkStart w:id="11239" w:name="_ETM_Q25_170000"/>
      <w:bookmarkEnd w:id="11239"/>
      <w:r>
        <w:rPr>
          <w:rFonts w:hint="cs"/>
          <w:rtl/>
          <w:lang w:eastAsia="he-IL"/>
        </w:rPr>
        <w:t>לא לספר. למה? למה קיללו אותו? כי הוא עשה מילואים</w:t>
      </w:r>
      <w:bookmarkStart w:id="11240" w:name="_ETM_Q25_176000"/>
      <w:bookmarkEnd w:id="11240"/>
      <w:r>
        <w:rPr>
          <w:rFonts w:hint="cs"/>
          <w:rtl/>
          <w:lang w:eastAsia="he-IL"/>
        </w:rPr>
        <w:t xml:space="preserve">, כי הוא הלך להגן על המדינה, על אזרחי </w:t>
      </w:r>
      <w:bookmarkStart w:id="11241" w:name="_ETM_Q25_182000"/>
      <w:bookmarkEnd w:id="11241"/>
      <w:r>
        <w:rPr>
          <w:rFonts w:hint="cs"/>
          <w:rtl/>
          <w:lang w:eastAsia="he-IL"/>
        </w:rPr>
        <w:t xml:space="preserve">המדינה. אלו שקיללו אותו </w:t>
      </w:r>
      <w:r>
        <w:rPr>
          <w:rFonts w:hint="eastAsia"/>
          <w:rtl/>
          <w:lang w:eastAsia="he-IL"/>
        </w:rPr>
        <w:t>–</w:t>
      </w:r>
      <w:r>
        <w:rPr>
          <w:rFonts w:hint="cs"/>
          <w:rtl/>
          <w:lang w:eastAsia="he-IL"/>
        </w:rPr>
        <w:t xml:space="preserve"> ואלו לא כל אוהדי סח'נין, אבל</w:t>
      </w:r>
      <w:bookmarkStart w:id="11242" w:name="_ETM_Q25_185000"/>
      <w:bookmarkEnd w:id="11242"/>
      <w:r>
        <w:rPr>
          <w:rFonts w:hint="cs"/>
          <w:rtl/>
          <w:lang w:eastAsia="he-IL"/>
        </w:rPr>
        <w:t xml:space="preserve"> אלו שעשו את זה אמורים להיות אזרחים, אזרחי מדינת ישראל. </w:t>
      </w:r>
    </w:p>
    <w:p w:rsidR="00A137FB" w:rsidRDefault="00A137FB" w:rsidP="00045B3C">
      <w:pPr>
        <w:rPr>
          <w:rtl/>
          <w:lang w:eastAsia="he-IL"/>
        </w:rPr>
      </w:pPr>
    </w:p>
    <w:p w:rsidR="00A137FB" w:rsidRDefault="00A137FB" w:rsidP="00045B3C">
      <w:pPr>
        <w:pStyle w:val="af6"/>
        <w:keepNext/>
        <w:rPr>
          <w:rtl/>
        </w:rPr>
      </w:pPr>
      <w:r w:rsidRPr="003731F9">
        <w:rPr>
          <w:rStyle w:val="TagStyle"/>
          <w:rtl/>
        </w:rPr>
        <w:t xml:space="preserve"> &lt;&lt; יור &gt;&gt; </w:t>
      </w:r>
      <w:r>
        <w:rPr>
          <w:rtl/>
        </w:rPr>
        <w:t>היו"ר משה סולומון:</w:t>
      </w:r>
      <w:r w:rsidRPr="003731F9">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נא לשמור על השקט, עליזה. </w:t>
      </w:r>
    </w:p>
    <w:p w:rsidR="00A137FB" w:rsidRDefault="00A137FB" w:rsidP="00045B3C">
      <w:pPr>
        <w:rPr>
          <w:rtl/>
          <w:lang w:eastAsia="he-IL"/>
        </w:rPr>
      </w:pPr>
    </w:p>
    <w:p w:rsidR="00A137FB" w:rsidRDefault="00A137FB" w:rsidP="00045B3C">
      <w:pPr>
        <w:pStyle w:val="-"/>
        <w:keepNext/>
        <w:rPr>
          <w:rtl/>
        </w:rPr>
      </w:pPr>
      <w:bookmarkStart w:id="11243" w:name="ET_speakercontinue_5786_12"/>
      <w:r w:rsidRPr="003731F9">
        <w:rPr>
          <w:rStyle w:val="TagStyle"/>
          <w:rtl/>
        </w:rPr>
        <w:t xml:space="preserve">&lt;&lt; דובר_המשך &gt;&gt; </w:t>
      </w:r>
      <w:r>
        <w:rPr>
          <w:rtl/>
        </w:rPr>
        <w:t>אופיר כץ (הליכוד):</w:t>
      </w:r>
      <w:r w:rsidRPr="003731F9">
        <w:rPr>
          <w:rStyle w:val="TagStyle"/>
          <w:rtl/>
        </w:rPr>
        <w:t xml:space="preserve"> &lt;&lt; דובר_המשך &gt;&gt;</w:t>
      </w:r>
      <w:r>
        <w:rPr>
          <w:rtl/>
        </w:rPr>
        <w:t xml:space="preserve">  </w:t>
      </w:r>
      <w:bookmarkEnd w:id="11243"/>
    </w:p>
    <w:p w:rsidR="00A137FB" w:rsidRDefault="00A137FB" w:rsidP="00722A48">
      <w:pPr>
        <w:rPr>
          <w:rtl/>
          <w:lang w:eastAsia="he-IL"/>
        </w:rPr>
      </w:pPr>
    </w:p>
    <w:p w:rsidR="00A137FB" w:rsidRDefault="00A137FB" w:rsidP="007F343E">
      <w:pPr>
        <w:rPr>
          <w:rtl/>
          <w:lang w:eastAsia="he-IL"/>
        </w:rPr>
      </w:pPr>
      <w:r>
        <w:rPr>
          <w:rFonts w:hint="cs"/>
          <w:rtl/>
          <w:lang w:eastAsia="he-IL"/>
        </w:rPr>
        <w:t xml:space="preserve">הם אמורים להיות אזרחי מדינת ישראל בעלי </w:t>
      </w:r>
      <w:bookmarkStart w:id="11244" w:name="_ETM_Q25_194000"/>
      <w:bookmarkEnd w:id="11244"/>
      <w:r>
        <w:rPr>
          <w:rFonts w:hint="cs"/>
          <w:rtl/>
          <w:lang w:eastAsia="he-IL"/>
        </w:rPr>
        <w:t>זכויות וחובות, אבל בפועל אלו גיס חמישי אל מול המדינה;</w:t>
      </w:r>
      <w:r>
        <w:rPr>
          <w:rFonts w:hint="eastAsia"/>
          <w:rtl/>
          <w:lang w:eastAsia="he-IL"/>
        </w:rPr>
        <w:t xml:space="preserve"> </w:t>
      </w:r>
      <w:r>
        <w:rPr>
          <w:rFonts w:hint="cs"/>
          <w:rtl/>
          <w:lang w:eastAsia="he-IL"/>
        </w:rPr>
        <w:t>מקללים לוחם ששומר על המדינה, ששומר עליהם.</w:t>
      </w:r>
      <w:bookmarkStart w:id="11245" w:name="_ETM_Q25_208000"/>
      <w:bookmarkEnd w:id="11245"/>
      <w:r>
        <w:rPr>
          <w:rFonts w:hint="cs"/>
          <w:rtl/>
          <w:lang w:eastAsia="he-IL"/>
        </w:rPr>
        <w:t xml:space="preserve"> לא שמעתי אותם אומרים משהו על המע</w:t>
      </w:r>
      <w:r w:rsidR="007F343E">
        <w:rPr>
          <w:rFonts w:hint="cs"/>
          <w:rtl/>
          <w:lang w:eastAsia="he-IL"/>
        </w:rPr>
        <w:t>ש</w:t>
      </w:r>
      <w:r>
        <w:rPr>
          <w:rFonts w:hint="cs"/>
          <w:rtl/>
          <w:lang w:eastAsia="he-IL"/>
        </w:rPr>
        <w:t xml:space="preserve">ים של חמאס. אני שואל מה הם חושבים לעצמם, אותם אוהדי סח'נין </w:t>
      </w:r>
      <w:r>
        <w:rPr>
          <w:rFonts w:hint="eastAsia"/>
          <w:rtl/>
          <w:lang w:eastAsia="he-IL"/>
        </w:rPr>
        <w:t xml:space="preserve">– </w:t>
      </w:r>
      <w:r>
        <w:rPr>
          <w:rFonts w:hint="cs"/>
          <w:rtl/>
          <w:lang w:eastAsia="he-IL"/>
        </w:rPr>
        <w:t xml:space="preserve">שאם </w:t>
      </w:r>
      <w:bookmarkStart w:id="11246" w:name="_ETM_Q25_221000"/>
      <w:bookmarkEnd w:id="11246"/>
      <w:r w:rsidR="007F343E">
        <w:rPr>
          <w:rFonts w:hint="cs"/>
          <w:rtl/>
          <w:lang w:eastAsia="he-IL"/>
        </w:rPr>
        <w:t xml:space="preserve">חמאס היה מגיע </w:t>
      </w:r>
      <w:proofErr w:type="spellStart"/>
      <w:r w:rsidR="007F343E">
        <w:rPr>
          <w:rFonts w:hint="cs"/>
          <w:rtl/>
          <w:lang w:eastAsia="he-IL"/>
        </w:rPr>
        <w:t>לסח'</w:t>
      </w:r>
      <w:r>
        <w:rPr>
          <w:rFonts w:hint="cs"/>
          <w:rtl/>
          <w:lang w:eastAsia="he-IL"/>
        </w:rPr>
        <w:t>נין</w:t>
      </w:r>
      <w:proofErr w:type="spellEnd"/>
      <w:r>
        <w:rPr>
          <w:rFonts w:hint="cs"/>
          <w:rtl/>
          <w:lang w:eastAsia="he-IL"/>
        </w:rPr>
        <w:t xml:space="preserve">, הוא לא היה שוחט אותם? הוא היה שוחט אותם ואת כל מי שהם מכירים, כי ראינו </w:t>
      </w:r>
      <w:bookmarkStart w:id="11247" w:name="_ETM_Q25_228000"/>
      <w:bookmarkEnd w:id="11247"/>
      <w:r>
        <w:rPr>
          <w:rFonts w:hint="cs"/>
          <w:rtl/>
          <w:lang w:eastAsia="he-IL"/>
        </w:rPr>
        <w:t xml:space="preserve">מה החמאס עשה גם לאזרחים ערבים: השפיל אותם, התעלל בהם </w:t>
      </w:r>
      <w:bookmarkStart w:id="11248" w:name="_ETM_Q25_237000"/>
      <w:bookmarkEnd w:id="11248"/>
      <w:r>
        <w:rPr>
          <w:rFonts w:hint="cs"/>
          <w:rtl/>
          <w:lang w:eastAsia="he-IL"/>
        </w:rPr>
        <w:t xml:space="preserve">ובסוף גם רצח אותם. אז אתם מקללים לוחם צה"ל שעזב </w:t>
      </w:r>
      <w:bookmarkStart w:id="11249" w:name="_ETM_Q25_242000"/>
      <w:bookmarkEnd w:id="11249"/>
      <w:r>
        <w:rPr>
          <w:rFonts w:hint="cs"/>
          <w:rtl/>
          <w:lang w:eastAsia="he-IL"/>
        </w:rPr>
        <w:t xml:space="preserve">את הכול, הלך לשמור על המולדת, הלך לשמור על </w:t>
      </w:r>
      <w:bookmarkStart w:id="11250" w:name="_ETM_Q25_244000"/>
      <w:bookmarkEnd w:id="11250"/>
      <w:r>
        <w:rPr>
          <w:rFonts w:hint="cs"/>
          <w:rtl/>
          <w:lang w:eastAsia="he-IL"/>
        </w:rPr>
        <w:t xml:space="preserve">האזרחים? אותו אתם מקללים? אין לכם טיפת בושה, אזרחי מדינת </w:t>
      </w:r>
      <w:bookmarkStart w:id="11251" w:name="_ETM_Q25_250000"/>
      <w:bookmarkEnd w:id="11251"/>
      <w:r>
        <w:rPr>
          <w:rFonts w:hint="cs"/>
          <w:rtl/>
          <w:lang w:eastAsia="he-IL"/>
        </w:rPr>
        <w:t xml:space="preserve">ישראל? עלק אזרחי מדינת ישראל. אתם באמת בושה למדינת ישראל. </w:t>
      </w:r>
      <w:bookmarkStart w:id="11252" w:name="_ETM_Q25_258000"/>
      <w:bookmarkEnd w:id="11252"/>
      <w:r>
        <w:rPr>
          <w:rFonts w:hint="cs"/>
          <w:rtl/>
          <w:lang w:eastAsia="he-IL"/>
        </w:rPr>
        <w:t xml:space="preserve">האנשים האלה שצעקו לו, צגה, הם אנשים ששונאים אותנו. </w:t>
      </w:r>
      <w:bookmarkStart w:id="11253" w:name="_ETM_Q25_262000"/>
      <w:bookmarkEnd w:id="11253"/>
      <w:r>
        <w:rPr>
          <w:rFonts w:hint="cs"/>
          <w:rtl/>
          <w:lang w:eastAsia="he-IL"/>
        </w:rPr>
        <w:t xml:space="preserve">הם שונאים את כל מה שבנינו פה, הם </w:t>
      </w:r>
      <w:bookmarkStart w:id="11254" w:name="_ETM_Q25_266000"/>
      <w:bookmarkEnd w:id="11254"/>
      <w:r>
        <w:rPr>
          <w:rFonts w:hint="cs"/>
          <w:rtl/>
          <w:lang w:eastAsia="he-IL"/>
        </w:rPr>
        <w:t xml:space="preserve">שונאים את הצבא, הם שונאים את המדינה שלנו, הם שונאים את הדגל שלנו. כל </w:t>
      </w:r>
      <w:bookmarkStart w:id="11255" w:name="_ETM_Q25_270000"/>
      <w:bookmarkEnd w:id="11255"/>
      <w:r>
        <w:rPr>
          <w:rFonts w:hint="cs"/>
          <w:rtl/>
          <w:lang w:eastAsia="he-IL"/>
        </w:rPr>
        <w:t xml:space="preserve">מה שבנינו הם שונאים. </w:t>
      </w:r>
    </w:p>
    <w:p w:rsidR="00A137FB" w:rsidRDefault="00A137FB" w:rsidP="00045B3C">
      <w:pPr>
        <w:rPr>
          <w:rtl/>
          <w:lang w:eastAsia="he-IL"/>
        </w:rPr>
      </w:pPr>
    </w:p>
    <w:p w:rsidR="00A137FB" w:rsidRDefault="00A137FB" w:rsidP="007F343E">
      <w:pPr>
        <w:rPr>
          <w:rtl/>
          <w:lang w:eastAsia="he-IL"/>
        </w:rPr>
      </w:pPr>
      <w:r>
        <w:rPr>
          <w:rFonts w:hint="cs"/>
          <w:rtl/>
          <w:lang w:eastAsia="he-IL"/>
        </w:rPr>
        <w:t xml:space="preserve">ואתה, מנשה היקר, אני כאן כדי </w:t>
      </w:r>
      <w:bookmarkStart w:id="11256" w:name="_ETM_Q25_277000"/>
      <w:bookmarkEnd w:id="11256"/>
      <w:r>
        <w:rPr>
          <w:rFonts w:hint="cs"/>
          <w:rtl/>
          <w:lang w:eastAsia="he-IL"/>
        </w:rPr>
        <w:t xml:space="preserve">להודות לך על מי שאתה, על מה שאתה, על </w:t>
      </w:r>
      <w:bookmarkStart w:id="11257" w:name="_ETM_Q25_283684"/>
      <w:bookmarkEnd w:id="11257"/>
      <w:r>
        <w:rPr>
          <w:rFonts w:hint="cs"/>
          <w:rtl/>
          <w:lang w:eastAsia="he-IL"/>
        </w:rPr>
        <w:t xml:space="preserve">מה שאתה </w:t>
      </w:r>
      <w:bookmarkStart w:id="11258" w:name="_ETM_Q25_281000"/>
      <w:bookmarkEnd w:id="11258"/>
      <w:r>
        <w:rPr>
          <w:rFonts w:hint="cs"/>
          <w:rtl/>
          <w:lang w:eastAsia="he-IL"/>
        </w:rPr>
        <w:t xml:space="preserve">מייצג. אני כאן כדי להודות לך שגם אחרי השנאה שירו </w:t>
      </w:r>
      <w:bookmarkStart w:id="11259" w:name="_ETM_Q25_286000"/>
      <w:bookmarkEnd w:id="11259"/>
      <w:r>
        <w:rPr>
          <w:rFonts w:hint="cs"/>
          <w:rtl/>
          <w:lang w:eastAsia="he-IL"/>
        </w:rPr>
        <w:t>עליך, אתה עלית, אחרי הניצחון המתוק הזה בדקה ה-9</w:t>
      </w:r>
      <w:bookmarkStart w:id="11260" w:name="_ETM_Q25_290000"/>
      <w:bookmarkEnd w:id="11260"/>
      <w:r>
        <w:rPr>
          <w:rFonts w:hint="cs"/>
          <w:rtl/>
          <w:lang w:eastAsia="he-IL"/>
        </w:rPr>
        <w:t xml:space="preserve">0, כשאתה עטוף בדגל ישראל, וריגשת את כולנו. אני </w:t>
      </w:r>
      <w:bookmarkStart w:id="11261" w:name="_ETM_Q25_296000"/>
      <w:bookmarkEnd w:id="11261"/>
      <w:r>
        <w:rPr>
          <w:rFonts w:hint="cs"/>
          <w:rtl/>
          <w:lang w:eastAsia="he-IL"/>
        </w:rPr>
        <w:t xml:space="preserve">רוצה להודות לך. אתה אמרת בסוף המשחק </w:t>
      </w:r>
      <w:bookmarkStart w:id="11262" w:name="_ETM_Q25_304000"/>
      <w:bookmarkEnd w:id="11262"/>
      <w:r w:rsidR="007F343E">
        <w:rPr>
          <w:rFonts w:hint="eastAsia"/>
          <w:rtl/>
          <w:lang w:eastAsia="he-IL"/>
        </w:rPr>
        <w:t xml:space="preserve">– </w:t>
      </w:r>
      <w:r>
        <w:rPr>
          <w:rFonts w:hint="cs"/>
          <w:rtl/>
          <w:lang w:eastAsia="he-IL"/>
        </w:rPr>
        <w:t xml:space="preserve">אתה התראיינת ואמרת שהניצחון הזה הוא חשוב, הדגל הוא חשוב, </w:t>
      </w:r>
      <w:bookmarkStart w:id="11263" w:name="_ETM_Q25_309000"/>
      <w:bookmarkEnd w:id="11263"/>
      <w:r>
        <w:rPr>
          <w:rFonts w:hint="cs"/>
          <w:rtl/>
          <w:lang w:eastAsia="he-IL"/>
        </w:rPr>
        <w:t xml:space="preserve">כי בשם הדגל והמדינה, החיילים שלנו נהרגים בעזה. אתה דוגמה ומופת. </w:t>
      </w:r>
    </w:p>
    <w:p w:rsidR="00A137FB" w:rsidRDefault="00A137FB" w:rsidP="00045B3C">
      <w:pPr>
        <w:rPr>
          <w:rtl/>
          <w:lang w:eastAsia="he-IL"/>
        </w:rPr>
      </w:pPr>
      <w:r>
        <w:rPr>
          <w:rFonts w:hint="cs"/>
          <w:rtl/>
          <w:lang w:eastAsia="he-IL"/>
        </w:rPr>
        <w:t xml:space="preserve"> </w:t>
      </w:r>
    </w:p>
    <w:p w:rsidR="00A137FB" w:rsidRDefault="00A137FB" w:rsidP="007F343E">
      <w:pPr>
        <w:rPr>
          <w:rtl/>
          <w:lang w:eastAsia="he-IL"/>
        </w:rPr>
      </w:pPr>
      <w:r>
        <w:rPr>
          <w:rFonts w:hint="cs"/>
          <w:rtl/>
          <w:lang w:eastAsia="he-IL"/>
        </w:rPr>
        <w:t xml:space="preserve">לגבי בני סח'נין, אני מכיר את </w:t>
      </w:r>
      <w:bookmarkStart w:id="11264" w:name="_ETM_Q25_326000"/>
      <w:bookmarkEnd w:id="11264"/>
      <w:r>
        <w:rPr>
          <w:rFonts w:hint="cs"/>
          <w:rtl/>
          <w:lang w:eastAsia="he-IL"/>
        </w:rPr>
        <w:t>ה</w:t>
      </w:r>
      <w:r w:rsidR="007F343E">
        <w:rPr>
          <w:rFonts w:hint="cs"/>
          <w:rtl/>
          <w:lang w:eastAsia="he-IL"/>
        </w:rPr>
        <w:t>ה</w:t>
      </w:r>
      <w:r>
        <w:rPr>
          <w:rFonts w:hint="cs"/>
          <w:rtl/>
          <w:lang w:eastAsia="he-IL"/>
        </w:rPr>
        <w:t xml:space="preserve">גבלות שיש בהתערבות של המדינה, של הכנסת, של הממשלה, בכל מה שקשור לעולם הספורט, כי </w:t>
      </w:r>
      <w:bookmarkStart w:id="11265" w:name="_ETM_Q25_331000"/>
      <w:bookmarkEnd w:id="11265"/>
      <w:r>
        <w:rPr>
          <w:rFonts w:hint="cs"/>
          <w:rtl/>
          <w:lang w:eastAsia="he-IL"/>
        </w:rPr>
        <w:t xml:space="preserve">אז אתה מקבל סנקציות והרחקות למיניהן. אבל אנחנו צריכים לעשות </w:t>
      </w:r>
      <w:bookmarkStart w:id="11266" w:name="_ETM_Q25_335000"/>
      <w:bookmarkEnd w:id="11266"/>
      <w:r>
        <w:rPr>
          <w:rFonts w:hint="cs"/>
          <w:rtl/>
          <w:lang w:eastAsia="he-IL"/>
        </w:rPr>
        <w:t xml:space="preserve">הכול ולהשתמש בכל הכלים שעומדים לרשות ההתאחדות וכל </w:t>
      </w:r>
      <w:proofErr w:type="spellStart"/>
      <w:r>
        <w:rPr>
          <w:rFonts w:hint="cs"/>
          <w:rtl/>
          <w:lang w:eastAsia="he-IL"/>
        </w:rPr>
        <w:t>המינהלת</w:t>
      </w:r>
      <w:proofErr w:type="spellEnd"/>
      <w:r>
        <w:rPr>
          <w:rFonts w:hint="cs"/>
          <w:rtl/>
          <w:lang w:eastAsia="he-IL"/>
        </w:rPr>
        <w:t xml:space="preserve"> וכל </w:t>
      </w:r>
      <w:bookmarkStart w:id="11267" w:name="_ETM_Q25_341000"/>
      <w:bookmarkEnd w:id="11267"/>
      <w:r>
        <w:rPr>
          <w:rFonts w:hint="cs"/>
          <w:rtl/>
          <w:lang w:eastAsia="he-IL"/>
        </w:rPr>
        <w:t xml:space="preserve">מי שיכול, בארגז הכלים הקיימים בענישה, </w:t>
      </w:r>
      <w:r w:rsidR="007F343E">
        <w:rPr>
          <w:rFonts w:hint="cs"/>
          <w:rtl/>
          <w:lang w:eastAsia="he-IL"/>
        </w:rPr>
        <w:t>ו</w:t>
      </w:r>
      <w:r>
        <w:rPr>
          <w:rFonts w:hint="cs"/>
          <w:rtl/>
          <w:lang w:eastAsia="he-IL"/>
        </w:rPr>
        <w:t>לתת להם פש</w:t>
      </w:r>
      <w:bookmarkStart w:id="11268" w:name="_ETM_Q25_348000"/>
      <w:bookmarkEnd w:id="11268"/>
      <w:r>
        <w:rPr>
          <w:rFonts w:hint="cs"/>
          <w:rtl/>
          <w:lang w:eastAsia="he-IL"/>
        </w:rPr>
        <w:t xml:space="preserve">וט את המקסימום. זה דבר שאנחנו לא יכולים לאפשר. אוהדי סח'נין, אני בז לכם. מנשה, אני מצדיע לך. </w:t>
      </w:r>
    </w:p>
    <w:p w:rsidR="00A137FB" w:rsidRDefault="00A137FB" w:rsidP="00045B3C">
      <w:pPr>
        <w:rPr>
          <w:rtl/>
          <w:lang w:eastAsia="he-IL"/>
        </w:rPr>
      </w:pPr>
    </w:p>
    <w:p w:rsidR="00A137FB" w:rsidRDefault="00A137FB" w:rsidP="00045B3C">
      <w:pPr>
        <w:pStyle w:val="af6"/>
        <w:keepNext/>
        <w:rPr>
          <w:rtl/>
        </w:rPr>
      </w:pPr>
      <w:r w:rsidRPr="00D11650">
        <w:rPr>
          <w:rStyle w:val="TagStyle"/>
          <w:rtl/>
        </w:rPr>
        <w:t xml:space="preserve">&lt;&lt; יור &gt;&gt; </w:t>
      </w:r>
      <w:r>
        <w:rPr>
          <w:rtl/>
        </w:rPr>
        <w:t>היו"ר משה סולומון:</w:t>
      </w:r>
      <w:r w:rsidRPr="00D11650">
        <w:rPr>
          <w:rStyle w:val="TagStyle"/>
          <w:rtl/>
        </w:rPr>
        <w:t xml:space="preserve"> &lt;&lt; יור &gt;&gt;</w:t>
      </w:r>
      <w:r>
        <w:rPr>
          <w:rtl/>
        </w:rPr>
        <w:t xml:space="preserve">  </w:t>
      </w:r>
    </w:p>
    <w:p w:rsidR="00A137FB" w:rsidRDefault="00A137FB" w:rsidP="00722A48">
      <w:pPr>
        <w:rPr>
          <w:rtl/>
          <w:lang w:eastAsia="he-IL"/>
        </w:rPr>
      </w:pPr>
    </w:p>
    <w:p w:rsidR="00A137FB" w:rsidRDefault="00A137FB" w:rsidP="007F343E">
      <w:pPr>
        <w:rPr>
          <w:rtl/>
          <w:lang w:eastAsia="he-IL"/>
        </w:rPr>
      </w:pPr>
      <w:bookmarkStart w:id="11269" w:name="_ETM_Q25_356000"/>
      <w:bookmarkEnd w:id="11269"/>
      <w:r>
        <w:rPr>
          <w:rFonts w:hint="cs"/>
          <w:rtl/>
          <w:lang w:eastAsia="he-IL"/>
        </w:rPr>
        <w:t>תודה רבה</w:t>
      </w:r>
      <w:r w:rsidR="007F343E">
        <w:rPr>
          <w:rFonts w:hint="cs"/>
          <w:rtl/>
          <w:lang w:eastAsia="he-IL"/>
        </w:rPr>
        <w:t>.</w:t>
      </w:r>
      <w:r>
        <w:rPr>
          <w:rFonts w:hint="cs"/>
          <w:rtl/>
          <w:lang w:eastAsia="he-IL"/>
        </w:rPr>
        <w:t xml:space="preserve"> תמו הדוברים. אדוני השר, תרצה לסכם? אדוני</w:t>
      </w:r>
      <w:bookmarkStart w:id="11270" w:name="_ETM_Q25_361000"/>
      <w:bookmarkEnd w:id="11270"/>
      <w:r>
        <w:rPr>
          <w:rFonts w:hint="cs"/>
          <w:rtl/>
          <w:lang w:eastAsia="he-IL"/>
        </w:rPr>
        <w:t xml:space="preserve"> השר </w:t>
      </w:r>
      <w:r w:rsidR="00722A48">
        <w:rPr>
          <w:rFonts w:hint="cs"/>
          <w:rtl/>
          <w:lang w:eastAsia="he-IL"/>
        </w:rPr>
        <w:t>– – –</w:t>
      </w:r>
      <w:r>
        <w:rPr>
          <w:rFonts w:hint="cs"/>
          <w:rtl/>
          <w:lang w:eastAsia="he-IL"/>
        </w:rPr>
        <w:t xml:space="preserve"> </w:t>
      </w:r>
    </w:p>
    <w:p w:rsidR="00A137FB" w:rsidRDefault="00A137FB" w:rsidP="00045B3C">
      <w:pPr>
        <w:rPr>
          <w:rtl/>
          <w:lang w:eastAsia="he-IL"/>
        </w:rPr>
      </w:pPr>
    </w:p>
    <w:p w:rsidR="00A137FB" w:rsidRDefault="00A137FB" w:rsidP="00045B3C">
      <w:pPr>
        <w:pStyle w:val="af5"/>
        <w:rPr>
          <w:rtl/>
        </w:rPr>
      </w:pPr>
      <w:bookmarkStart w:id="11271" w:name="ET_interruption_קר_אה_13"/>
      <w:r w:rsidRPr="00797515">
        <w:rPr>
          <w:rStyle w:val="TagStyle"/>
          <w:rtl/>
        </w:rPr>
        <w:t xml:space="preserve"> &lt;&lt; קריאה &gt;&gt; </w:t>
      </w:r>
      <w:r>
        <w:rPr>
          <w:rtl/>
        </w:rPr>
        <w:t>קריאה:</w:t>
      </w:r>
      <w:r w:rsidRPr="00797515">
        <w:rPr>
          <w:rStyle w:val="TagStyle"/>
          <w:rtl/>
        </w:rPr>
        <w:t xml:space="preserve"> &lt;&lt; קריאה &gt;&gt;</w:t>
      </w:r>
      <w:bookmarkEnd w:id="11271"/>
      <w:r>
        <w:rPr>
          <w:rtl/>
        </w:rPr>
        <w:t xml:space="preserve">  </w:t>
      </w:r>
    </w:p>
    <w:p w:rsidR="00A137FB" w:rsidRDefault="00A137FB" w:rsidP="00045B3C">
      <w:pPr>
        <w:rPr>
          <w:rtl/>
          <w:lang w:eastAsia="he-IL"/>
        </w:rPr>
      </w:pPr>
      <w:r>
        <w:rPr>
          <w:rtl/>
          <w:lang w:eastAsia="he-IL"/>
        </w:rPr>
        <w:t xml:space="preserve"> </w:t>
      </w:r>
    </w:p>
    <w:p w:rsidR="00A137FB" w:rsidRDefault="00722A48" w:rsidP="00045B3C">
      <w:pPr>
        <w:rPr>
          <w:rtl/>
          <w:lang w:eastAsia="he-IL"/>
        </w:rPr>
      </w:pPr>
      <w:r>
        <w:rPr>
          <w:rFonts w:hint="cs"/>
          <w:rtl/>
          <w:lang w:eastAsia="he-IL"/>
        </w:rPr>
        <w:t>– – –</w:t>
      </w:r>
    </w:p>
    <w:p w:rsidR="00A137FB" w:rsidRDefault="00A137FB" w:rsidP="00045B3C">
      <w:pPr>
        <w:rPr>
          <w:rtl/>
          <w:lang w:eastAsia="he-IL"/>
        </w:rPr>
      </w:pPr>
    </w:p>
    <w:p w:rsidR="00A137FB" w:rsidRDefault="00A137FB" w:rsidP="00045B3C">
      <w:pPr>
        <w:pStyle w:val="af6"/>
        <w:keepNext/>
        <w:rPr>
          <w:rtl/>
        </w:rPr>
      </w:pPr>
      <w:r w:rsidRPr="00D11650">
        <w:rPr>
          <w:rStyle w:val="TagStyle"/>
          <w:rtl/>
        </w:rPr>
        <w:t xml:space="preserve">&lt;&lt; יור &gt;&gt; </w:t>
      </w:r>
      <w:r>
        <w:rPr>
          <w:rtl/>
        </w:rPr>
        <w:t>היו"ר משה סולומון:</w:t>
      </w:r>
      <w:r w:rsidRPr="00D11650">
        <w:rPr>
          <w:rStyle w:val="TagStyle"/>
          <w:rtl/>
        </w:rPr>
        <w:t xml:space="preserve"> &lt;&lt; יור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רק שאלתי אותו. תודה, אדוני השר. </w:t>
      </w:r>
    </w:p>
    <w:p w:rsidR="00A137FB" w:rsidRDefault="00A137FB" w:rsidP="00045B3C">
      <w:pPr>
        <w:rPr>
          <w:rtl/>
          <w:lang w:eastAsia="he-IL"/>
        </w:rPr>
      </w:pPr>
    </w:p>
    <w:p w:rsidR="00A137FB" w:rsidRPr="00D11650" w:rsidRDefault="00A137FB" w:rsidP="00045B3C">
      <w:pPr>
        <w:rPr>
          <w:rtl/>
          <w:lang w:eastAsia="he-IL"/>
        </w:rPr>
      </w:pPr>
      <w:r>
        <w:rPr>
          <w:rFonts w:hint="cs"/>
          <w:rtl/>
          <w:lang w:eastAsia="he-IL"/>
        </w:rPr>
        <w:t xml:space="preserve">חברי הכנסת, נעבור להצבעה על הצעת חוק לתיקון פקודת מס הכנסה </w:t>
      </w:r>
      <w:bookmarkStart w:id="11272" w:name="_ETM_Q25_370000"/>
      <w:bookmarkEnd w:id="11272"/>
      <w:r>
        <w:rPr>
          <w:rFonts w:hint="cs"/>
          <w:rtl/>
          <w:lang w:eastAsia="he-IL"/>
        </w:rPr>
        <w:t xml:space="preserve">(מס' 270) (תיקונים להגבלת השקיפות בדיני המס ולעמידה בדרישות בין-לאומיות </w:t>
      </w:r>
      <w:bookmarkStart w:id="11273" w:name="_ETM_Q25_372000"/>
      <w:bookmarkEnd w:id="11273"/>
      <w:r>
        <w:rPr>
          <w:rFonts w:hint="cs"/>
          <w:rtl/>
          <w:lang w:eastAsia="he-IL"/>
        </w:rPr>
        <w:t>בעניין חילופי מידע) התשפ"ד</w:t>
      </w:r>
      <w:r>
        <w:rPr>
          <w:rFonts w:hint="eastAsia"/>
          <w:rtl/>
          <w:lang w:eastAsia="he-IL"/>
        </w:rPr>
        <w:t>–</w:t>
      </w:r>
      <w:r>
        <w:rPr>
          <w:rFonts w:hint="cs"/>
          <w:rtl/>
          <w:lang w:eastAsia="he-IL"/>
        </w:rPr>
        <w:t xml:space="preserve">2024, בקריאה הראשונה. הצבעה. </w:t>
      </w:r>
    </w:p>
    <w:p w:rsidR="00A137FB" w:rsidRDefault="00A137FB" w:rsidP="00045B3C">
      <w:pPr>
        <w:rPr>
          <w:rtl/>
          <w:lang w:eastAsia="he-IL"/>
        </w:rPr>
      </w:pPr>
    </w:p>
    <w:p w:rsidR="00A137FB" w:rsidRDefault="00A137FB" w:rsidP="00045B3C">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9</w:t>
      </w:r>
    </w:p>
    <w:p w:rsidR="00A137FB" w:rsidRDefault="00A137FB" w:rsidP="00045B3C">
      <w:pPr>
        <w:pStyle w:val="--"/>
        <w:keepNext/>
        <w:rPr>
          <w:rtl/>
          <w:lang w:eastAsia="he-IL"/>
        </w:rPr>
      </w:pPr>
    </w:p>
    <w:p w:rsidR="00A137FB" w:rsidRDefault="00A137FB" w:rsidP="00045B3C">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8</w:t>
      </w:r>
    </w:p>
    <w:p w:rsidR="00A137FB" w:rsidRDefault="00A137FB" w:rsidP="00045B3C">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A137FB" w:rsidRDefault="00A137FB" w:rsidP="00045B3C">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A137FB" w:rsidRDefault="00A137FB" w:rsidP="00045B3C">
      <w:pPr>
        <w:pStyle w:val="af2"/>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w:t>
      </w:r>
      <w:r w:rsidRPr="00D11650">
        <w:rPr>
          <w:rtl/>
          <w:lang w:eastAsia="he-IL"/>
        </w:rPr>
        <w:t>לתיקון פקודת מס הכנסה (מס</w:t>
      </w:r>
      <w:r>
        <w:rPr>
          <w:rFonts w:hint="cs"/>
          <w:rtl/>
          <w:lang w:eastAsia="he-IL"/>
        </w:rPr>
        <w:t>'</w:t>
      </w:r>
      <w:r w:rsidRPr="00D11650">
        <w:rPr>
          <w:rtl/>
          <w:lang w:eastAsia="he-IL"/>
        </w:rPr>
        <w:t xml:space="preserve"> 270) (תיקונים להגבלת השקיפות בדיני המס ולעמידה בדרישות בין-לאומיות בעניין חילופי מידע) התשפ"ד–2024,</w:t>
      </w:r>
      <w:r>
        <w:rPr>
          <w:rFonts w:hint="cs"/>
          <w:rtl/>
          <w:lang w:eastAsia="he-IL"/>
        </w:rPr>
        <w:t xml:space="preserve"> לוועדת הכספים נתקבלה.</w:t>
      </w:r>
    </w:p>
    <w:p w:rsidR="00A137FB" w:rsidRDefault="00A137FB" w:rsidP="00045B3C">
      <w:pPr>
        <w:rPr>
          <w:rtl/>
          <w:lang w:eastAsia="he-IL"/>
        </w:rPr>
      </w:pPr>
    </w:p>
    <w:p w:rsidR="00A137FB" w:rsidRDefault="00A137FB" w:rsidP="00045B3C">
      <w:pPr>
        <w:rPr>
          <w:rtl/>
          <w:lang w:eastAsia="he-IL"/>
        </w:rPr>
      </w:pPr>
      <w:bookmarkStart w:id="11274" w:name="_ETM_Q25_203325"/>
      <w:bookmarkStart w:id="11275" w:name="_ETM_Q25_203424"/>
      <w:bookmarkEnd w:id="11274"/>
      <w:bookmarkEnd w:id="11275"/>
    </w:p>
    <w:p w:rsidR="00A137FB" w:rsidRDefault="00A137FB" w:rsidP="00045B3C">
      <w:pPr>
        <w:pStyle w:val="af6"/>
        <w:keepNext/>
        <w:rPr>
          <w:rtl/>
        </w:rPr>
      </w:pPr>
      <w:r w:rsidRPr="006A010C">
        <w:rPr>
          <w:rStyle w:val="TagStyle"/>
          <w:rtl/>
        </w:rPr>
        <w:t xml:space="preserve">&lt;&lt; יור &gt;&gt; </w:t>
      </w:r>
      <w:r>
        <w:rPr>
          <w:rtl/>
        </w:rPr>
        <w:t>היו"ר משה סולומון:</w:t>
      </w:r>
      <w:r w:rsidRPr="006A010C">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שמונה בעד, אין מתנגדים. אני קובע כי </w:t>
      </w:r>
      <w:r w:rsidRPr="000A0F4C">
        <w:rPr>
          <w:rtl/>
          <w:lang w:eastAsia="he-IL"/>
        </w:rPr>
        <w:t>הצעת חוק לתיקון פקודת מס הכנסה (מס</w:t>
      </w:r>
      <w:r>
        <w:rPr>
          <w:rFonts w:hint="cs"/>
          <w:rtl/>
          <w:lang w:eastAsia="he-IL"/>
        </w:rPr>
        <w:t>'</w:t>
      </w:r>
      <w:r w:rsidRPr="000A0F4C">
        <w:rPr>
          <w:rtl/>
          <w:lang w:eastAsia="he-IL"/>
        </w:rPr>
        <w:t xml:space="preserve"> 270) (תיקונים להגבלת השקיפות בדיני המס ולעמידה בדרישות בין-לאומיות בעניין חילופי מידע) התשפ"ד–2024</w:t>
      </w:r>
      <w:r>
        <w:rPr>
          <w:rFonts w:hint="cs"/>
          <w:rtl/>
          <w:lang w:eastAsia="he-IL"/>
        </w:rPr>
        <w:t>, אושרה בקריאה הראשונה ותעבור לדיון בוועדת הכספים לצורך הכנתה לקריאה השנייה והשלישית.</w:t>
      </w:r>
    </w:p>
    <w:p w:rsidR="00A137FB" w:rsidRDefault="00A137FB" w:rsidP="00045B3C">
      <w:pPr>
        <w:rPr>
          <w:rtl/>
          <w:lang w:eastAsia="he-IL"/>
        </w:rPr>
      </w:pPr>
    </w:p>
    <w:p w:rsidR="00A137FB" w:rsidRDefault="00A137FB" w:rsidP="00045B3C">
      <w:pPr>
        <w:rPr>
          <w:rtl/>
          <w:lang w:eastAsia="he-IL"/>
        </w:rPr>
      </w:pPr>
    </w:p>
    <w:p w:rsidR="00A137FB" w:rsidRDefault="00A137FB" w:rsidP="00045B3C">
      <w:pPr>
        <w:pStyle w:val="a6"/>
        <w:rPr>
          <w:rtl/>
          <w:lang w:eastAsia="he-IL"/>
        </w:rPr>
      </w:pPr>
      <w:bookmarkStart w:id="11276" w:name="ET_subject_מסמכים_שהונחו_על_שולחן__4"/>
      <w:r w:rsidRPr="006A010C">
        <w:rPr>
          <w:rStyle w:val="TagStyle"/>
          <w:rtl/>
        </w:rPr>
        <w:t xml:space="preserve"> &lt;&lt; נושא &gt;&gt; </w:t>
      </w:r>
      <w:bookmarkStart w:id="11277" w:name="_Toc161090261"/>
      <w:r>
        <w:rPr>
          <w:rtl/>
          <w:lang w:eastAsia="he-IL"/>
        </w:rPr>
        <w:t>מסמכים שהונחו על שולחן הכנסת</w:t>
      </w:r>
      <w:bookmarkEnd w:id="11277"/>
      <w:r w:rsidRPr="006A010C">
        <w:rPr>
          <w:rStyle w:val="TagStyle"/>
          <w:rtl/>
        </w:rPr>
        <w:t xml:space="preserve"> &lt;&lt; נושא &gt;&gt;</w:t>
      </w:r>
      <w:r>
        <w:rPr>
          <w:rtl/>
          <w:lang w:eastAsia="he-IL"/>
        </w:rPr>
        <w:t xml:space="preserve">  </w:t>
      </w:r>
      <w:bookmarkEnd w:id="11276"/>
    </w:p>
    <w:p w:rsidR="00A137FB" w:rsidRDefault="00A137FB" w:rsidP="00722A48">
      <w:pPr>
        <w:rPr>
          <w:rtl/>
          <w:lang w:eastAsia="he-IL"/>
        </w:rPr>
      </w:pPr>
    </w:p>
    <w:p w:rsidR="00A137FB" w:rsidRDefault="00A137FB" w:rsidP="00045B3C">
      <w:pPr>
        <w:pStyle w:val="af6"/>
        <w:keepNext/>
        <w:rPr>
          <w:rtl/>
        </w:rPr>
      </w:pPr>
      <w:r w:rsidRPr="000A0F4C">
        <w:rPr>
          <w:rStyle w:val="TagStyle"/>
          <w:rtl/>
        </w:rPr>
        <w:t xml:space="preserve">&lt;&lt; יור &gt;&gt; </w:t>
      </w:r>
      <w:r>
        <w:rPr>
          <w:rtl/>
        </w:rPr>
        <w:t>היו"ר משה סולומון:</w:t>
      </w:r>
      <w:r w:rsidRPr="000A0F4C">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כעת הודעה למזכיר הכנסת, בבקשה. </w:t>
      </w:r>
    </w:p>
    <w:p w:rsidR="00A137FB" w:rsidRPr="000A0F4C" w:rsidRDefault="00A137FB" w:rsidP="00045B3C">
      <w:pPr>
        <w:rPr>
          <w:rtl/>
          <w:lang w:eastAsia="he-IL"/>
        </w:rPr>
      </w:pPr>
      <w:bookmarkStart w:id="11278" w:name="_ETM_Q25_418000"/>
      <w:bookmarkEnd w:id="11278"/>
    </w:p>
    <w:p w:rsidR="00A137FB" w:rsidRDefault="00A137FB" w:rsidP="00045B3C">
      <w:pPr>
        <w:pStyle w:val="a4"/>
        <w:keepNext/>
        <w:rPr>
          <w:rtl/>
        </w:rPr>
      </w:pPr>
      <w:bookmarkStart w:id="11279" w:name="ET_speaker_6327_5"/>
      <w:r w:rsidRPr="006A010C">
        <w:rPr>
          <w:rStyle w:val="TagStyle"/>
          <w:rtl/>
        </w:rPr>
        <w:t xml:space="preserve"> &lt;&lt; דובר &gt;&gt; </w:t>
      </w:r>
      <w:bookmarkStart w:id="11280" w:name="_Toc161090262"/>
      <w:r>
        <w:rPr>
          <w:rtl/>
        </w:rPr>
        <w:t>מזכיר הכנסת דן מרזוק:</w:t>
      </w:r>
      <w:bookmarkEnd w:id="11280"/>
      <w:r w:rsidRPr="006A010C">
        <w:rPr>
          <w:rStyle w:val="TagStyle"/>
          <w:rtl/>
        </w:rPr>
        <w:t xml:space="preserve"> &lt;&lt; דובר &gt;&gt;</w:t>
      </w:r>
      <w:r>
        <w:rPr>
          <w:rtl/>
        </w:rPr>
        <w:t xml:space="preserve">  </w:t>
      </w:r>
      <w:bookmarkEnd w:id="11279"/>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ברשות יושב-ראש הישיבה, אני מתכבד להודיעכם, כי הונחו היום על שולחן הכנסת </w:t>
      </w:r>
      <w:bookmarkStart w:id="11281" w:name="_ETM_Q25_423000"/>
      <w:bookmarkEnd w:id="11281"/>
      <w:r>
        <w:rPr>
          <w:rFonts w:hint="eastAsia"/>
          <w:rtl/>
          <w:lang w:eastAsia="he-I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לקריאה השנייה ולקריאה השלישית: </w:t>
      </w:r>
      <w:bookmarkStart w:id="11282" w:name="_ETM_Q25_426000"/>
      <w:bookmarkEnd w:id="11282"/>
      <w:r>
        <w:rPr>
          <w:rtl/>
          <w:lang w:eastAsia="he-IL"/>
        </w:rPr>
        <w:t>הצעת חוק הביטוח הלאומי (תיקון מס</w:t>
      </w:r>
      <w:r>
        <w:rPr>
          <w:rFonts w:hint="cs"/>
          <w:rtl/>
          <w:lang w:eastAsia="he-IL"/>
        </w:rPr>
        <w:t>'</w:t>
      </w:r>
      <w:r>
        <w:rPr>
          <w:rtl/>
          <w:lang w:eastAsia="he-IL"/>
        </w:rPr>
        <w:t xml:space="preserve"> 244 והוראת שעה), התשפ</w:t>
      </w:r>
      <w:r>
        <w:rPr>
          <w:rFonts w:hint="cs"/>
          <w:rtl/>
          <w:lang w:eastAsia="he-IL"/>
        </w:rPr>
        <w:t>"</w:t>
      </w:r>
      <w:r>
        <w:rPr>
          <w:rtl/>
          <w:lang w:eastAsia="he-IL"/>
        </w:rPr>
        <w:t>ד–2024, שהחזירה ועדת העבודה והרווחה</w:t>
      </w:r>
      <w:r>
        <w:rPr>
          <w:rFonts w:hint="cs"/>
          <w:rtl/>
          <w:lang w:eastAsia="he-IL"/>
        </w:rPr>
        <w:t xml:space="preserve">; </w:t>
      </w:r>
      <w:r>
        <w:rPr>
          <w:rtl/>
          <w:lang w:eastAsia="he-IL"/>
        </w:rPr>
        <w:t>הצעת חוק ביטוח בריאות ממלכתי (תיקון מס</w:t>
      </w:r>
      <w:r>
        <w:rPr>
          <w:rFonts w:hint="cs"/>
          <w:rtl/>
          <w:lang w:eastAsia="he-IL"/>
        </w:rPr>
        <w:t>'</w:t>
      </w:r>
      <w:r>
        <w:rPr>
          <w:rtl/>
          <w:lang w:eastAsia="he-IL"/>
        </w:rPr>
        <w:t xml:space="preserve"> 69 והוראת שעה), התשפ</w:t>
      </w:r>
      <w:r>
        <w:rPr>
          <w:rFonts w:hint="cs"/>
          <w:rtl/>
          <w:lang w:eastAsia="he-IL"/>
        </w:rPr>
        <w:t>"</w:t>
      </w:r>
      <w:r>
        <w:rPr>
          <w:rtl/>
          <w:lang w:eastAsia="he-IL"/>
        </w:rPr>
        <w:t>ד–2024, שהחזירה ועדת הבריאות</w:t>
      </w:r>
      <w:r>
        <w:rPr>
          <w:rFonts w:hint="cs"/>
          <w:rtl/>
          <w:lang w:eastAsia="he-IL"/>
        </w:rPr>
        <w:t xml:space="preserve">; </w:t>
      </w:r>
      <w:r>
        <w:rPr>
          <w:rtl/>
          <w:lang w:eastAsia="he-IL"/>
        </w:rPr>
        <w:t>הצעת חוק תקציב נוסף לשנת הכספים 2024, התשפ</w:t>
      </w:r>
      <w:r>
        <w:rPr>
          <w:rFonts w:hint="cs"/>
          <w:rtl/>
          <w:lang w:eastAsia="he-IL"/>
        </w:rPr>
        <w:t>"ד</w:t>
      </w:r>
      <w:r>
        <w:rPr>
          <w:rtl/>
          <w:lang w:eastAsia="he-IL"/>
        </w:rPr>
        <w:t>–2024, שהחזירה ועדת הכספים</w:t>
      </w:r>
      <w:r>
        <w:rPr>
          <w:rFonts w:hint="cs"/>
          <w:rtl/>
          <w:lang w:eastAsia="he-IL"/>
        </w:rPr>
        <w:t xml:space="preserve">; </w:t>
      </w:r>
      <w:r>
        <w:rPr>
          <w:rtl/>
          <w:lang w:eastAsia="he-IL"/>
        </w:rPr>
        <w:t>הצעת חוק הקפאה והפחתה של דמי הבראה בשנת 2024 לשם תקצוב הטבות לחיילי מילואים, התשפ</w:t>
      </w:r>
      <w:r>
        <w:rPr>
          <w:rFonts w:hint="cs"/>
          <w:rtl/>
          <w:lang w:eastAsia="he-IL"/>
        </w:rPr>
        <w:t>"</w:t>
      </w:r>
      <w:r>
        <w:rPr>
          <w:rtl/>
          <w:lang w:eastAsia="he-IL"/>
        </w:rPr>
        <w:t>ד–2024, שהחזירה ועדת העבודה והרווחה</w:t>
      </w:r>
      <w:r>
        <w:rPr>
          <w:rFonts w:hint="cs"/>
          <w:rtl/>
          <w:lang w:eastAsia="he-IL"/>
        </w:rPr>
        <w:t xml:space="preserve">; </w:t>
      </w:r>
      <w:r>
        <w:rPr>
          <w:rtl/>
          <w:lang w:eastAsia="he-IL"/>
        </w:rPr>
        <w:t>הצעת חוק חדלות פירעון ושיקום כלכלי (תיקון מס</w:t>
      </w:r>
      <w:r>
        <w:rPr>
          <w:rFonts w:hint="cs"/>
          <w:rtl/>
          <w:lang w:eastAsia="he-IL"/>
        </w:rPr>
        <w:t>'</w:t>
      </w:r>
      <w:r>
        <w:rPr>
          <w:rtl/>
          <w:lang w:eastAsia="he-IL"/>
        </w:rPr>
        <w:t xml:space="preserve"> 4 – הוראת שעה – נגיף הקורונה החדש) (תיקון מס</w:t>
      </w:r>
      <w:r>
        <w:rPr>
          <w:rFonts w:hint="cs"/>
          <w:rtl/>
          <w:lang w:eastAsia="he-IL"/>
        </w:rPr>
        <w:t>'</w:t>
      </w:r>
      <w:r>
        <w:rPr>
          <w:rtl/>
          <w:lang w:eastAsia="he-IL"/>
        </w:rPr>
        <w:t xml:space="preserve"> 2) (הארכת תוקף – חרבות ברזל), התשפ</w:t>
      </w:r>
      <w:r>
        <w:rPr>
          <w:rFonts w:hint="cs"/>
          <w:rtl/>
          <w:lang w:eastAsia="he-IL"/>
        </w:rPr>
        <w:t>"</w:t>
      </w:r>
      <w:r>
        <w:rPr>
          <w:rtl/>
          <w:lang w:eastAsia="he-IL"/>
        </w:rPr>
        <w:t>ד–2024, שהחזירה ועדת החוקה, חוק ומשפט</w:t>
      </w:r>
      <w:r>
        <w:rPr>
          <w:rFonts w:hint="cs"/>
          <w:rtl/>
          <w:lang w:eastAsia="he-IL"/>
        </w:rPr>
        <w:t>.</w:t>
      </w:r>
      <w:r>
        <w:rPr>
          <w:rtl/>
          <w:lang w:eastAsia="he-IL"/>
        </w:rPr>
        <w:t xml:space="preserve"> תודה</w:t>
      </w:r>
      <w:r>
        <w:rPr>
          <w:rFonts w:hint="cs"/>
          <w:rtl/>
          <w:lang w:eastAsia="he-IL"/>
        </w:rPr>
        <w:t>.</w:t>
      </w:r>
    </w:p>
    <w:p w:rsidR="00A137FB" w:rsidRDefault="00A137FB" w:rsidP="00045B3C">
      <w:pPr>
        <w:rPr>
          <w:rtl/>
          <w:lang w:eastAsia="he-IL"/>
        </w:rPr>
      </w:pPr>
    </w:p>
    <w:p w:rsidR="00A137FB" w:rsidRDefault="00A137FB" w:rsidP="00045B3C">
      <w:pPr>
        <w:pStyle w:val="af6"/>
        <w:keepNext/>
        <w:rPr>
          <w:rtl/>
        </w:rPr>
      </w:pPr>
      <w:r w:rsidRPr="0005060C">
        <w:rPr>
          <w:rStyle w:val="TagStyle"/>
          <w:rtl/>
        </w:rPr>
        <w:t xml:space="preserve"> &lt;&lt; יור &gt;&gt; </w:t>
      </w:r>
      <w:r>
        <w:rPr>
          <w:rtl/>
        </w:rPr>
        <w:t>היו"ר משה סולומון:</w:t>
      </w:r>
      <w:r w:rsidRPr="0005060C">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תודה רבה.</w:t>
      </w:r>
    </w:p>
    <w:p w:rsidR="00A137FB" w:rsidRDefault="00A137FB" w:rsidP="00045B3C">
      <w:pPr>
        <w:rPr>
          <w:rtl/>
          <w:lang w:eastAsia="he-IL"/>
        </w:rPr>
      </w:pPr>
    </w:p>
    <w:p w:rsidR="00A137FB" w:rsidRDefault="00A137FB" w:rsidP="00045B3C">
      <w:pPr>
        <w:rPr>
          <w:rtl/>
          <w:lang w:eastAsia="he-IL"/>
        </w:rPr>
      </w:pPr>
    </w:p>
    <w:p w:rsidR="00A137FB" w:rsidRDefault="00A137FB" w:rsidP="00045B3C">
      <w:pPr>
        <w:pStyle w:val="a6"/>
        <w:rPr>
          <w:rtl/>
          <w:lang w:eastAsia="he-IL"/>
        </w:rPr>
      </w:pPr>
      <w:bookmarkStart w:id="11283" w:name="ET_hatsach_642423_6"/>
      <w:r w:rsidRPr="006A010C">
        <w:rPr>
          <w:rStyle w:val="TagStyle"/>
          <w:rtl/>
        </w:rPr>
        <w:t xml:space="preserve">&lt;&lt; הצח &gt;&gt; </w:t>
      </w:r>
      <w:bookmarkStart w:id="11284" w:name="_Toc161090263"/>
      <w:r>
        <w:rPr>
          <w:rtl/>
          <w:lang w:eastAsia="he-IL"/>
        </w:rPr>
        <w:t>הצעת חוק הכללת אמצעי זיהוי ביומטריים ונתוני זיהוי ביומטריים במסמכי זיהוי ובמאגר מידע (הוראת שעה) (בקשה מקוונת להנפקת מסמך זיהוי), התשפ"ד</w:t>
      </w:r>
      <w:r>
        <w:rPr>
          <w:rFonts w:hint="cs"/>
          <w:rtl/>
          <w:lang w:eastAsia="he-IL"/>
        </w:rPr>
        <w:t>–</w:t>
      </w:r>
      <w:r>
        <w:rPr>
          <w:rtl/>
          <w:lang w:eastAsia="he-IL"/>
        </w:rPr>
        <w:t>2024</w:t>
      </w:r>
      <w:bookmarkEnd w:id="11284"/>
      <w:r w:rsidRPr="006A010C">
        <w:rPr>
          <w:rStyle w:val="TagStyle"/>
          <w:rtl/>
        </w:rPr>
        <w:t xml:space="preserve"> &lt;&lt; הצח &gt;&gt;</w:t>
      </w:r>
      <w:r>
        <w:rPr>
          <w:rtl/>
          <w:lang w:eastAsia="he-IL"/>
        </w:rPr>
        <w:t xml:space="preserve">  </w:t>
      </w:r>
      <w:bookmarkEnd w:id="11283"/>
    </w:p>
    <w:p w:rsidR="00A137FB" w:rsidRPr="00320D4D" w:rsidRDefault="00A137FB" w:rsidP="00045B3C">
      <w:pPr>
        <w:rPr>
          <w:rtl/>
          <w:lang w:eastAsia="he-IL"/>
        </w:rPr>
      </w:pPr>
      <w:r>
        <w:rPr>
          <w:rtl/>
          <w:lang w:eastAsia="he-IL"/>
        </w:rPr>
        <w:t>[רשומות (הצעות חוק, חוב'</w:t>
      </w:r>
      <w:r>
        <w:rPr>
          <w:rFonts w:hint="cs"/>
          <w:rtl/>
          <w:lang w:eastAsia="he-IL"/>
        </w:rPr>
        <w:t xml:space="preserve"> מ/1727</w:t>
      </w:r>
      <w:r>
        <w:rPr>
          <w:rtl/>
          <w:lang w:eastAsia="he-IL"/>
        </w:rPr>
        <w:t>).]</w:t>
      </w:r>
    </w:p>
    <w:p w:rsidR="00A137FB" w:rsidRDefault="00A137FB" w:rsidP="00045B3C">
      <w:pPr>
        <w:pStyle w:val="-0"/>
        <w:rPr>
          <w:rtl/>
          <w:lang w:eastAsia="he-IL"/>
        </w:rPr>
      </w:pPr>
      <w:r>
        <w:rPr>
          <w:rtl/>
          <w:lang w:eastAsia="he-IL"/>
        </w:rPr>
        <w:t>(קריאה ראשונה)</w:t>
      </w:r>
    </w:p>
    <w:p w:rsidR="00A137FB" w:rsidRDefault="00A137FB" w:rsidP="00045B3C">
      <w:pPr>
        <w:rPr>
          <w:rtl/>
          <w:lang w:eastAsia="he-IL"/>
        </w:rPr>
      </w:pPr>
    </w:p>
    <w:p w:rsidR="00A137FB" w:rsidRDefault="00A137FB" w:rsidP="00045B3C">
      <w:pPr>
        <w:pStyle w:val="af6"/>
        <w:keepNext/>
        <w:rPr>
          <w:rtl/>
        </w:rPr>
      </w:pPr>
      <w:r w:rsidRPr="006A010C">
        <w:rPr>
          <w:rStyle w:val="TagStyle"/>
          <w:rtl/>
        </w:rPr>
        <w:t xml:space="preserve"> &lt;&lt; יור &gt;&gt; </w:t>
      </w:r>
      <w:r>
        <w:rPr>
          <w:rtl/>
        </w:rPr>
        <w:t>היו"ר משה סולומון:</w:t>
      </w:r>
      <w:r w:rsidRPr="006A010C">
        <w:rPr>
          <w:rStyle w:val="TagStyle"/>
          <w:rtl/>
        </w:rPr>
        <w:t xml:space="preserve"> &lt;&lt; יור &gt;&gt;</w:t>
      </w:r>
      <w:r>
        <w:rPr>
          <w:rtl/>
        </w:rPr>
        <w:t xml:space="preserve">  </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כעת נעבור לנושא </w:t>
      </w:r>
      <w:bookmarkStart w:id="11285" w:name="_ETM_Q25_475000"/>
      <w:bookmarkEnd w:id="11285"/>
      <w:r>
        <w:rPr>
          <w:rFonts w:hint="cs"/>
          <w:rtl/>
          <w:lang w:eastAsia="he-IL"/>
        </w:rPr>
        <w:t xml:space="preserve">הבא על סדר-היום </w:t>
      </w:r>
      <w:r>
        <w:rPr>
          <w:rFonts w:hint="eastAsia"/>
          <w:rtl/>
          <w:lang w:eastAsia="he-IL"/>
        </w:rPr>
        <w:t xml:space="preserve">– </w:t>
      </w:r>
      <w:r w:rsidRPr="00E242A7">
        <w:rPr>
          <w:rtl/>
          <w:lang w:eastAsia="he-IL"/>
        </w:rPr>
        <w:t>הצעת חוק הכללת אמצעי זיהוי ביומטריים ונתוני זיהוי ביומטריים במסמכי זיהוי ובמאגר מידע (הוראת שעה) (בקשה מקוונת להנפקת מסמך זיהוי), התשפ"ד</w:t>
      </w:r>
      <w:r>
        <w:rPr>
          <w:rFonts w:hint="cs"/>
          <w:rtl/>
          <w:lang w:eastAsia="he-IL"/>
        </w:rPr>
        <w:t>–</w:t>
      </w:r>
      <w:r w:rsidRPr="00E242A7">
        <w:rPr>
          <w:rtl/>
          <w:lang w:eastAsia="he-IL"/>
        </w:rPr>
        <w:t>2024</w:t>
      </w:r>
      <w:r>
        <w:rPr>
          <w:rFonts w:hint="cs"/>
          <w:rtl/>
          <w:lang w:eastAsia="he-IL"/>
        </w:rPr>
        <w:t xml:space="preserve">, לקריאה הראשונה. אני מזמין את שר הפנים חבר הכנסת משה ארבל להציג את </w:t>
      </w:r>
      <w:bookmarkStart w:id="11286" w:name="_ETM_Q25_492000"/>
      <w:bookmarkEnd w:id="11286"/>
      <w:r>
        <w:rPr>
          <w:rFonts w:hint="cs"/>
          <w:rtl/>
          <w:lang w:eastAsia="he-IL"/>
        </w:rPr>
        <w:t xml:space="preserve">הצעת החוק, בבקשה. אדוני השר, לרשותך עשר דקות, </w:t>
      </w:r>
      <w:bookmarkStart w:id="11287" w:name="_ETM_Q25_497000"/>
      <w:bookmarkEnd w:id="11287"/>
      <w:r>
        <w:rPr>
          <w:rFonts w:hint="cs"/>
          <w:rtl/>
          <w:lang w:eastAsia="he-IL"/>
        </w:rPr>
        <w:t xml:space="preserve">בבקשה. </w:t>
      </w:r>
    </w:p>
    <w:p w:rsidR="00A137FB" w:rsidRDefault="00A137FB" w:rsidP="00045B3C">
      <w:pPr>
        <w:rPr>
          <w:rtl/>
          <w:lang w:eastAsia="he-IL"/>
        </w:rPr>
      </w:pPr>
    </w:p>
    <w:p w:rsidR="00A137FB" w:rsidRDefault="00A137FB" w:rsidP="00045B3C">
      <w:pPr>
        <w:pStyle w:val="a4"/>
        <w:keepNext/>
        <w:rPr>
          <w:rtl/>
        </w:rPr>
      </w:pPr>
      <w:bookmarkStart w:id="11288" w:name="ET_speaker_6553_12"/>
      <w:r w:rsidRPr="00E242A7">
        <w:rPr>
          <w:rStyle w:val="TagStyle"/>
          <w:rtl/>
        </w:rPr>
        <w:t xml:space="preserve"> &lt;&lt; דובר &gt;&gt; </w:t>
      </w:r>
      <w:bookmarkStart w:id="11289" w:name="_Toc161090264"/>
      <w:r>
        <w:rPr>
          <w:rtl/>
        </w:rPr>
        <w:t>שר הפנים משה ארבל:</w:t>
      </w:r>
      <w:bookmarkEnd w:id="11289"/>
      <w:r w:rsidRPr="00E242A7">
        <w:rPr>
          <w:rStyle w:val="TagStyle"/>
          <w:rtl/>
        </w:rPr>
        <w:t xml:space="preserve"> &lt;&lt; דובר &gt;&gt;</w:t>
      </w:r>
      <w:r>
        <w:rPr>
          <w:rtl/>
        </w:rPr>
        <w:t xml:space="preserve">  </w:t>
      </w:r>
      <w:bookmarkEnd w:id="11288"/>
    </w:p>
    <w:p w:rsidR="00A137FB" w:rsidRDefault="00A137FB" w:rsidP="00722A48">
      <w:pPr>
        <w:rPr>
          <w:rtl/>
          <w:lang w:eastAsia="he-IL"/>
        </w:rPr>
      </w:pPr>
    </w:p>
    <w:p w:rsidR="00A137FB" w:rsidRDefault="00A137FB" w:rsidP="00045B3C">
      <w:pPr>
        <w:rPr>
          <w:rtl/>
          <w:lang w:eastAsia="he-IL"/>
        </w:rPr>
      </w:pPr>
      <w:r>
        <w:rPr>
          <w:rFonts w:hint="cs"/>
          <w:rtl/>
          <w:lang w:eastAsia="he-IL"/>
        </w:rPr>
        <w:t xml:space="preserve">תודה רבה, אדוני היושב-ראש. משה ארבל, שר הפנים </w:t>
      </w:r>
      <w:r>
        <w:rPr>
          <w:rFonts w:hint="eastAsia"/>
          <w:rtl/>
          <w:lang w:eastAsia="he-IL"/>
        </w:rPr>
        <w:t xml:space="preserve">– </w:t>
      </w:r>
      <w:r>
        <w:rPr>
          <w:rFonts w:hint="cs"/>
          <w:rtl/>
          <w:lang w:eastAsia="he-IL"/>
        </w:rPr>
        <w:t xml:space="preserve">שם ותפקיד. אדוני היושב-ראש, חברי הכנסת, כבוד שר הרווחה, על </w:t>
      </w:r>
      <w:bookmarkStart w:id="11290" w:name="_ETM_Q25_514000"/>
      <w:bookmarkEnd w:id="11290"/>
      <w:r>
        <w:rPr>
          <w:rFonts w:hint="cs"/>
          <w:rtl/>
          <w:lang w:eastAsia="he-IL"/>
        </w:rPr>
        <w:t xml:space="preserve">כל פשעים תכסה אהבה. אני שמח לבשר על הצעת החוק </w:t>
      </w:r>
      <w:bookmarkStart w:id="11291" w:name="_ETM_Q25_521000"/>
      <w:bookmarkEnd w:id="11291"/>
      <w:r>
        <w:rPr>
          <w:rFonts w:hint="cs"/>
          <w:rtl/>
          <w:lang w:eastAsia="he-IL"/>
        </w:rPr>
        <w:t xml:space="preserve">שמוגשת כאן, ואני מקווה מאוד שהיא תעבור בתמיכת הקואליציה והאופוזיציה כאחד. בהמשך למבצע "מרתון דרכון", שבאמת הביא בשורה גדולה לאזרחי ישראל </w:t>
      </w:r>
      <w:bookmarkStart w:id="11292" w:name="_ETM_Q25_531000"/>
      <w:bookmarkEnd w:id="11292"/>
      <w:r>
        <w:rPr>
          <w:rFonts w:hint="cs"/>
          <w:rtl/>
          <w:lang w:eastAsia="he-IL"/>
        </w:rPr>
        <w:t xml:space="preserve">כולם, ובתקופה קצרה מאוד הנפקנו קרוב לחצי מיליון דרכונים, </w:t>
      </w:r>
      <w:bookmarkStart w:id="11293" w:name="_ETM_Q25_537000"/>
      <w:bookmarkEnd w:id="11293"/>
      <w:r>
        <w:rPr>
          <w:rFonts w:hint="cs"/>
          <w:rtl/>
          <w:lang w:eastAsia="he-IL"/>
        </w:rPr>
        <w:t xml:space="preserve">אנחנו עומדים כרגע בהיערכות מוגברת ברשות האוכלוסין וההגירה לקראת </w:t>
      </w:r>
      <w:bookmarkStart w:id="11294" w:name="_ETM_Q25_543000"/>
      <w:bookmarkEnd w:id="11294"/>
      <w:r>
        <w:rPr>
          <w:rFonts w:hint="cs"/>
          <w:rtl/>
          <w:lang w:eastAsia="he-IL"/>
        </w:rPr>
        <w:t xml:space="preserve">הקיץ הקרוב, וכן לשיפור וייעול השירות לאזרחי ישראל. </w:t>
      </w:r>
    </w:p>
    <w:p w:rsidR="00A137FB" w:rsidRDefault="00A137FB" w:rsidP="00045B3C">
      <w:pPr>
        <w:rPr>
          <w:rtl/>
          <w:lang w:eastAsia="he-IL"/>
        </w:rPr>
      </w:pPr>
    </w:p>
    <w:p w:rsidR="00A137FB" w:rsidRDefault="00A137FB" w:rsidP="00045B3C">
      <w:pPr>
        <w:pStyle w:val="af6"/>
        <w:keepNext/>
        <w:rPr>
          <w:rtl/>
        </w:rPr>
      </w:pPr>
      <w:r w:rsidRPr="00E242A7">
        <w:rPr>
          <w:rStyle w:val="TagStyle"/>
          <w:rtl/>
        </w:rPr>
        <w:t xml:space="preserve"> &lt;&lt; יור &gt;&gt; </w:t>
      </w:r>
      <w:r>
        <w:rPr>
          <w:rtl/>
        </w:rPr>
        <w:t>היו"ר משה סולומון:</w:t>
      </w:r>
      <w:r w:rsidRPr="00E242A7">
        <w:rPr>
          <w:rStyle w:val="TagStyle"/>
          <w:rtl/>
        </w:rPr>
        <w:t xml:space="preserve"> &lt;&lt; יור &gt;&gt;</w:t>
      </w:r>
      <w:r>
        <w:rPr>
          <w:rtl/>
        </w:rPr>
        <w:t xml:space="preserve">  </w:t>
      </w:r>
    </w:p>
    <w:p w:rsidR="00A137FB" w:rsidRDefault="00A137FB" w:rsidP="00722A48">
      <w:pPr>
        <w:rPr>
          <w:rtl/>
          <w:lang w:eastAsia="he-IL"/>
        </w:rPr>
      </w:pPr>
    </w:p>
    <w:p w:rsidR="00A137FB" w:rsidRDefault="00A137FB" w:rsidP="00045B3C">
      <w:pPr>
        <w:rPr>
          <w:rtl/>
          <w:lang w:eastAsia="he-IL"/>
        </w:rPr>
      </w:pPr>
      <w:r>
        <w:rPr>
          <w:rFonts w:hint="cs"/>
          <w:rtl/>
          <w:lang w:eastAsia="he-IL"/>
        </w:rPr>
        <w:t>גם לקראת הבחירות היה עוד איזה מבצע.</w:t>
      </w:r>
    </w:p>
    <w:p w:rsidR="00A137FB" w:rsidRDefault="00A137FB" w:rsidP="00045B3C">
      <w:pPr>
        <w:rPr>
          <w:rtl/>
          <w:lang w:eastAsia="he-IL"/>
        </w:rPr>
      </w:pPr>
    </w:p>
    <w:p w:rsidR="00A137FB" w:rsidRDefault="00A137FB" w:rsidP="00045B3C">
      <w:pPr>
        <w:pStyle w:val="-"/>
        <w:keepNext/>
        <w:rPr>
          <w:rtl/>
        </w:rPr>
      </w:pPr>
      <w:bookmarkStart w:id="11295" w:name="ET_speakercontinue_6553_14"/>
      <w:r w:rsidRPr="00E242A7">
        <w:rPr>
          <w:rStyle w:val="TagStyle"/>
          <w:rtl/>
        </w:rPr>
        <w:t xml:space="preserve"> &lt;&lt; דובר_המשך &gt;&gt; </w:t>
      </w:r>
      <w:r>
        <w:rPr>
          <w:rtl/>
        </w:rPr>
        <w:t>שר הפנים משה ארבל:</w:t>
      </w:r>
      <w:r w:rsidRPr="00E242A7">
        <w:rPr>
          <w:rStyle w:val="TagStyle"/>
          <w:rtl/>
        </w:rPr>
        <w:t xml:space="preserve"> &lt;&lt; דובר_המשך &gt;&gt;</w:t>
      </w:r>
      <w:r>
        <w:rPr>
          <w:rtl/>
        </w:rPr>
        <w:t xml:space="preserve">  </w:t>
      </w:r>
      <w:bookmarkEnd w:id="11295"/>
    </w:p>
    <w:p w:rsidR="00A137FB" w:rsidRDefault="00A137FB" w:rsidP="00722A48">
      <w:pPr>
        <w:rPr>
          <w:rtl/>
          <w:lang w:eastAsia="he-IL"/>
        </w:rPr>
      </w:pPr>
    </w:p>
    <w:p w:rsidR="00A137FB" w:rsidRDefault="00A137FB" w:rsidP="00045B3C">
      <w:pPr>
        <w:rPr>
          <w:rtl/>
          <w:lang w:eastAsia="he-IL"/>
        </w:rPr>
      </w:pPr>
      <w:bookmarkStart w:id="11296" w:name="_ETM_Q25_553000"/>
      <w:bookmarkEnd w:id="11296"/>
      <w:r>
        <w:rPr>
          <w:rFonts w:hint="cs"/>
          <w:rtl/>
          <w:lang w:eastAsia="he-IL"/>
        </w:rPr>
        <w:t>נכון מאוד. הנפקנו גם ביום הבחירות עצמו 2,000 תעודות זהות בכמה לשכות</w:t>
      </w:r>
      <w:r w:rsidR="003740A1">
        <w:rPr>
          <w:rFonts w:hint="cs"/>
          <w:rtl/>
          <w:lang w:eastAsia="he-IL"/>
        </w:rPr>
        <w:t>,</w:t>
      </w:r>
      <w:r>
        <w:rPr>
          <w:rFonts w:hint="cs"/>
          <w:rtl/>
          <w:lang w:eastAsia="he-IL"/>
        </w:rPr>
        <w:t xml:space="preserve"> כדי לאפשר לכלל אזרחי ישראל לממש את זכותם הדמוקרטית. </w:t>
      </w:r>
    </w:p>
    <w:p w:rsidR="00A137FB" w:rsidRDefault="00A137FB" w:rsidP="00045B3C">
      <w:pPr>
        <w:rPr>
          <w:rtl/>
          <w:lang w:eastAsia="he-IL"/>
        </w:rPr>
      </w:pPr>
      <w:bookmarkStart w:id="11297" w:name="_ETM_Q25_564278"/>
      <w:bookmarkStart w:id="11298" w:name="_ETM_Q25_564350"/>
      <w:bookmarkEnd w:id="11297"/>
      <w:bookmarkEnd w:id="11298"/>
    </w:p>
    <w:p w:rsidR="00A137FB" w:rsidRDefault="00A137FB" w:rsidP="00045B3C">
      <w:pPr>
        <w:rPr>
          <w:rtl/>
          <w:lang w:eastAsia="he-IL"/>
        </w:rPr>
      </w:pPr>
      <w:bookmarkStart w:id="11299" w:name="_ETM_Q25_564606"/>
      <w:bookmarkStart w:id="11300" w:name="_ETM_Q25_564680"/>
      <w:bookmarkEnd w:id="11299"/>
      <w:bookmarkEnd w:id="11300"/>
      <w:r>
        <w:rPr>
          <w:rFonts w:hint="cs"/>
          <w:rtl/>
          <w:lang w:eastAsia="he-IL"/>
        </w:rPr>
        <w:t xml:space="preserve">הצעת החוק </w:t>
      </w:r>
      <w:r w:rsidRPr="004104C5">
        <w:rPr>
          <w:rtl/>
          <w:lang w:eastAsia="he-IL"/>
        </w:rPr>
        <w:t>הכללת אמצעי זיהוי ביומטריים ונתוני זיהוי ביומטריים במסמכי זיהוי ובמאגר מידע (הוראת שעה) (בקשה מקוונת להנפקת מסמך זיהוי), התשפ"ד</w:t>
      </w:r>
      <w:r>
        <w:rPr>
          <w:rFonts w:hint="cs"/>
          <w:rtl/>
          <w:lang w:eastAsia="he-IL"/>
        </w:rPr>
        <w:t>–</w:t>
      </w:r>
      <w:r w:rsidRPr="004104C5">
        <w:rPr>
          <w:rtl/>
          <w:lang w:eastAsia="he-IL"/>
        </w:rPr>
        <w:t>2024</w:t>
      </w:r>
      <w:r>
        <w:rPr>
          <w:rFonts w:hint="cs"/>
          <w:rtl/>
          <w:lang w:eastAsia="he-IL"/>
        </w:rPr>
        <w:t xml:space="preserve">. ב-7 באוקטובר החלה מתקפה משולבת מרצועת עזה שכללה ירי טילים אל </w:t>
      </w:r>
      <w:bookmarkStart w:id="11301" w:name="_ETM_Q25_577000"/>
      <w:bookmarkEnd w:id="11301"/>
      <w:r>
        <w:rPr>
          <w:rFonts w:hint="cs"/>
          <w:rtl/>
          <w:lang w:eastAsia="he-IL"/>
        </w:rPr>
        <w:t xml:space="preserve">מרחב עוטף עזה ועד גוש דן וחדירת מחבלים ליישובי </w:t>
      </w:r>
      <w:bookmarkStart w:id="11302" w:name="_ETM_Q25_579000"/>
      <w:bookmarkEnd w:id="11302"/>
      <w:r>
        <w:rPr>
          <w:rFonts w:hint="cs"/>
          <w:rtl/>
          <w:lang w:eastAsia="he-IL"/>
        </w:rPr>
        <w:t xml:space="preserve">עוטף עזה ושדרות. מאז ועד היום מדינת ישראל נמצאת </w:t>
      </w:r>
      <w:bookmarkStart w:id="11303" w:name="_ETM_Q25_583000"/>
      <w:bookmarkEnd w:id="11303"/>
      <w:r>
        <w:rPr>
          <w:rFonts w:hint="cs"/>
          <w:rtl/>
          <w:lang w:eastAsia="he-IL"/>
        </w:rPr>
        <w:t xml:space="preserve">במצב לחימה אשר בעקבותיו רבים מתושבי הנגב המערבי נאלצו לעזוב את בתיהם ופונו לבתי מלון, אכסניות או חלופות מגורים אחרות. נוסף על כך גם תושבי המדינה </w:t>
      </w:r>
      <w:bookmarkStart w:id="11304" w:name="_ETM_Q25_593000"/>
      <w:bookmarkEnd w:id="11304"/>
      <w:r>
        <w:rPr>
          <w:rFonts w:hint="cs"/>
          <w:rtl/>
          <w:lang w:eastAsia="he-IL"/>
        </w:rPr>
        <w:t>ביישובים הסמוכים לגבול הצפון פונו מבתיהם כחלק מהיערכות צה"ל להגן על הגבול הצפוני והיישובים הסמוכים לו. בעקבות האמ</w:t>
      </w:r>
      <w:bookmarkStart w:id="11305" w:name="_ETM_Q25_602000"/>
      <w:bookmarkEnd w:id="11305"/>
      <w:r>
        <w:rPr>
          <w:rFonts w:hint="cs"/>
          <w:rtl/>
          <w:lang w:eastAsia="he-IL"/>
        </w:rPr>
        <w:t xml:space="preserve">ור, התושבים המפונים אינם מצויים בשגרה שמאפשרת להם להתייצב בלשכות </w:t>
      </w:r>
      <w:bookmarkStart w:id="11306" w:name="_ETM_Q25_606000"/>
      <w:bookmarkEnd w:id="11306"/>
      <w:r>
        <w:rPr>
          <w:rFonts w:hint="cs"/>
          <w:rtl/>
          <w:lang w:eastAsia="he-IL"/>
        </w:rPr>
        <w:t xml:space="preserve">האוכלוסין וההגירה לצורך הנפקת דרכונים ותעודות זהות. כמו כן, בעקבות </w:t>
      </w:r>
      <w:bookmarkStart w:id="11307" w:name="_ETM_Q25_610000"/>
      <w:bookmarkEnd w:id="11307"/>
      <w:r>
        <w:rPr>
          <w:rFonts w:hint="cs"/>
          <w:rtl/>
          <w:lang w:eastAsia="he-IL"/>
        </w:rPr>
        <w:t xml:space="preserve">הלחימה גויסו חיילי מילואים רבים, וגם הם אינם מצויים </w:t>
      </w:r>
      <w:bookmarkStart w:id="11308" w:name="_ETM_Q25_614000"/>
      <w:bookmarkEnd w:id="11308"/>
      <w:r>
        <w:rPr>
          <w:rFonts w:hint="cs"/>
          <w:rtl/>
          <w:lang w:eastAsia="he-IL"/>
        </w:rPr>
        <w:t xml:space="preserve">בשגרה המאפשרת התייצבות בלשכות לצורך הנפקת מסמכי זיהוי. נוסף על כך, מצב החירום ונסיבותיו גרמו </w:t>
      </w:r>
      <w:bookmarkStart w:id="11309" w:name="_ETM_Q25_619000"/>
      <w:bookmarkEnd w:id="11309"/>
      <w:r>
        <w:rPr>
          <w:rFonts w:hint="cs"/>
          <w:rtl/>
          <w:lang w:eastAsia="he-IL"/>
        </w:rPr>
        <w:t xml:space="preserve">לסגירת חלק מלשכות רשות האוכלוסין, וגם ללשכות שנשארו פתוחות </w:t>
      </w:r>
      <w:bookmarkStart w:id="11310" w:name="_ETM_Q25_627000"/>
      <w:bookmarkEnd w:id="11310"/>
      <w:r>
        <w:rPr>
          <w:rFonts w:hint="cs"/>
          <w:rtl/>
          <w:lang w:eastAsia="he-IL"/>
        </w:rPr>
        <w:t>לקהל ישנם תושבים שנמנעים מלהגיע.</w:t>
      </w:r>
    </w:p>
    <w:p w:rsidR="00A137FB" w:rsidRDefault="00A137FB" w:rsidP="00045B3C">
      <w:pPr>
        <w:rPr>
          <w:rtl/>
          <w:lang w:eastAsia="he-IL"/>
        </w:rPr>
      </w:pPr>
    </w:p>
    <w:p w:rsidR="00A137FB" w:rsidRDefault="00A137FB" w:rsidP="00045B3C">
      <w:pPr>
        <w:rPr>
          <w:rtl/>
          <w:lang w:eastAsia="he-IL"/>
        </w:rPr>
      </w:pPr>
      <w:r>
        <w:rPr>
          <w:rFonts w:hint="cs"/>
          <w:rtl/>
          <w:lang w:eastAsia="he-IL"/>
        </w:rPr>
        <w:t xml:space="preserve">בשל כך מוצע בהצעת חוק זו </w:t>
      </w:r>
      <w:bookmarkStart w:id="11311" w:name="_ETM_Q25_631000"/>
      <w:bookmarkEnd w:id="11311"/>
      <w:r>
        <w:rPr>
          <w:rFonts w:hint="cs"/>
          <w:rtl/>
          <w:lang w:eastAsia="he-IL"/>
        </w:rPr>
        <w:t xml:space="preserve">כי ניתן יהיה להגיש בקשות דרך האינטרנט </w:t>
      </w:r>
      <w:r>
        <w:rPr>
          <w:rFonts w:hint="eastAsia"/>
          <w:rtl/>
          <w:lang w:eastAsia="he-IL"/>
        </w:rPr>
        <w:t>–</w:t>
      </w:r>
      <w:r>
        <w:rPr>
          <w:rFonts w:hint="cs"/>
          <w:rtl/>
          <w:lang w:eastAsia="he-IL"/>
        </w:rPr>
        <w:t xml:space="preserve"> </w:t>
      </w:r>
      <w:bookmarkStart w:id="11312" w:name="_ETM_Q25_633215"/>
      <w:bookmarkStart w:id="11313" w:name="_ETM_Q25_633291"/>
      <w:bookmarkEnd w:id="11312"/>
      <w:bookmarkEnd w:id="11313"/>
      <w:r>
        <w:rPr>
          <w:rFonts w:hint="cs"/>
          <w:rtl/>
          <w:lang w:eastAsia="he-IL"/>
        </w:rPr>
        <w:t xml:space="preserve">מקוונות </w:t>
      </w:r>
      <w:r>
        <w:rPr>
          <w:rFonts w:hint="eastAsia"/>
          <w:rtl/>
          <w:lang w:eastAsia="he-IL"/>
        </w:rPr>
        <w:t>–</w:t>
      </w:r>
      <w:r>
        <w:rPr>
          <w:rFonts w:hint="cs"/>
          <w:rtl/>
          <w:lang w:eastAsia="he-IL"/>
        </w:rPr>
        <w:t xml:space="preserve"> להנפקת דרכונים ותעודות זהות בלי צורך להתייצב בלשכת האוכלוסין. </w:t>
      </w:r>
      <w:bookmarkStart w:id="11314" w:name="_ETM_Q25_639000"/>
      <w:bookmarkEnd w:id="11314"/>
      <w:r>
        <w:rPr>
          <w:rFonts w:hint="cs"/>
          <w:rtl/>
          <w:lang w:eastAsia="he-IL"/>
        </w:rPr>
        <w:t>ההסדר מוצע כהוראת שעה שתהיה תקפה למשך כחצי שנה, עם אפשרות להארכה לתקופה של חצי שנה נוספת. יצוין שמסמכי הזיהוי שיונפקו באמצעות הגשת בקשות מרחוק יהיו</w:t>
      </w:r>
      <w:r w:rsidR="003740A1">
        <w:rPr>
          <w:rFonts w:hint="cs"/>
          <w:rtl/>
          <w:lang w:eastAsia="he-IL"/>
        </w:rPr>
        <w:t>,</w:t>
      </w:r>
      <w:r>
        <w:rPr>
          <w:rFonts w:hint="cs"/>
          <w:rtl/>
          <w:lang w:eastAsia="he-IL"/>
        </w:rPr>
        <w:t xml:space="preserve"> </w:t>
      </w:r>
      <w:bookmarkStart w:id="11315" w:name="_ETM_Q25_652000"/>
      <w:bookmarkEnd w:id="11315"/>
      <w:r>
        <w:rPr>
          <w:rFonts w:hint="cs"/>
          <w:rtl/>
          <w:lang w:eastAsia="he-IL"/>
        </w:rPr>
        <w:t>בהתאם למוצע</w:t>
      </w:r>
      <w:r w:rsidR="003740A1">
        <w:rPr>
          <w:rFonts w:hint="cs"/>
          <w:rtl/>
          <w:lang w:eastAsia="he-IL"/>
        </w:rPr>
        <w:t>,</w:t>
      </w:r>
      <w:r>
        <w:rPr>
          <w:rFonts w:hint="cs"/>
          <w:rtl/>
          <w:lang w:eastAsia="he-IL"/>
        </w:rPr>
        <w:t xml:space="preserve"> בתוקף למשך חמש שנים בלבד. </w:t>
      </w:r>
    </w:p>
    <w:p w:rsidR="00A137FB" w:rsidRDefault="00A137FB" w:rsidP="00045B3C">
      <w:pPr>
        <w:rPr>
          <w:rtl/>
          <w:lang w:eastAsia="he-IL"/>
        </w:rPr>
      </w:pPr>
    </w:p>
    <w:p w:rsidR="00A137FB" w:rsidRDefault="00A137FB" w:rsidP="00045B3C">
      <w:pPr>
        <w:rPr>
          <w:rtl/>
          <w:lang w:eastAsia="he-IL"/>
        </w:rPr>
      </w:pPr>
      <w:bookmarkStart w:id="11316" w:name="_ETM_Q25_657000"/>
      <w:bookmarkEnd w:id="11316"/>
      <w:r>
        <w:rPr>
          <w:rFonts w:hint="cs"/>
          <w:rtl/>
          <w:lang w:eastAsia="he-IL"/>
        </w:rPr>
        <w:t xml:space="preserve">בחודש </w:t>
      </w:r>
      <w:bookmarkStart w:id="11317" w:name="_ETM_Q25_656000"/>
      <w:bookmarkEnd w:id="11317"/>
      <w:r>
        <w:rPr>
          <w:rFonts w:hint="cs"/>
          <w:rtl/>
          <w:lang w:eastAsia="he-IL"/>
        </w:rPr>
        <w:t xml:space="preserve">אוקטובר 2023 הצטרפה מדינת ישראל לתוכנית הפטור מוויזה לארצות הברית, ואזרחי ישראל יכולים להיכנס לארצות הברית כתיירים בלא צורך </w:t>
      </w:r>
      <w:bookmarkStart w:id="11318" w:name="_ETM_Q25_663000"/>
      <w:bookmarkEnd w:id="11318"/>
      <w:r>
        <w:rPr>
          <w:rFonts w:hint="cs"/>
          <w:rtl/>
          <w:lang w:eastAsia="he-IL"/>
        </w:rPr>
        <w:t xml:space="preserve">בוויזה, בכפוף למילוי טופס אינטרנטי וקבלת אישור אלקטרוני. אפשרות </w:t>
      </w:r>
      <w:bookmarkStart w:id="11319" w:name="_ETM_Q25_669000"/>
      <w:bookmarkEnd w:id="11319"/>
      <w:r>
        <w:rPr>
          <w:rFonts w:hint="cs"/>
          <w:rtl/>
          <w:lang w:eastAsia="he-IL"/>
        </w:rPr>
        <w:t xml:space="preserve">זו פתוחה בפני אזרחים ישראלים בעלי דרכון </w:t>
      </w:r>
      <w:bookmarkStart w:id="11320" w:name="_ETM_Q25_670000"/>
      <w:bookmarkEnd w:id="11320"/>
      <w:r>
        <w:rPr>
          <w:rFonts w:hint="cs"/>
          <w:rtl/>
          <w:lang w:eastAsia="he-IL"/>
        </w:rPr>
        <w:t>ביומטרי בלבד. יצוין כי בשלב זה, בהתאם לכללים שנקבעו על ידי משרד החוץ האמריקני, מסלול הפטור מוויזה לא יחול על בגיר שהדרכון הביומטרי שלו בתוקף לחמש שנים</w:t>
      </w:r>
      <w:r w:rsidR="003B5852">
        <w:rPr>
          <w:rFonts w:hint="cs"/>
          <w:rtl/>
          <w:lang w:eastAsia="he-IL"/>
        </w:rPr>
        <w:t>,</w:t>
      </w:r>
      <w:r>
        <w:rPr>
          <w:rFonts w:hint="cs"/>
          <w:rtl/>
          <w:lang w:eastAsia="he-IL"/>
        </w:rPr>
        <w:t xml:space="preserve"> </w:t>
      </w:r>
      <w:bookmarkStart w:id="11321" w:name="_ETM_Q25_679000"/>
      <w:bookmarkEnd w:id="11321"/>
      <w:r>
        <w:rPr>
          <w:rFonts w:hint="cs"/>
          <w:rtl/>
          <w:lang w:eastAsia="he-IL"/>
        </w:rPr>
        <w:t xml:space="preserve">אלא רק </w:t>
      </w:r>
      <w:bookmarkStart w:id="11322" w:name="_ETM_Q25_683709"/>
      <w:bookmarkEnd w:id="11322"/>
      <w:r>
        <w:rPr>
          <w:rFonts w:hint="cs"/>
          <w:rtl/>
          <w:lang w:eastAsia="he-IL"/>
        </w:rPr>
        <w:t>אם הדרכון בתוקף לעשר שנים, ועל כן, הג</w:t>
      </w:r>
      <w:bookmarkStart w:id="11323" w:name="_ETM_Q25_683000"/>
      <w:bookmarkEnd w:id="11323"/>
      <w:r>
        <w:rPr>
          <w:rFonts w:hint="cs"/>
          <w:rtl/>
          <w:lang w:eastAsia="he-IL"/>
        </w:rPr>
        <w:t xml:space="preserve">שת בקשה מקוונת לא תועיל למי שמעוניין למי שמעוניין לקבל פטור מוויזה בעזרת דרכון שיונפק בעקבות בקשה מקוונת. </w:t>
      </w:r>
      <w:bookmarkStart w:id="11324" w:name="_ETM_Q25_693000"/>
      <w:bookmarkEnd w:id="11324"/>
      <w:r>
        <w:rPr>
          <w:rFonts w:hint="cs"/>
          <w:rtl/>
          <w:lang w:eastAsia="he-IL"/>
        </w:rPr>
        <w:t xml:space="preserve">הבקשות הללו יאפשרו הנפקת דרכונים לחמש שנים ליתר המדינות שלא זקוקות לכך. </w:t>
      </w:r>
    </w:p>
    <w:p w:rsidR="00A137FB" w:rsidRDefault="00A137FB" w:rsidP="00045B3C">
      <w:pPr>
        <w:rPr>
          <w:rtl/>
          <w:lang w:eastAsia="he-IL"/>
        </w:rPr>
      </w:pPr>
    </w:p>
    <w:p w:rsidR="00A137FB" w:rsidRPr="00E242A7" w:rsidRDefault="00A137FB" w:rsidP="00045B3C">
      <w:pPr>
        <w:rPr>
          <w:rtl/>
          <w:lang w:eastAsia="he-IL"/>
        </w:rPr>
      </w:pPr>
      <w:r>
        <w:rPr>
          <w:rFonts w:hint="cs"/>
          <w:rtl/>
          <w:lang w:eastAsia="he-IL"/>
        </w:rPr>
        <w:t xml:space="preserve">בחקיקה זו יהיה כדי להקל באופן </w:t>
      </w:r>
      <w:bookmarkStart w:id="11325" w:name="_ETM_Q25_705000"/>
      <w:bookmarkEnd w:id="11325"/>
      <w:r>
        <w:rPr>
          <w:rFonts w:hint="cs"/>
          <w:rtl/>
          <w:lang w:eastAsia="he-IL"/>
        </w:rPr>
        <w:t xml:space="preserve">משמעותי על אזרחי ישראל, להקל את העומסים בלשכות ולתת </w:t>
      </w:r>
      <w:bookmarkStart w:id="11326" w:name="_ETM_Q25_707000"/>
      <w:bookmarkEnd w:id="11326"/>
      <w:r>
        <w:rPr>
          <w:rFonts w:hint="cs"/>
          <w:rtl/>
          <w:lang w:eastAsia="he-IL"/>
        </w:rPr>
        <w:t xml:space="preserve">שירות טוב יותר לכל הבאים בשערי רשות האוכלוסין וההגירה. לאור </w:t>
      </w:r>
      <w:bookmarkStart w:id="11327" w:name="_ETM_Q25_711000"/>
      <w:bookmarkEnd w:id="11327"/>
      <w:r>
        <w:rPr>
          <w:rFonts w:hint="cs"/>
          <w:rtl/>
          <w:lang w:eastAsia="he-IL"/>
        </w:rPr>
        <w:t>האמור, אבקש לתמוך בהצעת חוק זו בקריאה ראשונה. תודה רבה.</w:t>
      </w:r>
    </w:p>
    <w:p w:rsidR="00A137FB" w:rsidRPr="007B42E0" w:rsidRDefault="00A137FB" w:rsidP="00045B3C">
      <w:pPr>
        <w:rPr>
          <w:rtl/>
        </w:rPr>
      </w:pPr>
    </w:p>
    <w:p w:rsidR="00A137FB" w:rsidRDefault="00A137FB" w:rsidP="00045B3C">
      <w:pPr>
        <w:pStyle w:val="af6"/>
        <w:keepNext/>
        <w:rPr>
          <w:rtl/>
        </w:rPr>
      </w:pPr>
      <w:r w:rsidRPr="00526C53">
        <w:rPr>
          <w:rStyle w:val="TagStyle"/>
          <w:rtl/>
        </w:rPr>
        <w:t xml:space="preserve"> &lt;&lt; יור &gt;&gt; </w:t>
      </w:r>
      <w:r>
        <w:rPr>
          <w:rtl/>
        </w:rPr>
        <w:t>היו"ר משה סולומון:</w:t>
      </w:r>
      <w:r w:rsidRPr="00526C53">
        <w:rPr>
          <w:rStyle w:val="TagStyle"/>
          <w:rtl/>
        </w:rPr>
        <w:t xml:space="preserve"> &lt;&lt; יור &gt;&gt;</w:t>
      </w:r>
      <w:r>
        <w:rPr>
          <w:rtl/>
        </w:rPr>
        <w:t xml:space="preserve">  </w:t>
      </w:r>
    </w:p>
    <w:p w:rsidR="00A137FB" w:rsidRDefault="00A137FB" w:rsidP="00722A48">
      <w:pPr>
        <w:rPr>
          <w:rtl/>
          <w:lang w:eastAsia="he-IL"/>
        </w:rPr>
      </w:pPr>
    </w:p>
    <w:p w:rsidR="00B9241A" w:rsidRDefault="00A137FB" w:rsidP="00676A42">
      <w:pPr>
        <w:rPr>
          <w:rtl/>
          <w:lang w:eastAsia="he-IL"/>
        </w:rPr>
      </w:pPr>
      <w:r>
        <w:rPr>
          <w:rFonts w:hint="cs"/>
          <w:rtl/>
          <w:lang w:eastAsia="he-IL"/>
        </w:rPr>
        <w:t xml:space="preserve">תודה רבה, אדוני השר. כעת נעבור לדיון האישי. </w:t>
      </w:r>
      <w:bookmarkStart w:id="11328" w:name="_ETM_Q25_721000"/>
      <w:bookmarkEnd w:id="11328"/>
      <w:r>
        <w:rPr>
          <w:rFonts w:hint="cs"/>
          <w:rtl/>
          <w:lang w:eastAsia="he-IL"/>
        </w:rPr>
        <w:t xml:space="preserve">מאחר שישנה רשימה ארוכה ואני רואה שאין נוכחות במשכן, </w:t>
      </w:r>
      <w:bookmarkStart w:id="11329" w:name="_ETM_Q25_727000"/>
      <w:bookmarkEnd w:id="11329"/>
      <w:r>
        <w:rPr>
          <w:rFonts w:hint="cs"/>
          <w:rtl/>
          <w:lang w:eastAsia="he-IL"/>
        </w:rPr>
        <w:t xml:space="preserve">אקרא את מי שנוכח, ואם יגיעו יותר, אאפשר רשות דיבור. </w:t>
      </w:r>
      <w:bookmarkStart w:id="11330" w:name="_ETM_Q25_732000"/>
      <w:bookmarkEnd w:id="11330"/>
      <w:r>
        <w:rPr>
          <w:rFonts w:hint="cs"/>
          <w:rtl/>
          <w:lang w:eastAsia="he-IL"/>
        </w:rPr>
        <w:t>חבר הכנסת מיקי לוי</w:t>
      </w:r>
      <w:r w:rsidR="00676A42">
        <w:rPr>
          <w:rFonts w:hint="cs"/>
          <w:rtl/>
          <w:lang w:eastAsia="he-IL"/>
        </w:rPr>
        <w:t>,</w:t>
      </w:r>
      <w:bookmarkStart w:id="11331" w:name="TOR_Q26"/>
      <w:bookmarkEnd w:id="11331"/>
      <w:r w:rsidR="00676A42">
        <w:rPr>
          <w:rFonts w:hint="cs"/>
          <w:rtl/>
          <w:lang w:eastAsia="he-IL"/>
        </w:rPr>
        <w:t xml:space="preserve"> ח</w:t>
      </w:r>
      <w:r w:rsidR="00B9241A">
        <w:rPr>
          <w:rFonts w:hint="cs"/>
          <w:rtl/>
          <w:lang w:eastAsia="he-IL"/>
        </w:rPr>
        <w:t xml:space="preserve">בר הכנסת מיקי לוי </w:t>
      </w:r>
      <w:r w:rsidR="00B9241A">
        <w:rPr>
          <w:rtl/>
          <w:lang w:eastAsia="he-IL"/>
        </w:rPr>
        <w:t>–</w:t>
      </w:r>
      <w:r w:rsidR="00B9241A">
        <w:rPr>
          <w:rFonts w:hint="cs"/>
          <w:rtl/>
          <w:lang w:eastAsia="he-IL"/>
        </w:rPr>
        <w:t xml:space="preserve"> מוותר; חבר הכנסת נאור שירי, היה פה </w:t>
      </w:r>
      <w:r w:rsidR="00B9241A">
        <w:rPr>
          <w:rtl/>
          <w:lang w:eastAsia="he-IL"/>
        </w:rPr>
        <w:t>–</w:t>
      </w:r>
      <w:r w:rsidR="00B9241A">
        <w:rPr>
          <w:rFonts w:hint="cs"/>
          <w:rtl/>
          <w:lang w:eastAsia="he-IL"/>
        </w:rPr>
        <w:t xml:space="preserve"> מוותר; חברת הכנסת טלי גוטליב, היא נוכחת </w:t>
      </w:r>
      <w:r w:rsidR="00B9241A">
        <w:rPr>
          <w:rFonts w:hint="eastAsia"/>
          <w:rtl/>
          <w:lang w:eastAsia="he-IL"/>
        </w:rPr>
        <w:t>–</w:t>
      </w:r>
      <w:r w:rsidR="00B9241A">
        <w:rPr>
          <w:rFonts w:hint="cs"/>
          <w:rtl/>
          <w:lang w:eastAsia="he-IL"/>
        </w:rPr>
        <w:t xml:space="preserve"> מוותרת; חברת הכנסת צגה מלקו </w:t>
      </w:r>
      <w:r w:rsidR="00B9241A">
        <w:rPr>
          <w:rtl/>
          <w:lang w:eastAsia="he-IL"/>
        </w:rPr>
        <w:t>–</w:t>
      </w:r>
      <w:r w:rsidR="00B9241A">
        <w:rPr>
          <w:rFonts w:hint="cs"/>
          <w:rtl/>
          <w:lang w:eastAsia="he-IL"/>
        </w:rPr>
        <w:t xml:space="preserve"> מוותרת. חבר הכנסת ינון אזולאי, בבקשה.</w:t>
      </w:r>
    </w:p>
    <w:p w:rsidR="00B9241A" w:rsidRDefault="00B9241A" w:rsidP="00314466">
      <w:pPr>
        <w:rPr>
          <w:rtl/>
          <w:lang w:eastAsia="he-IL"/>
        </w:rPr>
      </w:pPr>
    </w:p>
    <w:p w:rsidR="00B9241A" w:rsidRDefault="00B9241A" w:rsidP="00314466">
      <w:pPr>
        <w:pStyle w:val="a4"/>
        <w:keepNext/>
        <w:rPr>
          <w:rtl/>
        </w:rPr>
      </w:pPr>
      <w:r w:rsidRPr="00E842C3">
        <w:rPr>
          <w:rStyle w:val="TagStyle"/>
          <w:rtl/>
        </w:rPr>
        <w:t xml:space="preserve"> &lt;&lt; דובר &gt;&gt; </w:t>
      </w:r>
      <w:bookmarkStart w:id="11332" w:name="_Toc161090265"/>
      <w:r>
        <w:rPr>
          <w:rtl/>
        </w:rPr>
        <w:t>ינון אזולאי (ש"ס):</w:t>
      </w:r>
      <w:bookmarkEnd w:id="11332"/>
      <w:r w:rsidRPr="00E842C3">
        <w:rPr>
          <w:rStyle w:val="TagStyle"/>
          <w:rtl/>
        </w:rPr>
        <w:t xml:space="preserve"> &lt;&lt; דובר &gt;&gt;</w:t>
      </w:r>
      <w:r>
        <w:rPr>
          <w:rtl/>
        </w:rPr>
        <w:t xml:space="preserve"> </w:t>
      </w:r>
    </w:p>
    <w:p w:rsidR="00B9241A" w:rsidRDefault="00B9241A" w:rsidP="00722A48">
      <w:pPr>
        <w:rPr>
          <w:rtl/>
          <w:lang w:eastAsia="he-IL"/>
        </w:rPr>
      </w:pPr>
    </w:p>
    <w:p w:rsidR="00B9241A" w:rsidRDefault="00B9241A" w:rsidP="00314466">
      <w:pPr>
        <w:rPr>
          <w:rtl/>
          <w:lang w:eastAsia="he-IL"/>
        </w:rPr>
      </w:pPr>
      <w:r>
        <w:rPr>
          <w:rFonts w:hint="cs"/>
          <w:rtl/>
          <w:lang w:eastAsia="he-IL"/>
        </w:rPr>
        <w:t xml:space="preserve">תודה רבה לך, אדוני היושב-ראש. כבוד השר, חבריי חברי הכנסת, השרים – פעם אתה לבד היית שרים, עכשיו </w:t>
      </w:r>
      <w:bookmarkStart w:id="11333" w:name="_ETM_Q26_186300"/>
      <w:bookmarkEnd w:id="11333"/>
      <w:r>
        <w:rPr>
          <w:rFonts w:hint="cs"/>
          <w:rtl/>
          <w:lang w:eastAsia="he-IL"/>
        </w:rPr>
        <w:t xml:space="preserve">אתה רק שר, אבל חברי </w:t>
      </w:r>
      <w:r w:rsidR="00722A48">
        <w:rPr>
          <w:rFonts w:hint="cs"/>
          <w:rtl/>
          <w:lang w:eastAsia="he-IL"/>
        </w:rPr>
        <w:t>– – –</w:t>
      </w:r>
    </w:p>
    <w:p w:rsidR="00B9241A" w:rsidRDefault="00B9241A" w:rsidP="00314466">
      <w:pPr>
        <w:rPr>
          <w:rtl/>
          <w:lang w:eastAsia="he-IL"/>
        </w:rPr>
      </w:pPr>
    </w:p>
    <w:p w:rsidR="00B9241A" w:rsidRDefault="00B9241A" w:rsidP="00314466">
      <w:pPr>
        <w:pStyle w:val="af6"/>
        <w:keepNext/>
        <w:rPr>
          <w:rtl/>
        </w:rPr>
      </w:pPr>
      <w:r w:rsidRPr="00E842C3">
        <w:rPr>
          <w:rStyle w:val="TagStyle"/>
          <w:rtl/>
        </w:rPr>
        <w:t xml:space="preserve"> &lt;&lt; יור &gt;&gt; </w:t>
      </w:r>
      <w:r>
        <w:rPr>
          <w:rtl/>
        </w:rPr>
        <w:t>היו"ר משה סולומון:</w:t>
      </w:r>
      <w:r w:rsidRPr="00E842C3">
        <w:rPr>
          <w:rStyle w:val="TagStyle"/>
          <w:rtl/>
        </w:rPr>
        <w:t xml:space="preserve"> &lt;&lt; יור &gt;&gt;</w:t>
      </w:r>
      <w:r>
        <w:rPr>
          <w:rtl/>
        </w:rPr>
        <w:t xml:space="preserve"> </w:t>
      </w:r>
    </w:p>
    <w:p w:rsidR="00B9241A" w:rsidRDefault="00B9241A" w:rsidP="00722A48">
      <w:pPr>
        <w:rPr>
          <w:rtl/>
          <w:lang w:eastAsia="he-IL"/>
        </w:rPr>
      </w:pPr>
    </w:p>
    <w:p w:rsidR="00B9241A" w:rsidRDefault="00B9241A" w:rsidP="00314466">
      <w:pPr>
        <w:rPr>
          <w:rtl/>
          <w:lang w:eastAsia="he-IL"/>
        </w:rPr>
      </w:pPr>
      <w:r>
        <w:rPr>
          <w:rFonts w:hint="cs"/>
          <w:rtl/>
          <w:lang w:eastAsia="he-IL"/>
        </w:rPr>
        <w:t xml:space="preserve">העביר אחריות עם כל </w:t>
      </w:r>
      <w:r w:rsidR="00722A48">
        <w:rPr>
          <w:rFonts w:hint="cs"/>
          <w:rtl/>
          <w:lang w:eastAsia="he-IL"/>
        </w:rPr>
        <w:t>– – –</w:t>
      </w:r>
    </w:p>
    <w:p w:rsidR="00B9241A" w:rsidRDefault="00B9241A" w:rsidP="00314466">
      <w:pPr>
        <w:rPr>
          <w:rtl/>
          <w:lang w:eastAsia="he-IL"/>
        </w:rPr>
      </w:pPr>
    </w:p>
    <w:p w:rsidR="00B9241A" w:rsidRDefault="00B9241A" w:rsidP="00314466">
      <w:pPr>
        <w:pStyle w:val="-"/>
        <w:keepNext/>
        <w:rPr>
          <w:rtl/>
        </w:rPr>
      </w:pPr>
      <w:bookmarkStart w:id="11334" w:name="ET_speakercontinue_5726_4"/>
      <w:r w:rsidRPr="00E842C3">
        <w:rPr>
          <w:rStyle w:val="TagStyle"/>
          <w:rtl/>
        </w:rPr>
        <w:t xml:space="preserve"> &lt;&lt; דובר_המשך &gt;&gt; </w:t>
      </w:r>
      <w:r>
        <w:rPr>
          <w:rtl/>
        </w:rPr>
        <w:t>ינון אזולאי (ש"ס):</w:t>
      </w:r>
      <w:r w:rsidRPr="00E842C3">
        <w:rPr>
          <w:rStyle w:val="TagStyle"/>
          <w:rtl/>
        </w:rPr>
        <w:t xml:space="preserve"> &lt;&lt; דובר_המשך &gt;&gt;</w:t>
      </w:r>
      <w:r>
        <w:rPr>
          <w:rtl/>
        </w:rPr>
        <w:t xml:space="preserve"> </w:t>
      </w:r>
      <w:bookmarkEnd w:id="11334"/>
    </w:p>
    <w:p w:rsidR="00B9241A" w:rsidRDefault="00B9241A" w:rsidP="00722A48">
      <w:pPr>
        <w:rPr>
          <w:rtl/>
          <w:lang w:eastAsia="he-IL"/>
        </w:rPr>
      </w:pPr>
    </w:p>
    <w:p w:rsidR="00B9241A" w:rsidRDefault="00B9241A" w:rsidP="00314466">
      <w:pPr>
        <w:rPr>
          <w:rtl/>
          <w:lang w:eastAsia="he-IL"/>
        </w:rPr>
      </w:pPr>
      <w:r>
        <w:rPr>
          <w:rFonts w:hint="cs"/>
          <w:rtl/>
          <w:lang w:eastAsia="he-IL"/>
        </w:rPr>
        <w:t>השאלה באיזה כיוון, אבל בסדר.</w:t>
      </w:r>
    </w:p>
    <w:p w:rsidR="00B9241A" w:rsidRPr="007114D9" w:rsidRDefault="00B9241A" w:rsidP="00314466">
      <w:pPr>
        <w:rPr>
          <w:rtl/>
          <w:lang w:eastAsia="he-IL"/>
        </w:rPr>
      </w:pPr>
      <w:bookmarkStart w:id="11335" w:name="_ETM_Q26_194133"/>
      <w:bookmarkStart w:id="11336" w:name="_ETM_Q26_194323"/>
      <w:bookmarkEnd w:id="11335"/>
      <w:bookmarkEnd w:id="11336"/>
    </w:p>
    <w:p w:rsidR="00B9241A" w:rsidRDefault="00B9241A" w:rsidP="00314466">
      <w:pPr>
        <w:rPr>
          <w:rtl/>
          <w:lang w:eastAsia="he-IL"/>
        </w:rPr>
      </w:pPr>
      <w:r>
        <w:rPr>
          <w:rFonts w:hint="cs"/>
          <w:rtl/>
          <w:lang w:eastAsia="he-IL"/>
        </w:rPr>
        <w:t xml:space="preserve">אדוני </w:t>
      </w:r>
      <w:bookmarkStart w:id="11337" w:name="_ETM_Q26_195991"/>
      <w:bookmarkEnd w:id="11337"/>
      <w:r>
        <w:rPr>
          <w:rFonts w:hint="cs"/>
          <w:rtl/>
          <w:lang w:eastAsia="he-IL"/>
        </w:rPr>
        <w:t xml:space="preserve">השר, אני חייב להגיד </w:t>
      </w:r>
      <w:r w:rsidR="00722A48">
        <w:rPr>
          <w:rFonts w:hint="cs"/>
          <w:rtl/>
          <w:lang w:eastAsia="he-IL"/>
        </w:rPr>
        <w:t>– – –</w:t>
      </w:r>
    </w:p>
    <w:p w:rsidR="00B9241A" w:rsidRDefault="00B9241A" w:rsidP="00314466">
      <w:pPr>
        <w:rPr>
          <w:rtl/>
          <w:lang w:eastAsia="he-IL"/>
        </w:rPr>
      </w:pPr>
    </w:p>
    <w:p w:rsidR="00B9241A" w:rsidRDefault="00B9241A" w:rsidP="00314466">
      <w:pPr>
        <w:pStyle w:val="af6"/>
        <w:keepNext/>
        <w:rPr>
          <w:rtl/>
        </w:rPr>
      </w:pPr>
      <w:r w:rsidRPr="007114D9">
        <w:rPr>
          <w:rStyle w:val="TagStyle"/>
          <w:rtl/>
        </w:rPr>
        <w:t xml:space="preserve"> &lt;&lt; יור &gt;&gt; </w:t>
      </w:r>
      <w:r>
        <w:rPr>
          <w:rtl/>
        </w:rPr>
        <w:t>היו"ר משה סולומון:</w:t>
      </w:r>
      <w:r w:rsidRPr="007114D9">
        <w:rPr>
          <w:rStyle w:val="TagStyle"/>
          <w:rtl/>
        </w:rPr>
        <w:t xml:space="preserve"> &lt;&lt; יור &gt;&gt;</w:t>
      </w:r>
      <w:r>
        <w:rPr>
          <w:rtl/>
        </w:rPr>
        <w:t xml:space="preserve"> </w:t>
      </w:r>
    </w:p>
    <w:p w:rsidR="00B9241A" w:rsidRDefault="00B9241A" w:rsidP="00722A48">
      <w:pPr>
        <w:rPr>
          <w:rtl/>
          <w:lang w:eastAsia="he-IL"/>
        </w:rPr>
      </w:pPr>
    </w:p>
    <w:p w:rsidR="00B9241A" w:rsidRDefault="00B9241A" w:rsidP="00314466">
      <w:pPr>
        <w:rPr>
          <w:rtl/>
          <w:lang w:eastAsia="he-IL"/>
        </w:rPr>
      </w:pPr>
      <w:r>
        <w:rPr>
          <w:rFonts w:hint="cs"/>
          <w:rtl/>
          <w:lang w:eastAsia="he-IL"/>
        </w:rPr>
        <w:t>"על כל פשעים תכסה אהבה", אמרת כבר.</w:t>
      </w:r>
    </w:p>
    <w:p w:rsidR="00B9241A" w:rsidRDefault="00B9241A" w:rsidP="00314466">
      <w:pPr>
        <w:rPr>
          <w:rtl/>
          <w:lang w:eastAsia="he-IL"/>
        </w:rPr>
      </w:pPr>
      <w:bookmarkStart w:id="11338" w:name="_ETM_Q26_199070"/>
      <w:bookmarkEnd w:id="11338"/>
    </w:p>
    <w:p w:rsidR="00B9241A" w:rsidRDefault="00B9241A" w:rsidP="00314466">
      <w:pPr>
        <w:pStyle w:val="-"/>
        <w:keepNext/>
        <w:rPr>
          <w:rtl/>
        </w:rPr>
      </w:pPr>
      <w:bookmarkStart w:id="11339" w:name="_ETM_Q26_199216"/>
      <w:bookmarkEnd w:id="11339"/>
      <w:r w:rsidRPr="00E842C3">
        <w:rPr>
          <w:rStyle w:val="TagStyle"/>
          <w:rtl/>
        </w:rPr>
        <w:t xml:space="preserve">&lt;&lt; דובר_המשך &gt;&gt; </w:t>
      </w:r>
      <w:r>
        <w:rPr>
          <w:rtl/>
        </w:rPr>
        <w:t>ינון אזולאי (ש"ס):</w:t>
      </w:r>
      <w:r w:rsidRPr="00E842C3">
        <w:rPr>
          <w:rStyle w:val="TagStyle"/>
          <w:rtl/>
        </w:rPr>
        <w:t xml:space="preserve"> &lt;&lt; דובר_המשך &gt;&gt;</w:t>
      </w:r>
      <w:r>
        <w:rPr>
          <w:rtl/>
        </w:rPr>
        <w:t xml:space="preserve"> </w:t>
      </w:r>
    </w:p>
    <w:p w:rsidR="00B9241A" w:rsidRDefault="00B9241A" w:rsidP="00314466">
      <w:pPr>
        <w:rPr>
          <w:rtl/>
          <w:lang w:eastAsia="he-IL"/>
        </w:rPr>
      </w:pPr>
    </w:p>
    <w:p w:rsidR="00B9241A" w:rsidRDefault="00B9241A" w:rsidP="00314466">
      <w:pPr>
        <w:rPr>
          <w:rtl/>
          <w:lang w:eastAsia="he-IL"/>
        </w:rPr>
      </w:pPr>
      <w:r>
        <w:rPr>
          <w:rFonts w:hint="cs"/>
          <w:rtl/>
          <w:lang w:eastAsia="he-IL"/>
        </w:rPr>
        <w:t>אם קיימת כזאת, אבל אני מאמין שכן.</w:t>
      </w:r>
      <w:bookmarkStart w:id="11340" w:name="_ETM_Q26_201894"/>
      <w:bookmarkEnd w:id="11340"/>
    </w:p>
    <w:p w:rsidR="00B9241A" w:rsidRPr="007114D9" w:rsidRDefault="00B9241A" w:rsidP="00314466">
      <w:pPr>
        <w:rPr>
          <w:rtl/>
          <w:lang w:eastAsia="he-IL"/>
        </w:rPr>
      </w:pPr>
      <w:bookmarkStart w:id="11341" w:name="_ETM_Q26_202062"/>
      <w:bookmarkEnd w:id="11341"/>
    </w:p>
    <w:p w:rsidR="00B9241A" w:rsidRDefault="00B9241A" w:rsidP="00314466">
      <w:pPr>
        <w:rPr>
          <w:rtl/>
          <w:lang w:eastAsia="he-IL"/>
        </w:rPr>
      </w:pPr>
      <w:r>
        <w:rPr>
          <w:rFonts w:hint="cs"/>
          <w:rtl/>
          <w:lang w:eastAsia="he-IL"/>
        </w:rPr>
        <w:t>אדוני השר, אני חייב לפרגן לך, ולא בגלל שאתה חברי למפלגה. כל נושא הדרכונים – בכל מקום שתגיד, יגידו שעשית מהפכה בהוצאת הדרכונים. אפילו נאור שירי</w:t>
      </w:r>
      <w:r w:rsidR="003B5852">
        <w:rPr>
          <w:rFonts w:hint="cs"/>
          <w:rtl/>
          <w:lang w:eastAsia="he-IL"/>
        </w:rPr>
        <w:t>,</w:t>
      </w:r>
      <w:r>
        <w:rPr>
          <w:rFonts w:hint="cs"/>
          <w:rtl/>
          <w:lang w:eastAsia="he-IL"/>
        </w:rPr>
        <w:t xml:space="preserve"> שעומד </w:t>
      </w:r>
      <w:r w:rsidR="00722A48">
        <w:rPr>
          <w:rFonts w:hint="cs"/>
          <w:rtl/>
          <w:lang w:eastAsia="he-IL"/>
        </w:rPr>
        <w:t>– – –</w:t>
      </w:r>
    </w:p>
    <w:p w:rsidR="00B9241A" w:rsidRDefault="00B9241A" w:rsidP="00314466">
      <w:pPr>
        <w:rPr>
          <w:rtl/>
          <w:lang w:eastAsia="he-IL"/>
        </w:rPr>
      </w:pPr>
    </w:p>
    <w:p w:rsidR="00B9241A" w:rsidRDefault="00B9241A" w:rsidP="00314466">
      <w:pPr>
        <w:pStyle w:val="af5"/>
        <w:keepNext/>
        <w:rPr>
          <w:rtl/>
        </w:rPr>
      </w:pPr>
      <w:bookmarkStart w:id="11342" w:name="ET_interruption_6449_5"/>
      <w:r w:rsidRPr="00E842C3">
        <w:rPr>
          <w:rStyle w:val="TagStyle"/>
          <w:rtl/>
        </w:rPr>
        <w:t xml:space="preserve"> &lt;&lt; קריאה &gt;&gt; </w:t>
      </w:r>
      <w:r>
        <w:rPr>
          <w:rtl/>
        </w:rPr>
        <w:t>שר הרווחה והביטחון החברתי יעקב מרגי:</w:t>
      </w:r>
      <w:r w:rsidRPr="00E842C3">
        <w:rPr>
          <w:rStyle w:val="TagStyle"/>
          <w:rtl/>
        </w:rPr>
        <w:t xml:space="preserve"> &lt;&lt; קריאה &gt;&gt;</w:t>
      </w:r>
      <w:r>
        <w:rPr>
          <w:rtl/>
        </w:rPr>
        <w:t xml:space="preserve"> </w:t>
      </w:r>
      <w:bookmarkEnd w:id="11342"/>
    </w:p>
    <w:p w:rsidR="00B9241A" w:rsidRDefault="00B9241A" w:rsidP="00722A48">
      <w:pPr>
        <w:rPr>
          <w:rtl/>
          <w:lang w:eastAsia="he-IL"/>
        </w:rPr>
      </w:pPr>
    </w:p>
    <w:p w:rsidR="00B9241A" w:rsidRDefault="00B9241A" w:rsidP="00314466">
      <w:pPr>
        <w:rPr>
          <w:rtl/>
          <w:lang w:eastAsia="he-IL"/>
        </w:rPr>
      </w:pPr>
      <w:r>
        <w:rPr>
          <w:rFonts w:hint="cs"/>
          <w:rtl/>
          <w:lang w:eastAsia="he-IL"/>
        </w:rPr>
        <w:t xml:space="preserve">בעל כורחו </w:t>
      </w:r>
      <w:r w:rsidR="00722A48">
        <w:rPr>
          <w:rFonts w:hint="cs"/>
          <w:rtl/>
          <w:lang w:eastAsia="he-IL"/>
        </w:rPr>
        <w:t>– – –</w:t>
      </w:r>
    </w:p>
    <w:p w:rsidR="00B9241A" w:rsidRDefault="00B9241A" w:rsidP="00314466">
      <w:pPr>
        <w:rPr>
          <w:rtl/>
          <w:lang w:eastAsia="he-IL"/>
        </w:rPr>
      </w:pPr>
    </w:p>
    <w:p w:rsidR="00B9241A" w:rsidRDefault="00B9241A" w:rsidP="00314466">
      <w:pPr>
        <w:pStyle w:val="-"/>
        <w:keepNext/>
        <w:rPr>
          <w:rtl/>
        </w:rPr>
      </w:pPr>
      <w:bookmarkStart w:id="11343" w:name="ET_speakercontinue_5726_6"/>
      <w:r w:rsidRPr="00E842C3">
        <w:rPr>
          <w:rStyle w:val="TagStyle"/>
          <w:rtl/>
        </w:rPr>
        <w:t xml:space="preserve"> &lt;&lt; דובר_המשך &gt;&gt; </w:t>
      </w:r>
      <w:r>
        <w:rPr>
          <w:rtl/>
        </w:rPr>
        <w:t>ינון אזולאי (ש"ס):</w:t>
      </w:r>
      <w:r w:rsidRPr="00E842C3">
        <w:rPr>
          <w:rStyle w:val="TagStyle"/>
          <w:rtl/>
        </w:rPr>
        <w:t xml:space="preserve"> &lt;&lt; דובר_המשך &gt;&gt;</w:t>
      </w:r>
      <w:r>
        <w:rPr>
          <w:rtl/>
        </w:rPr>
        <w:t xml:space="preserve"> </w:t>
      </w:r>
      <w:bookmarkEnd w:id="11343"/>
    </w:p>
    <w:p w:rsidR="00B9241A" w:rsidRDefault="00B9241A" w:rsidP="00722A48">
      <w:pPr>
        <w:rPr>
          <w:rtl/>
          <w:lang w:eastAsia="he-IL"/>
        </w:rPr>
      </w:pPr>
    </w:p>
    <w:p w:rsidR="00B9241A" w:rsidRDefault="00B9241A" w:rsidP="003B5852">
      <w:pPr>
        <w:rPr>
          <w:rtl/>
          <w:lang w:eastAsia="he-IL"/>
        </w:rPr>
      </w:pPr>
      <w:r>
        <w:rPr>
          <w:rFonts w:hint="cs"/>
          <w:rtl/>
          <w:lang w:eastAsia="he-IL"/>
        </w:rPr>
        <w:t xml:space="preserve">לא, לא בעל כורחו. נאור שירי לא אומר בעל כורחו. כשיש לו משהו </w:t>
      </w:r>
      <w:r w:rsidR="003B5852">
        <w:rPr>
          <w:rFonts w:hint="eastAsia"/>
          <w:rtl/>
          <w:lang w:eastAsia="he-IL"/>
        </w:rPr>
        <w:t xml:space="preserve">– </w:t>
      </w:r>
      <w:r>
        <w:rPr>
          <w:rFonts w:hint="cs"/>
          <w:rtl/>
          <w:lang w:eastAsia="he-IL"/>
        </w:rPr>
        <w:t xml:space="preserve">למשל, יש </w:t>
      </w:r>
      <w:bookmarkStart w:id="11344" w:name="_ETM_Q26_220821"/>
      <w:bookmarkEnd w:id="11344"/>
      <w:r>
        <w:rPr>
          <w:rFonts w:hint="cs"/>
          <w:rtl/>
          <w:lang w:eastAsia="he-IL"/>
        </w:rPr>
        <w:t xml:space="preserve">לו בעיה עם ההנחה בארנונה. לחלק מגיע הנחה בארנונה, </w:t>
      </w:r>
      <w:bookmarkStart w:id="11345" w:name="_ETM_Q26_228525"/>
      <w:bookmarkEnd w:id="11345"/>
      <w:r>
        <w:rPr>
          <w:rFonts w:hint="cs"/>
          <w:rtl/>
          <w:lang w:eastAsia="he-IL"/>
        </w:rPr>
        <w:t xml:space="preserve">נגדים, נכון? </w:t>
      </w:r>
    </w:p>
    <w:p w:rsidR="00B9241A" w:rsidRDefault="00B9241A" w:rsidP="00314466">
      <w:pPr>
        <w:rPr>
          <w:rtl/>
          <w:lang w:eastAsia="he-IL"/>
        </w:rPr>
      </w:pPr>
    </w:p>
    <w:p w:rsidR="00B9241A" w:rsidRDefault="00B9241A" w:rsidP="00314466">
      <w:pPr>
        <w:pStyle w:val="af5"/>
        <w:keepNext/>
        <w:rPr>
          <w:rtl/>
        </w:rPr>
      </w:pPr>
      <w:bookmarkStart w:id="11346" w:name="ET_interruption_6553_20"/>
      <w:r w:rsidRPr="007114D9">
        <w:rPr>
          <w:rStyle w:val="TagStyle"/>
          <w:rtl/>
        </w:rPr>
        <w:t xml:space="preserve"> &lt;&lt; קריאה &gt;&gt; </w:t>
      </w:r>
      <w:r>
        <w:rPr>
          <w:rtl/>
        </w:rPr>
        <w:t>שר הפנים משה ארבל:</w:t>
      </w:r>
      <w:r w:rsidRPr="007114D9">
        <w:rPr>
          <w:rStyle w:val="TagStyle"/>
          <w:rtl/>
        </w:rPr>
        <w:t xml:space="preserve"> &lt;&lt; קריאה &gt;&gt;</w:t>
      </w:r>
      <w:r>
        <w:rPr>
          <w:rtl/>
        </w:rPr>
        <w:t xml:space="preserve"> </w:t>
      </w:r>
      <w:bookmarkEnd w:id="11346"/>
    </w:p>
    <w:p w:rsidR="00B9241A" w:rsidRDefault="00B9241A" w:rsidP="00722A48">
      <w:pPr>
        <w:rPr>
          <w:rtl/>
          <w:lang w:eastAsia="he-IL"/>
        </w:rPr>
      </w:pPr>
    </w:p>
    <w:p w:rsidR="00B9241A" w:rsidRDefault="00B9241A" w:rsidP="00314466">
      <w:pPr>
        <w:rPr>
          <w:rtl/>
          <w:lang w:eastAsia="he-IL"/>
        </w:rPr>
      </w:pPr>
      <w:r>
        <w:rPr>
          <w:rFonts w:hint="cs"/>
          <w:rtl/>
          <w:lang w:eastAsia="he-IL"/>
        </w:rPr>
        <w:t>קצינים.</w:t>
      </w:r>
    </w:p>
    <w:p w:rsidR="00B9241A" w:rsidRDefault="00B9241A" w:rsidP="00314466">
      <w:pPr>
        <w:rPr>
          <w:rtl/>
          <w:lang w:eastAsia="he-IL"/>
        </w:rPr>
      </w:pPr>
    </w:p>
    <w:p w:rsidR="00B9241A" w:rsidRDefault="00B9241A" w:rsidP="00314466">
      <w:pPr>
        <w:pStyle w:val="-"/>
        <w:keepNext/>
        <w:rPr>
          <w:rtl/>
        </w:rPr>
      </w:pPr>
      <w:r w:rsidRPr="00E842C3">
        <w:rPr>
          <w:rStyle w:val="TagStyle"/>
          <w:rtl/>
        </w:rPr>
        <w:t xml:space="preserve">&lt;&lt; דובר_המשך &gt;&gt; </w:t>
      </w:r>
      <w:r>
        <w:rPr>
          <w:rtl/>
        </w:rPr>
        <w:t>ינון אזולאי (ש"ס):</w:t>
      </w:r>
      <w:r w:rsidRPr="00E842C3">
        <w:rPr>
          <w:rStyle w:val="TagStyle"/>
          <w:rtl/>
        </w:rPr>
        <w:t xml:space="preserve"> &lt;&lt; דובר_המשך &gt;&gt;</w:t>
      </w:r>
      <w:r>
        <w:rPr>
          <w:rtl/>
        </w:rPr>
        <w:t xml:space="preserve"> </w:t>
      </w:r>
    </w:p>
    <w:p w:rsidR="00B9241A" w:rsidRDefault="00B9241A" w:rsidP="00314466">
      <w:pPr>
        <w:rPr>
          <w:rtl/>
          <w:lang w:eastAsia="he-IL"/>
        </w:rPr>
      </w:pPr>
    </w:p>
    <w:p w:rsidR="00B9241A" w:rsidRDefault="00B9241A" w:rsidP="003B5852">
      <w:pPr>
        <w:rPr>
          <w:rtl/>
          <w:lang w:eastAsia="he-IL"/>
        </w:rPr>
      </w:pPr>
      <w:r>
        <w:rPr>
          <w:rFonts w:hint="cs"/>
          <w:rtl/>
          <w:lang w:eastAsia="he-IL"/>
        </w:rPr>
        <w:t>קצינים – מגיע להם, ולאחרים לא</w:t>
      </w:r>
      <w:r w:rsidR="003B5852">
        <w:rPr>
          <w:rFonts w:hint="cs"/>
          <w:rtl/>
          <w:lang w:eastAsia="he-IL"/>
        </w:rPr>
        <w:t>,</w:t>
      </w:r>
      <w:r>
        <w:rPr>
          <w:rFonts w:hint="cs"/>
          <w:rtl/>
          <w:lang w:eastAsia="he-IL"/>
        </w:rPr>
        <w:t xml:space="preserve"> והוא עכשיו בדיוק עומד לבדוק את העניין הזה עם השר. יש בזה בעיה. </w:t>
      </w:r>
    </w:p>
    <w:p w:rsidR="00B9241A" w:rsidRDefault="00B9241A" w:rsidP="00314466">
      <w:pPr>
        <w:rPr>
          <w:rtl/>
          <w:lang w:eastAsia="he-IL"/>
        </w:rPr>
      </w:pPr>
    </w:p>
    <w:p w:rsidR="00B9241A" w:rsidRDefault="00B9241A" w:rsidP="00314466">
      <w:pPr>
        <w:pStyle w:val="af5"/>
        <w:keepNext/>
        <w:rPr>
          <w:rtl/>
        </w:rPr>
      </w:pPr>
      <w:bookmarkStart w:id="11347" w:name="ET_interruption_6553_21"/>
      <w:r w:rsidRPr="007114D9">
        <w:rPr>
          <w:rStyle w:val="TagStyle"/>
          <w:rtl/>
        </w:rPr>
        <w:t xml:space="preserve"> &lt;&lt; קריאה &gt;&gt; </w:t>
      </w:r>
      <w:r>
        <w:rPr>
          <w:rtl/>
        </w:rPr>
        <w:t>שר הפנים משה ארבל:</w:t>
      </w:r>
      <w:r w:rsidRPr="007114D9">
        <w:rPr>
          <w:rStyle w:val="TagStyle"/>
          <w:rtl/>
        </w:rPr>
        <w:t xml:space="preserve"> &lt;&lt; קריאה &gt;&gt;</w:t>
      </w:r>
      <w:r>
        <w:rPr>
          <w:rtl/>
        </w:rPr>
        <w:t xml:space="preserve"> </w:t>
      </w:r>
      <w:bookmarkEnd w:id="11347"/>
    </w:p>
    <w:p w:rsidR="00B9241A" w:rsidRDefault="00B9241A" w:rsidP="00722A48">
      <w:pPr>
        <w:rPr>
          <w:rtl/>
          <w:lang w:eastAsia="he-IL"/>
        </w:rPr>
      </w:pPr>
    </w:p>
    <w:p w:rsidR="00B9241A" w:rsidRDefault="00B9241A" w:rsidP="00314466">
      <w:pPr>
        <w:rPr>
          <w:rtl/>
          <w:lang w:eastAsia="he-IL"/>
        </w:rPr>
      </w:pPr>
      <w:r>
        <w:rPr>
          <w:rFonts w:hint="cs"/>
          <w:rtl/>
          <w:lang w:eastAsia="he-IL"/>
        </w:rPr>
        <w:t>מדובר באפליה.</w:t>
      </w:r>
    </w:p>
    <w:p w:rsidR="00B9241A" w:rsidRDefault="00B9241A" w:rsidP="00314466">
      <w:pPr>
        <w:rPr>
          <w:rtl/>
          <w:lang w:eastAsia="he-IL"/>
        </w:rPr>
      </w:pPr>
    </w:p>
    <w:p w:rsidR="00B9241A" w:rsidRDefault="00B9241A" w:rsidP="00314466">
      <w:pPr>
        <w:pStyle w:val="-"/>
        <w:keepNext/>
        <w:rPr>
          <w:rtl/>
        </w:rPr>
      </w:pPr>
      <w:r w:rsidRPr="00E842C3">
        <w:rPr>
          <w:rStyle w:val="TagStyle"/>
          <w:rtl/>
        </w:rPr>
        <w:t xml:space="preserve">&lt;&lt; דובר_המשך &gt;&gt; </w:t>
      </w:r>
      <w:r>
        <w:rPr>
          <w:rtl/>
        </w:rPr>
        <w:t>ינון אזולאי (ש"ס):</w:t>
      </w:r>
      <w:r w:rsidRPr="00E842C3">
        <w:rPr>
          <w:rStyle w:val="TagStyle"/>
          <w:rtl/>
        </w:rPr>
        <w:t xml:space="preserve"> &lt;&lt; דובר_המשך &gt;&gt;</w:t>
      </w:r>
      <w:r>
        <w:rPr>
          <w:rtl/>
        </w:rPr>
        <w:t xml:space="preserve"> </w:t>
      </w:r>
    </w:p>
    <w:p w:rsidR="00B9241A" w:rsidRDefault="00B9241A" w:rsidP="00314466">
      <w:pPr>
        <w:rPr>
          <w:rtl/>
          <w:lang w:eastAsia="he-IL"/>
        </w:rPr>
      </w:pPr>
    </w:p>
    <w:p w:rsidR="003B5852" w:rsidRDefault="00B9241A" w:rsidP="003B5852">
      <w:pPr>
        <w:rPr>
          <w:rtl/>
          <w:lang w:eastAsia="he-IL"/>
        </w:rPr>
      </w:pPr>
      <w:r>
        <w:rPr>
          <w:rFonts w:hint="cs"/>
          <w:rtl/>
          <w:lang w:eastAsia="he-IL"/>
        </w:rPr>
        <w:t xml:space="preserve">מדובר באפליה, אומר השר. וגם השר צריך </w:t>
      </w:r>
      <w:r>
        <w:rPr>
          <w:rtl/>
          <w:lang w:eastAsia="he-IL"/>
        </w:rPr>
        <w:t>–</w:t>
      </w:r>
      <w:r>
        <w:rPr>
          <w:rFonts w:hint="cs"/>
          <w:rtl/>
          <w:lang w:eastAsia="he-IL"/>
        </w:rPr>
        <w:t xml:space="preserve"> לא רק שמדובר באפליה, אתה צריך גם לעשות, </w:t>
      </w:r>
      <w:bookmarkStart w:id="11348" w:name="_ETM_Q26_242562"/>
      <w:bookmarkEnd w:id="11348"/>
      <w:r>
        <w:rPr>
          <w:rFonts w:hint="cs"/>
          <w:rtl/>
          <w:lang w:eastAsia="he-IL"/>
        </w:rPr>
        <w:t>איך מתקנים את האפליה הזאת. לא סתם נאור שירי עומד ליד השר</w:t>
      </w:r>
      <w:r w:rsidR="003B5852">
        <w:rPr>
          <w:rFonts w:hint="cs"/>
          <w:rtl/>
          <w:lang w:eastAsia="he-IL"/>
        </w:rPr>
        <w:t>.</w:t>
      </w:r>
      <w:r>
        <w:rPr>
          <w:rFonts w:hint="cs"/>
          <w:rtl/>
          <w:lang w:eastAsia="he-IL"/>
        </w:rPr>
        <w:t xml:space="preserve"> הוא לא צריך את </w:t>
      </w:r>
      <w:bookmarkStart w:id="11349" w:name="_ETM_Q26_245488"/>
      <w:bookmarkEnd w:id="11349"/>
      <w:r>
        <w:rPr>
          <w:rFonts w:hint="cs"/>
          <w:rtl/>
          <w:lang w:eastAsia="he-IL"/>
        </w:rPr>
        <w:t xml:space="preserve">התמונה הזאת, אני גם לא מאמין שמצלמים. חשובה לו תמונה עם שר הפנים, שלא תחשוב. לפריימריז שלו זה יועיל, </w:t>
      </w:r>
      <w:bookmarkStart w:id="11350" w:name="_ETM_Q26_254926"/>
      <w:bookmarkEnd w:id="11350"/>
      <w:r>
        <w:rPr>
          <w:rFonts w:hint="cs"/>
          <w:rtl/>
          <w:lang w:eastAsia="he-IL"/>
        </w:rPr>
        <w:t xml:space="preserve">אצלך בפריימריז – יכול להיות שיעשה לך בעיה. אה, אתה עומד גם ליד שר הרווחה. אתה מסודר. </w:t>
      </w:r>
    </w:p>
    <w:p w:rsidR="003B5852" w:rsidRDefault="003B5852" w:rsidP="003B5852">
      <w:pPr>
        <w:rPr>
          <w:rtl/>
          <w:lang w:eastAsia="he-IL"/>
        </w:rPr>
      </w:pPr>
    </w:p>
    <w:p w:rsidR="00B9241A" w:rsidRDefault="00B9241A" w:rsidP="003B5852">
      <w:pPr>
        <w:rPr>
          <w:rtl/>
          <w:lang w:eastAsia="he-IL"/>
        </w:rPr>
      </w:pPr>
      <w:r>
        <w:rPr>
          <w:rFonts w:hint="cs"/>
          <w:rtl/>
          <w:lang w:eastAsia="he-IL"/>
        </w:rPr>
        <w:t xml:space="preserve">אבל כבוד השר, אני רק מבקש ממך, החוק שעכשיו </w:t>
      </w:r>
      <w:bookmarkStart w:id="11351" w:name="_ETM_Q26_266223"/>
      <w:bookmarkEnd w:id="11351"/>
      <w:r>
        <w:rPr>
          <w:rFonts w:hint="cs"/>
          <w:rtl/>
          <w:lang w:eastAsia="he-IL"/>
        </w:rPr>
        <w:t xml:space="preserve">הבאת בפנינו להצבעה הוא חוק טוב. יש רק דבר אחד שתמיד אומרים לנו, </w:t>
      </w:r>
      <w:bookmarkStart w:id="11352" w:name="_ETM_Q26_272763"/>
      <w:bookmarkEnd w:id="11352"/>
      <w:r>
        <w:rPr>
          <w:rFonts w:hint="cs"/>
          <w:rtl/>
          <w:lang w:eastAsia="he-IL"/>
        </w:rPr>
        <w:t>אתה יודע: אנחנו באים להועיל וחלילה יוצא שבמידה מסוימת</w:t>
      </w:r>
      <w:r w:rsidRPr="00C43DBE">
        <w:rPr>
          <w:rFonts w:hint="cs"/>
          <w:rtl/>
          <w:lang w:eastAsia="he-IL"/>
        </w:rPr>
        <w:t xml:space="preserve"> </w:t>
      </w:r>
      <w:r>
        <w:rPr>
          <w:rFonts w:hint="cs"/>
          <w:rtl/>
          <w:lang w:eastAsia="he-IL"/>
        </w:rPr>
        <w:t xml:space="preserve">מזיקים. ולמה אני מתכוון? אתה אומר, עכשיו כל ההגשה תהיה באינטרנט. מה יקרה עוד עשר שנים, עוד חמש נשים? יהיו עובדים </w:t>
      </w:r>
      <w:r w:rsidR="003B5852">
        <w:rPr>
          <w:rFonts w:hint="eastAsia"/>
          <w:rtl/>
          <w:lang w:eastAsia="he-IL"/>
        </w:rPr>
        <w:t xml:space="preserve">– </w:t>
      </w:r>
      <w:r>
        <w:rPr>
          <w:rFonts w:hint="cs"/>
          <w:rtl/>
          <w:lang w:eastAsia="he-IL"/>
        </w:rPr>
        <w:t>יגידו: שמע, אנחנו צריכים פחות עובדים</w:t>
      </w:r>
      <w:r w:rsidR="003B5852">
        <w:rPr>
          <w:rFonts w:hint="cs"/>
          <w:rtl/>
          <w:lang w:eastAsia="he-IL"/>
        </w:rPr>
        <w:t>,</w:t>
      </w:r>
      <w:r>
        <w:rPr>
          <w:rFonts w:hint="cs"/>
          <w:rtl/>
          <w:lang w:eastAsia="he-IL"/>
        </w:rPr>
        <w:t xml:space="preserve"> ואז כל פעם מצמצמים, כמו שקרה בסניפי הבנקים. אומרים לך: אנחנו סוגרים, מייעלים את המערכת, מייעלים, מייעלים </w:t>
      </w:r>
      <w:r w:rsidR="003B5852">
        <w:rPr>
          <w:rFonts w:hint="eastAsia"/>
          <w:rtl/>
          <w:lang w:eastAsia="he-IL"/>
        </w:rPr>
        <w:t xml:space="preserve">– </w:t>
      </w:r>
      <w:r>
        <w:rPr>
          <w:rFonts w:hint="cs"/>
          <w:rtl/>
          <w:lang w:eastAsia="he-IL"/>
        </w:rPr>
        <w:t>מה קרה? העמלות נשארות גבוהות, ופה בעצם בסופו של דבר עובדים הלכו הביתה</w:t>
      </w:r>
      <w:r w:rsidR="003B5852">
        <w:rPr>
          <w:rFonts w:hint="cs"/>
          <w:rtl/>
          <w:lang w:eastAsia="he-IL"/>
        </w:rPr>
        <w:t>,</w:t>
      </w:r>
      <w:r>
        <w:rPr>
          <w:rFonts w:hint="cs"/>
          <w:rtl/>
          <w:lang w:eastAsia="he-IL"/>
        </w:rPr>
        <w:t xml:space="preserve"> ואנחנו יודעים מה קרה. </w:t>
      </w:r>
    </w:p>
    <w:p w:rsidR="00B9241A" w:rsidRDefault="00B9241A" w:rsidP="00314466">
      <w:pPr>
        <w:rPr>
          <w:rtl/>
          <w:lang w:eastAsia="he-IL"/>
        </w:rPr>
      </w:pPr>
      <w:bookmarkStart w:id="11353" w:name="_ETM_Q26_303192"/>
      <w:bookmarkStart w:id="11354" w:name="_ETM_Q26_303282"/>
      <w:bookmarkEnd w:id="11353"/>
      <w:bookmarkEnd w:id="11354"/>
    </w:p>
    <w:p w:rsidR="00B9241A" w:rsidRDefault="00B9241A" w:rsidP="000832A8">
      <w:pPr>
        <w:rPr>
          <w:rtl/>
          <w:lang w:eastAsia="he-IL"/>
        </w:rPr>
      </w:pPr>
      <w:bookmarkStart w:id="11355" w:name="_ETM_Q26_303391"/>
      <w:bookmarkStart w:id="11356" w:name="_ETM_Q26_303457"/>
      <w:bookmarkEnd w:id="11355"/>
      <w:bookmarkEnd w:id="11356"/>
      <w:r>
        <w:rPr>
          <w:rFonts w:hint="cs"/>
          <w:rtl/>
          <w:lang w:eastAsia="he-IL"/>
        </w:rPr>
        <w:t xml:space="preserve">אני גם רוצה שתתייחס </w:t>
      </w:r>
      <w:r w:rsidR="000832A8">
        <w:rPr>
          <w:rFonts w:hint="cs"/>
          <w:rtl/>
          <w:lang w:eastAsia="he-IL"/>
        </w:rPr>
        <w:t xml:space="preserve">למשל </w:t>
      </w:r>
      <w:r>
        <w:rPr>
          <w:rFonts w:hint="cs"/>
          <w:rtl/>
          <w:lang w:eastAsia="he-IL"/>
        </w:rPr>
        <w:t xml:space="preserve">לנושא של אדם שאין לו אינטרנט, או אישה מבוגרת שאין לה אינטרנט. הייתי מביא את הדוגמה של סבתא שלי, סבתא </w:t>
      </w:r>
      <w:proofErr w:type="spellStart"/>
      <w:r>
        <w:rPr>
          <w:rFonts w:hint="cs"/>
          <w:rtl/>
          <w:lang w:eastAsia="he-IL"/>
        </w:rPr>
        <w:t>פרלה</w:t>
      </w:r>
      <w:proofErr w:type="spellEnd"/>
      <w:r>
        <w:rPr>
          <w:rFonts w:hint="cs"/>
          <w:rtl/>
          <w:lang w:eastAsia="he-IL"/>
        </w:rPr>
        <w:t xml:space="preserve">, מרכסים </w:t>
      </w:r>
      <w:r w:rsidR="000832A8">
        <w:rPr>
          <w:rFonts w:hint="eastAsia"/>
          <w:rtl/>
          <w:lang w:eastAsia="he-IL"/>
        </w:rPr>
        <w:t xml:space="preserve">– </w:t>
      </w:r>
      <w:r>
        <w:rPr>
          <w:rFonts w:hint="cs"/>
          <w:rtl/>
          <w:lang w:eastAsia="he-IL"/>
        </w:rPr>
        <w:t>אני רואה שגם אתה יודע</w:t>
      </w:r>
      <w:bookmarkStart w:id="11357" w:name="_ETM_Q26_317908"/>
      <w:bookmarkEnd w:id="11357"/>
      <w:r>
        <w:rPr>
          <w:rFonts w:hint="cs"/>
          <w:rtl/>
          <w:lang w:eastAsia="he-IL"/>
        </w:rPr>
        <w:t xml:space="preserve"> </w:t>
      </w:r>
      <w:r w:rsidR="000832A8">
        <w:rPr>
          <w:rFonts w:hint="eastAsia"/>
          <w:rtl/>
          <w:lang w:eastAsia="he-IL"/>
        </w:rPr>
        <w:t xml:space="preserve">– </w:t>
      </w:r>
      <w:r>
        <w:rPr>
          <w:rFonts w:hint="cs"/>
          <w:rtl/>
          <w:lang w:eastAsia="he-IL"/>
        </w:rPr>
        <w:t>שתחיה לאורך ימים ושנים</w:t>
      </w:r>
      <w:r w:rsidR="000832A8">
        <w:rPr>
          <w:rFonts w:hint="cs"/>
          <w:rtl/>
          <w:lang w:eastAsia="he-IL"/>
        </w:rPr>
        <w:t>.</w:t>
      </w:r>
      <w:r>
        <w:rPr>
          <w:rFonts w:hint="cs"/>
          <w:rtl/>
          <w:lang w:eastAsia="he-IL"/>
        </w:rPr>
        <w:t xml:space="preserve"> אישה מיוחדת. קודם כול גם אגיד לה מילה טובה, שתהיה לה נחת רוח מכל הנכדים והנינים, במיוחד ממני. אני לא יודע מה קורה איתי, כמה נחת יש לה ממני, אבל אני משתדל לעשות לה את </w:t>
      </w:r>
      <w:bookmarkStart w:id="11358" w:name="_ETM_Q26_329506"/>
      <w:bookmarkEnd w:id="11358"/>
      <w:r>
        <w:rPr>
          <w:rFonts w:hint="cs"/>
          <w:rtl/>
          <w:lang w:eastAsia="he-IL"/>
        </w:rPr>
        <w:t>זה. אישה מדהימה עם יכולות. הק</w:t>
      </w:r>
      <w:r w:rsidR="000832A8">
        <w:rPr>
          <w:rFonts w:hint="cs"/>
          <w:rtl/>
          <w:lang w:eastAsia="he-IL"/>
        </w:rPr>
        <w:t xml:space="preserve">דוש ברוך הוא </w:t>
      </w:r>
      <w:r>
        <w:rPr>
          <w:rFonts w:hint="cs"/>
          <w:rtl/>
          <w:lang w:eastAsia="he-IL"/>
        </w:rPr>
        <w:t>יאריך ימיה בטוב ושנותיה בנעימים.</w:t>
      </w:r>
    </w:p>
    <w:p w:rsidR="00B9241A" w:rsidRDefault="00B9241A" w:rsidP="00314466">
      <w:pPr>
        <w:rPr>
          <w:rtl/>
          <w:lang w:eastAsia="he-IL"/>
        </w:rPr>
      </w:pPr>
    </w:p>
    <w:p w:rsidR="00B9241A" w:rsidRDefault="00B9241A" w:rsidP="00314466">
      <w:pPr>
        <w:pStyle w:val="af6"/>
        <w:keepNext/>
        <w:rPr>
          <w:rtl/>
        </w:rPr>
      </w:pPr>
      <w:r w:rsidRPr="00E842C3">
        <w:rPr>
          <w:rStyle w:val="TagStyle"/>
          <w:rtl/>
        </w:rPr>
        <w:t xml:space="preserve"> &lt;&lt; יור &gt;&gt; </w:t>
      </w:r>
      <w:r>
        <w:rPr>
          <w:rtl/>
        </w:rPr>
        <w:t>היו"ר משה סולומון:</w:t>
      </w:r>
      <w:r w:rsidRPr="00E842C3">
        <w:rPr>
          <w:rStyle w:val="TagStyle"/>
          <w:rtl/>
        </w:rPr>
        <w:t xml:space="preserve"> &lt;&lt; יור &gt;&gt;</w:t>
      </w:r>
      <w:r>
        <w:rPr>
          <w:rtl/>
        </w:rPr>
        <w:t xml:space="preserve"> </w:t>
      </w:r>
    </w:p>
    <w:p w:rsidR="00B9241A" w:rsidRDefault="00B9241A" w:rsidP="00722A48">
      <w:pPr>
        <w:rPr>
          <w:rtl/>
          <w:lang w:eastAsia="he-IL"/>
        </w:rPr>
      </w:pPr>
    </w:p>
    <w:p w:rsidR="00B9241A" w:rsidRDefault="00B9241A" w:rsidP="00314466">
      <w:pPr>
        <w:rPr>
          <w:rtl/>
          <w:lang w:eastAsia="he-IL"/>
        </w:rPr>
      </w:pPr>
      <w:r>
        <w:rPr>
          <w:rFonts w:hint="cs"/>
          <w:rtl/>
          <w:lang w:eastAsia="he-IL"/>
        </w:rPr>
        <w:t>אמן.</w:t>
      </w:r>
    </w:p>
    <w:p w:rsidR="00B9241A" w:rsidRDefault="00B9241A" w:rsidP="00314466">
      <w:pPr>
        <w:rPr>
          <w:rtl/>
          <w:lang w:eastAsia="he-IL"/>
        </w:rPr>
      </w:pPr>
    </w:p>
    <w:p w:rsidR="00B9241A" w:rsidRDefault="00B9241A" w:rsidP="00314466">
      <w:pPr>
        <w:pStyle w:val="-"/>
        <w:keepNext/>
        <w:rPr>
          <w:rtl/>
        </w:rPr>
      </w:pPr>
      <w:bookmarkStart w:id="11359" w:name="ET_speakercontinue_5726_8"/>
      <w:r w:rsidRPr="00E842C3">
        <w:rPr>
          <w:rStyle w:val="TagStyle"/>
          <w:rtl/>
        </w:rPr>
        <w:t xml:space="preserve"> &lt;&lt; דובר_המשך &gt;&gt; </w:t>
      </w:r>
      <w:r>
        <w:rPr>
          <w:rtl/>
        </w:rPr>
        <w:t>ינון אזולאי (ש"ס):</w:t>
      </w:r>
      <w:r w:rsidRPr="00E842C3">
        <w:rPr>
          <w:rStyle w:val="TagStyle"/>
          <w:rtl/>
        </w:rPr>
        <w:t xml:space="preserve"> &lt;&lt; דובר_המשך &gt;&gt;</w:t>
      </w:r>
      <w:r>
        <w:rPr>
          <w:rtl/>
        </w:rPr>
        <w:t xml:space="preserve"> </w:t>
      </w:r>
      <w:bookmarkEnd w:id="11359"/>
    </w:p>
    <w:p w:rsidR="00B9241A" w:rsidRDefault="00B9241A" w:rsidP="00722A48">
      <w:pPr>
        <w:rPr>
          <w:rtl/>
          <w:lang w:eastAsia="he-IL"/>
        </w:rPr>
      </w:pPr>
    </w:p>
    <w:p w:rsidR="00B9241A" w:rsidRDefault="00B9241A" w:rsidP="000832A8">
      <w:pPr>
        <w:rPr>
          <w:rtl/>
          <w:lang w:eastAsia="he-IL"/>
        </w:rPr>
      </w:pPr>
      <w:r>
        <w:rPr>
          <w:rFonts w:hint="cs"/>
          <w:rtl/>
          <w:lang w:eastAsia="he-IL"/>
        </w:rPr>
        <w:t xml:space="preserve">תאר לך שהיא מחליטה מחר לטוס </w:t>
      </w:r>
      <w:r>
        <w:rPr>
          <w:rtl/>
          <w:lang w:eastAsia="he-IL"/>
        </w:rPr>
        <w:t>–</w:t>
      </w:r>
      <w:r>
        <w:rPr>
          <w:rFonts w:hint="cs"/>
          <w:rtl/>
          <w:lang w:eastAsia="he-IL"/>
        </w:rPr>
        <w:t xml:space="preserve"> אני לא רואה את זה בכיוון, בוא, אם היא טסה, אני טס איתה, ואתה מבין את </w:t>
      </w:r>
      <w:bookmarkStart w:id="11360" w:name="_ETM_Q26_338709"/>
      <w:bookmarkEnd w:id="11360"/>
      <w:r>
        <w:rPr>
          <w:rFonts w:hint="cs"/>
          <w:rtl/>
          <w:lang w:eastAsia="he-IL"/>
        </w:rPr>
        <w:t xml:space="preserve">המצב </w:t>
      </w:r>
      <w:r w:rsidR="000832A8">
        <w:rPr>
          <w:rFonts w:hint="eastAsia"/>
          <w:rtl/>
          <w:lang w:eastAsia="he-IL"/>
        </w:rPr>
        <w:t xml:space="preserve">– </w:t>
      </w:r>
      <w:r>
        <w:rPr>
          <w:rFonts w:hint="cs"/>
          <w:rtl/>
          <w:lang w:eastAsia="he-IL"/>
        </w:rPr>
        <w:t>והיא רוצה</w:t>
      </w:r>
      <w:r w:rsidR="000832A8">
        <w:rPr>
          <w:rFonts w:hint="cs"/>
          <w:rtl/>
          <w:lang w:eastAsia="he-IL"/>
        </w:rPr>
        <w:t>,</w:t>
      </w:r>
      <w:r>
        <w:rPr>
          <w:rFonts w:hint="cs"/>
          <w:rtl/>
          <w:lang w:eastAsia="he-IL"/>
        </w:rPr>
        <w:t xml:space="preserve"> מה תגיד לה, לכי לאינטרנט? כלומר, צריך להמשיך ולמצוא את הפתרון, שאותם אלה שמגיעים, שיהיה להם בצורה יותר מקילה, כי אני מאמין שגם יהיה פחות לחץ. </w:t>
      </w:r>
    </w:p>
    <w:p w:rsidR="00B9241A" w:rsidRDefault="00B9241A" w:rsidP="00314466">
      <w:pPr>
        <w:rPr>
          <w:rtl/>
          <w:lang w:eastAsia="he-IL"/>
        </w:rPr>
      </w:pPr>
    </w:p>
    <w:p w:rsidR="00B9241A" w:rsidRDefault="00B9241A" w:rsidP="00314466">
      <w:pPr>
        <w:rPr>
          <w:rtl/>
          <w:lang w:eastAsia="he-IL"/>
        </w:rPr>
      </w:pPr>
      <w:r>
        <w:rPr>
          <w:rFonts w:hint="cs"/>
          <w:rtl/>
          <w:lang w:eastAsia="he-IL"/>
        </w:rPr>
        <w:t xml:space="preserve">אז אתה צריך להתייחס גם לנושא הזה וגם לנושא האגרות </w:t>
      </w:r>
      <w:r>
        <w:rPr>
          <w:rtl/>
          <w:lang w:eastAsia="he-IL"/>
        </w:rPr>
        <w:t>–</w:t>
      </w:r>
      <w:r>
        <w:rPr>
          <w:rFonts w:hint="cs"/>
          <w:rtl/>
          <w:lang w:eastAsia="he-IL"/>
        </w:rPr>
        <w:t xml:space="preserve"> אגב</w:t>
      </w:r>
      <w:bookmarkStart w:id="11361" w:name="_ETM_Q26_357817"/>
      <w:bookmarkEnd w:id="11361"/>
      <w:r>
        <w:rPr>
          <w:rFonts w:hint="cs"/>
          <w:rtl/>
          <w:lang w:eastAsia="he-IL"/>
        </w:rPr>
        <w:t xml:space="preserve">, באינטרנט כבר היום הן יותר זולות, ואני מאמין שזה ילך וירד. אבל חשוב מאוד </w:t>
      </w:r>
      <w:r>
        <w:rPr>
          <w:rtl/>
          <w:lang w:eastAsia="he-IL"/>
        </w:rPr>
        <w:t>–</w:t>
      </w:r>
      <w:r>
        <w:rPr>
          <w:rFonts w:hint="cs"/>
          <w:rtl/>
          <w:lang w:eastAsia="he-IL"/>
        </w:rPr>
        <w:t xml:space="preserve"> לא שאתה מוזיל את האגרות ואז עובדים יפוטרו, אלא להוזיל אגרות, לייעל את המערכת, עובדים </w:t>
      </w:r>
      <w:bookmarkStart w:id="11362" w:name="_ETM_Q26_368727"/>
      <w:bookmarkEnd w:id="11362"/>
      <w:r>
        <w:rPr>
          <w:rFonts w:hint="cs"/>
          <w:rtl/>
          <w:lang w:eastAsia="he-IL"/>
        </w:rPr>
        <w:t xml:space="preserve">יישארו, ואפשר להשתמש בהם לעוד דברים ופחות ביקורת. </w:t>
      </w:r>
    </w:p>
    <w:p w:rsidR="00B9241A" w:rsidRDefault="00B9241A" w:rsidP="00314466">
      <w:pPr>
        <w:rPr>
          <w:rtl/>
          <w:lang w:eastAsia="he-IL"/>
        </w:rPr>
      </w:pPr>
      <w:bookmarkStart w:id="11363" w:name="_ETM_Q26_372959"/>
      <w:bookmarkStart w:id="11364" w:name="_ETM_Q26_373051"/>
      <w:bookmarkEnd w:id="11363"/>
      <w:bookmarkEnd w:id="11364"/>
    </w:p>
    <w:p w:rsidR="00B9241A" w:rsidRDefault="00B9241A" w:rsidP="000832A8">
      <w:pPr>
        <w:rPr>
          <w:rtl/>
          <w:lang w:eastAsia="he-IL"/>
        </w:rPr>
      </w:pPr>
      <w:bookmarkStart w:id="11365" w:name="_ETM_Q26_373184"/>
      <w:bookmarkStart w:id="11366" w:name="_ETM_Q26_373272"/>
      <w:bookmarkEnd w:id="11365"/>
      <w:bookmarkEnd w:id="11366"/>
      <w:r>
        <w:rPr>
          <w:rFonts w:hint="cs"/>
          <w:rtl/>
          <w:lang w:eastAsia="he-IL"/>
        </w:rPr>
        <w:t>אגב, תעודות זהות שמגיעות היום, לוקח להם זמן רב להנפיק אותן. צריך גם את זה לקצר. נכון, אותו יום, ביום הבחירות</w:t>
      </w:r>
      <w:r w:rsidR="000832A8">
        <w:rPr>
          <w:rFonts w:hint="cs"/>
          <w:rtl/>
          <w:lang w:eastAsia="he-IL"/>
        </w:rPr>
        <w:t>,</w:t>
      </w:r>
      <w:r>
        <w:rPr>
          <w:rFonts w:hint="cs"/>
          <w:rtl/>
          <w:lang w:eastAsia="he-IL"/>
        </w:rPr>
        <w:t xml:space="preserve"> עשיתם תעודות זהות זמניות. הדבר טוב, הדבר מבורך, אבל צריך לראות איך אנחנו עושים שבשגרה גם דרכונים, גם תעודות זהות, </w:t>
      </w:r>
      <w:r w:rsidR="000832A8">
        <w:rPr>
          <w:rFonts w:hint="cs"/>
          <w:rtl/>
          <w:lang w:eastAsia="he-IL"/>
        </w:rPr>
        <w:t>ו</w:t>
      </w:r>
      <w:r>
        <w:rPr>
          <w:rFonts w:hint="cs"/>
          <w:rtl/>
          <w:lang w:eastAsia="he-IL"/>
        </w:rPr>
        <w:t xml:space="preserve">כמה שיותר מהר יקבלו אותם </w:t>
      </w:r>
      <w:bookmarkStart w:id="11367" w:name="_ETM_Q26_390054"/>
      <w:bookmarkEnd w:id="11367"/>
      <w:r>
        <w:rPr>
          <w:rtl/>
          <w:lang w:eastAsia="he-IL"/>
        </w:rPr>
        <w:t>–</w:t>
      </w:r>
      <w:r>
        <w:rPr>
          <w:rFonts w:hint="cs"/>
          <w:rtl/>
          <w:lang w:eastAsia="he-IL"/>
        </w:rPr>
        <w:t xml:space="preserve"> ב</w:t>
      </w:r>
      <w:bookmarkStart w:id="11368" w:name="_ETM_Q26_391409"/>
      <w:bookmarkEnd w:id="11368"/>
      <w:r>
        <w:rPr>
          <w:rFonts w:hint="cs"/>
          <w:rtl/>
          <w:lang w:eastAsia="he-IL"/>
        </w:rPr>
        <w:t>תוך 48 שעות, 72 שעות. אני חושב שזה דבר שיירשם לזכותך. כמובן, אם זה לזכותך, אז אותו דבר גם לזכותי, לכן אני מפרגן לך</w:t>
      </w:r>
      <w:bookmarkStart w:id="11369" w:name="_ETM_Q26_401048"/>
      <w:bookmarkEnd w:id="11369"/>
      <w:r>
        <w:rPr>
          <w:rFonts w:hint="cs"/>
          <w:rtl/>
          <w:lang w:eastAsia="he-IL"/>
        </w:rPr>
        <w:t xml:space="preserve"> את זה בכיף. אז תודה רבה, אדוני.</w:t>
      </w:r>
    </w:p>
    <w:p w:rsidR="00B9241A" w:rsidRDefault="00B9241A" w:rsidP="00314466">
      <w:pPr>
        <w:rPr>
          <w:rtl/>
          <w:lang w:eastAsia="he-IL"/>
        </w:rPr>
      </w:pPr>
    </w:p>
    <w:p w:rsidR="00B9241A" w:rsidRDefault="00B9241A" w:rsidP="00314466">
      <w:pPr>
        <w:pStyle w:val="af6"/>
        <w:keepNext/>
        <w:rPr>
          <w:rtl/>
        </w:rPr>
      </w:pPr>
      <w:r w:rsidRPr="00E842C3">
        <w:rPr>
          <w:rStyle w:val="TagStyle"/>
          <w:rtl/>
        </w:rPr>
        <w:t xml:space="preserve"> &lt;&lt; יור &gt;&gt; </w:t>
      </w:r>
      <w:r>
        <w:rPr>
          <w:rtl/>
        </w:rPr>
        <w:t>היו"ר משה סולומון:</w:t>
      </w:r>
      <w:r w:rsidRPr="00E842C3">
        <w:rPr>
          <w:rStyle w:val="TagStyle"/>
          <w:rtl/>
        </w:rPr>
        <w:t xml:space="preserve"> &lt;&lt; יור &gt;&gt;</w:t>
      </w:r>
      <w:r>
        <w:rPr>
          <w:rtl/>
        </w:rPr>
        <w:t xml:space="preserve"> </w:t>
      </w:r>
    </w:p>
    <w:p w:rsidR="00B9241A" w:rsidRDefault="00B9241A" w:rsidP="00722A48">
      <w:pPr>
        <w:rPr>
          <w:rtl/>
          <w:lang w:eastAsia="he-IL"/>
        </w:rPr>
      </w:pPr>
    </w:p>
    <w:p w:rsidR="00B9241A" w:rsidRDefault="00B9241A" w:rsidP="000832A8">
      <w:pPr>
        <w:rPr>
          <w:rtl/>
          <w:lang w:eastAsia="he-IL"/>
        </w:rPr>
      </w:pPr>
      <w:r>
        <w:rPr>
          <w:rFonts w:hint="cs"/>
          <w:rtl/>
          <w:lang w:eastAsia="he-IL"/>
        </w:rPr>
        <w:t>תודה רבה. וכעת אזמין את אדוני שר הפנים משה ארבל לסכם את הדיון. בבקשה.</w:t>
      </w:r>
    </w:p>
    <w:p w:rsidR="00B9241A" w:rsidRDefault="00B9241A" w:rsidP="00314466">
      <w:pPr>
        <w:rPr>
          <w:rtl/>
          <w:lang w:eastAsia="he-IL"/>
        </w:rPr>
      </w:pPr>
    </w:p>
    <w:p w:rsidR="00B9241A" w:rsidRDefault="00B9241A" w:rsidP="00314466">
      <w:pPr>
        <w:pStyle w:val="a4"/>
        <w:keepNext/>
        <w:rPr>
          <w:rtl/>
        </w:rPr>
      </w:pPr>
      <w:bookmarkStart w:id="11370" w:name="ET_speaker_6553_10"/>
      <w:r w:rsidRPr="00E842C3">
        <w:rPr>
          <w:rStyle w:val="TagStyle"/>
          <w:rtl/>
        </w:rPr>
        <w:t xml:space="preserve"> &lt;&lt; דובר &gt;&gt; </w:t>
      </w:r>
      <w:bookmarkStart w:id="11371" w:name="_Toc161090266"/>
      <w:r>
        <w:rPr>
          <w:rtl/>
        </w:rPr>
        <w:t>שר הפנים משה ארבל:</w:t>
      </w:r>
      <w:bookmarkEnd w:id="11371"/>
      <w:r w:rsidRPr="00E842C3">
        <w:rPr>
          <w:rStyle w:val="TagStyle"/>
          <w:rtl/>
        </w:rPr>
        <w:t xml:space="preserve"> &lt;&lt; דובר &gt;&gt;</w:t>
      </w:r>
      <w:r>
        <w:rPr>
          <w:rtl/>
        </w:rPr>
        <w:t xml:space="preserve"> </w:t>
      </w:r>
      <w:bookmarkEnd w:id="11370"/>
    </w:p>
    <w:p w:rsidR="00B9241A" w:rsidRDefault="00B9241A" w:rsidP="00722A48">
      <w:pPr>
        <w:rPr>
          <w:rtl/>
          <w:lang w:eastAsia="he-IL"/>
        </w:rPr>
      </w:pPr>
    </w:p>
    <w:p w:rsidR="00B9241A" w:rsidRDefault="00B9241A" w:rsidP="000832A8">
      <w:pPr>
        <w:rPr>
          <w:rtl/>
          <w:lang w:eastAsia="he-IL"/>
        </w:rPr>
      </w:pPr>
      <w:r>
        <w:rPr>
          <w:rFonts w:hint="cs"/>
          <w:rtl/>
          <w:lang w:eastAsia="he-IL"/>
        </w:rPr>
        <w:t xml:space="preserve">אדוני היושב-ראש, כבוד השר, חבריי חברי הכנסת, חבר הכנסת ינון אזולאי, אני רוצה להתייחס לנקודות שהעלית. ראשית, בנוגע </w:t>
      </w:r>
      <w:bookmarkStart w:id="11372" w:name="_ETM_Q26_433711"/>
      <w:bookmarkEnd w:id="11372"/>
      <w:r>
        <w:rPr>
          <w:rFonts w:hint="cs"/>
          <w:rtl/>
          <w:lang w:eastAsia="he-IL"/>
        </w:rPr>
        <w:t>לאוכלוסייה מבוגרת שמתקשה ב</w:t>
      </w:r>
      <w:r w:rsidR="000832A8">
        <w:rPr>
          <w:rFonts w:hint="cs"/>
          <w:rtl/>
          <w:lang w:eastAsia="he-IL"/>
        </w:rPr>
        <w:t>גישה</w:t>
      </w:r>
      <w:r>
        <w:rPr>
          <w:rFonts w:hint="cs"/>
          <w:rtl/>
          <w:lang w:eastAsia="he-IL"/>
        </w:rPr>
        <w:t xml:space="preserve"> לאינטרנט, היום הנחיתי את מנכ"ל רשות האוכלוסין וההגירה בכל הנוגע לתעודת זהות. תעודות זהות של אזרחים שמעל גיל 70 יהיו בתוקף </w:t>
      </w:r>
      <w:r>
        <w:rPr>
          <w:lang w:eastAsia="he-IL"/>
        </w:rPr>
        <w:t>unlimited</w:t>
      </w:r>
      <w:r>
        <w:rPr>
          <w:rFonts w:hint="cs"/>
          <w:rtl/>
          <w:lang w:eastAsia="he-IL"/>
        </w:rPr>
        <w:t>, בלי הגבלה</w:t>
      </w:r>
      <w:r w:rsidR="000832A8">
        <w:rPr>
          <w:rFonts w:hint="cs"/>
          <w:rtl/>
          <w:lang w:eastAsia="he-IL"/>
        </w:rPr>
        <w:t>,</w:t>
      </w:r>
      <w:r>
        <w:rPr>
          <w:rFonts w:hint="cs"/>
          <w:rtl/>
          <w:lang w:eastAsia="he-IL"/>
        </w:rPr>
        <w:t xml:space="preserve"> </w:t>
      </w:r>
      <w:bookmarkStart w:id="11373" w:name="_ETM_Q26_452581"/>
      <w:bookmarkEnd w:id="11373"/>
      <w:r>
        <w:rPr>
          <w:rFonts w:hint="cs"/>
          <w:rtl/>
          <w:lang w:eastAsia="he-IL"/>
        </w:rPr>
        <w:t xml:space="preserve">כי התוקף הזה גורם לאנשים להצטרך להגיע ללשכה. הוא נועד כדי לשמר איזשהו רף של הביומטריה, אבל ברוב המקרים, אנשים מעל גיל 70 </w:t>
      </w:r>
      <w:r>
        <w:rPr>
          <w:rtl/>
          <w:lang w:eastAsia="he-IL"/>
        </w:rPr>
        <w:t>–</w:t>
      </w:r>
      <w:r>
        <w:rPr>
          <w:rFonts w:hint="cs"/>
          <w:rtl/>
          <w:lang w:eastAsia="he-IL"/>
        </w:rPr>
        <w:t xml:space="preserve"> אין הרבה שינויים ביומטריים שמצדיקים את </w:t>
      </w:r>
      <w:r w:rsidR="000832A8">
        <w:rPr>
          <w:rFonts w:hint="cs"/>
          <w:rtl/>
          <w:lang w:eastAsia="he-IL"/>
        </w:rPr>
        <w:t>ז</w:t>
      </w:r>
      <w:r>
        <w:rPr>
          <w:rFonts w:hint="cs"/>
          <w:rtl/>
          <w:lang w:eastAsia="he-IL"/>
        </w:rPr>
        <w:t xml:space="preserve">ה ביחס לתעודות זהות. </w:t>
      </w:r>
      <w:bookmarkStart w:id="11374" w:name="_ETM_Q26_423646"/>
      <w:bookmarkStart w:id="11375" w:name="_ETM_Q26_423730"/>
      <w:bookmarkStart w:id="11376" w:name="_ETM_Q26_471430"/>
      <w:bookmarkEnd w:id="11374"/>
      <w:bookmarkEnd w:id="11375"/>
      <w:bookmarkEnd w:id="11376"/>
    </w:p>
    <w:p w:rsidR="00B9241A" w:rsidRDefault="00B9241A" w:rsidP="00314466">
      <w:pPr>
        <w:rPr>
          <w:rtl/>
          <w:lang w:eastAsia="he-IL"/>
        </w:rPr>
      </w:pPr>
    </w:p>
    <w:p w:rsidR="00B9241A" w:rsidRDefault="00B9241A" w:rsidP="00314466">
      <w:pPr>
        <w:pStyle w:val="af5"/>
        <w:keepNext/>
        <w:rPr>
          <w:rtl/>
        </w:rPr>
      </w:pPr>
      <w:bookmarkStart w:id="11377" w:name="ET_interruption_5726_22"/>
      <w:r w:rsidRPr="007114D9">
        <w:rPr>
          <w:rStyle w:val="TagStyle"/>
          <w:rtl/>
        </w:rPr>
        <w:t xml:space="preserve"> &lt;&lt; קריאה &gt;&gt; </w:t>
      </w:r>
      <w:r>
        <w:rPr>
          <w:rtl/>
        </w:rPr>
        <w:t>ינון אזולאי (ש"ס):</w:t>
      </w:r>
      <w:r w:rsidRPr="007114D9">
        <w:rPr>
          <w:rStyle w:val="TagStyle"/>
          <w:rtl/>
        </w:rPr>
        <w:t xml:space="preserve"> &lt;&lt; קריאה &gt;&gt;</w:t>
      </w:r>
      <w:r>
        <w:rPr>
          <w:rtl/>
        </w:rPr>
        <w:t xml:space="preserve"> </w:t>
      </w:r>
      <w:bookmarkEnd w:id="11377"/>
    </w:p>
    <w:p w:rsidR="00B9241A" w:rsidRDefault="00B9241A" w:rsidP="00722A48">
      <w:pPr>
        <w:rPr>
          <w:rtl/>
          <w:lang w:eastAsia="he-IL"/>
        </w:rPr>
      </w:pPr>
    </w:p>
    <w:p w:rsidR="00B9241A" w:rsidRDefault="00B9241A" w:rsidP="000832A8">
      <w:pPr>
        <w:rPr>
          <w:rtl/>
          <w:lang w:eastAsia="he-IL"/>
        </w:rPr>
      </w:pPr>
      <w:bookmarkStart w:id="11378" w:name="_ETM_Q26_471600"/>
      <w:bookmarkStart w:id="11379" w:name="_ETM_Q26_471674"/>
      <w:bookmarkStart w:id="11380" w:name="_ETM_Q26_471742"/>
      <w:bookmarkEnd w:id="11378"/>
      <w:bookmarkEnd w:id="11379"/>
      <w:bookmarkEnd w:id="11380"/>
      <w:r>
        <w:rPr>
          <w:rFonts w:hint="cs"/>
          <w:rtl/>
          <w:lang w:eastAsia="he-IL"/>
        </w:rPr>
        <w:t>רק שאלה בנושא הזה, אדוני השר</w:t>
      </w:r>
      <w:r w:rsidR="000832A8">
        <w:rPr>
          <w:rFonts w:hint="cs"/>
          <w:rtl/>
          <w:lang w:eastAsia="he-IL"/>
        </w:rPr>
        <w:t>.</w:t>
      </w:r>
      <w:r>
        <w:rPr>
          <w:rFonts w:hint="cs"/>
          <w:rtl/>
          <w:lang w:eastAsia="he-IL"/>
        </w:rPr>
        <w:t xml:space="preserve"> למה לא לעשות לאזרחים ותיקים, ברגע שיצאו לפנסיה ויוצאים לחופשה שלהם, </w:t>
      </w:r>
      <w:bookmarkStart w:id="11381" w:name="_ETM_Q26_479607"/>
      <w:bookmarkEnd w:id="11381"/>
      <w:r>
        <w:rPr>
          <w:rFonts w:hint="cs"/>
          <w:rtl/>
          <w:lang w:eastAsia="he-IL"/>
        </w:rPr>
        <w:t>להתחיל להוציא</w:t>
      </w:r>
      <w:bookmarkStart w:id="11382" w:name="_ETM_Q26_480680"/>
      <w:bookmarkEnd w:id="11382"/>
      <w:r>
        <w:rPr>
          <w:rFonts w:hint="cs"/>
          <w:rtl/>
          <w:lang w:eastAsia="he-IL"/>
        </w:rPr>
        <w:t xml:space="preserve"> כבר</w:t>
      </w:r>
      <w:r w:rsidR="000832A8">
        <w:rPr>
          <w:rFonts w:hint="cs"/>
          <w:rtl/>
          <w:lang w:eastAsia="he-IL"/>
        </w:rPr>
        <w:t>,</w:t>
      </w:r>
      <w:r>
        <w:rPr>
          <w:rFonts w:hint="cs"/>
          <w:rtl/>
          <w:lang w:eastAsia="he-IL"/>
        </w:rPr>
        <w:t xml:space="preserve"> שיהיה</w:t>
      </w:r>
      <w:r w:rsidR="000832A8">
        <w:rPr>
          <w:rFonts w:hint="cs"/>
          <w:rtl/>
          <w:lang w:eastAsia="he-IL"/>
        </w:rPr>
        <w:t>?</w:t>
      </w:r>
      <w:r>
        <w:rPr>
          <w:rFonts w:hint="cs"/>
          <w:rtl/>
          <w:lang w:eastAsia="he-IL"/>
        </w:rPr>
        <w:t xml:space="preserve"> למה יעכבו אותם בגיל 70? יכול להיות שזה מתאים מגיל 67 </w:t>
      </w:r>
      <w:r w:rsidR="00722A48">
        <w:rPr>
          <w:rFonts w:hint="cs"/>
          <w:rtl/>
          <w:lang w:eastAsia="he-IL"/>
        </w:rPr>
        <w:t>– – –</w:t>
      </w:r>
      <w:r>
        <w:rPr>
          <w:rFonts w:hint="cs"/>
          <w:rtl/>
          <w:lang w:eastAsia="he-IL"/>
        </w:rPr>
        <w:t xml:space="preserve"> זה הולך ונעשה, גם אצל נשים וגם לגברים זה יגיע בסוף ל-67, יכול להיות שזה הזמן.</w:t>
      </w:r>
    </w:p>
    <w:p w:rsidR="00B9241A" w:rsidRDefault="00B9241A" w:rsidP="00314466">
      <w:pPr>
        <w:rPr>
          <w:rtl/>
          <w:lang w:eastAsia="he-IL"/>
        </w:rPr>
      </w:pPr>
    </w:p>
    <w:p w:rsidR="00B9241A" w:rsidRDefault="00B9241A" w:rsidP="00314466">
      <w:pPr>
        <w:pStyle w:val="-"/>
        <w:keepNext/>
        <w:rPr>
          <w:rtl/>
        </w:rPr>
      </w:pPr>
      <w:bookmarkStart w:id="11383" w:name="ET_speakercontinue_6553_11"/>
      <w:r w:rsidRPr="00B23B57">
        <w:rPr>
          <w:rStyle w:val="TagStyle"/>
          <w:rtl/>
        </w:rPr>
        <w:t xml:space="preserve"> &lt;&lt; דובר_המשך &gt;&gt; </w:t>
      </w:r>
      <w:r>
        <w:rPr>
          <w:rtl/>
        </w:rPr>
        <w:t>שר הפנים משה ארבל:</w:t>
      </w:r>
      <w:r w:rsidRPr="00B23B57">
        <w:rPr>
          <w:rStyle w:val="TagStyle"/>
          <w:rtl/>
        </w:rPr>
        <w:t xml:space="preserve"> &lt;&lt; דובר_המשך &gt;&gt;</w:t>
      </w:r>
      <w:r>
        <w:rPr>
          <w:rtl/>
        </w:rPr>
        <w:t xml:space="preserve"> </w:t>
      </w:r>
      <w:bookmarkEnd w:id="11383"/>
    </w:p>
    <w:p w:rsidR="00B9241A" w:rsidRDefault="00B9241A" w:rsidP="00722A48">
      <w:pPr>
        <w:rPr>
          <w:rtl/>
          <w:lang w:eastAsia="he-IL"/>
        </w:rPr>
      </w:pPr>
    </w:p>
    <w:p w:rsidR="00B9241A" w:rsidRDefault="00B9241A" w:rsidP="00314466">
      <w:pPr>
        <w:rPr>
          <w:rtl/>
          <w:lang w:eastAsia="he-IL"/>
        </w:rPr>
      </w:pPr>
      <w:r>
        <w:rPr>
          <w:rFonts w:hint="cs"/>
          <w:rtl/>
          <w:lang w:eastAsia="he-IL"/>
        </w:rPr>
        <w:t xml:space="preserve">אנחנו נבחן את הנושא. </w:t>
      </w:r>
    </w:p>
    <w:p w:rsidR="00B9241A" w:rsidRDefault="00B9241A" w:rsidP="00314466">
      <w:pPr>
        <w:rPr>
          <w:rtl/>
          <w:lang w:eastAsia="he-IL"/>
        </w:rPr>
      </w:pPr>
    </w:p>
    <w:p w:rsidR="00B9241A" w:rsidRDefault="00B9241A" w:rsidP="00314466">
      <w:pPr>
        <w:pStyle w:val="af5"/>
        <w:keepNext/>
        <w:rPr>
          <w:rtl/>
        </w:rPr>
      </w:pPr>
      <w:r w:rsidRPr="007114D9">
        <w:rPr>
          <w:rStyle w:val="TagStyle"/>
          <w:rtl/>
        </w:rPr>
        <w:t xml:space="preserve">&lt;&lt; קריאה &gt;&gt; </w:t>
      </w:r>
      <w:r>
        <w:rPr>
          <w:rtl/>
        </w:rPr>
        <w:t>ינון אזולאי (ש"ס):</w:t>
      </w:r>
      <w:r w:rsidRPr="007114D9">
        <w:rPr>
          <w:rStyle w:val="TagStyle"/>
          <w:rtl/>
        </w:rPr>
        <w:t xml:space="preserve"> &lt;&lt; קריאה &gt;&gt;</w:t>
      </w:r>
      <w:r>
        <w:rPr>
          <w:rtl/>
        </w:rPr>
        <w:t xml:space="preserve"> </w:t>
      </w:r>
    </w:p>
    <w:p w:rsidR="00B9241A" w:rsidRDefault="00B9241A" w:rsidP="00314466">
      <w:pPr>
        <w:rPr>
          <w:rtl/>
          <w:lang w:eastAsia="he-IL"/>
        </w:rPr>
      </w:pPr>
    </w:p>
    <w:p w:rsidR="00B9241A" w:rsidRDefault="00B9241A" w:rsidP="00314466">
      <w:pPr>
        <w:rPr>
          <w:rtl/>
          <w:lang w:eastAsia="he-IL"/>
        </w:rPr>
      </w:pPr>
      <w:r>
        <w:rPr>
          <w:rFonts w:hint="cs"/>
          <w:rtl/>
          <w:lang w:eastAsia="he-IL"/>
        </w:rPr>
        <w:t xml:space="preserve">תודה. </w:t>
      </w:r>
    </w:p>
    <w:p w:rsidR="00B9241A" w:rsidRDefault="00B9241A" w:rsidP="00314466">
      <w:pPr>
        <w:rPr>
          <w:rtl/>
          <w:lang w:eastAsia="he-IL"/>
        </w:rPr>
      </w:pPr>
    </w:p>
    <w:p w:rsidR="00B9241A" w:rsidRDefault="00B9241A" w:rsidP="00314466">
      <w:pPr>
        <w:pStyle w:val="-"/>
        <w:keepNext/>
        <w:rPr>
          <w:rtl/>
        </w:rPr>
      </w:pPr>
      <w:r w:rsidRPr="00B23B57">
        <w:rPr>
          <w:rStyle w:val="TagStyle"/>
          <w:rtl/>
        </w:rPr>
        <w:t xml:space="preserve">&lt;&lt; דובר_המשך &gt;&gt; </w:t>
      </w:r>
      <w:r>
        <w:rPr>
          <w:rtl/>
        </w:rPr>
        <w:t>שר הפנים משה ארבל:</w:t>
      </w:r>
      <w:r w:rsidRPr="00B23B57">
        <w:rPr>
          <w:rStyle w:val="TagStyle"/>
          <w:rtl/>
        </w:rPr>
        <w:t xml:space="preserve"> &lt;&lt; דובר_המשך &gt;&gt;</w:t>
      </w:r>
      <w:r>
        <w:rPr>
          <w:rtl/>
        </w:rPr>
        <w:t xml:space="preserve"> </w:t>
      </w:r>
    </w:p>
    <w:p w:rsidR="00B9241A" w:rsidRDefault="00B9241A" w:rsidP="00314466">
      <w:pPr>
        <w:rPr>
          <w:rtl/>
          <w:lang w:eastAsia="he-IL"/>
        </w:rPr>
      </w:pPr>
    </w:p>
    <w:p w:rsidR="00B9241A" w:rsidRDefault="00B9241A" w:rsidP="00284515">
      <w:pPr>
        <w:rPr>
          <w:rtl/>
          <w:lang w:eastAsia="he-IL"/>
        </w:rPr>
      </w:pPr>
      <w:r>
        <w:rPr>
          <w:rFonts w:hint="cs"/>
          <w:rtl/>
          <w:lang w:eastAsia="he-IL"/>
        </w:rPr>
        <w:t xml:space="preserve">ביחס לדרכונים, אנחנו באמנה שנקראת </w:t>
      </w:r>
      <w:r w:rsidR="000832A8">
        <w:rPr>
          <w:lang w:eastAsia="he-IL"/>
        </w:rPr>
        <w:t>ICAO</w:t>
      </w:r>
      <w:r>
        <w:rPr>
          <w:rFonts w:hint="cs"/>
          <w:rtl/>
          <w:lang w:eastAsia="he-IL"/>
        </w:rPr>
        <w:t xml:space="preserve">, שזו אמנה בין-לאומית של דרכונים, </w:t>
      </w:r>
      <w:bookmarkStart w:id="11384" w:name="_ETM_Q26_498028"/>
      <w:bookmarkEnd w:id="11384"/>
      <w:r>
        <w:rPr>
          <w:rFonts w:hint="cs"/>
          <w:rtl/>
          <w:lang w:eastAsia="he-IL"/>
        </w:rPr>
        <w:t xml:space="preserve">וכן יש צורך בתוקף. אני מתחילת התהליך עמדתי על כך ששערה משערות ראשם של אף אחד מהעובדים לא תיפגע בתהליך הזה, גם צופה פני עתיד. קודם כול בהוראת השעה, אנחנו בודקים את זה לחצי שנה ועוד חצי שנה </w:t>
      </w:r>
      <w:bookmarkStart w:id="11385" w:name="_ETM_Q26_507635"/>
      <w:bookmarkEnd w:id="11385"/>
      <w:r>
        <w:rPr>
          <w:rFonts w:hint="cs"/>
          <w:rtl/>
          <w:lang w:eastAsia="he-IL"/>
        </w:rPr>
        <w:t xml:space="preserve">נוספת. דבר שני, תוקף הדרכון ביוזמתנו קצר יותר, כדי לייצר מוטיבציה לאנשים כן להגיע ללשכה, וכן לשמר את הצורך בעובדים, שימשיכו לתת שירות. המשימה המרכזית היא </w:t>
      </w:r>
      <w:proofErr w:type="spellStart"/>
      <w:r>
        <w:rPr>
          <w:rFonts w:hint="cs"/>
          <w:rtl/>
          <w:lang w:eastAsia="he-IL"/>
        </w:rPr>
        <w:t>איזונים</w:t>
      </w:r>
      <w:proofErr w:type="spellEnd"/>
      <w:r>
        <w:rPr>
          <w:rFonts w:hint="cs"/>
          <w:rtl/>
          <w:lang w:eastAsia="he-IL"/>
        </w:rPr>
        <w:t xml:space="preserve"> </w:t>
      </w:r>
      <w:r w:rsidR="00284515">
        <w:rPr>
          <w:rFonts w:hint="eastAsia"/>
          <w:rtl/>
          <w:lang w:eastAsia="he-IL"/>
        </w:rPr>
        <w:t xml:space="preserve">– </w:t>
      </w:r>
      <w:r>
        <w:rPr>
          <w:rFonts w:hint="cs"/>
          <w:rtl/>
          <w:lang w:eastAsia="he-IL"/>
        </w:rPr>
        <w:t>לייצר איזון בין הצורך הגובר, גידול האוכלוסייה, לבין היכולת שלנו להימתח עד הקצה לתת שירות. הלשכות ימשיכו לתת שירות,</w:t>
      </w:r>
      <w:bookmarkStart w:id="11386" w:name="_ETM_Q26_532375"/>
      <w:bookmarkEnd w:id="11386"/>
      <w:r>
        <w:rPr>
          <w:rFonts w:hint="cs"/>
          <w:rtl/>
          <w:lang w:eastAsia="he-IL"/>
        </w:rPr>
        <w:t xml:space="preserve"> אזרחים שרוצים לנסוע לארצות הברית יהיו חייבים להגיע ללשכה, גם סבתא </w:t>
      </w:r>
      <w:proofErr w:type="spellStart"/>
      <w:r>
        <w:rPr>
          <w:rFonts w:hint="cs"/>
          <w:rtl/>
          <w:lang w:eastAsia="he-IL"/>
        </w:rPr>
        <w:t>פרלה</w:t>
      </w:r>
      <w:proofErr w:type="spellEnd"/>
      <w:r>
        <w:rPr>
          <w:rFonts w:hint="cs"/>
          <w:rtl/>
          <w:lang w:eastAsia="he-IL"/>
        </w:rPr>
        <w:t xml:space="preserve"> תצטרך לבוא ללשכה אם היא רוצה לנסוע לארצות הברית. אבל יחד עם זאת, </w:t>
      </w:r>
      <w:bookmarkStart w:id="11387" w:name="_ETM_Q26_543992"/>
      <w:bookmarkEnd w:id="11387"/>
      <w:r>
        <w:rPr>
          <w:rFonts w:hint="cs"/>
          <w:rtl/>
          <w:lang w:eastAsia="he-IL"/>
        </w:rPr>
        <w:t xml:space="preserve">באותה נשימה </w:t>
      </w:r>
      <w:r w:rsidR="00722A48">
        <w:rPr>
          <w:rFonts w:hint="cs"/>
          <w:rtl/>
          <w:lang w:eastAsia="he-IL"/>
        </w:rPr>
        <w:t>– – –</w:t>
      </w:r>
    </w:p>
    <w:p w:rsidR="00B9241A" w:rsidRDefault="00B9241A" w:rsidP="00314466">
      <w:pPr>
        <w:rPr>
          <w:rtl/>
          <w:lang w:eastAsia="he-IL"/>
        </w:rPr>
      </w:pPr>
    </w:p>
    <w:p w:rsidR="00B9241A" w:rsidRDefault="00B9241A" w:rsidP="00314466">
      <w:pPr>
        <w:pStyle w:val="af5"/>
        <w:keepNext/>
        <w:rPr>
          <w:rtl/>
        </w:rPr>
      </w:pPr>
      <w:r w:rsidRPr="007114D9">
        <w:rPr>
          <w:rStyle w:val="TagStyle"/>
          <w:rtl/>
        </w:rPr>
        <w:t xml:space="preserve">&lt;&lt; קריאה &gt;&gt; </w:t>
      </w:r>
      <w:r>
        <w:rPr>
          <w:rtl/>
        </w:rPr>
        <w:t>ינון אזולאי (ש"ס):</w:t>
      </w:r>
      <w:r w:rsidRPr="007114D9">
        <w:rPr>
          <w:rStyle w:val="TagStyle"/>
          <w:rtl/>
        </w:rPr>
        <w:t xml:space="preserve"> &lt;&lt; קריאה &gt;&gt;</w:t>
      </w:r>
      <w:r>
        <w:rPr>
          <w:rtl/>
        </w:rPr>
        <w:t xml:space="preserve"> </w:t>
      </w:r>
    </w:p>
    <w:p w:rsidR="00B9241A" w:rsidRDefault="00B9241A" w:rsidP="00314466">
      <w:pPr>
        <w:rPr>
          <w:rtl/>
          <w:lang w:eastAsia="he-IL"/>
        </w:rPr>
      </w:pPr>
    </w:p>
    <w:p w:rsidR="00B9241A" w:rsidRDefault="00722A48" w:rsidP="00314466">
      <w:pPr>
        <w:rPr>
          <w:rtl/>
          <w:lang w:eastAsia="he-IL"/>
        </w:rPr>
      </w:pPr>
      <w:r>
        <w:rPr>
          <w:rFonts w:hint="cs"/>
          <w:rtl/>
          <w:lang w:eastAsia="he-IL"/>
        </w:rPr>
        <w:t>– – –</w:t>
      </w:r>
      <w:r w:rsidR="00B9241A">
        <w:rPr>
          <w:rFonts w:hint="cs"/>
          <w:rtl/>
          <w:lang w:eastAsia="he-IL"/>
        </w:rPr>
        <w:t xml:space="preserve"> למרוקו </w:t>
      </w:r>
      <w:r>
        <w:rPr>
          <w:rFonts w:hint="cs"/>
          <w:rtl/>
          <w:lang w:eastAsia="he-IL"/>
        </w:rPr>
        <w:t>– – –</w:t>
      </w:r>
    </w:p>
    <w:p w:rsidR="00B9241A" w:rsidRDefault="00B9241A" w:rsidP="00314466">
      <w:pPr>
        <w:rPr>
          <w:rtl/>
          <w:lang w:eastAsia="he-IL"/>
        </w:rPr>
      </w:pPr>
    </w:p>
    <w:p w:rsidR="00B9241A" w:rsidRDefault="00B9241A" w:rsidP="00314466">
      <w:pPr>
        <w:pStyle w:val="-"/>
        <w:keepNext/>
        <w:rPr>
          <w:rtl/>
        </w:rPr>
      </w:pPr>
      <w:bookmarkStart w:id="11388" w:name="ET_speakercontinue_6553_12"/>
      <w:r w:rsidRPr="00B23B57">
        <w:rPr>
          <w:rStyle w:val="TagStyle"/>
          <w:rtl/>
        </w:rPr>
        <w:t xml:space="preserve"> &lt;&lt; דובר_המשך &gt;&gt; </w:t>
      </w:r>
      <w:r>
        <w:rPr>
          <w:rtl/>
        </w:rPr>
        <w:t>שר הפנים משה ארבל:</w:t>
      </w:r>
      <w:r w:rsidRPr="00B23B57">
        <w:rPr>
          <w:rStyle w:val="TagStyle"/>
          <w:rtl/>
        </w:rPr>
        <w:t xml:space="preserve"> &lt;&lt; דובר_המשך &gt;&gt;</w:t>
      </w:r>
      <w:r>
        <w:rPr>
          <w:rtl/>
        </w:rPr>
        <w:t xml:space="preserve"> </w:t>
      </w:r>
      <w:bookmarkEnd w:id="11388"/>
    </w:p>
    <w:p w:rsidR="00B9241A" w:rsidRDefault="00B9241A" w:rsidP="00722A48">
      <w:pPr>
        <w:rPr>
          <w:rtl/>
          <w:lang w:eastAsia="he-IL"/>
        </w:rPr>
      </w:pPr>
    </w:p>
    <w:p w:rsidR="00B9241A" w:rsidRDefault="00B9241A" w:rsidP="00284515">
      <w:pPr>
        <w:rPr>
          <w:rtl/>
          <w:lang w:eastAsia="he-IL"/>
        </w:rPr>
      </w:pPr>
      <w:r>
        <w:rPr>
          <w:rFonts w:hint="cs"/>
          <w:rtl/>
          <w:lang w:eastAsia="he-IL"/>
        </w:rPr>
        <w:t xml:space="preserve">גם טוב. יחד עם זאת, באותה נשימה, הדרכונים הללו שמונפקים באמצעים מרחוק ייצרו מציאות שבה מי שכן יש לו </w:t>
      </w:r>
      <w:r w:rsidR="00284515">
        <w:rPr>
          <w:rFonts w:hint="cs"/>
          <w:rtl/>
          <w:lang w:eastAsia="he-IL"/>
        </w:rPr>
        <w:t>גישה</w:t>
      </w:r>
      <w:r>
        <w:rPr>
          <w:rFonts w:hint="cs"/>
          <w:rtl/>
          <w:lang w:eastAsia="he-IL"/>
        </w:rPr>
        <w:t xml:space="preserve"> לאינטרנט יוכל לעשות את זה, ובסוף, אותם אנשים שאין להם </w:t>
      </w:r>
      <w:r w:rsidR="00284515">
        <w:rPr>
          <w:rFonts w:hint="cs"/>
          <w:rtl/>
          <w:lang w:eastAsia="he-IL"/>
        </w:rPr>
        <w:t>גישה</w:t>
      </w:r>
      <w:r>
        <w:rPr>
          <w:rFonts w:hint="cs"/>
          <w:rtl/>
          <w:lang w:eastAsia="he-IL"/>
        </w:rPr>
        <w:t xml:space="preserve"> לאינטרנט, יהיו להם תורים זמינים, יהיו להם תורים קלים. נשמור מצד אחד גם על העובדים – וגם על היכולת לתת שירות בצורה המהירה והטובה ביותר.</w:t>
      </w:r>
    </w:p>
    <w:p w:rsidR="00B9241A" w:rsidRDefault="00B9241A" w:rsidP="00314466">
      <w:pPr>
        <w:rPr>
          <w:rtl/>
          <w:lang w:eastAsia="he-IL"/>
        </w:rPr>
      </w:pPr>
    </w:p>
    <w:p w:rsidR="00B9241A" w:rsidRDefault="00B9241A" w:rsidP="00314466">
      <w:pPr>
        <w:pStyle w:val="af5"/>
        <w:keepNext/>
        <w:rPr>
          <w:rtl/>
        </w:rPr>
      </w:pPr>
      <w:r w:rsidRPr="007114D9">
        <w:rPr>
          <w:rStyle w:val="TagStyle"/>
          <w:rtl/>
        </w:rPr>
        <w:t xml:space="preserve">&lt;&lt; קריאה &gt;&gt; </w:t>
      </w:r>
      <w:r>
        <w:rPr>
          <w:rtl/>
        </w:rPr>
        <w:t>ינון אזולאי (ש"ס):</w:t>
      </w:r>
      <w:r w:rsidRPr="007114D9">
        <w:rPr>
          <w:rStyle w:val="TagStyle"/>
          <w:rtl/>
        </w:rPr>
        <w:t xml:space="preserve"> &lt;&lt; קריאה &gt;&gt;</w:t>
      </w:r>
      <w:r>
        <w:rPr>
          <w:rtl/>
        </w:rPr>
        <w:t xml:space="preserve"> </w:t>
      </w:r>
    </w:p>
    <w:p w:rsidR="00B9241A" w:rsidRDefault="00B9241A" w:rsidP="00314466">
      <w:pPr>
        <w:rPr>
          <w:rtl/>
          <w:lang w:eastAsia="he-IL"/>
        </w:rPr>
      </w:pPr>
    </w:p>
    <w:p w:rsidR="00B9241A" w:rsidRDefault="00B9241A" w:rsidP="00314466">
      <w:pPr>
        <w:rPr>
          <w:rtl/>
          <w:lang w:eastAsia="he-IL"/>
        </w:rPr>
      </w:pPr>
      <w:r>
        <w:rPr>
          <w:rFonts w:hint="cs"/>
          <w:rtl/>
          <w:lang w:eastAsia="he-IL"/>
        </w:rPr>
        <w:t>ומה שנאור העלה?</w:t>
      </w:r>
    </w:p>
    <w:p w:rsidR="00B9241A" w:rsidRDefault="00B9241A" w:rsidP="00314466">
      <w:pPr>
        <w:rPr>
          <w:rtl/>
          <w:lang w:eastAsia="he-IL"/>
        </w:rPr>
      </w:pPr>
    </w:p>
    <w:p w:rsidR="00B9241A" w:rsidRDefault="00B9241A" w:rsidP="00314466">
      <w:pPr>
        <w:pStyle w:val="-"/>
        <w:keepNext/>
        <w:rPr>
          <w:rtl/>
        </w:rPr>
      </w:pPr>
      <w:bookmarkStart w:id="11389" w:name="ET_speakercontinue_6553_13"/>
      <w:r w:rsidRPr="00B23B57">
        <w:rPr>
          <w:rStyle w:val="TagStyle"/>
          <w:rtl/>
        </w:rPr>
        <w:t xml:space="preserve"> &lt;&lt; דובר_המשך &gt;&gt; </w:t>
      </w:r>
      <w:r>
        <w:rPr>
          <w:rtl/>
        </w:rPr>
        <w:t>שר הפנים משה ארבל:</w:t>
      </w:r>
      <w:r w:rsidRPr="00B23B57">
        <w:rPr>
          <w:rStyle w:val="TagStyle"/>
          <w:rtl/>
        </w:rPr>
        <w:t xml:space="preserve"> &lt;&lt; דובר_המשך &gt;&gt;</w:t>
      </w:r>
      <w:r>
        <w:rPr>
          <w:rtl/>
        </w:rPr>
        <w:t xml:space="preserve"> </w:t>
      </w:r>
      <w:bookmarkEnd w:id="11389"/>
    </w:p>
    <w:p w:rsidR="00B9241A" w:rsidRDefault="00B9241A" w:rsidP="00722A48">
      <w:pPr>
        <w:rPr>
          <w:rtl/>
          <w:lang w:eastAsia="he-IL"/>
        </w:rPr>
      </w:pPr>
    </w:p>
    <w:p w:rsidR="00B9241A" w:rsidRDefault="00B9241A" w:rsidP="00314466">
      <w:pPr>
        <w:rPr>
          <w:rtl/>
          <w:lang w:eastAsia="he-IL"/>
        </w:rPr>
      </w:pPr>
      <w:r>
        <w:rPr>
          <w:rFonts w:hint="cs"/>
          <w:rtl/>
          <w:lang w:eastAsia="he-IL"/>
        </w:rPr>
        <w:t>הסוגיה הזו היא סוגיה שלא קשורה להצעת החוק הזו. היא בבדיקה כרגע גם עם משרד הפנים. אני לא מתכוון לפגוע בקציני צה"ל. אנחנו</w:t>
      </w:r>
      <w:r w:rsidR="00284515">
        <w:rPr>
          <w:rFonts w:hint="cs"/>
          <w:rtl/>
          <w:lang w:eastAsia="he-IL"/>
        </w:rPr>
        <w:t>,</w:t>
      </w:r>
      <w:r>
        <w:rPr>
          <w:rFonts w:hint="cs"/>
          <w:rtl/>
          <w:lang w:eastAsia="he-IL"/>
        </w:rPr>
        <w:t xml:space="preserve"> כמובן, גם מול משרד האוצר, רוצים להשוות את סוגית ההנחה באופן כזה שיהיה שיפוי </w:t>
      </w:r>
      <w:bookmarkStart w:id="11390" w:name="_ETM_Q26_583880"/>
      <w:bookmarkEnd w:id="11390"/>
      <w:r>
        <w:rPr>
          <w:rFonts w:hint="cs"/>
          <w:rtl/>
          <w:lang w:eastAsia="he-IL"/>
        </w:rPr>
        <w:t>לרשויות המקומיות בסוגיה הזאת. הנושא הזה נמצא כרגע בדרג המקצועי בבחינה מעמיקה. המטרה המרכזית היא באמת להכיר</w:t>
      </w:r>
      <w:r w:rsidR="00284515">
        <w:rPr>
          <w:rFonts w:hint="cs"/>
          <w:rtl/>
          <w:lang w:eastAsia="he-IL"/>
        </w:rPr>
        <w:t>,</w:t>
      </w:r>
      <w:r>
        <w:rPr>
          <w:rFonts w:hint="cs"/>
          <w:rtl/>
          <w:lang w:eastAsia="he-IL"/>
        </w:rPr>
        <w:t xml:space="preserve"> ולהוקיר את חיילי המילואים כולם </w:t>
      </w:r>
      <w:r>
        <w:rPr>
          <w:rtl/>
          <w:lang w:eastAsia="he-IL"/>
        </w:rPr>
        <w:t>–</w:t>
      </w:r>
      <w:r>
        <w:rPr>
          <w:rFonts w:hint="cs"/>
          <w:rtl/>
          <w:lang w:eastAsia="he-IL"/>
        </w:rPr>
        <w:t xml:space="preserve"> נגדים, קצינים</w:t>
      </w:r>
      <w:bookmarkStart w:id="11391" w:name="_ETM_Q26_595752"/>
      <w:bookmarkEnd w:id="11391"/>
      <w:r>
        <w:rPr>
          <w:rFonts w:hint="cs"/>
          <w:rtl/>
          <w:lang w:eastAsia="he-IL"/>
        </w:rPr>
        <w:t xml:space="preserve"> וגם חיילים פשוטים. אין פשוטים. כל חייל וחייל שמשרת את מדינת ישראל, בטח בזמן מלחמה, חייב לקבל את הזכות הזו. יחד עם זאת, אנחנו חייבים </w:t>
      </w:r>
      <w:bookmarkStart w:id="11392" w:name="_ETM_Q26_604474"/>
      <w:bookmarkEnd w:id="11392"/>
      <w:r>
        <w:rPr>
          <w:rFonts w:hint="cs"/>
          <w:rtl/>
          <w:lang w:eastAsia="he-IL"/>
        </w:rPr>
        <w:t>לשמור על היציבות הכלכלית של הרשויות המקומיות. תודה רבה.</w:t>
      </w:r>
    </w:p>
    <w:p w:rsidR="00B9241A" w:rsidRDefault="00B9241A" w:rsidP="00314466">
      <w:pPr>
        <w:rPr>
          <w:rtl/>
          <w:lang w:eastAsia="he-IL"/>
        </w:rPr>
      </w:pPr>
    </w:p>
    <w:p w:rsidR="00B9241A" w:rsidRDefault="00B9241A" w:rsidP="00314466">
      <w:pPr>
        <w:pStyle w:val="af6"/>
        <w:keepNext/>
        <w:rPr>
          <w:rtl/>
        </w:rPr>
      </w:pPr>
      <w:r w:rsidRPr="00B23B57">
        <w:rPr>
          <w:rStyle w:val="TagStyle"/>
          <w:rtl/>
        </w:rPr>
        <w:t xml:space="preserve"> &lt;&lt; יור &gt;&gt; </w:t>
      </w:r>
      <w:r>
        <w:rPr>
          <w:rtl/>
        </w:rPr>
        <w:t>היו"ר משה סולומון:</w:t>
      </w:r>
      <w:r w:rsidRPr="00B23B57">
        <w:rPr>
          <w:rStyle w:val="TagStyle"/>
          <w:rtl/>
        </w:rPr>
        <w:t xml:space="preserve"> &lt;&lt; יור &gt;&gt;</w:t>
      </w:r>
      <w:r>
        <w:rPr>
          <w:rtl/>
        </w:rPr>
        <w:t xml:space="preserve"> </w:t>
      </w:r>
    </w:p>
    <w:p w:rsidR="00B9241A" w:rsidRDefault="00B9241A" w:rsidP="00722A48">
      <w:pPr>
        <w:rPr>
          <w:rtl/>
          <w:lang w:eastAsia="he-IL"/>
        </w:rPr>
      </w:pPr>
    </w:p>
    <w:p w:rsidR="00B9241A" w:rsidRDefault="00B9241A" w:rsidP="00314466">
      <w:pPr>
        <w:rPr>
          <w:rtl/>
          <w:lang w:eastAsia="he-IL"/>
        </w:rPr>
      </w:pPr>
      <w:r>
        <w:rPr>
          <w:rFonts w:hint="cs"/>
          <w:rtl/>
          <w:lang w:eastAsia="he-IL"/>
        </w:rPr>
        <w:t xml:space="preserve">תודה, אדוני השר. </w:t>
      </w:r>
    </w:p>
    <w:p w:rsidR="00B9241A" w:rsidRDefault="00B9241A" w:rsidP="00314466">
      <w:pPr>
        <w:rPr>
          <w:rtl/>
          <w:lang w:eastAsia="he-IL"/>
        </w:rPr>
      </w:pPr>
      <w:bookmarkStart w:id="11393" w:name="_ETM_Q26_611607"/>
      <w:bookmarkStart w:id="11394" w:name="_ETM_Q26_611697"/>
      <w:bookmarkEnd w:id="11393"/>
      <w:bookmarkEnd w:id="11394"/>
    </w:p>
    <w:p w:rsidR="00B9241A" w:rsidRDefault="00B9241A" w:rsidP="00314466">
      <w:pPr>
        <w:rPr>
          <w:rtl/>
          <w:lang w:eastAsia="he-IL"/>
        </w:rPr>
      </w:pPr>
      <w:bookmarkStart w:id="11395" w:name="_ETM_Q26_611917"/>
      <w:bookmarkStart w:id="11396" w:name="_ETM_Q26_611987"/>
      <w:bookmarkEnd w:id="11395"/>
      <w:bookmarkEnd w:id="11396"/>
      <w:r>
        <w:rPr>
          <w:rFonts w:hint="cs"/>
          <w:rtl/>
          <w:lang w:eastAsia="he-IL"/>
        </w:rPr>
        <w:t xml:space="preserve">חברי הכנסת, נעבור להצבעה על </w:t>
      </w:r>
      <w:r>
        <w:rPr>
          <w:rtl/>
          <w:lang w:eastAsia="he-IL"/>
        </w:rPr>
        <w:t>הצעת חוק הכללת אמצעי זיהוי ביומטריים ונתוני זיהוי ביומטריים במסמכי זיהוי</w:t>
      </w:r>
      <w:r>
        <w:rPr>
          <w:rFonts w:hint="cs"/>
          <w:rtl/>
          <w:lang w:eastAsia="he-IL"/>
        </w:rPr>
        <w:t xml:space="preserve"> </w:t>
      </w:r>
      <w:r>
        <w:rPr>
          <w:rtl/>
          <w:lang w:eastAsia="he-IL"/>
        </w:rPr>
        <w:t xml:space="preserve">ובמאגר מידע </w:t>
      </w:r>
      <w:r>
        <w:rPr>
          <w:rFonts w:hint="cs"/>
          <w:rtl/>
          <w:lang w:eastAsia="he-IL"/>
        </w:rPr>
        <w:t>(</w:t>
      </w:r>
      <w:r>
        <w:rPr>
          <w:rtl/>
          <w:lang w:eastAsia="he-IL"/>
        </w:rPr>
        <w:t>הוראת שעה)</w:t>
      </w:r>
      <w:bookmarkStart w:id="11397" w:name="_ETM_Q26_620119"/>
      <w:bookmarkEnd w:id="11397"/>
      <w:r>
        <w:rPr>
          <w:rFonts w:hint="cs"/>
          <w:rtl/>
          <w:lang w:eastAsia="he-IL"/>
        </w:rPr>
        <w:t xml:space="preserve"> (</w:t>
      </w:r>
      <w:r>
        <w:rPr>
          <w:rtl/>
          <w:lang w:eastAsia="he-IL"/>
        </w:rPr>
        <w:t>בקשה מקוונת להנפקת מסמך זיהוי</w:t>
      </w:r>
      <w:r>
        <w:rPr>
          <w:rFonts w:hint="cs"/>
          <w:rtl/>
          <w:lang w:eastAsia="he-IL"/>
        </w:rPr>
        <w:t>)</w:t>
      </w:r>
      <w:r>
        <w:rPr>
          <w:rtl/>
          <w:lang w:eastAsia="he-IL"/>
        </w:rPr>
        <w:t>, התשפ"ד</w:t>
      </w:r>
      <w:r>
        <w:rPr>
          <w:rFonts w:hint="cs"/>
          <w:rtl/>
          <w:lang w:eastAsia="he-IL"/>
        </w:rPr>
        <w:t xml:space="preserve">–2024, בקריאה הראשונה. </w:t>
      </w:r>
      <w:bookmarkStart w:id="11398" w:name="_ETM_Q26_628306"/>
      <w:bookmarkEnd w:id="11398"/>
      <w:r>
        <w:rPr>
          <w:rFonts w:hint="cs"/>
          <w:rtl/>
          <w:lang w:eastAsia="he-IL"/>
        </w:rPr>
        <w:t>הצבעה.</w:t>
      </w:r>
    </w:p>
    <w:p w:rsidR="00B9241A" w:rsidRDefault="00B9241A" w:rsidP="00314466">
      <w:pPr>
        <w:rPr>
          <w:rtl/>
          <w:lang w:eastAsia="he-IL"/>
        </w:rPr>
      </w:pPr>
    </w:p>
    <w:p w:rsidR="00B9241A" w:rsidRDefault="00B9241A" w:rsidP="00314466">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B9241A" w:rsidRDefault="00B9241A" w:rsidP="00314466">
      <w:pPr>
        <w:pStyle w:val="--"/>
        <w:keepNext/>
        <w:rPr>
          <w:rtl/>
          <w:lang w:eastAsia="he-IL"/>
        </w:rPr>
      </w:pPr>
    </w:p>
    <w:p w:rsidR="00B9241A" w:rsidRDefault="00B9241A" w:rsidP="00314466">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7</w:t>
      </w:r>
    </w:p>
    <w:p w:rsidR="00B9241A" w:rsidRDefault="00B9241A" w:rsidP="00314466">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9241A" w:rsidRDefault="00B9241A" w:rsidP="00314466">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B9241A" w:rsidRDefault="00B9241A" w:rsidP="00314466">
      <w:pPr>
        <w:pStyle w:val="af2"/>
        <w:rPr>
          <w:rtl/>
          <w:lang w:eastAsia="he-IL"/>
        </w:rPr>
      </w:pPr>
      <w:r>
        <w:rPr>
          <w:rFonts w:hint="eastAsia"/>
          <w:rtl/>
          <w:lang w:eastAsia="he-IL"/>
        </w:rPr>
        <w:t>ההצעה</w:t>
      </w:r>
      <w:r>
        <w:rPr>
          <w:rtl/>
          <w:lang w:eastAsia="he-IL"/>
        </w:rPr>
        <w:t xml:space="preserve"> להעביר את הצעת חוק</w:t>
      </w:r>
      <w:r w:rsidRPr="00B015A1">
        <w:rPr>
          <w:rtl/>
          <w:lang w:eastAsia="he-IL"/>
        </w:rPr>
        <w:t xml:space="preserve"> </w:t>
      </w:r>
      <w:r>
        <w:rPr>
          <w:rtl/>
          <w:lang w:eastAsia="he-IL"/>
        </w:rPr>
        <w:t>הכללת אמצעי זיהוי ביומטריים ונתוני זיהוי ביומטריים במסמכי זיהוי</w:t>
      </w:r>
      <w:r>
        <w:rPr>
          <w:rFonts w:hint="cs"/>
          <w:rtl/>
          <w:lang w:eastAsia="he-IL"/>
        </w:rPr>
        <w:t xml:space="preserve"> </w:t>
      </w:r>
      <w:r>
        <w:rPr>
          <w:rtl/>
          <w:lang w:eastAsia="he-IL"/>
        </w:rPr>
        <w:t xml:space="preserve">ובמאגר מידע </w:t>
      </w:r>
      <w:r>
        <w:rPr>
          <w:rFonts w:hint="cs"/>
          <w:rtl/>
          <w:lang w:eastAsia="he-IL"/>
        </w:rPr>
        <w:t>(</w:t>
      </w:r>
      <w:r>
        <w:rPr>
          <w:rtl/>
          <w:lang w:eastAsia="he-IL"/>
        </w:rPr>
        <w:t>הוראת שעה)</w:t>
      </w:r>
      <w:bookmarkStart w:id="11399" w:name="_ETM_Q26_621647"/>
      <w:bookmarkEnd w:id="11399"/>
      <w:r>
        <w:rPr>
          <w:rFonts w:hint="cs"/>
          <w:rtl/>
          <w:lang w:eastAsia="he-IL"/>
        </w:rPr>
        <w:t xml:space="preserve"> (</w:t>
      </w:r>
      <w:r>
        <w:rPr>
          <w:rtl/>
          <w:lang w:eastAsia="he-IL"/>
        </w:rPr>
        <w:t>בקשה מקוונת להנפקת מסמך זיהוי</w:t>
      </w:r>
      <w:r>
        <w:rPr>
          <w:rFonts w:hint="cs"/>
          <w:rtl/>
          <w:lang w:eastAsia="he-IL"/>
        </w:rPr>
        <w:t>)</w:t>
      </w:r>
      <w:r>
        <w:rPr>
          <w:rtl/>
          <w:lang w:eastAsia="he-IL"/>
        </w:rPr>
        <w:t>, התשפ"ד</w:t>
      </w:r>
      <w:r>
        <w:rPr>
          <w:rFonts w:hint="cs"/>
          <w:rtl/>
          <w:lang w:eastAsia="he-IL"/>
        </w:rPr>
        <w:t>–2024, לוועדה שתקבע ועדת הכנסת נתקבלה.</w:t>
      </w:r>
    </w:p>
    <w:p w:rsidR="00B9241A" w:rsidRDefault="00B9241A" w:rsidP="00314466">
      <w:pPr>
        <w:rPr>
          <w:rtl/>
          <w:lang w:eastAsia="he-IL"/>
        </w:rPr>
      </w:pPr>
    </w:p>
    <w:p w:rsidR="00B9241A" w:rsidRDefault="00B9241A" w:rsidP="00314466">
      <w:pPr>
        <w:pStyle w:val="af5"/>
        <w:keepNext/>
        <w:rPr>
          <w:rtl/>
        </w:rPr>
      </w:pPr>
      <w:bookmarkStart w:id="11400" w:name="_ETM_Q26_572399"/>
      <w:bookmarkStart w:id="11401" w:name="_ETM_Q26_572489"/>
      <w:bookmarkStart w:id="11402" w:name="ET_interruption_6553_26"/>
      <w:bookmarkEnd w:id="11400"/>
      <w:bookmarkEnd w:id="11401"/>
      <w:r w:rsidRPr="00A116CB">
        <w:rPr>
          <w:rStyle w:val="TagStyle"/>
          <w:rtl/>
        </w:rPr>
        <w:t xml:space="preserve"> &lt;&lt; קריאה &gt;&gt; </w:t>
      </w:r>
      <w:r>
        <w:rPr>
          <w:rtl/>
        </w:rPr>
        <w:t>שר הפנים משה ארבל:</w:t>
      </w:r>
      <w:r w:rsidRPr="00A116CB">
        <w:rPr>
          <w:rStyle w:val="TagStyle"/>
          <w:rtl/>
        </w:rPr>
        <w:t xml:space="preserve"> &lt;&lt; קריאה &gt;&gt;</w:t>
      </w:r>
      <w:r>
        <w:rPr>
          <w:rtl/>
        </w:rPr>
        <w:t xml:space="preserve"> </w:t>
      </w:r>
      <w:bookmarkEnd w:id="11402"/>
    </w:p>
    <w:p w:rsidR="00B9241A" w:rsidRPr="00A116CB" w:rsidRDefault="00B9241A" w:rsidP="00314466">
      <w:pPr>
        <w:rPr>
          <w:rtl/>
          <w:lang w:eastAsia="he-IL"/>
        </w:rPr>
      </w:pPr>
      <w:bookmarkStart w:id="11403" w:name="_ETM_Q26_627710"/>
      <w:bookmarkStart w:id="11404" w:name="_ETM_Q26_627957"/>
      <w:bookmarkStart w:id="11405" w:name="_ETM_Q26_628026"/>
      <w:bookmarkEnd w:id="11403"/>
      <w:bookmarkEnd w:id="11404"/>
      <w:bookmarkEnd w:id="11405"/>
    </w:p>
    <w:p w:rsidR="00B9241A" w:rsidRDefault="00B9241A" w:rsidP="00314466">
      <w:pPr>
        <w:rPr>
          <w:rtl/>
          <w:lang w:eastAsia="he-IL"/>
        </w:rPr>
      </w:pPr>
      <w:r>
        <w:rPr>
          <w:rFonts w:hint="cs"/>
          <w:rtl/>
          <w:lang w:eastAsia="he-IL"/>
        </w:rPr>
        <w:t xml:space="preserve">זה עובר לוועדה המשותפת </w:t>
      </w:r>
      <w:r>
        <w:rPr>
          <w:rtl/>
          <w:lang w:eastAsia="he-IL"/>
        </w:rPr>
        <w:t>–</w:t>
      </w:r>
      <w:r>
        <w:rPr>
          <w:rFonts w:hint="cs"/>
          <w:rtl/>
          <w:lang w:eastAsia="he-IL"/>
        </w:rPr>
        <w:t xml:space="preserve"> זה הסיפור.</w:t>
      </w:r>
      <w:bookmarkStart w:id="11406" w:name="_ETM_Q26_632939"/>
      <w:bookmarkEnd w:id="11406"/>
      <w:r>
        <w:rPr>
          <w:rFonts w:hint="cs"/>
          <w:rtl/>
          <w:lang w:eastAsia="he-IL"/>
        </w:rPr>
        <w:t xml:space="preserve"> ועדת </w:t>
      </w:r>
      <w:bookmarkStart w:id="11407" w:name="_ETM_Q26_628457"/>
      <w:bookmarkEnd w:id="11407"/>
      <w:r>
        <w:rPr>
          <w:rFonts w:hint="cs"/>
          <w:rtl/>
          <w:lang w:eastAsia="he-IL"/>
        </w:rPr>
        <w:t xml:space="preserve">הכנסת </w:t>
      </w:r>
      <w:r w:rsidR="00722A48">
        <w:rPr>
          <w:rFonts w:hint="cs"/>
          <w:rtl/>
          <w:lang w:eastAsia="he-IL"/>
        </w:rPr>
        <w:t>– – –</w:t>
      </w:r>
    </w:p>
    <w:p w:rsidR="00B9241A" w:rsidRDefault="00B9241A" w:rsidP="00314466">
      <w:pPr>
        <w:rPr>
          <w:rtl/>
          <w:lang w:eastAsia="he-IL"/>
        </w:rPr>
      </w:pPr>
      <w:bookmarkStart w:id="11408" w:name="_ETM_Q26_633029"/>
      <w:bookmarkEnd w:id="11408"/>
    </w:p>
    <w:p w:rsidR="00B9241A" w:rsidRDefault="00B9241A" w:rsidP="00314466">
      <w:pPr>
        <w:pStyle w:val="af5"/>
        <w:keepNext/>
        <w:rPr>
          <w:rtl/>
        </w:rPr>
      </w:pPr>
      <w:bookmarkStart w:id="11409" w:name="ET_interruption_5300_24"/>
      <w:r w:rsidRPr="00A116CB">
        <w:rPr>
          <w:rStyle w:val="TagStyle"/>
          <w:rtl/>
        </w:rPr>
        <w:t xml:space="preserve"> &lt;&lt; קריאה &gt;&gt; </w:t>
      </w:r>
      <w:r>
        <w:rPr>
          <w:rtl/>
        </w:rPr>
        <w:t>מירב בן ארי (יש עתיד):</w:t>
      </w:r>
      <w:r w:rsidRPr="00A116CB">
        <w:rPr>
          <w:rStyle w:val="TagStyle"/>
          <w:rtl/>
        </w:rPr>
        <w:t xml:space="preserve"> &lt;&lt; קריאה &gt;&gt;</w:t>
      </w:r>
      <w:r>
        <w:rPr>
          <w:rtl/>
        </w:rPr>
        <w:t xml:space="preserve"> </w:t>
      </w:r>
      <w:bookmarkEnd w:id="11409"/>
    </w:p>
    <w:p w:rsidR="00B9241A" w:rsidRDefault="00B9241A" w:rsidP="00722A48">
      <w:pPr>
        <w:rPr>
          <w:rtl/>
          <w:lang w:eastAsia="he-IL"/>
        </w:rPr>
      </w:pPr>
    </w:p>
    <w:p w:rsidR="00B9241A" w:rsidRDefault="00B9241A" w:rsidP="00314466">
      <w:pPr>
        <w:rPr>
          <w:rtl/>
          <w:lang w:eastAsia="he-IL"/>
        </w:rPr>
      </w:pPr>
      <w:bookmarkStart w:id="11410" w:name="_ETM_Q26_633943"/>
      <w:bookmarkEnd w:id="11410"/>
      <w:r>
        <w:rPr>
          <w:rFonts w:hint="cs"/>
          <w:rtl/>
          <w:lang w:eastAsia="he-IL"/>
        </w:rPr>
        <w:t xml:space="preserve">של </w:t>
      </w:r>
      <w:bookmarkStart w:id="11411" w:name="_ETM_Q26_635390"/>
      <w:bookmarkEnd w:id="11411"/>
      <w:r>
        <w:rPr>
          <w:rFonts w:hint="cs"/>
          <w:rtl/>
          <w:lang w:eastAsia="he-IL"/>
        </w:rPr>
        <w:t>ועדת פנים.</w:t>
      </w:r>
    </w:p>
    <w:p w:rsidR="00B9241A" w:rsidRDefault="00B9241A" w:rsidP="00314466">
      <w:pPr>
        <w:rPr>
          <w:rtl/>
          <w:lang w:eastAsia="he-IL"/>
        </w:rPr>
      </w:pPr>
      <w:bookmarkStart w:id="11412" w:name="_ETM_Q26_633505"/>
      <w:bookmarkStart w:id="11413" w:name="_ETM_Q26_633598"/>
      <w:bookmarkEnd w:id="11412"/>
      <w:bookmarkEnd w:id="11413"/>
    </w:p>
    <w:p w:rsidR="00B9241A" w:rsidRDefault="00B9241A" w:rsidP="00314466">
      <w:pPr>
        <w:pStyle w:val="af6"/>
        <w:keepNext/>
        <w:rPr>
          <w:rtl/>
        </w:rPr>
      </w:pPr>
      <w:bookmarkStart w:id="11414" w:name="ET_yor_6598_25"/>
      <w:r w:rsidRPr="00A116CB">
        <w:rPr>
          <w:rStyle w:val="TagStyle"/>
          <w:rtl/>
        </w:rPr>
        <w:t xml:space="preserve"> &lt;&lt; יור &gt;&gt; </w:t>
      </w:r>
      <w:r>
        <w:rPr>
          <w:rtl/>
        </w:rPr>
        <w:t>היו"ר משה סולומון:</w:t>
      </w:r>
      <w:r w:rsidRPr="00A116CB">
        <w:rPr>
          <w:rStyle w:val="TagStyle"/>
          <w:rtl/>
        </w:rPr>
        <w:t xml:space="preserve"> &lt;&lt; יור &gt;&gt;</w:t>
      </w:r>
      <w:r>
        <w:rPr>
          <w:rtl/>
        </w:rPr>
        <w:t xml:space="preserve"> </w:t>
      </w:r>
      <w:bookmarkEnd w:id="11414"/>
    </w:p>
    <w:p w:rsidR="00B9241A" w:rsidRDefault="00B9241A" w:rsidP="00722A48">
      <w:pPr>
        <w:rPr>
          <w:rtl/>
          <w:lang w:eastAsia="he-IL"/>
        </w:rPr>
      </w:pPr>
    </w:p>
    <w:p w:rsidR="00B9241A" w:rsidRDefault="00B9241A" w:rsidP="00314466">
      <w:pPr>
        <w:rPr>
          <w:rtl/>
          <w:lang w:eastAsia="he-IL"/>
        </w:rPr>
      </w:pPr>
      <w:bookmarkStart w:id="11415" w:name="_ETM_Q26_634534"/>
      <w:bookmarkEnd w:id="11415"/>
      <w:r>
        <w:rPr>
          <w:rFonts w:hint="cs"/>
          <w:rtl/>
          <w:lang w:eastAsia="he-IL"/>
        </w:rPr>
        <w:t xml:space="preserve">ועדת הכנסת </w:t>
      </w:r>
      <w:r w:rsidR="00722A48">
        <w:rPr>
          <w:rFonts w:hint="cs"/>
          <w:rtl/>
          <w:lang w:eastAsia="he-IL"/>
        </w:rPr>
        <w:t>– – –</w:t>
      </w:r>
      <w:bookmarkStart w:id="11416" w:name="_ETM_Q26_639073"/>
      <w:bookmarkEnd w:id="11416"/>
      <w:r>
        <w:rPr>
          <w:rFonts w:hint="cs"/>
          <w:rtl/>
          <w:lang w:eastAsia="he-IL"/>
        </w:rPr>
        <w:t xml:space="preserve"> </w:t>
      </w:r>
      <w:bookmarkStart w:id="11417" w:name="_ETM_Q26_639170"/>
      <w:bookmarkEnd w:id="11417"/>
    </w:p>
    <w:p w:rsidR="00B9241A" w:rsidRDefault="00B9241A" w:rsidP="00314466">
      <w:pPr>
        <w:rPr>
          <w:rtl/>
          <w:lang w:eastAsia="he-IL"/>
        </w:rPr>
      </w:pPr>
      <w:bookmarkStart w:id="11418" w:name="_ETM_Q26_638346"/>
      <w:bookmarkStart w:id="11419" w:name="_ETM_Q26_638428"/>
      <w:bookmarkEnd w:id="11418"/>
      <w:bookmarkEnd w:id="11419"/>
    </w:p>
    <w:p w:rsidR="00B9241A" w:rsidRDefault="00B9241A" w:rsidP="00314466">
      <w:pPr>
        <w:rPr>
          <w:rtl/>
          <w:lang w:eastAsia="he-IL"/>
        </w:rPr>
      </w:pPr>
      <w:bookmarkStart w:id="11420" w:name="_ETM_Q26_638690"/>
      <w:bookmarkStart w:id="11421" w:name="_ETM_Q26_638751"/>
      <w:bookmarkEnd w:id="11420"/>
      <w:bookmarkEnd w:id="11421"/>
      <w:r>
        <w:rPr>
          <w:rFonts w:hint="cs"/>
          <w:rtl/>
          <w:lang w:eastAsia="he-IL"/>
        </w:rPr>
        <w:t xml:space="preserve">שבעה בעד, אין מתנגדים. אני קובע כי </w:t>
      </w:r>
      <w:r>
        <w:rPr>
          <w:rtl/>
          <w:lang w:eastAsia="he-IL"/>
        </w:rPr>
        <w:t>הצעת חוק הכללת אמצעי זיהוי ביומטריים ונתוני זיהוי ביומטריים במסמכי זיהוי</w:t>
      </w:r>
      <w:r>
        <w:rPr>
          <w:rFonts w:hint="cs"/>
          <w:rtl/>
          <w:lang w:eastAsia="he-IL"/>
        </w:rPr>
        <w:t xml:space="preserve"> </w:t>
      </w:r>
      <w:r>
        <w:rPr>
          <w:rtl/>
          <w:lang w:eastAsia="he-IL"/>
        </w:rPr>
        <w:t xml:space="preserve">ובמאגר מידע </w:t>
      </w:r>
      <w:r>
        <w:rPr>
          <w:rFonts w:hint="cs"/>
          <w:rtl/>
          <w:lang w:eastAsia="he-IL"/>
        </w:rPr>
        <w:t>(</w:t>
      </w:r>
      <w:r>
        <w:rPr>
          <w:rtl/>
          <w:lang w:eastAsia="he-IL"/>
        </w:rPr>
        <w:t>הוראת שעה)</w:t>
      </w:r>
      <w:r>
        <w:rPr>
          <w:rFonts w:hint="cs"/>
          <w:rtl/>
          <w:lang w:eastAsia="he-IL"/>
        </w:rPr>
        <w:t xml:space="preserve"> (</w:t>
      </w:r>
      <w:r>
        <w:rPr>
          <w:rtl/>
          <w:lang w:eastAsia="he-IL"/>
        </w:rPr>
        <w:t>בקשה מקוונת להנפקת מסמך זיהוי</w:t>
      </w:r>
      <w:r>
        <w:rPr>
          <w:rFonts w:hint="cs"/>
          <w:rtl/>
          <w:lang w:eastAsia="he-IL"/>
        </w:rPr>
        <w:t>)</w:t>
      </w:r>
      <w:r>
        <w:rPr>
          <w:rtl/>
          <w:lang w:eastAsia="he-IL"/>
        </w:rPr>
        <w:t>, התשפ"ד</w:t>
      </w:r>
      <w:r>
        <w:rPr>
          <w:rFonts w:hint="cs"/>
          <w:rtl/>
          <w:lang w:eastAsia="he-IL"/>
        </w:rPr>
        <w:t>–2024, אושרה בקריאה הראשונה ותעבור לדיון בוועדת הכנסת לצורך קביעת ועדה.</w:t>
      </w:r>
    </w:p>
    <w:p w:rsidR="00676A42" w:rsidRDefault="00676A42" w:rsidP="00314466">
      <w:pPr>
        <w:rPr>
          <w:rtl/>
          <w:lang w:eastAsia="he-IL"/>
        </w:rPr>
      </w:pPr>
    </w:p>
    <w:p w:rsidR="00676A42" w:rsidRDefault="00676A42" w:rsidP="00314466">
      <w:pPr>
        <w:rPr>
          <w:rtl/>
          <w:lang w:eastAsia="he-IL"/>
        </w:rPr>
      </w:pPr>
    </w:p>
    <w:p w:rsidR="00B9241A" w:rsidRDefault="00B9241A" w:rsidP="00314466">
      <w:pPr>
        <w:pStyle w:val="a6"/>
        <w:rPr>
          <w:rtl/>
          <w:lang w:eastAsia="he-IL"/>
        </w:rPr>
      </w:pPr>
      <w:bookmarkStart w:id="11422" w:name="ET_hatsach_642438_17"/>
      <w:r w:rsidRPr="00B23B57">
        <w:rPr>
          <w:rStyle w:val="TagStyle"/>
          <w:rtl/>
        </w:rPr>
        <w:t xml:space="preserve"> &lt;&lt; הצח &gt;&gt; </w:t>
      </w:r>
      <w:bookmarkStart w:id="11423" w:name="_Toc161090267"/>
      <w:r>
        <w:rPr>
          <w:rtl/>
          <w:lang w:eastAsia="he-IL"/>
        </w:rPr>
        <w:t>הצעת חוק לתיקון פקודת העיריות (הוראת שעה – החלטה על הטלת ארנונה כללית לגבי שנת הכספים 2024), התשפ"ד</w:t>
      </w:r>
      <w:r>
        <w:rPr>
          <w:rFonts w:hint="cs"/>
          <w:rtl/>
          <w:lang w:eastAsia="he-IL"/>
        </w:rPr>
        <w:t>–</w:t>
      </w:r>
      <w:r>
        <w:rPr>
          <w:rtl/>
          <w:lang w:eastAsia="he-IL"/>
        </w:rPr>
        <w:t>2024</w:t>
      </w:r>
      <w:bookmarkEnd w:id="11423"/>
      <w:r w:rsidRPr="00B23B57">
        <w:rPr>
          <w:rStyle w:val="TagStyle"/>
          <w:rtl/>
        </w:rPr>
        <w:t xml:space="preserve"> &lt;&lt; הצח &gt;&gt;</w:t>
      </w:r>
      <w:r>
        <w:rPr>
          <w:rtl/>
          <w:lang w:eastAsia="he-IL"/>
        </w:rPr>
        <w:t xml:space="preserve"> </w:t>
      </w:r>
      <w:bookmarkEnd w:id="11422"/>
    </w:p>
    <w:p w:rsidR="00B9241A" w:rsidRPr="005F7EAE" w:rsidRDefault="00B9241A" w:rsidP="00314466">
      <w:pPr>
        <w:rPr>
          <w:rtl/>
          <w:lang w:eastAsia="he-IL"/>
        </w:rPr>
      </w:pPr>
      <w:r>
        <w:rPr>
          <w:rtl/>
          <w:lang w:eastAsia="he-IL"/>
        </w:rPr>
        <w:t>[רשומות (הצעות חוק, חוב'</w:t>
      </w:r>
      <w:r>
        <w:rPr>
          <w:rFonts w:hint="cs"/>
          <w:rtl/>
          <w:lang w:eastAsia="he-IL"/>
        </w:rPr>
        <w:t xml:space="preserve"> </w:t>
      </w:r>
      <w:r w:rsidRPr="005F7EAE">
        <w:rPr>
          <w:rtl/>
          <w:lang w:eastAsia="he-IL"/>
        </w:rPr>
        <w:t>מ</w:t>
      </w:r>
      <w:r>
        <w:rPr>
          <w:rFonts w:hint="cs"/>
          <w:rtl/>
          <w:lang w:eastAsia="he-IL"/>
        </w:rPr>
        <w:t>/</w:t>
      </w:r>
      <w:r w:rsidRPr="005F7EAE">
        <w:rPr>
          <w:rtl/>
          <w:lang w:eastAsia="he-IL"/>
        </w:rPr>
        <w:t>1729</w:t>
      </w:r>
      <w:r>
        <w:rPr>
          <w:rtl/>
          <w:lang w:eastAsia="he-IL"/>
        </w:rPr>
        <w:t>).]</w:t>
      </w:r>
    </w:p>
    <w:p w:rsidR="00B9241A" w:rsidRDefault="00B9241A" w:rsidP="00314466">
      <w:pPr>
        <w:pStyle w:val="-0"/>
        <w:rPr>
          <w:rtl/>
          <w:lang w:eastAsia="he-IL"/>
        </w:rPr>
      </w:pPr>
      <w:r>
        <w:rPr>
          <w:rtl/>
          <w:lang w:eastAsia="he-IL"/>
        </w:rPr>
        <w:t>(קריאה ראשונה)</w:t>
      </w:r>
    </w:p>
    <w:p w:rsidR="00B9241A" w:rsidRDefault="00B9241A" w:rsidP="00722A48">
      <w:pPr>
        <w:rPr>
          <w:rtl/>
          <w:lang w:eastAsia="he-IL"/>
        </w:rPr>
      </w:pPr>
    </w:p>
    <w:p w:rsidR="00B9241A" w:rsidRDefault="00B9241A" w:rsidP="00314466">
      <w:pPr>
        <w:pStyle w:val="af6"/>
        <w:keepNext/>
        <w:rPr>
          <w:rtl/>
        </w:rPr>
      </w:pPr>
      <w:r w:rsidRPr="00B23B57">
        <w:rPr>
          <w:rStyle w:val="TagStyle"/>
          <w:rtl/>
        </w:rPr>
        <w:t xml:space="preserve">&lt;&lt; יור &gt;&gt; </w:t>
      </w:r>
      <w:r>
        <w:rPr>
          <w:rtl/>
        </w:rPr>
        <w:t>היו"ר משה סולומון:</w:t>
      </w:r>
      <w:r w:rsidRPr="00B23B57">
        <w:rPr>
          <w:rStyle w:val="TagStyle"/>
          <w:rtl/>
        </w:rPr>
        <w:t xml:space="preserve"> &lt;&lt; יור &gt;&gt;</w:t>
      </w:r>
      <w:r>
        <w:rPr>
          <w:rtl/>
        </w:rPr>
        <w:t xml:space="preserve"> </w:t>
      </w:r>
    </w:p>
    <w:p w:rsidR="00B9241A" w:rsidRDefault="00B9241A" w:rsidP="00722A48">
      <w:pPr>
        <w:rPr>
          <w:rtl/>
          <w:lang w:eastAsia="he-IL"/>
        </w:rPr>
      </w:pPr>
    </w:p>
    <w:p w:rsidR="00B9241A" w:rsidRDefault="00B9241A" w:rsidP="00314466">
      <w:pPr>
        <w:rPr>
          <w:rtl/>
          <w:lang w:eastAsia="he-IL"/>
        </w:rPr>
      </w:pPr>
      <w:r>
        <w:rPr>
          <w:rFonts w:hint="cs"/>
          <w:rtl/>
          <w:lang w:eastAsia="he-IL"/>
        </w:rPr>
        <w:t xml:space="preserve">כעת, חברי הכנסת, נעבור לנושא הבא על סדר-היום – </w:t>
      </w:r>
      <w:r>
        <w:rPr>
          <w:rtl/>
          <w:lang w:eastAsia="he-IL"/>
        </w:rPr>
        <w:t>הצעת חוק לתיקון פקודת העיריות (הוראת שעה – החלטה על הטלת ארנונה כללית לגבי שנת הכספים 2024), התשפ"ד</w:t>
      </w:r>
      <w:r>
        <w:rPr>
          <w:rFonts w:hint="cs"/>
          <w:rtl/>
          <w:lang w:eastAsia="he-IL"/>
        </w:rPr>
        <w:t>–</w:t>
      </w:r>
      <w:r>
        <w:rPr>
          <w:rtl/>
          <w:lang w:eastAsia="he-IL"/>
        </w:rPr>
        <w:t>2024</w:t>
      </w:r>
      <w:r w:rsidR="00676A42">
        <w:rPr>
          <w:rFonts w:hint="cs"/>
          <w:rtl/>
          <w:lang w:eastAsia="he-IL"/>
        </w:rPr>
        <w:t>, ל</w:t>
      </w:r>
      <w:r>
        <w:rPr>
          <w:rFonts w:hint="cs"/>
          <w:rtl/>
          <w:lang w:eastAsia="he-IL"/>
        </w:rPr>
        <w:t>קריאה הראשונה. אני מזמין את שר הפנים חבר הכנסת משה ארבל להציג את הצעת החוק. בבקשה.</w:t>
      </w:r>
    </w:p>
    <w:p w:rsidR="00B9241A" w:rsidRDefault="00B9241A" w:rsidP="00314466">
      <w:pPr>
        <w:rPr>
          <w:rtl/>
          <w:lang w:eastAsia="he-IL"/>
        </w:rPr>
      </w:pPr>
    </w:p>
    <w:p w:rsidR="00B9241A" w:rsidRDefault="00B9241A" w:rsidP="00314466">
      <w:pPr>
        <w:pStyle w:val="a4"/>
        <w:keepNext/>
        <w:rPr>
          <w:rtl/>
        </w:rPr>
      </w:pPr>
      <w:bookmarkStart w:id="11424" w:name="ET_speaker_6553_18"/>
      <w:r w:rsidRPr="00B23B57">
        <w:rPr>
          <w:rStyle w:val="TagStyle"/>
          <w:rtl/>
        </w:rPr>
        <w:t xml:space="preserve"> &lt;&lt; דובר &gt;&gt; </w:t>
      </w:r>
      <w:bookmarkStart w:id="11425" w:name="_Toc161090268"/>
      <w:r>
        <w:rPr>
          <w:rtl/>
        </w:rPr>
        <w:t>שר הפנים משה ארבל:</w:t>
      </w:r>
      <w:bookmarkEnd w:id="11425"/>
      <w:r w:rsidRPr="00B23B57">
        <w:rPr>
          <w:rStyle w:val="TagStyle"/>
          <w:rtl/>
        </w:rPr>
        <w:t xml:space="preserve"> &lt;&lt; דובר &gt;&gt;</w:t>
      </w:r>
      <w:r>
        <w:rPr>
          <w:rtl/>
        </w:rPr>
        <w:t xml:space="preserve"> </w:t>
      </w:r>
      <w:bookmarkEnd w:id="11424"/>
    </w:p>
    <w:p w:rsidR="00B9241A" w:rsidRDefault="00B9241A" w:rsidP="00722A48">
      <w:pPr>
        <w:rPr>
          <w:rtl/>
          <w:lang w:eastAsia="he-IL"/>
        </w:rPr>
      </w:pPr>
    </w:p>
    <w:p w:rsidR="00B9241A" w:rsidRDefault="00B9241A" w:rsidP="00284515">
      <w:pPr>
        <w:rPr>
          <w:rtl/>
          <w:lang w:eastAsia="he-IL"/>
        </w:rPr>
      </w:pPr>
      <w:r>
        <w:rPr>
          <w:rFonts w:hint="cs"/>
          <w:rtl/>
          <w:lang w:eastAsia="he-IL"/>
        </w:rPr>
        <w:t xml:space="preserve">מכובדי היושב-ראש, חבריי חברי הכנסת, לפני שאציג את הצעת החוק, אנחנו לאחר סבב שני של הבחירות לרשויות </w:t>
      </w:r>
      <w:bookmarkStart w:id="11426" w:name="_ETM_Q26_695844"/>
      <w:bookmarkEnd w:id="11426"/>
      <w:r>
        <w:rPr>
          <w:rFonts w:hint="cs"/>
          <w:rtl/>
          <w:lang w:eastAsia="he-IL"/>
        </w:rPr>
        <w:t xml:space="preserve">המקומיות, שנערך אמש. הבחירות הללו בשני הסבבים נערכו בתנאים מאתגרים בזמן מלחמה. משרד הפנים עמד באתגר החשוב הזה בהצלחה רבה. אני רוצה להודות למנכ"ל המשרד עו"ד רונן פרץ, למפקח הארצי על הבחירות </w:t>
      </w:r>
      <w:bookmarkStart w:id="11427" w:name="_ETM_Q26_712147"/>
      <w:bookmarkEnd w:id="11427"/>
      <w:proofErr w:type="spellStart"/>
      <w:r>
        <w:rPr>
          <w:rFonts w:hint="cs"/>
          <w:rtl/>
          <w:lang w:eastAsia="he-IL"/>
        </w:rPr>
        <w:t>ריאן</w:t>
      </w:r>
      <w:proofErr w:type="spellEnd"/>
      <w:r>
        <w:rPr>
          <w:rFonts w:hint="cs"/>
          <w:rtl/>
          <w:lang w:eastAsia="he-IL"/>
        </w:rPr>
        <w:t xml:space="preserve"> </w:t>
      </w:r>
      <w:proofErr w:type="spellStart"/>
      <w:r>
        <w:rPr>
          <w:rFonts w:hint="cs"/>
          <w:rtl/>
          <w:lang w:eastAsia="he-IL"/>
        </w:rPr>
        <w:t>גאנם</w:t>
      </w:r>
      <w:proofErr w:type="spellEnd"/>
      <w:r>
        <w:rPr>
          <w:rFonts w:hint="cs"/>
          <w:rtl/>
          <w:lang w:eastAsia="he-IL"/>
        </w:rPr>
        <w:t xml:space="preserve"> ולכל מנהלי ועובדי משרד הפנים על עבודה מאומצת להצלחת ותקינות מערכת הבחירות.</w:t>
      </w:r>
    </w:p>
    <w:p w:rsidR="00B9241A" w:rsidRDefault="00B9241A" w:rsidP="00314466">
      <w:pPr>
        <w:rPr>
          <w:rtl/>
          <w:lang w:eastAsia="he-IL"/>
        </w:rPr>
      </w:pPr>
    </w:p>
    <w:p w:rsidR="00CD2472" w:rsidRDefault="00B9241A" w:rsidP="00676A42">
      <w:pPr>
        <w:rPr>
          <w:rtl/>
          <w:lang w:eastAsia="he-IL"/>
        </w:rPr>
      </w:pPr>
      <w:r>
        <w:rPr>
          <w:rtl/>
          <w:lang w:eastAsia="he-IL"/>
        </w:rPr>
        <w:t>הצעת חוק לתיקון פקודת העיריות</w:t>
      </w:r>
      <w:r>
        <w:rPr>
          <w:rFonts w:hint="cs"/>
          <w:rtl/>
          <w:lang w:eastAsia="he-IL"/>
        </w:rPr>
        <w:t>,</w:t>
      </w:r>
      <w:r>
        <w:rPr>
          <w:rtl/>
          <w:lang w:eastAsia="he-IL"/>
        </w:rPr>
        <w:t xml:space="preserve"> </w:t>
      </w:r>
      <w:r>
        <w:rPr>
          <w:rFonts w:hint="cs"/>
          <w:rtl/>
          <w:lang w:eastAsia="he-IL"/>
        </w:rPr>
        <w:t xml:space="preserve">תיקון 156, </w:t>
      </w:r>
      <w:r>
        <w:rPr>
          <w:rtl/>
          <w:lang w:eastAsia="he-IL"/>
        </w:rPr>
        <w:t>הוראת שעה –</w:t>
      </w:r>
      <w:r>
        <w:rPr>
          <w:rFonts w:hint="cs"/>
          <w:rtl/>
          <w:lang w:eastAsia="he-IL"/>
        </w:rPr>
        <w:t xml:space="preserve"> </w:t>
      </w:r>
      <w:r>
        <w:rPr>
          <w:rtl/>
          <w:lang w:eastAsia="he-IL"/>
        </w:rPr>
        <w:t>הטלת ארנונה לגבי שנת הכספים 2024, התשפ"ד</w:t>
      </w:r>
      <w:r>
        <w:rPr>
          <w:rFonts w:hint="cs"/>
          <w:rtl/>
          <w:lang w:eastAsia="he-IL"/>
        </w:rPr>
        <w:t>–</w:t>
      </w:r>
      <w:r>
        <w:rPr>
          <w:rtl/>
          <w:lang w:eastAsia="he-IL"/>
        </w:rPr>
        <w:t>2024</w:t>
      </w:r>
      <w:r>
        <w:rPr>
          <w:rFonts w:hint="cs"/>
          <w:rtl/>
          <w:lang w:eastAsia="he-IL"/>
        </w:rPr>
        <w:t>.</w:t>
      </w:r>
      <w:bookmarkStart w:id="11428" w:name="TOR_Q27"/>
      <w:bookmarkStart w:id="11429" w:name="_ETM_Q27_180000"/>
      <w:bookmarkEnd w:id="11428"/>
      <w:bookmarkEnd w:id="11429"/>
      <w:r w:rsidR="00676A42">
        <w:rPr>
          <w:rFonts w:hint="cs"/>
          <w:rtl/>
          <w:lang w:eastAsia="he-IL"/>
        </w:rPr>
        <w:t xml:space="preserve"> </w:t>
      </w:r>
      <w:r w:rsidR="00CD2472">
        <w:rPr>
          <w:rFonts w:hint="cs"/>
          <w:rtl/>
          <w:lang w:eastAsia="he-IL"/>
        </w:rPr>
        <w:t xml:space="preserve">ובכן, סעיף 276(א) לפקודת העיריות קובע שהחלטת מועצת העירייה בדבר הטלת ארנונה כללית תתקבל לא </w:t>
      </w:r>
      <w:bookmarkStart w:id="11430" w:name="_ETM_Q27_125000"/>
      <w:bookmarkEnd w:id="11430"/>
      <w:r w:rsidR="00CD2472">
        <w:rPr>
          <w:rFonts w:hint="cs"/>
          <w:rtl/>
          <w:lang w:eastAsia="he-IL"/>
        </w:rPr>
        <w:t xml:space="preserve">יאוחר מיום 1 ביולי שלפני שנת הכספים שלגביה מוטלת הארנונה. </w:t>
      </w:r>
      <w:bookmarkStart w:id="11431" w:name="_ETM_Q27_132000"/>
      <w:bookmarkEnd w:id="11431"/>
      <w:r w:rsidR="00CD2472">
        <w:rPr>
          <w:rFonts w:hint="cs"/>
          <w:rtl/>
          <w:lang w:eastAsia="he-IL"/>
        </w:rPr>
        <w:t xml:space="preserve">לצד </w:t>
      </w:r>
      <w:bookmarkStart w:id="11432" w:name="_ETM_Q27_133000"/>
      <w:bookmarkEnd w:id="11432"/>
      <w:r w:rsidR="00CD2472">
        <w:rPr>
          <w:rFonts w:hint="cs"/>
          <w:rtl/>
          <w:lang w:eastAsia="he-IL"/>
        </w:rPr>
        <w:t>זאת נקבעה בסעיף 276(ב) לפקודת העיריות הוראה מיוחדת לגבי קבלת ה</w:t>
      </w:r>
      <w:bookmarkStart w:id="11433" w:name="_ETM_Q27_130000"/>
      <w:bookmarkEnd w:id="11433"/>
      <w:r w:rsidR="00CD2472">
        <w:rPr>
          <w:rFonts w:hint="cs"/>
          <w:rtl/>
          <w:lang w:eastAsia="he-IL"/>
        </w:rPr>
        <w:t xml:space="preserve">חלטת מועצה בדבר הטלת ארנונה בשנה שנערכות בה בחירות. כך, </w:t>
      </w:r>
      <w:bookmarkStart w:id="11434" w:name="_ETM_Q27_146000"/>
      <w:bookmarkEnd w:id="11434"/>
      <w:r w:rsidR="00CD2472">
        <w:rPr>
          <w:rFonts w:hint="cs"/>
          <w:rtl/>
          <w:lang w:eastAsia="he-IL"/>
        </w:rPr>
        <w:t xml:space="preserve">נקבע כי אם התקיימו בחירות לראשות העירייה בתקופה שמיום </w:t>
      </w:r>
      <w:bookmarkStart w:id="11435" w:name="_ETM_Q27_139000"/>
      <w:bookmarkEnd w:id="11435"/>
      <w:r w:rsidR="00CD2472">
        <w:rPr>
          <w:rFonts w:hint="cs"/>
          <w:rtl/>
          <w:lang w:eastAsia="he-IL"/>
        </w:rPr>
        <w:t xml:space="preserve">1 במאי שלפני שנת הכספים שלגביה מוטלת הארנונה ועד 31 בינואר של שנת הכספים האמורה, תתקבל החלטת המועצה </w:t>
      </w:r>
      <w:bookmarkStart w:id="11436" w:name="_ETM_Q27_152000"/>
      <w:bookmarkEnd w:id="11436"/>
      <w:r w:rsidR="00CD2472">
        <w:rPr>
          <w:rFonts w:hint="cs"/>
          <w:rtl/>
          <w:lang w:eastAsia="he-IL"/>
        </w:rPr>
        <w:t xml:space="preserve">לא יאוחר משלושה חודשים מיום תחילת הכהונה של </w:t>
      </w:r>
      <w:bookmarkStart w:id="11437" w:name="_ETM_Q27_156000"/>
      <w:bookmarkEnd w:id="11437"/>
      <w:r w:rsidR="00CD2472">
        <w:rPr>
          <w:rFonts w:hint="cs"/>
          <w:rtl/>
          <w:lang w:eastAsia="he-IL"/>
        </w:rPr>
        <w:t xml:space="preserve">ראש העירייה, על מנת לאפשר קבלת החלטה על ידי המועצה הנכנסת ולא על ידי המועצה היוצאת. </w:t>
      </w:r>
    </w:p>
    <w:p w:rsidR="00CD2472" w:rsidRDefault="00CD2472" w:rsidP="00314466">
      <w:pPr>
        <w:rPr>
          <w:rtl/>
          <w:lang w:eastAsia="he-IL"/>
        </w:rPr>
      </w:pPr>
    </w:p>
    <w:p w:rsidR="00CD2472" w:rsidRDefault="00CD2472" w:rsidP="003335B0">
      <w:pPr>
        <w:rPr>
          <w:rtl/>
          <w:lang w:eastAsia="he-IL"/>
        </w:rPr>
      </w:pPr>
      <w:r>
        <w:rPr>
          <w:rFonts w:hint="cs"/>
          <w:rtl/>
          <w:lang w:eastAsia="he-IL"/>
        </w:rPr>
        <w:t xml:space="preserve">הבחירות </w:t>
      </w:r>
      <w:bookmarkStart w:id="11438" w:name="_ETM_Q27_161000"/>
      <w:bookmarkEnd w:id="11438"/>
      <w:r>
        <w:rPr>
          <w:rFonts w:hint="cs"/>
          <w:rtl/>
          <w:lang w:eastAsia="he-IL"/>
        </w:rPr>
        <w:t>הכלליות לרשויות המקומיות היו אמורות להיות ב-31 באוקטובר 2023</w:t>
      </w:r>
      <w:bookmarkStart w:id="11439" w:name="_ETM_Q27_157000"/>
      <w:bookmarkEnd w:id="11439"/>
      <w:r>
        <w:rPr>
          <w:rFonts w:hint="cs"/>
          <w:rtl/>
          <w:lang w:eastAsia="he-IL"/>
        </w:rPr>
        <w:t>, ובהתאם לכך, ובהסתמך על הסמכות שהוקנתה ל</w:t>
      </w:r>
      <w:bookmarkStart w:id="11440" w:name="_ETM_Q27_170000"/>
      <w:bookmarkEnd w:id="11440"/>
      <w:r>
        <w:rPr>
          <w:rFonts w:hint="cs"/>
          <w:rtl/>
          <w:lang w:eastAsia="he-IL"/>
        </w:rPr>
        <w:t xml:space="preserve">רשויות המקומיות לאשר לאחר הבחירות את צו הארנונה </w:t>
      </w:r>
      <w:bookmarkStart w:id="11441" w:name="_ETM_Q27_172000"/>
      <w:bookmarkEnd w:id="11441"/>
      <w:r>
        <w:rPr>
          <w:rFonts w:hint="cs"/>
          <w:rtl/>
          <w:lang w:eastAsia="he-IL"/>
        </w:rPr>
        <w:t xml:space="preserve">על ידי המועצה הנכנסת, לא אישרו המועצות היוצאות ברשויות המקומיות </w:t>
      </w:r>
      <w:bookmarkStart w:id="11442" w:name="_ETM_Q27_177000"/>
      <w:bookmarkEnd w:id="11442"/>
      <w:r>
        <w:rPr>
          <w:rFonts w:hint="cs"/>
          <w:rtl/>
          <w:lang w:eastAsia="he-IL"/>
        </w:rPr>
        <w:t>את צו הארנונה לשנת 2024.</w:t>
      </w:r>
      <w:bookmarkStart w:id="11443" w:name="_ETM_Q27_175000"/>
      <w:bookmarkStart w:id="11444" w:name="_ETM_Q27_184250"/>
      <w:bookmarkEnd w:id="11443"/>
      <w:bookmarkEnd w:id="11444"/>
      <w:r>
        <w:rPr>
          <w:rFonts w:hint="cs"/>
          <w:rtl/>
          <w:lang w:eastAsia="he-IL"/>
        </w:rPr>
        <w:t xml:space="preserve"> ב-24 באוקטובר 2023 </w:t>
      </w:r>
      <w:r w:rsidRPr="00B60F57">
        <w:rPr>
          <w:rtl/>
          <w:lang w:eastAsia="he-IL"/>
        </w:rPr>
        <w:t xml:space="preserve">פורסם </w:t>
      </w:r>
      <w:bookmarkStart w:id="11445" w:name="_ETM_Q27_184670"/>
      <w:bookmarkEnd w:id="11445"/>
      <w:r w:rsidRPr="00B60F57">
        <w:rPr>
          <w:rtl/>
          <w:lang w:eastAsia="he-IL"/>
        </w:rPr>
        <w:t xml:space="preserve">חוק </w:t>
      </w:r>
      <w:bookmarkStart w:id="11446" w:name="_ETM_Q27_184880"/>
      <w:bookmarkEnd w:id="11446"/>
      <w:r w:rsidRPr="00B60F57">
        <w:rPr>
          <w:rtl/>
          <w:lang w:eastAsia="he-IL"/>
        </w:rPr>
        <w:t xml:space="preserve">לדחיית </w:t>
      </w:r>
      <w:bookmarkStart w:id="11447" w:name="_ETM_Q27_185210"/>
      <w:bookmarkEnd w:id="11447"/>
      <w:r w:rsidRPr="00B60F57">
        <w:rPr>
          <w:rtl/>
          <w:lang w:eastAsia="he-IL"/>
        </w:rPr>
        <w:t xml:space="preserve">הבחירות </w:t>
      </w:r>
      <w:bookmarkStart w:id="11448" w:name="_ETM_Q27_185510"/>
      <w:bookmarkEnd w:id="11448"/>
      <w:r w:rsidRPr="00B60F57">
        <w:rPr>
          <w:rtl/>
          <w:lang w:eastAsia="he-IL"/>
        </w:rPr>
        <w:t xml:space="preserve">הכלליות </w:t>
      </w:r>
      <w:bookmarkStart w:id="11449" w:name="_ETM_Q27_185900"/>
      <w:bookmarkEnd w:id="11449"/>
      <w:r w:rsidRPr="00B60F57">
        <w:rPr>
          <w:rtl/>
          <w:lang w:eastAsia="he-IL"/>
        </w:rPr>
        <w:t xml:space="preserve">לרשויות </w:t>
      </w:r>
      <w:bookmarkStart w:id="11450" w:name="_ETM_Q27_186200"/>
      <w:bookmarkEnd w:id="11450"/>
      <w:r w:rsidRPr="00B60F57">
        <w:rPr>
          <w:rtl/>
          <w:lang w:eastAsia="he-IL"/>
        </w:rPr>
        <w:t>המקומיות</w:t>
      </w:r>
      <w:r>
        <w:rPr>
          <w:rFonts w:hint="cs"/>
          <w:rtl/>
          <w:lang w:eastAsia="he-IL"/>
        </w:rPr>
        <w:t>,</w:t>
      </w:r>
      <w:r w:rsidRPr="00B60F57">
        <w:rPr>
          <w:rtl/>
          <w:lang w:eastAsia="he-IL"/>
        </w:rPr>
        <w:t xml:space="preserve"> </w:t>
      </w:r>
      <w:bookmarkStart w:id="11451" w:name="_ETM_Q27_187649"/>
      <w:bookmarkEnd w:id="11451"/>
      <w:r w:rsidRPr="00B60F57">
        <w:rPr>
          <w:rtl/>
          <w:lang w:eastAsia="he-IL"/>
        </w:rPr>
        <w:t xml:space="preserve">שדחה </w:t>
      </w:r>
      <w:bookmarkStart w:id="11452" w:name="_ETM_Q27_188250"/>
      <w:bookmarkEnd w:id="11452"/>
      <w:r w:rsidRPr="00B60F57">
        <w:rPr>
          <w:rtl/>
          <w:lang w:eastAsia="he-IL"/>
        </w:rPr>
        <w:t xml:space="preserve">את </w:t>
      </w:r>
      <w:bookmarkStart w:id="11453" w:name="_ETM_Q27_188400"/>
      <w:bookmarkEnd w:id="11453"/>
      <w:r w:rsidRPr="00B60F57">
        <w:rPr>
          <w:rtl/>
          <w:lang w:eastAsia="he-IL"/>
        </w:rPr>
        <w:t xml:space="preserve">הבחירות </w:t>
      </w:r>
      <w:bookmarkStart w:id="11454" w:name="_ETM_Q27_188880"/>
      <w:bookmarkEnd w:id="11454"/>
      <w:r w:rsidRPr="00B60F57">
        <w:rPr>
          <w:rtl/>
          <w:lang w:eastAsia="he-IL"/>
        </w:rPr>
        <w:t xml:space="preserve">הכלליות </w:t>
      </w:r>
      <w:bookmarkStart w:id="11455" w:name="_ETM_Q27_189330"/>
      <w:bookmarkEnd w:id="11455"/>
      <w:r w:rsidRPr="00B60F57">
        <w:rPr>
          <w:rtl/>
          <w:lang w:eastAsia="he-IL"/>
        </w:rPr>
        <w:t xml:space="preserve">לרשויות </w:t>
      </w:r>
      <w:bookmarkStart w:id="11456" w:name="_ETM_Q27_189690"/>
      <w:bookmarkEnd w:id="11456"/>
      <w:r w:rsidRPr="00B60F57">
        <w:rPr>
          <w:rtl/>
          <w:lang w:eastAsia="he-IL"/>
        </w:rPr>
        <w:t xml:space="preserve">המקומיות </w:t>
      </w:r>
      <w:bookmarkStart w:id="11457" w:name="_ETM_Q27_190590"/>
      <w:bookmarkEnd w:id="11457"/>
      <w:r w:rsidRPr="00B60F57">
        <w:rPr>
          <w:rtl/>
          <w:lang w:eastAsia="he-IL"/>
        </w:rPr>
        <w:t xml:space="preserve">שהיו </w:t>
      </w:r>
      <w:bookmarkStart w:id="11458" w:name="_ETM_Q27_190950"/>
      <w:bookmarkEnd w:id="11458"/>
      <w:r w:rsidRPr="00B60F57">
        <w:rPr>
          <w:rtl/>
          <w:lang w:eastAsia="he-IL"/>
        </w:rPr>
        <w:t xml:space="preserve">אמורות </w:t>
      </w:r>
      <w:bookmarkStart w:id="11459" w:name="_ETM_Q27_191190"/>
      <w:bookmarkEnd w:id="11459"/>
      <w:r w:rsidRPr="00B60F57">
        <w:rPr>
          <w:rtl/>
          <w:lang w:eastAsia="he-IL"/>
        </w:rPr>
        <w:t xml:space="preserve">להתקיים </w:t>
      </w:r>
      <w:bookmarkStart w:id="11460" w:name="_ETM_Q27_191549"/>
      <w:bookmarkEnd w:id="11460"/>
      <w:r w:rsidRPr="00B60F57">
        <w:rPr>
          <w:rtl/>
          <w:lang w:eastAsia="he-IL"/>
        </w:rPr>
        <w:t xml:space="preserve">באוקטובר </w:t>
      </w:r>
      <w:bookmarkStart w:id="11461" w:name="_ETM_Q27_191969"/>
      <w:bookmarkEnd w:id="11461"/>
      <w:r>
        <w:rPr>
          <w:rFonts w:hint="cs"/>
          <w:rtl/>
          <w:lang w:eastAsia="he-IL"/>
        </w:rPr>
        <w:t>2023</w:t>
      </w:r>
      <w:r w:rsidRPr="00B60F57">
        <w:rPr>
          <w:rtl/>
          <w:lang w:eastAsia="he-IL"/>
        </w:rPr>
        <w:t xml:space="preserve"> </w:t>
      </w:r>
      <w:bookmarkStart w:id="11462" w:name="_ETM_Q27_192999"/>
      <w:bookmarkEnd w:id="11462"/>
      <w:r>
        <w:rPr>
          <w:rFonts w:hint="cs"/>
          <w:rtl/>
          <w:lang w:eastAsia="he-IL"/>
        </w:rPr>
        <w:t>לס</w:t>
      </w:r>
      <w:r w:rsidRPr="00B60F57">
        <w:rPr>
          <w:rtl/>
          <w:lang w:eastAsia="he-IL"/>
        </w:rPr>
        <w:t xml:space="preserve">וף </w:t>
      </w:r>
      <w:bookmarkStart w:id="11463" w:name="_ETM_Q27_193749"/>
      <w:bookmarkEnd w:id="11463"/>
      <w:r w:rsidRPr="00B60F57">
        <w:rPr>
          <w:rtl/>
          <w:lang w:eastAsia="he-IL"/>
        </w:rPr>
        <w:t>ינואר</w:t>
      </w:r>
      <w:bookmarkStart w:id="11464" w:name="_ETM_Q27_194139"/>
      <w:bookmarkEnd w:id="11464"/>
      <w:r>
        <w:rPr>
          <w:rFonts w:hint="cs"/>
          <w:rtl/>
          <w:lang w:eastAsia="he-IL"/>
        </w:rPr>
        <w:t xml:space="preserve"> 2024;</w:t>
      </w:r>
      <w:r w:rsidRPr="00B60F57">
        <w:rPr>
          <w:rtl/>
          <w:lang w:eastAsia="he-IL"/>
        </w:rPr>
        <w:t xml:space="preserve"> </w:t>
      </w:r>
      <w:bookmarkStart w:id="11465" w:name="_ETM_Q27_195280"/>
      <w:bookmarkEnd w:id="11465"/>
      <w:r w:rsidRPr="00B60F57">
        <w:rPr>
          <w:rtl/>
          <w:lang w:eastAsia="he-IL"/>
        </w:rPr>
        <w:t>זאת</w:t>
      </w:r>
      <w:r>
        <w:rPr>
          <w:rFonts w:hint="cs"/>
          <w:rtl/>
          <w:lang w:eastAsia="he-IL"/>
        </w:rPr>
        <w:t>,</w:t>
      </w:r>
      <w:r w:rsidRPr="00B60F57">
        <w:rPr>
          <w:rtl/>
          <w:lang w:eastAsia="he-IL"/>
        </w:rPr>
        <w:t xml:space="preserve"> </w:t>
      </w:r>
      <w:bookmarkStart w:id="11466" w:name="_ETM_Q27_195550"/>
      <w:bookmarkEnd w:id="11466"/>
      <w:r w:rsidRPr="00B60F57">
        <w:rPr>
          <w:rtl/>
          <w:lang w:eastAsia="he-IL"/>
        </w:rPr>
        <w:t xml:space="preserve">על </w:t>
      </w:r>
      <w:bookmarkStart w:id="11467" w:name="_ETM_Q27_195640"/>
      <w:bookmarkEnd w:id="11467"/>
      <w:r w:rsidRPr="00B60F57">
        <w:rPr>
          <w:rtl/>
          <w:lang w:eastAsia="he-IL"/>
        </w:rPr>
        <w:t xml:space="preserve">רקע </w:t>
      </w:r>
      <w:bookmarkStart w:id="11468" w:name="_ETM_Q27_195880"/>
      <w:bookmarkEnd w:id="11468"/>
      <w:r w:rsidRPr="00B60F57">
        <w:rPr>
          <w:rtl/>
          <w:lang w:eastAsia="he-IL"/>
        </w:rPr>
        <w:t xml:space="preserve">מצב </w:t>
      </w:r>
      <w:bookmarkStart w:id="11469" w:name="_ETM_Q27_196120"/>
      <w:bookmarkEnd w:id="11469"/>
      <w:r w:rsidRPr="00B60F57">
        <w:rPr>
          <w:rtl/>
          <w:lang w:eastAsia="he-IL"/>
        </w:rPr>
        <w:t xml:space="preserve">המלחמה </w:t>
      </w:r>
      <w:bookmarkStart w:id="11470" w:name="_ETM_Q27_196540"/>
      <w:bookmarkEnd w:id="11470"/>
      <w:r w:rsidRPr="00B60F57">
        <w:rPr>
          <w:rtl/>
          <w:lang w:eastAsia="he-IL"/>
        </w:rPr>
        <w:t xml:space="preserve">שבו </w:t>
      </w:r>
      <w:bookmarkStart w:id="11471" w:name="_ETM_Q27_196750"/>
      <w:bookmarkEnd w:id="11471"/>
      <w:r w:rsidRPr="00B60F57">
        <w:rPr>
          <w:rtl/>
          <w:lang w:eastAsia="he-IL"/>
        </w:rPr>
        <w:t xml:space="preserve">הייתה </w:t>
      </w:r>
      <w:bookmarkStart w:id="11472" w:name="_ETM_Q27_196930"/>
      <w:bookmarkEnd w:id="11472"/>
      <w:r w:rsidRPr="00B60F57">
        <w:rPr>
          <w:rtl/>
          <w:lang w:eastAsia="he-IL"/>
        </w:rPr>
        <w:t xml:space="preserve">מצויה </w:t>
      </w:r>
      <w:bookmarkStart w:id="11473" w:name="_ETM_Q27_197200"/>
      <w:bookmarkEnd w:id="11473"/>
      <w:r w:rsidRPr="00B60F57">
        <w:rPr>
          <w:rtl/>
          <w:lang w:eastAsia="he-IL"/>
        </w:rPr>
        <w:t xml:space="preserve">מדינת </w:t>
      </w:r>
      <w:bookmarkStart w:id="11474" w:name="_ETM_Q27_197440"/>
      <w:bookmarkEnd w:id="11474"/>
      <w:r w:rsidRPr="00B60F57">
        <w:rPr>
          <w:rtl/>
          <w:lang w:eastAsia="he-IL"/>
        </w:rPr>
        <w:t xml:space="preserve">ישראל </w:t>
      </w:r>
      <w:bookmarkStart w:id="11475" w:name="_ETM_Q27_198280"/>
      <w:bookmarkEnd w:id="11475"/>
      <w:r w:rsidRPr="00B60F57">
        <w:rPr>
          <w:rtl/>
          <w:lang w:eastAsia="he-IL"/>
        </w:rPr>
        <w:t xml:space="preserve">בימים </w:t>
      </w:r>
      <w:bookmarkStart w:id="11476" w:name="_ETM_Q27_198700"/>
      <w:bookmarkEnd w:id="11476"/>
      <w:r w:rsidRPr="00B60F57">
        <w:rPr>
          <w:rtl/>
          <w:lang w:eastAsia="he-IL"/>
        </w:rPr>
        <w:t xml:space="preserve">הללו </w:t>
      </w:r>
      <w:bookmarkStart w:id="11477" w:name="_ETM_Q27_199399"/>
      <w:bookmarkStart w:id="11478" w:name="_ETM_Q27_199550"/>
      <w:bookmarkEnd w:id="11477"/>
      <w:bookmarkEnd w:id="11478"/>
      <w:r>
        <w:rPr>
          <w:rFonts w:hint="cs"/>
          <w:rtl/>
          <w:lang w:eastAsia="he-IL"/>
        </w:rPr>
        <w:t>ו</w:t>
      </w:r>
      <w:r w:rsidRPr="00B60F57">
        <w:rPr>
          <w:rtl/>
          <w:lang w:eastAsia="he-IL"/>
        </w:rPr>
        <w:t xml:space="preserve">הקשיים </w:t>
      </w:r>
      <w:bookmarkStart w:id="11479" w:name="_ETM_Q27_199819"/>
      <w:bookmarkEnd w:id="11479"/>
      <w:r w:rsidRPr="00B60F57">
        <w:rPr>
          <w:rtl/>
          <w:lang w:eastAsia="he-IL"/>
        </w:rPr>
        <w:t xml:space="preserve">המשמעותיים </w:t>
      </w:r>
      <w:bookmarkStart w:id="11480" w:name="_ETM_Q27_200480"/>
      <w:bookmarkEnd w:id="11480"/>
      <w:r w:rsidRPr="00B60F57">
        <w:rPr>
          <w:rtl/>
          <w:lang w:eastAsia="he-IL"/>
        </w:rPr>
        <w:t xml:space="preserve">שנבעו </w:t>
      </w:r>
      <w:bookmarkStart w:id="11481" w:name="_ETM_Q27_200779"/>
      <w:bookmarkEnd w:id="11481"/>
      <w:r w:rsidRPr="00B60F57">
        <w:rPr>
          <w:rtl/>
          <w:lang w:eastAsia="he-IL"/>
        </w:rPr>
        <w:t xml:space="preserve">מקיום </w:t>
      </w:r>
      <w:bookmarkStart w:id="11482" w:name="_ETM_Q27_201079"/>
      <w:bookmarkEnd w:id="11482"/>
      <w:r w:rsidRPr="00B60F57">
        <w:rPr>
          <w:rtl/>
          <w:lang w:eastAsia="he-IL"/>
        </w:rPr>
        <w:t xml:space="preserve">מערכת </w:t>
      </w:r>
      <w:bookmarkStart w:id="11483" w:name="_ETM_Q27_201380"/>
      <w:bookmarkEnd w:id="11483"/>
      <w:r w:rsidRPr="00B60F57">
        <w:rPr>
          <w:rtl/>
          <w:lang w:eastAsia="he-IL"/>
        </w:rPr>
        <w:t xml:space="preserve">בחירות </w:t>
      </w:r>
      <w:bookmarkStart w:id="11484" w:name="_ETM_Q27_201769"/>
      <w:bookmarkEnd w:id="11484"/>
      <w:r w:rsidRPr="00B60F57">
        <w:rPr>
          <w:rtl/>
          <w:lang w:eastAsia="he-IL"/>
        </w:rPr>
        <w:t xml:space="preserve">במהלך </w:t>
      </w:r>
      <w:bookmarkStart w:id="11485" w:name="_ETM_Q27_202159"/>
      <w:bookmarkEnd w:id="11485"/>
      <w:r w:rsidRPr="00B60F57">
        <w:rPr>
          <w:rtl/>
          <w:lang w:eastAsia="he-IL"/>
        </w:rPr>
        <w:t xml:space="preserve">התקופה </w:t>
      </w:r>
      <w:bookmarkStart w:id="11486" w:name="_ETM_Q27_202550"/>
      <w:bookmarkEnd w:id="11486"/>
      <w:r>
        <w:rPr>
          <w:rFonts w:hint="cs"/>
          <w:rtl/>
          <w:lang w:eastAsia="he-IL"/>
        </w:rPr>
        <w:t>ה</w:t>
      </w:r>
      <w:r w:rsidRPr="00B60F57">
        <w:rPr>
          <w:rtl/>
          <w:lang w:eastAsia="he-IL"/>
        </w:rPr>
        <w:t>היא</w:t>
      </w:r>
      <w:r>
        <w:rPr>
          <w:rFonts w:hint="cs"/>
          <w:rtl/>
          <w:lang w:eastAsia="he-IL"/>
        </w:rPr>
        <w:t>.</w:t>
      </w:r>
      <w:r w:rsidRPr="00B60F57">
        <w:rPr>
          <w:rtl/>
          <w:lang w:eastAsia="he-IL"/>
        </w:rPr>
        <w:t xml:space="preserve"> </w:t>
      </w:r>
      <w:bookmarkStart w:id="11487" w:name="_ETM_Q27_203210"/>
      <w:bookmarkEnd w:id="11487"/>
      <w:r w:rsidRPr="00B60F57">
        <w:rPr>
          <w:rtl/>
          <w:lang w:eastAsia="he-IL"/>
        </w:rPr>
        <w:t xml:space="preserve">דבר </w:t>
      </w:r>
      <w:bookmarkStart w:id="11488" w:name="_ETM_Q27_203539"/>
      <w:bookmarkEnd w:id="11488"/>
      <w:r w:rsidRPr="00B60F57">
        <w:rPr>
          <w:rtl/>
          <w:lang w:eastAsia="he-IL"/>
        </w:rPr>
        <w:t xml:space="preserve">זה </w:t>
      </w:r>
      <w:bookmarkStart w:id="11489" w:name="_ETM_Q27_204530"/>
      <w:bookmarkEnd w:id="11489"/>
      <w:r w:rsidRPr="00B60F57">
        <w:rPr>
          <w:rtl/>
          <w:lang w:eastAsia="he-IL"/>
        </w:rPr>
        <w:t xml:space="preserve">היה </w:t>
      </w:r>
      <w:bookmarkStart w:id="11490" w:name="_ETM_Q27_204739"/>
      <w:bookmarkEnd w:id="11490"/>
      <w:r w:rsidRPr="00B60F57">
        <w:rPr>
          <w:rtl/>
          <w:lang w:eastAsia="he-IL"/>
        </w:rPr>
        <w:t xml:space="preserve">משאיר </w:t>
      </w:r>
      <w:bookmarkStart w:id="11491" w:name="_ETM_Q27_205070"/>
      <w:bookmarkEnd w:id="11491"/>
      <w:r w:rsidRPr="00B60F57">
        <w:rPr>
          <w:rtl/>
          <w:lang w:eastAsia="he-IL"/>
        </w:rPr>
        <w:t xml:space="preserve">על </w:t>
      </w:r>
      <w:bookmarkStart w:id="11492" w:name="_ETM_Q27_205160"/>
      <w:bookmarkEnd w:id="11492"/>
      <w:r w:rsidRPr="00B60F57">
        <w:rPr>
          <w:rtl/>
          <w:lang w:eastAsia="he-IL"/>
        </w:rPr>
        <w:t>כנ</w:t>
      </w:r>
      <w:r w:rsidR="003335B0">
        <w:rPr>
          <w:rFonts w:hint="cs"/>
          <w:rtl/>
          <w:lang w:eastAsia="he-IL"/>
        </w:rPr>
        <w:t>ה</w:t>
      </w:r>
      <w:r w:rsidRPr="00B60F57">
        <w:rPr>
          <w:rtl/>
          <w:lang w:eastAsia="he-IL"/>
        </w:rPr>
        <w:t xml:space="preserve"> </w:t>
      </w:r>
      <w:bookmarkStart w:id="11493" w:name="_ETM_Q27_205370"/>
      <w:bookmarkEnd w:id="11493"/>
      <w:r w:rsidRPr="00B60F57">
        <w:rPr>
          <w:rtl/>
          <w:lang w:eastAsia="he-IL"/>
        </w:rPr>
        <w:t xml:space="preserve">את </w:t>
      </w:r>
      <w:bookmarkStart w:id="11494" w:name="_ETM_Q27_205430"/>
      <w:bookmarkEnd w:id="11494"/>
      <w:r w:rsidRPr="00B60F57">
        <w:rPr>
          <w:rtl/>
          <w:lang w:eastAsia="he-IL"/>
        </w:rPr>
        <w:t>ת</w:t>
      </w:r>
      <w:r>
        <w:rPr>
          <w:rFonts w:hint="cs"/>
          <w:rtl/>
          <w:lang w:eastAsia="he-IL"/>
        </w:rPr>
        <w:t>ח</w:t>
      </w:r>
      <w:r w:rsidRPr="00B60F57">
        <w:rPr>
          <w:rtl/>
          <w:lang w:eastAsia="he-IL"/>
        </w:rPr>
        <w:t xml:space="preserve">ולת </w:t>
      </w:r>
      <w:bookmarkStart w:id="11495" w:name="_ETM_Q27_205760"/>
      <w:bookmarkEnd w:id="11495"/>
      <w:r w:rsidRPr="00B60F57">
        <w:rPr>
          <w:rtl/>
          <w:lang w:eastAsia="he-IL"/>
        </w:rPr>
        <w:t xml:space="preserve">ההוראה </w:t>
      </w:r>
      <w:bookmarkStart w:id="11496" w:name="_ETM_Q27_206030"/>
      <w:bookmarkEnd w:id="11496"/>
      <w:r w:rsidRPr="00B60F57">
        <w:rPr>
          <w:rtl/>
          <w:lang w:eastAsia="he-IL"/>
        </w:rPr>
        <w:t xml:space="preserve">הקבועה </w:t>
      </w:r>
      <w:bookmarkStart w:id="11497" w:name="_ETM_Q27_206270"/>
      <w:bookmarkEnd w:id="11497"/>
      <w:r w:rsidRPr="00B60F57">
        <w:rPr>
          <w:rtl/>
          <w:lang w:eastAsia="he-IL"/>
        </w:rPr>
        <w:t xml:space="preserve">בדבר </w:t>
      </w:r>
      <w:bookmarkStart w:id="11498" w:name="_ETM_Q27_206600"/>
      <w:bookmarkEnd w:id="11498"/>
      <w:r w:rsidRPr="00B60F57">
        <w:rPr>
          <w:rtl/>
          <w:lang w:eastAsia="he-IL"/>
        </w:rPr>
        <w:t xml:space="preserve">קבלת </w:t>
      </w:r>
      <w:bookmarkStart w:id="11499" w:name="_ETM_Q27_206930"/>
      <w:bookmarkEnd w:id="11499"/>
      <w:r w:rsidRPr="00B60F57">
        <w:rPr>
          <w:rtl/>
          <w:lang w:eastAsia="he-IL"/>
        </w:rPr>
        <w:t xml:space="preserve">החלטת </w:t>
      </w:r>
      <w:bookmarkStart w:id="11500" w:name="_ETM_Q27_207260"/>
      <w:bookmarkEnd w:id="11500"/>
      <w:r w:rsidRPr="00B60F57">
        <w:rPr>
          <w:rtl/>
          <w:lang w:eastAsia="he-IL"/>
        </w:rPr>
        <w:t xml:space="preserve">מועצה </w:t>
      </w:r>
      <w:bookmarkStart w:id="11501" w:name="_ETM_Q27_207650"/>
      <w:bookmarkEnd w:id="11501"/>
      <w:r w:rsidRPr="00B60F57">
        <w:rPr>
          <w:rtl/>
          <w:lang w:eastAsia="he-IL"/>
        </w:rPr>
        <w:t xml:space="preserve">בדבר </w:t>
      </w:r>
      <w:bookmarkStart w:id="11502" w:name="_ETM_Q27_207890"/>
      <w:bookmarkEnd w:id="11502"/>
      <w:r w:rsidRPr="00B60F57">
        <w:rPr>
          <w:rtl/>
          <w:lang w:eastAsia="he-IL"/>
        </w:rPr>
        <w:t xml:space="preserve">הטלת </w:t>
      </w:r>
      <w:bookmarkStart w:id="11503" w:name="_ETM_Q27_208160"/>
      <w:bookmarkEnd w:id="11503"/>
      <w:r w:rsidRPr="00B60F57">
        <w:rPr>
          <w:rtl/>
          <w:lang w:eastAsia="he-IL"/>
        </w:rPr>
        <w:t xml:space="preserve">ארנונה </w:t>
      </w:r>
      <w:bookmarkStart w:id="11504" w:name="_ETM_Q27_208460"/>
      <w:bookmarkEnd w:id="11504"/>
      <w:r w:rsidRPr="00B60F57">
        <w:rPr>
          <w:rtl/>
          <w:lang w:eastAsia="he-IL"/>
        </w:rPr>
        <w:t xml:space="preserve">לשנת </w:t>
      </w:r>
      <w:bookmarkStart w:id="11505" w:name="_ETM_Q27_208850"/>
      <w:bookmarkStart w:id="11506" w:name="_ETM_Q27_210230"/>
      <w:bookmarkEnd w:id="11505"/>
      <w:bookmarkEnd w:id="11506"/>
      <w:r>
        <w:rPr>
          <w:rFonts w:hint="cs"/>
          <w:rtl/>
          <w:lang w:eastAsia="he-IL"/>
        </w:rPr>
        <w:t xml:space="preserve">2024 </w:t>
      </w:r>
      <w:r w:rsidRPr="00B60F57">
        <w:rPr>
          <w:rtl/>
          <w:lang w:eastAsia="he-IL"/>
        </w:rPr>
        <w:t xml:space="preserve">בהתאם </w:t>
      </w:r>
      <w:bookmarkStart w:id="11507" w:name="_ETM_Q27_210679"/>
      <w:bookmarkEnd w:id="11507"/>
      <w:r>
        <w:rPr>
          <w:rtl/>
          <w:lang w:eastAsia="he-IL"/>
        </w:rPr>
        <w:t>לחריג</w:t>
      </w:r>
      <w:r w:rsidRPr="00B60F57">
        <w:rPr>
          <w:rtl/>
          <w:lang w:eastAsia="he-IL"/>
        </w:rPr>
        <w:t xml:space="preserve"> </w:t>
      </w:r>
      <w:bookmarkStart w:id="11508" w:name="_ETM_Q27_211159"/>
      <w:bookmarkEnd w:id="11508"/>
      <w:r w:rsidRPr="00B60F57">
        <w:rPr>
          <w:rtl/>
          <w:lang w:eastAsia="he-IL"/>
        </w:rPr>
        <w:t xml:space="preserve">האמור </w:t>
      </w:r>
      <w:bookmarkStart w:id="11509" w:name="_ETM_Q27_211369"/>
      <w:bookmarkEnd w:id="11509"/>
      <w:r w:rsidRPr="00B60F57">
        <w:rPr>
          <w:rtl/>
          <w:lang w:eastAsia="he-IL"/>
        </w:rPr>
        <w:t xml:space="preserve">בסעיף </w:t>
      </w:r>
      <w:bookmarkStart w:id="11510" w:name="_ETM_Q27_211699"/>
      <w:bookmarkEnd w:id="11510"/>
      <w:r w:rsidRPr="00B60F57">
        <w:rPr>
          <w:rtl/>
          <w:lang w:eastAsia="he-IL"/>
        </w:rPr>
        <w:t>276</w:t>
      </w:r>
      <w:bookmarkStart w:id="11511" w:name="_ETM_Q27_212449"/>
      <w:bookmarkEnd w:id="11511"/>
      <w:r>
        <w:rPr>
          <w:rFonts w:hint="cs"/>
          <w:rtl/>
          <w:lang w:eastAsia="he-IL"/>
        </w:rPr>
        <w:t>(</w:t>
      </w:r>
      <w:r w:rsidRPr="00B60F57">
        <w:rPr>
          <w:rtl/>
          <w:lang w:eastAsia="he-IL"/>
        </w:rPr>
        <w:t>ב</w:t>
      </w:r>
      <w:bookmarkStart w:id="11512" w:name="_ETM_Q27_213140"/>
      <w:bookmarkEnd w:id="11512"/>
      <w:r>
        <w:rPr>
          <w:rFonts w:hint="cs"/>
          <w:rtl/>
          <w:lang w:eastAsia="he-IL"/>
        </w:rPr>
        <w:t xml:space="preserve">) </w:t>
      </w:r>
      <w:bookmarkStart w:id="11513" w:name="_ETM_Q27_208000"/>
      <w:bookmarkEnd w:id="11513"/>
      <w:r w:rsidRPr="00B60F57">
        <w:rPr>
          <w:rtl/>
          <w:lang w:eastAsia="he-IL"/>
        </w:rPr>
        <w:t xml:space="preserve">לפקודת </w:t>
      </w:r>
      <w:bookmarkStart w:id="11514" w:name="_ETM_Q27_213590"/>
      <w:bookmarkEnd w:id="11514"/>
      <w:r w:rsidRPr="00B60F57">
        <w:rPr>
          <w:rtl/>
          <w:lang w:eastAsia="he-IL"/>
        </w:rPr>
        <w:t>העיריות</w:t>
      </w:r>
      <w:r>
        <w:rPr>
          <w:rFonts w:hint="cs"/>
          <w:rtl/>
          <w:lang w:eastAsia="he-IL"/>
        </w:rPr>
        <w:t>,</w:t>
      </w:r>
      <w:r w:rsidRPr="00B60F57">
        <w:rPr>
          <w:rtl/>
          <w:lang w:eastAsia="he-IL"/>
        </w:rPr>
        <w:t xml:space="preserve"> </w:t>
      </w:r>
      <w:bookmarkStart w:id="11515" w:name="_ETM_Q27_214010"/>
      <w:bookmarkEnd w:id="11515"/>
      <w:r w:rsidRPr="00B60F57">
        <w:rPr>
          <w:rtl/>
          <w:lang w:eastAsia="he-IL"/>
        </w:rPr>
        <w:t>דהיינו</w:t>
      </w:r>
      <w:r>
        <w:rPr>
          <w:rFonts w:hint="cs"/>
          <w:rtl/>
          <w:lang w:eastAsia="he-IL"/>
        </w:rPr>
        <w:t>,</w:t>
      </w:r>
      <w:r w:rsidRPr="00B60F57">
        <w:rPr>
          <w:rtl/>
          <w:lang w:eastAsia="he-IL"/>
        </w:rPr>
        <w:t xml:space="preserve"> </w:t>
      </w:r>
      <w:bookmarkStart w:id="11516" w:name="_ETM_Q27_214969"/>
      <w:bookmarkEnd w:id="11516"/>
      <w:r w:rsidRPr="00B60F57">
        <w:rPr>
          <w:rtl/>
          <w:lang w:eastAsia="he-IL"/>
        </w:rPr>
        <w:t xml:space="preserve">לא </w:t>
      </w:r>
      <w:bookmarkStart w:id="11517" w:name="_ETM_Q27_215120"/>
      <w:bookmarkEnd w:id="11517"/>
      <w:r w:rsidRPr="00B60F57">
        <w:rPr>
          <w:rtl/>
          <w:lang w:eastAsia="he-IL"/>
        </w:rPr>
        <w:t xml:space="preserve">יאוחר </w:t>
      </w:r>
      <w:bookmarkStart w:id="11518" w:name="_ETM_Q27_215479"/>
      <w:bookmarkEnd w:id="11518"/>
      <w:r>
        <w:rPr>
          <w:rFonts w:hint="cs"/>
          <w:rtl/>
          <w:lang w:eastAsia="he-IL"/>
        </w:rPr>
        <w:t>משלושה</w:t>
      </w:r>
      <w:r w:rsidRPr="00B60F57">
        <w:rPr>
          <w:rtl/>
          <w:lang w:eastAsia="he-IL"/>
        </w:rPr>
        <w:t xml:space="preserve"> </w:t>
      </w:r>
      <w:bookmarkStart w:id="11519" w:name="_ETM_Q27_215840"/>
      <w:bookmarkEnd w:id="11519"/>
      <w:r w:rsidRPr="00B60F57">
        <w:rPr>
          <w:rtl/>
          <w:lang w:eastAsia="he-IL"/>
        </w:rPr>
        <w:t xml:space="preserve">חודשים </w:t>
      </w:r>
      <w:bookmarkStart w:id="11520" w:name="_ETM_Q27_216769"/>
      <w:bookmarkEnd w:id="11520"/>
      <w:r w:rsidRPr="00B60F57">
        <w:rPr>
          <w:rtl/>
          <w:lang w:eastAsia="he-IL"/>
        </w:rPr>
        <w:t xml:space="preserve">מיום </w:t>
      </w:r>
      <w:bookmarkStart w:id="11521" w:name="_ETM_Q27_217219"/>
      <w:bookmarkEnd w:id="11521"/>
      <w:r w:rsidRPr="00B60F57">
        <w:rPr>
          <w:rtl/>
          <w:lang w:eastAsia="he-IL"/>
        </w:rPr>
        <w:t xml:space="preserve">תחילת </w:t>
      </w:r>
      <w:bookmarkStart w:id="11522" w:name="_ETM_Q27_217550"/>
      <w:bookmarkEnd w:id="11522"/>
      <w:r w:rsidRPr="00B60F57">
        <w:rPr>
          <w:rtl/>
          <w:lang w:eastAsia="he-IL"/>
        </w:rPr>
        <w:t xml:space="preserve">הכהונה </w:t>
      </w:r>
      <w:bookmarkStart w:id="11523" w:name="_ETM_Q27_217879"/>
      <w:bookmarkEnd w:id="11523"/>
      <w:r w:rsidRPr="00B60F57">
        <w:rPr>
          <w:rtl/>
          <w:lang w:eastAsia="he-IL"/>
        </w:rPr>
        <w:t xml:space="preserve">של </w:t>
      </w:r>
      <w:bookmarkStart w:id="11524" w:name="_ETM_Q27_218030"/>
      <w:bookmarkEnd w:id="11524"/>
      <w:r w:rsidRPr="00B60F57">
        <w:rPr>
          <w:rtl/>
          <w:lang w:eastAsia="he-IL"/>
        </w:rPr>
        <w:t xml:space="preserve">ראש </w:t>
      </w:r>
      <w:bookmarkStart w:id="11525" w:name="_ETM_Q27_218210"/>
      <w:bookmarkEnd w:id="11525"/>
      <w:r w:rsidRPr="00B60F57">
        <w:rPr>
          <w:rtl/>
          <w:lang w:eastAsia="he-IL"/>
        </w:rPr>
        <w:t>העירייה</w:t>
      </w:r>
      <w:r>
        <w:rPr>
          <w:rFonts w:hint="cs"/>
          <w:rtl/>
          <w:lang w:eastAsia="he-IL"/>
        </w:rPr>
        <w:t>.</w:t>
      </w:r>
      <w:r w:rsidRPr="00B60F57">
        <w:rPr>
          <w:rtl/>
          <w:lang w:eastAsia="he-IL"/>
        </w:rPr>
        <w:t xml:space="preserve"> </w:t>
      </w:r>
      <w:bookmarkStart w:id="11526" w:name="_ETM_Q27_219850"/>
      <w:bookmarkEnd w:id="11526"/>
    </w:p>
    <w:p w:rsidR="00CD2472" w:rsidRDefault="00CD2472" w:rsidP="00314466">
      <w:pPr>
        <w:rPr>
          <w:rtl/>
          <w:lang w:eastAsia="he-IL"/>
        </w:rPr>
      </w:pPr>
    </w:p>
    <w:p w:rsidR="00CD2472" w:rsidRDefault="00CD2472" w:rsidP="00314466">
      <w:pPr>
        <w:rPr>
          <w:rtl/>
          <w:lang w:eastAsia="he-IL"/>
        </w:rPr>
      </w:pPr>
      <w:bookmarkStart w:id="11527" w:name="_ETM_Q27_214000"/>
      <w:bookmarkEnd w:id="11527"/>
      <w:r w:rsidRPr="00B60F57">
        <w:rPr>
          <w:rtl/>
          <w:lang w:eastAsia="he-IL"/>
        </w:rPr>
        <w:t>ב</w:t>
      </w:r>
      <w:r>
        <w:rPr>
          <w:rFonts w:hint="cs"/>
          <w:rtl/>
          <w:lang w:eastAsia="he-IL"/>
        </w:rPr>
        <w:t>-4 בינואר 2024</w:t>
      </w:r>
      <w:r w:rsidRPr="00B60F57">
        <w:rPr>
          <w:rtl/>
          <w:lang w:eastAsia="he-IL"/>
        </w:rPr>
        <w:t xml:space="preserve"> </w:t>
      </w:r>
      <w:bookmarkStart w:id="11528" w:name="_ETM_Q27_222010"/>
      <w:bookmarkEnd w:id="11528"/>
      <w:r w:rsidRPr="00B60F57">
        <w:rPr>
          <w:rtl/>
          <w:lang w:eastAsia="he-IL"/>
        </w:rPr>
        <w:t xml:space="preserve">קבעה </w:t>
      </w:r>
      <w:bookmarkStart w:id="11529" w:name="_ETM_Q27_222280"/>
      <w:bookmarkEnd w:id="11529"/>
      <w:r w:rsidRPr="00B60F57">
        <w:rPr>
          <w:rtl/>
          <w:lang w:eastAsia="he-IL"/>
        </w:rPr>
        <w:t xml:space="preserve">הממשלה </w:t>
      </w:r>
      <w:bookmarkStart w:id="11530" w:name="_ETM_Q27_222699"/>
      <w:bookmarkEnd w:id="11530"/>
      <w:r w:rsidRPr="00B60F57">
        <w:rPr>
          <w:rtl/>
          <w:lang w:eastAsia="he-IL"/>
        </w:rPr>
        <w:t xml:space="preserve">צו </w:t>
      </w:r>
      <w:bookmarkStart w:id="11531" w:name="_ETM_Q27_222879"/>
      <w:bookmarkEnd w:id="11531"/>
      <w:r w:rsidRPr="00B60F57">
        <w:rPr>
          <w:rtl/>
          <w:lang w:eastAsia="he-IL"/>
        </w:rPr>
        <w:t xml:space="preserve">לדחיית </w:t>
      </w:r>
      <w:bookmarkStart w:id="11532" w:name="_ETM_Q27_223210"/>
      <w:bookmarkEnd w:id="11532"/>
      <w:r w:rsidRPr="00B60F57">
        <w:rPr>
          <w:rtl/>
          <w:lang w:eastAsia="he-IL"/>
        </w:rPr>
        <w:t xml:space="preserve">הבחירות </w:t>
      </w:r>
      <w:bookmarkStart w:id="11533" w:name="_ETM_Q27_223539"/>
      <w:bookmarkEnd w:id="11533"/>
      <w:r w:rsidRPr="00B60F57">
        <w:rPr>
          <w:rtl/>
          <w:lang w:eastAsia="he-IL"/>
        </w:rPr>
        <w:t xml:space="preserve">הכלליות </w:t>
      </w:r>
      <w:bookmarkStart w:id="11534" w:name="_ETM_Q27_223870"/>
      <w:bookmarkEnd w:id="11534"/>
      <w:r w:rsidRPr="00B60F57">
        <w:rPr>
          <w:rtl/>
          <w:lang w:eastAsia="he-IL"/>
        </w:rPr>
        <w:t xml:space="preserve">לרשויות </w:t>
      </w:r>
      <w:bookmarkStart w:id="11535" w:name="_ETM_Q27_224199"/>
      <w:bookmarkEnd w:id="11535"/>
      <w:r w:rsidRPr="00B60F57">
        <w:rPr>
          <w:rtl/>
          <w:lang w:eastAsia="he-IL"/>
        </w:rPr>
        <w:t>המקומיות</w:t>
      </w:r>
      <w:r>
        <w:rPr>
          <w:rFonts w:hint="cs"/>
          <w:rtl/>
          <w:lang w:eastAsia="he-IL"/>
        </w:rPr>
        <w:t>,</w:t>
      </w:r>
      <w:r w:rsidRPr="00B60F57">
        <w:rPr>
          <w:rtl/>
          <w:lang w:eastAsia="he-IL"/>
        </w:rPr>
        <w:t xml:space="preserve"> </w:t>
      </w:r>
      <w:bookmarkStart w:id="11536" w:name="_ETM_Q27_225239"/>
      <w:bookmarkEnd w:id="11536"/>
      <w:r w:rsidRPr="00B60F57">
        <w:rPr>
          <w:rtl/>
          <w:lang w:eastAsia="he-IL"/>
        </w:rPr>
        <w:t>ולפי</w:t>
      </w:r>
      <w:bookmarkStart w:id="11537" w:name="_ETM_Q27_225570"/>
      <w:bookmarkEnd w:id="11537"/>
      <w:r>
        <w:rPr>
          <w:rFonts w:hint="cs"/>
          <w:rtl/>
          <w:lang w:eastAsia="he-IL"/>
        </w:rPr>
        <w:t xml:space="preserve">ו </w:t>
      </w:r>
      <w:r w:rsidRPr="00B60F57">
        <w:rPr>
          <w:rtl/>
          <w:lang w:eastAsia="he-IL"/>
        </w:rPr>
        <w:t xml:space="preserve">נדחה </w:t>
      </w:r>
      <w:bookmarkStart w:id="11538" w:name="_ETM_Q27_226140"/>
      <w:bookmarkEnd w:id="11538"/>
      <w:r w:rsidRPr="00B60F57">
        <w:rPr>
          <w:rtl/>
          <w:lang w:eastAsia="he-IL"/>
        </w:rPr>
        <w:t xml:space="preserve">שוב </w:t>
      </w:r>
      <w:bookmarkStart w:id="11539" w:name="_ETM_Q27_226500"/>
      <w:bookmarkEnd w:id="11539"/>
      <w:r w:rsidRPr="00B60F57">
        <w:rPr>
          <w:rtl/>
          <w:lang w:eastAsia="he-IL"/>
        </w:rPr>
        <w:t xml:space="preserve">מועד </w:t>
      </w:r>
      <w:bookmarkStart w:id="11540" w:name="_ETM_Q27_226680"/>
      <w:bookmarkEnd w:id="11540"/>
      <w:r w:rsidRPr="00B60F57">
        <w:rPr>
          <w:rtl/>
          <w:lang w:eastAsia="he-IL"/>
        </w:rPr>
        <w:t xml:space="preserve">הבחירות </w:t>
      </w:r>
      <w:bookmarkStart w:id="11541" w:name="_ETM_Q27_227489"/>
      <w:bookmarkEnd w:id="11541"/>
      <w:r w:rsidRPr="00B60F57">
        <w:rPr>
          <w:rtl/>
          <w:lang w:eastAsia="he-IL"/>
        </w:rPr>
        <w:t>ל-</w:t>
      </w:r>
      <w:bookmarkStart w:id="11542" w:name="_ETM_Q27_230220"/>
      <w:bookmarkEnd w:id="11542"/>
      <w:r>
        <w:rPr>
          <w:rFonts w:hint="cs"/>
          <w:rtl/>
          <w:lang w:eastAsia="he-IL"/>
        </w:rPr>
        <w:t xml:space="preserve">27 בפברואר 2024. </w:t>
      </w:r>
      <w:r w:rsidRPr="00B60F57">
        <w:rPr>
          <w:rtl/>
          <w:lang w:eastAsia="he-IL"/>
        </w:rPr>
        <w:t xml:space="preserve">דחייה </w:t>
      </w:r>
      <w:bookmarkStart w:id="11543" w:name="_ETM_Q27_230520"/>
      <w:bookmarkEnd w:id="11543"/>
      <w:r w:rsidRPr="00B60F57">
        <w:rPr>
          <w:rtl/>
          <w:lang w:eastAsia="he-IL"/>
        </w:rPr>
        <w:t xml:space="preserve">זו </w:t>
      </w:r>
      <w:bookmarkStart w:id="11544" w:name="_ETM_Q27_230729"/>
      <w:bookmarkEnd w:id="11544"/>
      <w:r w:rsidRPr="00B60F57">
        <w:rPr>
          <w:rtl/>
          <w:lang w:eastAsia="he-IL"/>
        </w:rPr>
        <w:t xml:space="preserve">הובילה </w:t>
      </w:r>
      <w:bookmarkStart w:id="11545" w:name="_ETM_Q27_230970"/>
      <w:bookmarkEnd w:id="11545"/>
      <w:r>
        <w:rPr>
          <w:rFonts w:hint="cs"/>
          <w:rtl/>
          <w:lang w:eastAsia="he-IL"/>
        </w:rPr>
        <w:t>לכך</w:t>
      </w:r>
      <w:r w:rsidRPr="00B60F57">
        <w:rPr>
          <w:rtl/>
          <w:lang w:eastAsia="he-IL"/>
        </w:rPr>
        <w:t xml:space="preserve"> </w:t>
      </w:r>
      <w:bookmarkStart w:id="11546" w:name="_ETM_Q27_231270"/>
      <w:bookmarkEnd w:id="11546"/>
      <w:r w:rsidRPr="00B60F57">
        <w:rPr>
          <w:rtl/>
          <w:lang w:eastAsia="he-IL"/>
        </w:rPr>
        <w:t xml:space="preserve">שסעיף </w:t>
      </w:r>
      <w:bookmarkStart w:id="11547" w:name="_ETM_Q27_231570"/>
      <w:bookmarkEnd w:id="11547"/>
      <w:r w:rsidRPr="00B60F57">
        <w:rPr>
          <w:rtl/>
          <w:lang w:eastAsia="he-IL"/>
        </w:rPr>
        <w:t>276</w:t>
      </w:r>
      <w:bookmarkStart w:id="11548" w:name="_ETM_Q27_232260"/>
      <w:bookmarkStart w:id="11549" w:name="_ETM_Q27_232829"/>
      <w:bookmarkEnd w:id="11548"/>
      <w:bookmarkEnd w:id="11549"/>
      <w:r>
        <w:rPr>
          <w:rFonts w:hint="cs"/>
          <w:rtl/>
          <w:lang w:eastAsia="he-IL"/>
        </w:rPr>
        <w:t xml:space="preserve">(ב) </w:t>
      </w:r>
      <w:r w:rsidRPr="00B60F57">
        <w:rPr>
          <w:rtl/>
          <w:lang w:eastAsia="he-IL"/>
        </w:rPr>
        <w:t xml:space="preserve">לפקודה </w:t>
      </w:r>
      <w:bookmarkStart w:id="11550" w:name="_ETM_Q27_233850"/>
      <w:bookmarkEnd w:id="11550"/>
      <w:r w:rsidRPr="00B60F57">
        <w:rPr>
          <w:rtl/>
          <w:lang w:eastAsia="he-IL"/>
        </w:rPr>
        <w:t xml:space="preserve">לא </w:t>
      </w:r>
      <w:bookmarkStart w:id="11551" w:name="_ETM_Q27_234120"/>
      <w:bookmarkEnd w:id="11551"/>
      <w:r w:rsidRPr="00B60F57">
        <w:rPr>
          <w:rtl/>
          <w:lang w:eastAsia="he-IL"/>
        </w:rPr>
        <w:t xml:space="preserve">חל </w:t>
      </w:r>
      <w:bookmarkStart w:id="11552" w:name="_ETM_Q27_234329"/>
      <w:bookmarkEnd w:id="11552"/>
      <w:r w:rsidRPr="00B60F57">
        <w:rPr>
          <w:rtl/>
          <w:lang w:eastAsia="he-IL"/>
        </w:rPr>
        <w:t xml:space="preserve">על </w:t>
      </w:r>
      <w:bookmarkStart w:id="11553" w:name="_ETM_Q27_234420"/>
      <w:bookmarkEnd w:id="11553"/>
      <w:r w:rsidRPr="00B60F57">
        <w:rPr>
          <w:rtl/>
          <w:lang w:eastAsia="he-IL"/>
        </w:rPr>
        <w:t xml:space="preserve">קבלת </w:t>
      </w:r>
      <w:bookmarkStart w:id="11554" w:name="_ETM_Q27_234720"/>
      <w:bookmarkEnd w:id="11554"/>
      <w:r w:rsidRPr="00B60F57">
        <w:rPr>
          <w:rtl/>
          <w:lang w:eastAsia="he-IL"/>
        </w:rPr>
        <w:t xml:space="preserve">החלטת </w:t>
      </w:r>
      <w:bookmarkStart w:id="11555" w:name="_ETM_Q27_234989"/>
      <w:bookmarkEnd w:id="11555"/>
      <w:r w:rsidRPr="00B60F57">
        <w:rPr>
          <w:rtl/>
          <w:lang w:eastAsia="he-IL"/>
        </w:rPr>
        <w:t xml:space="preserve">מועצה </w:t>
      </w:r>
      <w:bookmarkStart w:id="11556" w:name="_ETM_Q27_235320"/>
      <w:bookmarkEnd w:id="11556"/>
      <w:r w:rsidRPr="00B60F57">
        <w:rPr>
          <w:rtl/>
          <w:lang w:eastAsia="he-IL"/>
        </w:rPr>
        <w:t xml:space="preserve">לגבי </w:t>
      </w:r>
      <w:bookmarkStart w:id="11557" w:name="_ETM_Q27_235590"/>
      <w:bookmarkEnd w:id="11557"/>
      <w:r w:rsidRPr="00B60F57">
        <w:rPr>
          <w:rtl/>
          <w:lang w:eastAsia="he-IL"/>
        </w:rPr>
        <w:t xml:space="preserve">שנת </w:t>
      </w:r>
      <w:bookmarkStart w:id="11558" w:name="_ETM_Q27_235769"/>
      <w:bookmarkStart w:id="11559" w:name="_ETM_Q27_236760"/>
      <w:bookmarkEnd w:id="11558"/>
      <w:bookmarkEnd w:id="11559"/>
      <w:r>
        <w:rPr>
          <w:rFonts w:hint="cs"/>
          <w:rtl/>
          <w:lang w:eastAsia="he-IL"/>
        </w:rPr>
        <w:t>2024</w:t>
      </w:r>
      <w:r w:rsidR="003335B0">
        <w:rPr>
          <w:rFonts w:hint="cs"/>
          <w:rtl/>
          <w:lang w:eastAsia="he-IL"/>
        </w:rPr>
        <w:t>,</w:t>
      </w:r>
      <w:r>
        <w:rPr>
          <w:rFonts w:hint="cs"/>
          <w:rtl/>
          <w:lang w:eastAsia="he-IL"/>
        </w:rPr>
        <w:t xml:space="preserve"> </w:t>
      </w:r>
      <w:r w:rsidRPr="00B60F57">
        <w:rPr>
          <w:rtl/>
          <w:lang w:eastAsia="he-IL"/>
        </w:rPr>
        <w:t>ב</w:t>
      </w:r>
      <w:bookmarkStart w:id="11560" w:name="_ETM_Q27_231000"/>
      <w:bookmarkEnd w:id="11560"/>
      <w:r w:rsidRPr="00B60F57">
        <w:rPr>
          <w:rtl/>
          <w:lang w:eastAsia="he-IL"/>
        </w:rPr>
        <w:t xml:space="preserve">אשר </w:t>
      </w:r>
      <w:bookmarkStart w:id="11561" w:name="_ETM_Q27_237329"/>
      <w:bookmarkEnd w:id="11561"/>
      <w:r w:rsidRPr="00B60F57">
        <w:rPr>
          <w:rtl/>
          <w:lang w:eastAsia="he-IL"/>
        </w:rPr>
        <w:t xml:space="preserve">מועד </w:t>
      </w:r>
      <w:bookmarkStart w:id="11562" w:name="_ETM_Q27_237600"/>
      <w:bookmarkEnd w:id="11562"/>
      <w:r w:rsidRPr="00B60F57">
        <w:rPr>
          <w:rtl/>
          <w:lang w:eastAsia="he-IL"/>
        </w:rPr>
        <w:t>זה</w:t>
      </w:r>
      <w:r>
        <w:rPr>
          <w:rFonts w:hint="cs"/>
          <w:rtl/>
          <w:lang w:eastAsia="he-IL"/>
        </w:rPr>
        <w:t>,</w:t>
      </w:r>
      <w:r w:rsidRPr="00B60F57">
        <w:rPr>
          <w:rtl/>
          <w:lang w:eastAsia="he-IL"/>
        </w:rPr>
        <w:t xml:space="preserve"> </w:t>
      </w:r>
      <w:bookmarkStart w:id="11563" w:name="_ETM_Q27_238409"/>
      <w:bookmarkEnd w:id="11563"/>
      <w:r w:rsidRPr="00B60F57">
        <w:rPr>
          <w:rtl/>
          <w:lang w:eastAsia="he-IL"/>
        </w:rPr>
        <w:t>של</w:t>
      </w:r>
      <w:r>
        <w:rPr>
          <w:rFonts w:hint="cs"/>
          <w:rtl/>
          <w:lang w:eastAsia="he-IL"/>
        </w:rPr>
        <w:t xml:space="preserve"> </w:t>
      </w:r>
      <w:bookmarkStart w:id="11564" w:name="_ETM_Q27_238920"/>
      <w:bookmarkEnd w:id="11564"/>
      <w:r w:rsidRPr="00B60F57">
        <w:rPr>
          <w:rtl/>
          <w:lang w:eastAsia="he-IL"/>
        </w:rPr>
        <w:t xml:space="preserve">27 </w:t>
      </w:r>
      <w:bookmarkStart w:id="11565" w:name="_ETM_Q27_239835"/>
      <w:bookmarkEnd w:id="11565"/>
      <w:r>
        <w:rPr>
          <w:rFonts w:hint="cs"/>
          <w:rtl/>
          <w:lang w:eastAsia="he-IL"/>
        </w:rPr>
        <w:t>ב</w:t>
      </w:r>
      <w:r w:rsidRPr="00B60F57">
        <w:rPr>
          <w:rtl/>
          <w:lang w:eastAsia="he-IL"/>
        </w:rPr>
        <w:t>פברואר</w:t>
      </w:r>
      <w:r>
        <w:rPr>
          <w:rFonts w:hint="cs"/>
          <w:rtl/>
          <w:lang w:eastAsia="he-IL"/>
        </w:rPr>
        <w:t>,</w:t>
      </w:r>
      <w:r w:rsidRPr="00B60F57">
        <w:rPr>
          <w:rtl/>
          <w:lang w:eastAsia="he-IL"/>
        </w:rPr>
        <w:t xml:space="preserve"> </w:t>
      </w:r>
      <w:bookmarkStart w:id="11566" w:name="_ETM_Q27_241059"/>
      <w:bookmarkEnd w:id="11566"/>
      <w:r w:rsidRPr="00B60F57">
        <w:rPr>
          <w:rtl/>
          <w:lang w:eastAsia="he-IL"/>
        </w:rPr>
        <w:t xml:space="preserve">חורג </w:t>
      </w:r>
      <w:bookmarkStart w:id="11567" w:name="_ETM_Q27_241510"/>
      <w:bookmarkEnd w:id="11567"/>
      <w:r w:rsidRPr="00B60F57">
        <w:rPr>
          <w:rtl/>
          <w:lang w:eastAsia="he-IL"/>
        </w:rPr>
        <w:t xml:space="preserve">ממסגרת </w:t>
      </w:r>
      <w:bookmarkStart w:id="11568" w:name="_ETM_Q27_242019"/>
      <w:bookmarkEnd w:id="11568"/>
      <w:r w:rsidRPr="00B60F57">
        <w:rPr>
          <w:rtl/>
          <w:lang w:eastAsia="he-IL"/>
        </w:rPr>
        <w:t xml:space="preserve">הזמנים </w:t>
      </w:r>
      <w:bookmarkStart w:id="11569" w:name="_ETM_Q27_242350"/>
      <w:bookmarkEnd w:id="11569"/>
      <w:r w:rsidRPr="00B60F57">
        <w:rPr>
          <w:rtl/>
          <w:lang w:eastAsia="he-IL"/>
        </w:rPr>
        <w:t xml:space="preserve">המנויה </w:t>
      </w:r>
      <w:bookmarkStart w:id="11570" w:name="_ETM_Q27_242799"/>
      <w:bookmarkEnd w:id="11570"/>
      <w:r w:rsidRPr="00B60F57">
        <w:rPr>
          <w:rtl/>
          <w:lang w:eastAsia="he-IL"/>
        </w:rPr>
        <w:t>בו</w:t>
      </w:r>
      <w:r>
        <w:rPr>
          <w:rFonts w:hint="cs"/>
          <w:rtl/>
          <w:lang w:eastAsia="he-IL"/>
        </w:rPr>
        <w:t>,</w:t>
      </w:r>
      <w:r w:rsidRPr="00B60F57">
        <w:rPr>
          <w:rtl/>
          <w:lang w:eastAsia="he-IL"/>
        </w:rPr>
        <w:t xml:space="preserve"> </w:t>
      </w:r>
      <w:bookmarkStart w:id="11571" w:name="_ETM_Q27_243399"/>
      <w:bookmarkEnd w:id="11571"/>
      <w:r w:rsidRPr="00B60F57">
        <w:rPr>
          <w:rtl/>
          <w:lang w:eastAsia="he-IL"/>
        </w:rPr>
        <w:t xml:space="preserve">ולכן </w:t>
      </w:r>
      <w:bookmarkStart w:id="11572" w:name="_ETM_Q27_243879"/>
      <w:bookmarkEnd w:id="11572"/>
      <w:r>
        <w:rPr>
          <w:rFonts w:hint="cs"/>
          <w:rtl/>
          <w:lang w:eastAsia="he-IL"/>
        </w:rPr>
        <w:t>ה</w:t>
      </w:r>
      <w:r w:rsidRPr="00B60F57">
        <w:rPr>
          <w:rtl/>
          <w:lang w:eastAsia="he-IL"/>
        </w:rPr>
        <w:t xml:space="preserve">מועד </w:t>
      </w:r>
      <w:bookmarkStart w:id="11573" w:name="_ETM_Q27_244299"/>
      <w:bookmarkEnd w:id="11573"/>
      <w:r w:rsidRPr="00B60F57">
        <w:rPr>
          <w:rtl/>
          <w:lang w:eastAsia="he-IL"/>
        </w:rPr>
        <w:t xml:space="preserve">לקבלת </w:t>
      </w:r>
      <w:bookmarkStart w:id="11574" w:name="_ETM_Q27_244719"/>
      <w:bookmarkEnd w:id="11574"/>
      <w:r w:rsidRPr="00B60F57">
        <w:rPr>
          <w:rtl/>
          <w:lang w:eastAsia="he-IL"/>
        </w:rPr>
        <w:t xml:space="preserve">החלטה </w:t>
      </w:r>
      <w:bookmarkStart w:id="11575" w:name="_ETM_Q27_245020"/>
      <w:bookmarkEnd w:id="11575"/>
      <w:r w:rsidRPr="00B60F57">
        <w:rPr>
          <w:rtl/>
          <w:lang w:eastAsia="he-IL"/>
        </w:rPr>
        <w:t xml:space="preserve">לגבי </w:t>
      </w:r>
      <w:bookmarkStart w:id="11576" w:name="_ETM_Q27_245289"/>
      <w:bookmarkEnd w:id="11576"/>
      <w:r w:rsidRPr="00B60F57">
        <w:rPr>
          <w:rtl/>
          <w:lang w:eastAsia="he-IL"/>
        </w:rPr>
        <w:t xml:space="preserve">צו </w:t>
      </w:r>
      <w:bookmarkStart w:id="11577" w:name="_ETM_Q27_245500"/>
      <w:bookmarkEnd w:id="11577"/>
      <w:r w:rsidRPr="00B60F57">
        <w:rPr>
          <w:rtl/>
          <w:lang w:eastAsia="he-IL"/>
        </w:rPr>
        <w:t xml:space="preserve">הארנונה </w:t>
      </w:r>
      <w:bookmarkStart w:id="11578" w:name="_ETM_Q27_245920"/>
      <w:bookmarkEnd w:id="11578"/>
      <w:r w:rsidRPr="00B60F57">
        <w:rPr>
          <w:rtl/>
          <w:lang w:eastAsia="he-IL"/>
        </w:rPr>
        <w:t xml:space="preserve">לשנה </w:t>
      </w:r>
      <w:bookmarkStart w:id="11579" w:name="_ETM_Q27_246369"/>
      <w:bookmarkEnd w:id="11579"/>
      <w:r w:rsidRPr="00B60F57">
        <w:rPr>
          <w:rtl/>
          <w:lang w:eastAsia="he-IL"/>
        </w:rPr>
        <w:t xml:space="preserve">זו </w:t>
      </w:r>
      <w:bookmarkStart w:id="11580" w:name="_ETM_Q27_247090"/>
      <w:bookmarkEnd w:id="11580"/>
      <w:r w:rsidRPr="00B60F57">
        <w:rPr>
          <w:rtl/>
          <w:lang w:eastAsia="he-IL"/>
        </w:rPr>
        <w:t xml:space="preserve">חלף </w:t>
      </w:r>
      <w:bookmarkStart w:id="11581" w:name="_ETM_Q27_247689"/>
      <w:bookmarkEnd w:id="11581"/>
      <w:r w:rsidRPr="00B60F57">
        <w:rPr>
          <w:rtl/>
          <w:lang w:eastAsia="he-IL"/>
        </w:rPr>
        <w:t>ב</w:t>
      </w:r>
      <w:bookmarkStart w:id="11582" w:name="_ETM_Q27_250149"/>
      <w:bookmarkEnd w:id="11582"/>
      <w:r>
        <w:rPr>
          <w:rFonts w:hint="cs"/>
          <w:rtl/>
          <w:lang w:eastAsia="he-IL"/>
        </w:rPr>
        <w:t xml:space="preserve">-1 ביולי 2023. </w:t>
      </w:r>
      <w:r w:rsidRPr="00B60F57">
        <w:rPr>
          <w:rtl/>
          <w:lang w:eastAsia="he-IL"/>
        </w:rPr>
        <w:t xml:space="preserve">משמעות </w:t>
      </w:r>
      <w:bookmarkStart w:id="11583" w:name="_ETM_Q27_250600"/>
      <w:bookmarkEnd w:id="11583"/>
      <w:r w:rsidRPr="00B60F57">
        <w:rPr>
          <w:rtl/>
          <w:lang w:eastAsia="he-IL"/>
        </w:rPr>
        <w:t>הדבר</w:t>
      </w:r>
      <w:r>
        <w:rPr>
          <w:rFonts w:hint="cs"/>
          <w:rtl/>
          <w:lang w:eastAsia="he-IL"/>
        </w:rPr>
        <w:t>,</w:t>
      </w:r>
      <w:r w:rsidRPr="00B60F57">
        <w:rPr>
          <w:rtl/>
          <w:lang w:eastAsia="he-IL"/>
        </w:rPr>
        <w:t xml:space="preserve"> </w:t>
      </w:r>
      <w:bookmarkStart w:id="11584" w:name="_ETM_Q27_251380"/>
      <w:bookmarkEnd w:id="11584"/>
      <w:r w:rsidRPr="00B60F57">
        <w:rPr>
          <w:rtl/>
          <w:lang w:eastAsia="he-IL"/>
        </w:rPr>
        <w:t xml:space="preserve">בהתאם </w:t>
      </w:r>
      <w:bookmarkStart w:id="11585" w:name="_ETM_Q27_251770"/>
      <w:bookmarkEnd w:id="11585"/>
      <w:r w:rsidRPr="00B60F57">
        <w:rPr>
          <w:rtl/>
          <w:lang w:eastAsia="he-IL"/>
        </w:rPr>
        <w:t>לכך</w:t>
      </w:r>
      <w:r>
        <w:rPr>
          <w:rFonts w:hint="cs"/>
          <w:rtl/>
          <w:lang w:eastAsia="he-IL"/>
        </w:rPr>
        <w:t>,</w:t>
      </w:r>
      <w:r w:rsidRPr="00B60F57">
        <w:rPr>
          <w:rtl/>
          <w:lang w:eastAsia="he-IL"/>
        </w:rPr>
        <w:t xml:space="preserve"> </w:t>
      </w:r>
      <w:bookmarkStart w:id="11586" w:name="_ETM_Q27_252130"/>
      <w:bookmarkEnd w:id="11586"/>
      <w:r>
        <w:rPr>
          <w:rFonts w:hint="cs"/>
          <w:rtl/>
          <w:lang w:eastAsia="he-IL"/>
        </w:rPr>
        <w:t xml:space="preserve">היא </w:t>
      </w:r>
      <w:r w:rsidRPr="00B60F57">
        <w:rPr>
          <w:rtl/>
          <w:lang w:eastAsia="he-IL"/>
        </w:rPr>
        <w:t xml:space="preserve">שרשות </w:t>
      </w:r>
      <w:bookmarkStart w:id="11587" w:name="_ETM_Q27_252490"/>
      <w:bookmarkEnd w:id="11587"/>
      <w:r w:rsidRPr="00B60F57">
        <w:rPr>
          <w:rtl/>
          <w:lang w:eastAsia="he-IL"/>
        </w:rPr>
        <w:t xml:space="preserve">מקומית </w:t>
      </w:r>
      <w:bookmarkStart w:id="11588" w:name="_ETM_Q27_252819"/>
      <w:bookmarkEnd w:id="11588"/>
      <w:r w:rsidRPr="00B60F57">
        <w:rPr>
          <w:rtl/>
          <w:lang w:eastAsia="he-IL"/>
        </w:rPr>
        <w:t xml:space="preserve">לא </w:t>
      </w:r>
      <w:bookmarkStart w:id="11589" w:name="_ETM_Q27_252969"/>
      <w:bookmarkEnd w:id="11589"/>
      <w:r w:rsidRPr="00B60F57">
        <w:rPr>
          <w:rtl/>
          <w:lang w:eastAsia="he-IL"/>
        </w:rPr>
        <w:t xml:space="preserve">תוכל </w:t>
      </w:r>
      <w:bookmarkStart w:id="11590" w:name="_ETM_Q27_253770"/>
      <w:bookmarkEnd w:id="11590"/>
      <w:r w:rsidRPr="00B60F57">
        <w:rPr>
          <w:rtl/>
          <w:lang w:eastAsia="he-IL"/>
        </w:rPr>
        <w:t xml:space="preserve">לפעול </w:t>
      </w:r>
      <w:bookmarkStart w:id="11591" w:name="_ETM_Q27_254189"/>
      <w:bookmarkEnd w:id="11591"/>
      <w:r w:rsidRPr="00B60F57">
        <w:rPr>
          <w:rtl/>
          <w:lang w:eastAsia="he-IL"/>
        </w:rPr>
        <w:t xml:space="preserve">לשנות </w:t>
      </w:r>
      <w:bookmarkStart w:id="11592" w:name="_ETM_Q27_254549"/>
      <w:bookmarkEnd w:id="11592"/>
      <w:r w:rsidRPr="00B60F57">
        <w:rPr>
          <w:rtl/>
          <w:lang w:eastAsia="he-IL"/>
        </w:rPr>
        <w:t xml:space="preserve">את </w:t>
      </w:r>
      <w:bookmarkStart w:id="11593" w:name="_ETM_Q27_254640"/>
      <w:bookmarkEnd w:id="11593"/>
      <w:r w:rsidRPr="00B60F57">
        <w:rPr>
          <w:rtl/>
          <w:lang w:eastAsia="he-IL"/>
        </w:rPr>
        <w:t xml:space="preserve">צו </w:t>
      </w:r>
      <w:bookmarkStart w:id="11594" w:name="_ETM_Q27_254789"/>
      <w:bookmarkEnd w:id="11594"/>
      <w:r w:rsidRPr="00B60F57">
        <w:rPr>
          <w:rtl/>
          <w:lang w:eastAsia="he-IL"/>
        </w:rPr>
        <w:t xml:space="preserve">הארנונה </w:t>
      </w:r>
      <w:bookmarkStart w:id="11595" w:name="_ETM_Q27_255090"/>
      <w:bookmarkEnd w:id="11595"/>
      <w:r w:rsidRPr="00B60F57">
        <w:rPr>
          <w:rtl/>
          <w:lang w:eastAsia="he-IL"/>
        </w:rPr>
        <w:t xml:space="preserve">לשנת </w:t>
      </w:r>
      <w:bookmarkStart w:id="11596" w:name="_ETM_Q27_255359"/>
      <w:bookmarkStart w:id="11597" w:name="_ETM_Q27_256170"/>
      <w:bookmarkEnd w:id="11596"/>
      <w:bookmarkEnd w:id="11597"/>
      <w:r>
        <w:rPr>
          <w:rFonts w:hint="cs"/>
          <w:rtl/>
          <w:lang w:eastAsia="he-IL"/>
        </w:rPr>
        <w:t xml:space="preserve">2024, </w:t>
      </w:r>
      <w:r w:rsidRPr="00B60F57">
        <w:rPr>
          <w:rtl/>
          <w:lang w:eastAsia="he-IL"/>
        </w:rPr>
        <w:t xml:space="preserve">ותידרש </w:t>
      </w:r>
      <w:bookmarkStart w:id="11598" w:name="_ETM_Q27_257240"/>
      <w:bookmarkEnd w:id="11598"/>
      <w:r w:rsidRPr="00B60F57">
        <w:rPr>
          <w:rtl/>
          <w:lang w:eastAsia="he-IL"/>
        </w:rPr>
        <w:t xml:space="preserve">לפעול </w:t>
      </w:r>
      <w:bookmarkStart w:id="11599" w:name="_ETM_Q27_257600"/>
      <w:bookmarkEnd w:id="11599"/>
      <w:r w:rsidRPr="00B60F57">
        <w:rPr>
          <w:rtl/>
          <w:lang w:eastAsia="he-IL"/>
        </w:rPr>
        <w:t xml:space="preserve">בכל </w:t>
      </w:r>
      <w:bookmarkStart w:id="11600" w:name="_ETM_Q27_257840"/>
      <w:bookmarkEnd w:id="11600"/>
      <w:r w:rsidRPr="00B60F57">
        <w:rPr>
          <w:rtl/>
          <w:lang w:eastAsia="he-IL"/>
        </w:rPr>
        <w:t xml:space="preserve">הנוגע </w:t>
      </w:r>
      <w:bookmarkStart w:id="11601" w:name="_ETM_Q27_258109"/>
      <w:bookmarkEnd w:id="11601"/>
      <w:r w:rsidRPr="00B60F57">
        <w:rPr>
          <w:rtl/>
          <w:lang w:eastAsia="he-IL"/>
        </w:rPr>
        <w:t xml:space="preserve">להטלת </w:t>
      </w:r>
      <w:bookmarkStart w:id="11602" w:name="_ETM_Q27_258469"/>
      <w:bookmarkEnd w:id="11602"/>
      <w:r>
        <w:rPr>
          <w:rtl/>
          <w:lang w:eastAsia="he-IL"/>
        </w:rPr>
        <w:t>ארנו</w:t>
      </w:r>
      <w:r>
        <w:rPr>
          <w:rFonts w:hint="cs"/>
          <w:rtl/>
          <w:lang w:eastAsia="he-IL"/>
        </w:rPr>
        <w:t>נה</w:t>
      </w:r>
      <w:r w:rsidRPr="00B60F57">
        <w:rPr>
          <w:rtl/>
          <w:lang w:eastAsia="he-IL"/>
        </w:rPr>
        <w:t xml:space="preserve"> </w:t>
      </w:r>
      <w:bookmarkStart w:id="11603" w:name="_ETM_Q27_258740"/>
      <w:bookmarkEnd w:id="11603"/>
      <w:r w:rsidRPr="00B60F57">
        <w:rPr>
          <w:rtl/>
          <w:lang w:eastAsia="he-IL"/>
        </w:rPr>
        <w:t xml:space="preserve">לשנת </w:t>
      </w:r>
      <w:bookmarkStart w:id="11604" w:name="_ETM_Q27_258950"/>
      <w:bookmarkStart w:id="11605" w:name="_ETM_Q27_260390"/>
      <w:bookmarkEnd w:id="11604"/>
      <w:bookmarkEnd w:id="11605"/>
      <w:r>
        <w:rPr>
          <w:rFonts w:hint="cs"/>
          <w:rtl/>
          <w:lang w:eastAsia="he-IL"/>
        </w:rPr>
        <w:t xml:space="preserve">2024 </w:t>
      </w:r>
      <w:r w:rsidRPr="00B60F57">
        <w:rPr>
          <w:rtl/>
          <w:lang w:eastAsia="he-IL"/>
        </w:rPr>
        <w:t xml:space="preserve">בהתאם </w:t>
      </w:r>
      <w:bookmarkStart w:id="11606" w:name="_ETM_Q27_260870"/>
      <w:bookmarkEnd w:id="11606"/>
      <w:r w:rsidRPr="00B60F57">
        <w:rPr>
          <w:rtl/>
          <w:lang w:eastAsia="he-IL"/>
        </w:rPr>
        <w:t xml:space="preserve">לצו </w:t>
      </w:r>
      <w:bookmarkStart w:id="11607" w:name="_ETM_Q27_261140"/>
      <w:bookmarkEnd w:id="11607"/>
      <w:r w:rsidRPr="00B60F57">
        <w:rPr>
          <w:rtl/>
          <w:lang w:eastAsia="he-IL"/>
        </w:rPr>
        <w:t xml:space="preserve">הארנונה </w:t>
      </w:r>
      <w:bookmarkStart w:id="11608" w:name="_ETM_Q27_261470"/>
      <w:bookmarkEnd w:id="11608"/>
      <w:r w:rsidRPr="00B60F57">
        <w:rPr>
          <w:rtl/>
          <w:lang w:eastAsia="he-IL"/>
        </w:rPr>
        <w:t xml:space="preserve">של </w:t>
      </w:r>
      <w:bookmarkStart w:id="11609" w:name="_ETM_Q27_261650"/>
      <w:bookmarkEnd w:id="11609"/>
      <w:r w:rsidRPr="00B60F57">
        <w:rPr>
          <w:rtl/>
          <w:lang w:eastAsia="he-IL"/>
        </w:rPr>
        <w:t xml:space="preserve">שנת </w:t>
      </w:r>
      <w:bookmarkStart w:id="11610" w:name="_ETM_Q27_261920"/>
      <w:bookmarkStart w:id="11611" w:name="_ETM_Q27_263399"/>
      <w:bookmarkEnd w:id="11610"/>
      <w:bookmarkEnd w:id="11611"/>
      <w:r>
        <w:rPr>
          <w:rFonts w:hint="cs"/>
          <w:rtl/>
          <w:lang w:eastAsia="he-IL"/>
        </w:rPr>
        <w:t xml:space="preserve">2023, </w:t>
      </w:r>
      <w:r w:rsidRPr="00B60F57">
        <w:rPr>
          <w:rtl/>
          <w:lang w:eastAsia="he-IL"/>
        </w:rPr>
        <w:t xml:space="preserve">בתוספת </w:t>
      </w:r>
      <w:bookmarkStart w:id="11612" w:name="_ETM_Q27_263939"/>
      <w:bookmarkEnd w:id="11612"/>
      <w:r w:rsidRPr="00B60F57">
        <w:rPr>
          <w:rtl/>
          <w:lang w:eastAsia="he-IL"/>
        </w:rPr>
        <w:t xml:space="preserve">שיעור </w:t>
      </w:r>
      <w:bookmarkStart w:id="11613" w:name="_ETM_Q27_264209"/>
      <w:bookmarkEnd w:id="11613"/>
      <w:r w:rsidRPr="00B60F57">
        <w:rPr>
          <w:rtl/>
          <w:lang w:eastAsia="he-IL"/>
        </w:rPr>
        <w:t xml:space="preserve">העדכון </w:t>
      </w:r>
      <w:bookmarkStart w:id="11614" w:name="_ETM_Q27_264509"/>
      <w:bookmarkEnd w:id="11614"/>
      <w:r w:rsidRPr="00B60F57">
        <w:rPr>
          <w:rtl/>
          <w:lang w:eastAsia="he-IL"/>
        </w:rPr>
        <w:t xml:space="preserve">האוטומטי </w:t>
      </w:r>
      <w:bookmarkStart w:id="11615" w:name="_ETM_Q27_264959"/>
      <w:bookmarkEnd w:id="11615"/>
      <w:r w:rsidRPr="00B60F57">
        <w:rPr>
          <w:rtl/>
          <w:lang w:eastAsia="he-IL"/>
        </w:rPr>
        <w:t xml:space="preserve">הקבוע </w:t>
      </w:r>
      <w:bookmarkStart w:id="11616" w:name="_ETM_Q27_265289"/>
      <w:bookmarkEnd w:id="11616"/>
      <w:r w:rsidRPr="00B60F57">
        <w:rPr>
          <w:rtl/>
          <w:lang w:eastAsia="he-IL"/>
        </w:rPr>
        <w:t>בחוק</w:t>
      </w:r>
      <w:r>
        <w:rPr>
          <w:rFonts w:hint="cs"/>
          <w:rtl/>
          <w:lang w:eastAsia="he-IL"/>
        </w:rPr>
        <w:t>.</w:t>
      </w:r>
    </w:p>
    <w:p w:rsidR="00CD2472" w:rsidRDefault="00CD2472" w:rsidP="00314466">
      <w:pPr>
        <w:rPr>
          <w:rtl/>
          <w:lang w:eastAsia="he-IL"/>
        </w:rPr>
      </w:pPr>
    </w:p>
    <w:p w:rsidR="00CD2472" w:rsidRDefault="00CD2472" w:rsidP="003335B0">
      <w:pPr>
        <w:rPr>
          <w:rtl/>
          <w:lang w:eastAsia="he-IL"/>
        </w:rPr>
      </w:pPr>
      <w:bookmarkStart w:id="11617" w:name="_ETM_Q27_262000"/>
      <w:bookmarkStart w:id="11618" w:name="_ETM_Q27_266130"/>
      <w:bookmarkEnd w:id="11617"/>
      <w:bookmarkEnd w:id="11618"/>
      <w:r w:rsidRPr="00B60F57">
        <w:rPr>
          <w:rtl/>
          <w:lang w:eastAsia="he-IL"/>
        </w:rPr>
        <w:t xml:space="preserve">על </w:t>
      </w:r>
      <w:bookmarkStart w:id="11619" w:name="_ETM_Q27_266279"/>
      <w:bookmarkEnd w:id="11619"/>
      <w:r w:rsidRPr="00B60F57">
        <w:rPr>
          <w:rtl/>
          <w:lang w:eastAsia="he-IL"/>
        </w:rPr>
        <w:t xml:space="preserve">רקע </w:t>
      </w:r>
      <w:bookmarkStart w:id="11620" w:name="_ETM_Q27_266609"/>
      <w:bookmarkEnd w:id="11620"/>
      <w:r w:rsidRPr="00B60F57">
        <w:rPr>
          <w:rtl/>
          <w:lang w:eastAsia="he-IL"/>
        </w:rPr>
        <w:t>האמור</w:t>
      </w:r>
      <w:r>
        <w:rPr>
          <w:rFonts w:hint="cs"/>
          <w:rtl/>
          <w:lang w:eastAsia="he-IL"/>
        </w:rPr>
        <w:t>,</w:t>
      </w:r>
      <w:r w:rsidRPr="00B60F57">
        <w:rPr>
          <w:rtl/>
          <w:lang w:eastAsia="he-IL"/>
        </w:rPr>
        <w:t xml:space="preserve"> </w:t>
      </w:r>
      <w:bookmarkStart w:id="11621" w:name="_ETM_Q27_267389"/>
      <w:bookmarkEnd w:id="11621"/>
      <w:r w:rsidRPr="00B60F57">
        <w:rPr>
          <w:rtl/>
          <w:lang w:eastAsia="he-IL"/>
        </w:rPr>
        <w:t xml:space="preserve">מוצע </w:t>
      </w:r>
      <w:bookmarkStart w:id="11622" w:name="_ETM_Q27_267749"/>
      <w:bookmarkEnd w:id="11622"/>
      <w:r w:rsidRPr="00B60F57">
        <w:rPr>
          <w:rtl/>
          <w:lang w:eastAsia="he-IL"/>
        </w:rPr>
        <w:t xml:space="preserve">בהצעת </w:t>
      </w:r>
      <w:bookmarkStart w:id="11623" w:name="_ETM_Q27_268079"/>
      <w:bookmarkEnd w:id="11623"/>
      <w:r w:rsidRPr="00B60F57">
        <w:rPr>
          <w:rtl/>
          <w:lang w:eastAsia="he-IL"/>
        </w:rPr>
        <w:t xml:space="preserve">החוק </w:t>
      </w:r>
      <w:bookmarkStart w:id="11624" w:name="_ETM_Q27_268289"/>
      <w:bookmarkEnd w:id="11624"/>
      <w:r w:rsidRPr="00B60F57">
        <w:rPr>
          <w:rtl/>
          <w:lang w:eastAsia="he-IL"/>
        </w:rPr>
        <w:t xml:space="preserve">הזו </w:t>
      </w:r>
      <w:bookmarkStart w:id="11625" w:name="_ETM_Q27_268469"/>
      <w:bookmarkEnd w:id="11625"/>
      <w:r w:rsidRPr="00B60F57">
        <w:rPr>
          <w:rtl/>
          <w:lang w:eastAsia="he-IL"/>
        </w:rPr>
        <w:t xml:space="preserve">לתקן </w:t>
      </w:r>
      <w:bookmarkStart w:id="11626" w:name="_ETM_Q27_268770"/>
      <w:bookmarkEnd w:id="11626"/>
      <w:r w:rsidRPr="00B60F57">
        <w:rPr>
          <w:rtl/>
          <w:lang w:eastAsia="he-IL"/>
        </w:rPr>
        <w:t xml:space="preserve">את </w:t>
      </w:r>
      <w:bookmarkStart w:id="11627" w:name="_ETM_Q27_268859"/>
      <w:bookmarkEnd w:id="11627"/>
      <w:r w:rsidRPr="00B60F57">
        <w:rPr>
          <w:rtl/>
          <w:lang w:eastAsia="he-IL"/>
        </w:rPr>
        <w:t xml:space="preserve">סעיף </w:t>
      </w:r>
      <w:bookmarkStart w:id="11628" w:name="_ETM_Q27_269039"/>
      <w:bookmarkEnd w:id="11628"/>
      <w:r w:rsidRPr="00B60F57">
        <w:rPr>
          <w:rtl/>
          <w:lang w:eastAsia="he-IL"/>
        </w:rPr>
        <w:t xml:space="preserve">276 </w:t>
      </w:r>
      <w:bookmarkStart w:id="11629" w:name="_ETM_Q27_269789"/>
      <w:bookmarkEnd w:id="11629"/>
      <w:r w:rsidRPr="00B60F57">
        <w:rPr>
          <w:rtl/>
          <w:lang w:eastAsia="he-IL"/>
        </w:rPr>
        <w:t xml:space="preserve">לפקודת </w:t>
      </w:r>
      <w:bookmarkStart w:id="11630" w:name="_ETM_Q27_270149"/>
      <w:bookmarkEnd w:id="11630"/>
      <w:r w:rsidRPr="00B60F57">
        <w:rPr>
          <w:rtl/>
          <w:lang w:eastAsia="he-IL"/>
        </w:rPr>
        <w:t xml:space="preserve">העיריות </w:t>
      </w:r>
      <w:bookmarkStart w:id="11631" w:name="_ETM_Q27_270990"/>
      <w:bookmarkEnd w:id="11631"/>
      <w:r>
        <w:rPr>
          <w:rFonts w:hint="cs"/>
          <w:rtl/>
          <w:lang w:eastAsia="he-IL"/>
        </w:rPr>
        <w:t>ב</w:t>
      </w:r>
      <w:r w:rsidRPr="00B60F57">
        <w:rPr>
          <w:rtl/>
          <w:lang w:eastAsia="he-IL"/>
        </w:rPr>
        <w:t xml:space="preserve">קביעת </w:t>
      </w:r>
      <w:bookmarkStart w:id="11632" w:name="_ETM_Q27_271439"/>
      <w:bookmarkEnd w:id="11632"/>
      <w:r w:rsidRPr="00B60F57">
        <w:rPr>
          <w:rtl/>
          <w:lang w:eastAsia="he-IL"/>
        </w:rPr>
        <w:t xml:space="preserve">הוראת </w:t>
      </w:r>
      <w:bookmarkStart w:id="11633" w:name="_ETM_Q27_271770"/>
      <w:bookmarkEnd w:id="11633"/>
      <w:r w:rsidRPr="00B60F57">
        <w:rPr>
          <w:rtl/>
          <w:lang w:eastAsia="he-IL"/>
        </w:rPr>
        <w:t xml:space="preserve">שעה </w:t>
      </w:r>
      <w:bookmarkStart w:id="11634" w:name="_ETM_Q27_272099"/>
      <w:bookmarkEnd w:id="11634"/>
      <w:r w:rsidRPr="00B60F57">
        <w:rPr>
          <w:rtl/>
          <w:lang w:eastAsia="he-IL"/>
        </w:rPr>
        <w:t xml:space="preserve">להטלת </w:t>
      </w:r>
      <w:bookmarkStart w:id="11635" w:name="_ETM_Q27_272490"/>
      <w:bookmarkEnd w:id="11635"/>
      <w:r>
        <w:rPr>
          <w:rFonts w:hint="cs"/>
          <w:rtl/>
          <w:lang w:eastAsia="he-IL"/>
        </w:rPr>
        <w:t>ארנונה</w:t>
      </w:r>
      <w:r w:rsidRPr="00B60F57">
        <w:rPr>
          <w:rtl/>
          <w:lang w:eastAsia="he-IL"/>
        </w:rPr>
        <w:t xml:space="preserve"> </w:t>
      </w:r>
      <w:bookmarkStart w:id="11636" w:name="_ETM_Q27_272759"/>
      <w:bookmarkEnd w:id="11636"/>
      <w:r w:rsidRPr="00B60F57">
        <w:rPr>
          <w:rtl/>
          <w:lang w:eastAsia="he-IL"/>
        </w:rPr>
        <w:t xml:space="preserve">לשנת </w:t>
      </w:r>
      <w:bookmarkStart w:id="11637" w:name="_ETM_Q27_273030"/>
      <w:bookmarkEnd w:id="11637"/>
      <w:r w:rsidRPr="00B60F57">
        <w:rPr>
          <w:rtl/>
          <w:lang w:eastAsia="he-IL"/>
        </w:rPr>
        <w:t xml:space="preserve">הכספים </w:t>
      </w:r>
      <w:bookmarkStart w:id="11638" w:name="_ETM_Q27_273359"/>
      <w:bookmarkEnd w:id="11638"/>
      <w:r w:rsidRPr="00B60F57">
        <w:rPr>
          <w:rtl/>
          <w:lang w:eastAsia="he-IL"/>
        </w:rPr>
        <w:t>2024</w:t>
      </w:r>
      <w:r>
        <w:rPr>
          <w:rFonts w:hint="cs"/>
          <w:rtl/>
          <w:lang w:eastAsia="he-IL"/>
        </w:rPr>
        <w:t>.</w:t>
      </w:r>
      <w:r w:rsidRPr="00B60F57">
        <w:rPr>
          <w:rtl/>
          <w:lang w:eastAsia="he-IL"/>
        </w:rPr>
        <w:t xml:space="preserve"> </w:t>
      </w:r>
      <w:bookmarkStart w:id="11639" w:name="_ETM_Q27_274829"/>
      <w:bookmarkEnd w:id="11639"/>
      <w:r>
        <w:rPr>
          <w:rtl/>
          <w:lang w:eastAsia="he-IL"/>
        </w:rPr>
        <w:t>יצו</w:t>
      </w:r>
      <w:r w:rsidRPr="00B60F57">
        <w:rPr>
          <w:rtl/>
          <w:lang w:eastAsia="he-IL"/>
        </w:rPr>
        <w:t xml:space="preserve">ין </w:t>
      </w:r>
      <w:bookmarkStart w:id="11640" w:name="_ETM_Q27_275189"/>
      <w:bookmarkEnd w:id="11640"/>
      <w:r w:rsidRPr="00B60F57">
        <w:rPr>
          <w:rtl/>
          <w:lang w:eastAsia="he-IL"/>
        </w:rPr>
        <w:t xml:space="preserve">שהוראת </w:t>
      </w:r>
      <w:bookmarkStart w:id="11641" w:name="_ETM_Q27_275549"/>
      <w:bookmarkEnd w:id="11641"/>
      <w:r w:rsidRPr="00B60F57">
        <w:rPr>
          <w:rtl/>
          <w:lang w:eastAsia="he-IL"/>
        </w:rPr>
        <w:t xml:space="preserve">השעה </w:t>
      </w:r>
      <w:bookmarkStart w:id="11642" w:name="_ETM_Q27_275849"/>
      <w:bookmarkStart w:id="11643" w:name="_ETM_Q27_275969"/>
      <w:bookmarkEnd w:id="11642"/>
      <w:bookmarkEnd w:id="11643"/>
      <w:r w:rsidRPr="00B60F57">
        <w:rPr>
          <w:rtl/>
          <w:lang w:eastAsia="he-IL"/>
        </w:rPr>
        <w:t xml:space="preserve">תחול </w:t>
      </w:r>
      <w:bookmarkStart w:id="11644" w:name="_ETM_Q27_276329"/>
      <w:bookmarkEnd w:id="11644"/>
      <w:r w:rsidR="003335B0">
        <w:rPr>
          <w:rFonts w:hint="cs"/>
          <w:rtl/>
          <w:lang w:eastAsia="he-IL"/>
        </w:rPr>
        <w:t xml:space="preserve">לא </w:t>
      </w:r>
      <w:r w:rsidRPr="00B60F57">
        <w:rPr>
          <w:rtl/>
          <w:lang w:eastAsia="he-IL"/>
        </w:rPr>
        <w:t xml:space="preserve">רק </w:t>
      </w:r>
      <w:bookmarkStart w:id="11645" w:name="_ETM_Q27_276630"/>
      <w:bookmarkEnd w:id="11645"/>
      <w:r w:rsidRPr="00B60F57">
        <w:rPr>
          <w:rtl/>
          <w:lang w:eastAsia="he-IL"/>
        </w:rPr>
        <w:t xml:space="preserve">על </w:t>
      </w:r>
      <w:bookmarkStart w:id="11646" w:name="_ETM_Q27_277020"/>
      <w:bookmarkEnd w:id="11646"/>
      <w:r w:rsidRPr="00B60F57">
        <w:rPr>
          <w:rtl/>
          <w:lang w:eastAsia="he-IL"/>
        </w:rPr>
        <w:t>ע</w:t>
      </w:r>
      <w:r>
        <w:rPr>
          <w:rFonts w:hint="cs"/>
          <w:rtl/>
          <w:lang w:eastAsia="he-IL"/>
        </w:rPr>
        <w:t>י</w:t>
      </w:r>
      <w:r w:rsidRPr="00B60F57">
        <w:rPr>
          <w:rtl/>
          <w:lang w:eastAsia="he-IL"/>
        </w:rPr>
        <w:t xml:space="preserve">ריות </w:t>
      </w:r>
      <w:bookmarkStart w:id="11647" w:name="_ETM_Q27_277590"/>
      <w:bookmarkEnd w:id="11647"/>
      <w:r w:rsidRPr="00B60F57">
        <w:rPr>
          <w:rtl/>
          <w:lang w:eastAsia="he-IL"/>
        </w:rPr>
        <w:t xml:space="preserve">אלא </w:t>
      </w:r>
      <w:bookmarkStart w:id="11648" w:name="_ETM_Q27_277770"/>
      <w:bookmarkEnd w:id="11648"/>
      <w:r w:rsidRPr="00B60F57">
        <w:rPr>
          <w:rtl/>
          <w:lang w:eastAsia="he-IL"/>
        </w:rPr>
        <w:t xml:space="preserve">גם </w:t>
      </w:r>
      <w:bookmarkStart w:id="11649" w:name="_ETM_Q27_278009"/>
      <w:bookmarkEnd w:id="11649"/>
      <w:r w:rsidRPr="00B60F57">
        <w:rPr>
          <w:rtl/>
          <w:lang w:eastAsia="he-IL"/>
        </w:rPr>
        <w:t xml:space="preserve">על </w:t>
      </w:r>
      <w:bookmarkStart w:id="11650" w:name="_ETM_Q27_278099"/>
      <w:bookmarkEnd w:id="11650"/>
      <w:r w:rsidRPr="00B60F57">
        <w:rPr>
          <w:rtl/>
          <w:lang w:eastAsia="he-IL"/>
        </w:rPr>
        <w:t xml:space="preserve">מועצות </w:t>
      </w:r>
      <w:bookmarkStart w:id="11651" w:name="_ETM_Q27_278369"/>
      <w:bookmarkEnd w:id="11651"/>
      <w:r w:rsidRPr="00B60F57">
        <w:rPr>
          <w:rtl/>
          <w:lang w:eastAsia="he-IL"/>
        </w:rPr>
        <w:t xml:space="preserve">מקומיות </w:t>
      </w:r>
      <w:bookmarkStart w:id="11652" w:name="_ETM_Q27_279369"/>
      <w:bookmarkEnd w:id="11652"/>
      <w:r w:rsidRPr="00B60F57">
        <w:rPr>
          <w:rtl/>
          <w:lang w:eastAsia="he-IL"/>
        </w:rPr>
        <w:t xml:space="preserve">וגם </w:t>
      </w:r>
      <w:bookmarkStart w:id="11653" w:name="_ETM_Q27_279939"/>
      <w:bookmarkEnd w:id="11653"/>
      <w:r w:rsidRPr="00B60F57">
        <w:rPr>
          <w:rtl/>
          <w:lang w:eastAsia="he-IL"/>
        </w:rPr>
        <w:t xml:space="preserve">על </w:t>
      </w:r>
      <w:bookmarkStart w:id="11654" w:name="_ETM_Q27_280030"/>
      <w:bookmarkEnd w:id="11654"/>
      <w:r w:rsidRPr="00B60F57">
        <w:rPr>
          <w:rtl/>
          <w:lang w:eastAsia="he-IL"/>
        </w:rPr>
        <w:t xml:space="preserve">מועצות </w:t>
      </w:r>
      <w:bookmarkStart w:id="11655" w:name="_ETM_Q27_280299"/>
      <w:bookmarkEnd w:id="11655"/>
      <w:r w:rsidRPr="00B60F57">
        <w:rPr>
          <w:rtl/>
          <w:lang w:eastAsia="he-IL"/>
        </w:rPr>
        <w:t>אזוריות</w:t>
      </w:r>
      <w:r>
        <w:rPr>
          <w:rFonts w:hint="cs"/>
          <w:rtl/>
          <w:lang w:eastAsia="he-IL"/>
        </w:rPr>
        <w:t>.</w:t>
      </w:r>
      <w:r w:rsidRPr="00B60F57">
        <w:rPr>
          <w:rtl/>
          <w:lang w:eastAsia="he-IL"/>
        </w:rPr>
        <w:t xml:space="preserve"> </w:t>
      </w:r>
      <w:bookmarkStart w:id="11656" w:name="_ETM_Q27_281299"/>
      <w:bookmarkEnd w:id="11656"/>
    </w:p>
    <w:p w:rsidR="00CD2472" w:rsidRDefault="00CD2472" w:rsidP="00314466">
      <w:pPr>
        <w:rPr>
          <w:rtl/>
          <w:lang w:eastAsia="he-IL"/>
        </w:rPr>
      </w:pPr>
    </w:p>
    <w:p w:rsidR="00CD2472" w:rsidRDefault="00CD2472" w:rsidP="00314466">
      <w:pPr>
        <w:rPr>
          <w:rtl/>
          <w:lang w:eastAsia="he-IL"/>
        </w:rPr>
      </w:pPr>
      <w:bookmarkStart w:id="11657" w:name="_ETM_Q27_276000"/>
      <w:bookmarkEnd w:id="11657"/>
      <w:r w:rsidRPr="00B60F57">
        <w:rPr>
          <w:rtl/>
          <w:lang w:eastAsia="he-IL"/>
        </w:rPr>
        <w:t xml:space="preserve">במסגרת </w:t>
      </w:r>
      <w:bookmarkStart w:id="11658" w:name="_ETM_Q27_281750"/>
      <w:bookmarkEnd w:id="11658"/>
      <w:r w:rsidRPr="00B60F57">
        <w:rPr>
          <w:rtl/>
          <w:lang w:eastAsia="he-IL"/>
        </w:rPr>
        <w:t xml:space="preserve">זו </w:t>
      </w:r>
      <w:bookmarkStart w:id="11659" w:name="_ETM_Q27_281900"/>
      <w:bookmarkEnd w:id="11659"/>
      <w:r w:rsidRPr="00B60F57">
        <w:rPr>
          <w:rtl/>
          <w:lang w:eastAsia="he-IL"/>
        </w:rPr>
        <w:t xml:space="preserve">מוצע </w:t>
      </w:r>
      <w:bookmarkStart w:id="11660" w:name="_ETM_Q27_282140"/>
      <w:bookmarkEnd w:id="11660"/>
      <w:r w:rsidRPr="00B60F57">
        <w:rPr>
          <w:rtl/>
          <w:lang w:eastAsia="he-IL"/>
        </w:rPr>
        <w:t xml:space="preserve">לקבוע </w:t>
      </w:r>
      <w:bookmarkStart w:id="11661" w:name="_ETM_Q27_282530"/>
      <w:bookmarkEnd w:id="11661"/>
      <w:r w:rsidRPr="00B60F57">
        <w:rPr>
          <w:rtl/>
          <w:lang w:eastAsia="he-IL"/>
        </w:rPr>
        <w:t xml:space="preserve">שברשויות </w:t>
      </w:r>
      <w:bookmarkStart w:id="11662" w:name="_ETM_Q27_282979"/>
      <w:bookmarkEnd w:id="11662"/>
      <w:r w:rsidRPr="00B60F57">
        <w:rPr>
          <w:rtl/>
          <w:lang w:eastAsia="he-IL"/>
        </w:rPr>
        <w:t xml:space="preserve">המקומיות </w:t>
      </w:r>
      <w:bookmarkStart w:id="11663" w:name="_ETM_Q27_283400"/>
      <w:bookmarkEnd w:id="11663"/>
      <w:r w:rsidRPr="00B60F57">
        <w:rPr>
          <w:rtl/>
          <w:lang w:eastAsia="he-IL"/>
        </w:rPr>
        <w:t>שי</w:t>
      </w:r>
      <w:r>
        <w:rPr>
          <w:rFonts w:hint="cs"/>
          <w:rtl/>
          <w:lang w:eastAsia="he-IL"/>
        </w:rPr>
        <w:t>י</w:t>
      </w:r>
      <w:r w:rsidRPr="00B60F57">
        <w:rPr>
          <w:rtl/>
          <w:lang w:eastAsia="he-IL"/>
        </w:rPr>
        <w:t xml:space="preserve">ערכו </w:t>
      </w:r>
      <w:bookmarkStart w:id="11664" w:name="_ETM_Q27_283790"/>
      <w:bookmarkEnd w:id="11664"/>
      <w:r>
        <w:rPr>
          <w:rFonts w:hint="cs"/>
          <w:rtl/>
          <w:lang w:eastAsia="he-IL"/>
        </w:rPr>
        <w:t>ב</w:t>
      </w:r>
      <w:r w:rsidRPr="00B60F57">
        <w:rPr>
          <w:rtl/>
          <w:lang w:eastAsia="he-IL"/>
        </w:rPr>
        <w:t>ה</w:t>
      </w:r>
      <w:r>
        <w:rPr>
          <w:rFonts w:hint="cs"/>
          <w:rtl/>
          <w:lang w:eastAsia="he-IL"/>
        </w:rPr>
        <w:t>ן</w:t>
      </w:r>
      <w:r w:rsidRPr="00B60F57">
        <w:rPr>
          <w:rtl/>
          <w:lang w:eastAsia="he-IL"/>
        </w:rPr>
        <w:t xml:space="preserve"> </w:t>
      </w:r>
      <w:bookmarkStart w:id="11665" w:name="_ETM_Q27_283970"/>
      <w:bookmarkEnd w:id="11665"/>
      <w:r w:rsidRPr="00B60F57">
        <w:rPr>
          <w:rtl/>
          <w:lang w:eastAsia="he-IL"/>
        </w:rPr>
        <w:t xml:space="preserve">בחירות </w:t>
      </w:r>
      <w:bookmarkStart w:id="11666" w:name="_ETM_Q27_284909"/>
      <w:bookmarkEnd w:id="11666"/>
      <w:r w:rsidRPr="00B60F57">
        <w:rPr>
          <w:rtl/>
          <w:lang w:eastAsia="he-IL"/>
        </w:rPr>
        <w:t xml:space="preserve">לראש </w:t>
      </w:r>
      <w:bookmarkStart w:id="11667" w:name="_ETM_Q27_285270"/>
      <w:bookmarkEnd w:id="11667"/>
      <w:r w:rsidRPr="00B60F57">
        <w:rPr>
          <w:rtl/>
          <w:lang w:eastAsia="he-IL"/>
        </w:rPr>
        <w:t xml:space="preserve">הרשות </w:t>
      </w:r>
      <w:bookmarkStart w:id="11668" w:name="_ETM_Q27_285569"/>
      <w:bookmarkEnd w:id="11668"/>
      <w:r w:rsidRPr="00B60F57">
        <w:rPr>
          <w:rtl/>
          <w:lang w:eastAsia="he-IL"/>
        </w:rPr>
        <w:t xml:space="preserve">המקומית </w:t>
      </w:r>
      <w:bookmarkStart w:id="11669" w:name="_ETM_Q27_286439"/>
      <w:bookmarkEnd w:id="11669"/>
      <w:r w:rsidRPr="00B60F57">
        <w:rPr>
          <w:rtl/>
          <w:lang w:eastAsia="he-IL"/>
        </w:rPr>
        <w:t xml:space="preserve">עד </w:t>
      </w:r>
      <w:bookmarkStart w:id="11670" w:name="_ETM_Q27_286680"/>
      <w:bookmarkEnd w:id="11670"/>
      <w:r w:rsidRPr="00B60F57">
        <w:rPr>
          <w:rtl/>
          <w:lang w:eastAsia="he-IL"/>
        </w:rPr>
        <w:t xml:space="preserve">ליום </w:t>
      </w:r>
      <w:bookmarkStart w:id="11671" w:name="_ETM_Q27_287670"/>
      <w:bookmarkStart w:id="11672" w:name="_ETM_Q27_289500"/>
      <w:bookmarkEnd w:id="11671"/>
      <w:bookmarkEnd w:id="11672"/>
      <w:r>
        <w:rPr>
          <w:rFonts w:hint="cs"/>
          <w:rtl/>
          <w:lang w:eastAsia="he-IL"/>
        </w:rPr>
        <w:t xml:space="preserve">31 במרץ 2024 </w:t>
      </w:r>
      <w:bookmarkStart w:id="11673" w:name="_ETM_Q27_288000"/>
      <w:bookmarkEnd w:id="11673"/>
      <w:r w:rsidRPr="00B60F57">
        <w:rPr>
          <w:rtl/>
          <w:lang w:eastAsia="he-IL"/>
        </w:rPr>
        <w:t xml:space="preserve">יחול </w:t>
      </w:r>
      <w:bookmarkStart w:id="11674" w:name="_ETM_Q27_289770"/>
      <w:bookmarkEnd w:id="11674"/>
      <w:r w:rsidRPr="00B60F57">
        <w:rPr>
          <w:rtl/>
          <w:lang w:eastAsia="he-IL"/>
        </w:rPr>
        <w:t xml:space="preserve">הכלל </w:t>
      </w:r>
      <w:bookmarkStart w:id="11675" w:name="_ETM_Q27_290009"/>
      <w:bookmarkEnd w:id="11675"/>
      <w:r w:rsidRPr="00B60F57">
        <w:rPr>
          <w:rtl/>
          <w:lang w:eastAsia="he-IL"/>
        </w:rPr>
        <w:t xml:space="preserve">הקבוע </w:t>
      </w:r>
      <w:bookmarkStart w:id="11676" w:name="_ETM_Q27_290340"/>
      <w:bookmarkEnd w:id="11676"/>
      <w:r w:rsidRPr="00B60F57">
        <w:rPr>
          <w:rtl/>
          <w:lang w:eastAsia="he-IL"/>
        </w:rPr>
        <w:t>כיום</w:t>
      </w:r>
      <w:r>
        <w:rPr>
          <w:rFonts w:hint="cs"/>
          <w:rtl/>
          <w:lang w:eastAsia="he-IL"/>
        </w:rPr>
        <w:t>,</w:t>
      </w:r>
      <w:r w:rsidRPr="00B60F57">
        <w:rPr>
          <w:rtl/>
          <w:lang w:eastAsia="he-IL"/>
        </w:rPr>
        <w:t xml:space="preserve"> </w:t>
      </w:r>
      <w:bookmarkStart w:id="11677" w:name="_ETM_Q27_291119"/>
      <w:bookmarkEnd w:id="11677"/>
      <w:r>
        <w:rPr>
          <w:rFonts w:hint="cs"/>
          <w:rtl/>
          <w:lang w:eastAsia="he-IL"/>
        </w:rPr>
        <w:t>ש</w:t>
      </w:r>
      <w:r w:rsidRPr="00B60F57">
        <w:rPr>
          <w:rtl/>
          <w:lang w:eastAsia="he-IL"/>
        </w:rPr>
        <w:t>לפי</w:t>
      </w:r>
      <w:r>
        <w:rPr>
          <w:rFonts w:hint="cs"/>
          <w:rtl/>
          <w:lang w:eastAsia="he-IL"/>
        </w:rPr>
        <w:t>ו</w:t>
      </w:r>
      <w:r w:rsidRPr="00B60F57">
        <w:rPr>
          <w:rtl/>
          <w:lang w:eastAsia="he-IL"/>
        </w:rPr>
        <w:t xml:space="preserve"> </w:t>
      </w:r>
      <w:bookmarkStart w:id="11678" w:name="_ETM_Q27_291689"/>
      <w:bookmarkEnd w:id="11678"/>
      <w:r w:rsidRPr="00B60F57">
        <w:rPr>
          <w:rtl/>
          <w:lang w:eastAsia="he-IL"/>
        </w:rPr>
        <w:t xml:space="preserve">החלטת </w:t>
      </w:r>
      <w:bookmarkStart w:id="11679" w:name="_ETM_Q27_292049"/>
      <w:bookmarkEnd w:id="11679"/>
      <w:r w:rsidRPr="00B60F57">
        <w:rPr>
          <w:rtl/>
          <w:lang w:eastAsia="he-IL"/>
        </w:rPr>
        <w:t xml:space="preserve">המועצה </w:t>
      </w:r>
      <w:bookmarkStart w:id="11680" w:name="_ETM_Q27_292409"/>
      <w:bookmarkEnd w:id="11680"/>
      <w:r w:rsidRPr="00B60F57">
        <w:rPr>
          <w:rtl/>
          <w:lang w:eastAsia="he-IL"/>
        </w:rPr>
        <w:t xml:space="preserve">בדבר </w:t>
      </w:r>
      <w:bookmarkStart w:id="11681" w:name="_ETM_Q27_292649"/>
      <w:bookmarkEnd w:id="11681"/>
      <w:r w:rsidRPr="00B60F57">
        <w:rPr>
          <w:rtl/>
          <w:lang w:eastAsia="he-IL"/>
        </w:rPr>
        <w:t xml:space="preserve">הטלת </w:t>
      </w:r>
      <w:bookmarkStart w:id="11682" w:name="_ETM_Q27_292890"/>
      <w:bookmarkEnd w:id="11682"/>
      <w:r w:rsidRPr="00B60F57">
        <w:rPr>
          <w:rtl/>
          <w:lang w:eastAsia="he-IL"/>
        </w:rPr>
        <w:t xml:space="preserve">ארנונה </w:t>
      </w:r>
      <w:bookmarkStart w:id="11683" w:name="_ETM_Q27_293159"/>
      <w:bookmarkEnd w:id="11683"/>
      <w:r w:rsidRPr="00B60F57">
        <w:rPr>
          <w:rtl/>
          <w:lang w:eastAsia="he-IL"/>
        </w:rPr>
        <w:t xml:space="preserve">לשנת </w:t>
      </w:r>
      <w:bookmarkStart w:id="11684" w:name="_ETM_Q27_293369"/>
      <w:bookmarkEnd w:id="11684"/>
      <w:r w:rsidRPr="00B60F57">
        <w:rPr>
          <w:rtl/>
          <w:lang w:eastAsia="he-IL"/>
        </w:rPr>
        <w:t xml:space="preserve">2024 </w:t>
      </w:r>
      <w:bookmarkStart w:id="11685" w:name="_ETM_Q27_294119"/>
      <w:bookmarkEnd w:id="11685"/>
      <w:r>
        <w:rPr>
          <w:rFonts w:hint="cs"/>
          <w:rtl/>
          <w:lang w:eastAsia="he-IL"/>
        </w:rPr>
        <w:t>ת</w:t>
      </w:r>
      <w:r w:rsidRPr="00B60F57">
        <w:rPr>
          <w:rtl/>
          <w:lang w:eastAsia="he-IL"/>
        </w:rPr>
        <w:t xml:space="preserve">תקבל </w:t>
      </w:r>
      <w:bookmarkStart w:id="11686" w:name="_ETM_Q27_294960"/>
      <w:bookmarkEnd w:id="11686"/>
      <w:r w:rsidRPr="00B60F57">
        <w:rPr>
          <w:rtl/>
          <w:lang w:eastAsia="he-IL"/>
        </w:rPr>
        <w:t xml:space="preserve">לא </w:t>
      </w:r>
      <w:bookmarkStart w:id="11687" w:name="_ETM_Q27_295140"/>
      <w:bookmarkEnd w:id="11687"/>
      <w:r w:rsidRPr="00B60F57">
        <w:rPr>
          <w:rtl/>
          <w:lang w:eastAsia="he-IL"/>
        </w:rPr>
        <w:t xml:space="preserve">יאוחר </w:t>
      </w:r>
      <w:bookmarkStart w:id="11688" w:name="_ETM_Q27_295500"/>
      <w:bookmarkEnd w:id="11688"/>
      <w:r>
        <w:rPr>
          <w:rFonts w:hint="cs"/>
          <w:rtl/>
          <w:lang w:eastAsia="he-IL"/>
        </w:rPr>
        <w:t>משלושה</w:t>
      </w:r>
      <w:r w:rsidRPr="00B60F57">
        <w:rPr>
          <w:rtl/>
          <w:lang w:eastAsia="he-IL"/>
        </w:rPr>
        <w:t xml:space="preserve"> </w:t>
      </w:r>
      <w:bookmarkStart w:id="11689" w:name="_ETM_Q27_295860"/>
      <w:bookmarkEnd w:id="11689"/>
      <w:r w:rsidRPr="00B60F57">
        <w:rPr>
          <w:rtl/>
          <w:lang w:eastAsia="he-IL"/>
        </w:rPr>
        <w:t xml:space="preserve">חודשים </w:t>
      </w:r>
      <w:bookmarkStart w:id="11690" w:name="_ETM_Q27_296399"/>
      <w:bookmarkEnd w:id="11690"/>
      <w:r w:rsidRPr="00B60F57">
        <w:rPr>
          <w:rtl/>
          <w:lang w:eastAsia="he-IL"/>
        </w:rPr>
        <w:t xml:space="preserve">מיום </w:t>
      </w:r>
      <w:bookmarkStart w:id="11691" w:name="_ETM_Q27_296670"/>
      <w:bookmarkEnd w:id="11691"/>
      <w:r w:rsidRPr="00B60F57">
        <w:rPr>
          <w:rtl/>
          <w:lang w:eastAsia="he-IL"/>
        </w:rPr>
        <w:t xml:space="preserve">תחילת </w:t>
      </w:r>
      <w:bookmarkStart w:id="11692" w:name="_ETM_Q27_296970"/>
      <w:bookmarkEnd w:id="11692"/>
      <w:r w:rsidRPr="00B60F57">
        <w:rPr>
          <w:rtl/>
          <w:lang w:eastAsia="he-IL"/>
        </w:rPr>
        <w:t xml:space="preserve">הכהונה </w:t>
      </w:r>
      <w:bookmarkStart w:id="11693" w:name="_ETM_Q27_297299"/>
      <w:bookmarkEnd w:id="11693"/>
      <w:r w:rsidRPr="00B60F57">
        <w:rPr>
          <w:rtl/>
          <w:lang w:eastAsia="he-IL"/>
        </w:rPr>
        <w:t xml:space="preserve">של </w:t>
      </w:r>
      <w:bookmarkStart w:id="11694" w:name="_ETM_Q27_297479"/>
      <w:bookmarkEnd w:id="11694"/>
      <w:r w:rsidRPr="00B60F57">
        <w:rPr>
          <w:rtl/>
          <w:lang w:eastAsia="he-IL"/>
        </w:rPr>
        <w:t xml:space="preserve">ראש </w:t>
      </w:r>
      <w:bookmarkStart w:id="11695" w:name="_ETM_Q27_297659"/>
      <w:bookmarkEnd w:id="11695"/>
      <w:r w:rsidRPr="00B60F57">
        <w:rPr>
          <w:rtl/>
          <w:lang w:eastAsia="he-IL"/>
        </w:rPr>
        <w:t>העירייה</w:t>
      </w:r>
      <w:r>
        <w:rPr>
          <w:rFonts w:hint="cs"/>
          <w:rtl/>
          <w:lang w:eastAsia="he-IL"/>
        </w:rPr>
        <w:t>.</w:t>
      </w:r>
      <w:r w:rsidRPr="00B60F57">
        <w:rPr>
          <w:rtl/>
          <w:lang w:eastAsia="he-IL"/>
        </w:rPr>
        <w:t xml:space="preserve"> </w:t>
      </w:r>
      <w:bookmarkStart w:id="11696" w:name="_ETM_Q27_298440"/>
      <w:bookmarkEnd w:id="11696"/>
      <w:r w:rsidRPr="00B60F57">
        <w:rPr>
          <w:rtl/>
          <w:lang w:eastAsia="he-IL"/>
        </w:rPr>
        <w:t>כלומר</w:t>
      </w:r>
      <w:r>
        <w:rPr>
          <w:rFonts w:hint="cs"/>
          <w:rtl/>
          <w:lang w:eastAsia="he-IL"/>
        </w:rPr>
        <w:t>,</w:t>
      </w:r>
      <w:r w:rsidRPr="00B60F57">
        <w:rPr>
          <w:rtl/>
          <w:lang w:eastAsia="he-IL"/>
        </w:rPr>
        <w:t xml:space="preserve"> </w:t>
      </w:r>
      <w:bookmarkStart w:id="11697" w:name="_ETM_Q27_298830"/>
      <w:bookmarkEnd w:id="11697"/>
      <w:r w:rsidRPr="00B60F57">
        <w:rPr>
          <w:rtl/>
          <w:lang w:eastAsia="he-IL"/>
        </w:rPr>
        <w:t xml:space="preserve">לגבי </w:t>
      </w:r>
      <w:bookmarkStart w:id="11698" w:name="_ETM_Q27_299130"/>
      <w:bookmarkEnd w:id="11698"/>
      <w:r w:rsidRPr="00B60F57">
        <w:rPr>
          <w:rtl/>
          <w:lang w:eastAsia="he-IL"/>
        </w:rPr>
        <w:t xml:space="preserve">הרשויות </w:t>
      </w:r>
      <w:bookmarkStart w:id="11699" w:name="_ETM_Q27_299550"/>
      <w:bookmarkEnd w:id="11699"/>
      <w:r>
        <w:rPr>
          <w:rtl/>
          <w:lang w:eastAsia="he-IL"/>
        </w:rPr>
        <w:t>שבה</w:t>
      </w:r>
      <w:r>
        <w:rPr>
          <w:rFonts w:hint="cs"/>
          <w:rtl/>
          <w:lang w:eastAsia="he-IL"/>
        </w:rPr>
        <w:t>ן</w:t>
      </w:r>
      <w:r w:rsidRPr="00B60F57">
        <w:rPr>
          <w:rtl/>
          <w:lang w:eastAsia="he-IL"/>
        </w:rPr>
        <w:t xml:space="preserve"> </w:t>
      </w:r>
      <w:bookmarkStart w:id="11700" w:name="_ETM_Q27_299820"/>
      <w:bookmarkEnd w:id="11700"/>
      <w:r w:rsidRPr="00B60F57">
        <w:rPr>
          <w:rtl/>
          <w:lang w:eastAsia="he-IL"/>
        </w:rPr>
        <w:t xml:space="preserve">נערכו </w:t>
      </w:r>
      <w:bookmarkStart w:id="11701" w:name="_ETM_Q27_300150"/>
      <w:bookmarkEnd w:id="11701"/>
      <w:r w:rsidRPr="00B60F57">
        <w:rPr>
          <w:rtl/>
          <w:lang w:eastAsia="he-IL"/>
        </w:rPr>
        <w:t xml:space="preserve">בחירות </w:t>
      </w:r>
      <w:bookmarkStart w:id="11702" w:name="_ETM_Q27_301399"/>
      <w:bookmarkEnd w:id="11702"/>
      <w:r w:rsidRPr="00B60F57">
        <w:rPr>
          <w:rtl/>
          <w:lang w:eastAsia="he-IL"/>
        </w:rPr>
        <w:t xml:space="preserve">במועד </w:t>
      </w:r>
      <w:bookmarkStart w:id="11703" w:name="_ETM_Q27_301880"/>
      <w:bookmarkEnd w:id="11703"/>
      <w:r w:rsidRPr="00B60F57">
        <w:rPr>
          <w:rtl/>
          <w:lang w:eastAsia="he-IL"/>
        </w:rPr>
        <w:t xml:space="preserve">של </w:t>
      </w:r>
      <w:bookmarkStart w:id="11704" w:name="_ETM_Q27_302090"/>
      <w:bookmarkEnd w:id="11704"/>
      <w:r w:rsidRPr="00B60F57">
        <w:rPr>
          <w:rtl/>
          <w:lang w:eastAsia="he-IL"/>
        </w:rPr>
        <w:t xml:space="preserve">סוף </w:t>
      </w:r>
      <w:bookmarkStart w:id="11705" w:name="_ETM_Q27_302389"/>
      <w:bookmarkEnd w:id="11705"/>
      <w:r w:rsidRPr="00B60F57">
        <w:rPr>
          <w:rtl/>
          <w:lang w:eastAsia="he-IL"/>
        </w:rPr>
        <w:t xml:space="preserve">פברואר </w:t>
      </w:r>
      <w:bookmarkStart w:id="11706" w:name="_ETM_Q27_303229"/>
      <w:bookmarkEnd w:id="11706"/>
      <w:r w:rsidRPr="00B60F57">
        <w:rPr>
          <w:rtl/>
          <w:lang w:eastAsia="he-IL"/>
        </w:rPr>
        <w:t xml:space="preserve">תתקבל </w:t>
      </w:r>
      <w:bookmarkStart w:id="11707" w:name="_ETM_Q27_303649"/>
      <w:bookmarkEnd w:id="11707"/>
      <w:r w:rsidRPr="00B60F57">
        <w:rPr>
          <w:rtl/>
          <w:lang w:eastAsia="he-IL"/>
        </w:rPr>
        <w:t xml:space="preserve">החלטת </w:t>
      </w:r>
      <w:bookmarkStart w:id="11708" w:name="_ETM_Q27_303950"/>
      <w:bookmarkEnd w:id="11708"/>
      <w:r w:rsidRPr="00B60F57">
        <w:rPr>
          <w:rtl/>
          <w:lang w:eastAsia="he-IL"/>
        </w:rPr>
        <w:t xml:space="preserve">המועצה </w:t>
      </w:r>
      <w:bookmarkStart w:id="11709" w:name="_ETM_Q27_304340"/>
      <w:bookmarkEnd w:id="11709"/>
      <w:r>
        <w:rPr>
          <w:rFonts w:hint="cs"/>
          <w:rtl/>
          <w:lang w:eastAsia="he-IL"/>
        </w:rPr>
        <w:t>עד 19 ביוני 2024, ו</w:t>
      </w:r>
      <w:bookmarkStart w:id="11710" w:name="_ETM_Q27_306539"/>
      <w:bookmarkEnd w:id="11710"/>
      <w:r w:rsidRPr="00B60F57">
        <w:rPr>
          <w:rtl/>
          <w:lang w:eastAsia="he-IL"/>
        </w:rPr>
        <w:t xml:space="preserve">לגבי </w:t>
      </w:r>
      <w:bookmarkStart w:id="11711" w:name="_ETM_Q27_307020"/>
      <w:bookmarkEnd w:id="11711"/>
      <w:r w:rsidRPr="00B60F57">
        <w:rPr>
          <w:rtl/>
          <w:lang w:eastAsia="he-IL"/>
        </w:rPr>
        <w:t xml:space="preserve">הרשויות </w:t>
      </w:r>
      <w:bookmarkStart w:id="11712" w:name="_ETM_Q27_307469"/>
      <w:bookmarkEnd w:id="11712"/>
      <w:r w:rsidRPr="00B60F57">
        <w:rPr>
          <w:rtl/>
          <w:lang w:eastAsia="he-IL"/>
        </w:rPr>
        <w:t xml:space="preserve">שבהן </w:t>
      </w:r>
      <w:bookmarkStart w:id="11713" w:name="_ETM_Q27_308099"/>
      <w:bookmarkEnd w:id="11713"/>
      <w:r>
        <w:rPr>
          <w:rFonts w:hint="cs"/>
          <w:rtl/>
          <w:lang w:eastAsia="he-IL"/>
        </w:rPr>
        <w:t>ה</w:t>
      </w:r>
      <w:r w:rsidRPr="00B60F57">
        <w:rPr>
          <w:rtl/>
          <w:lang w:eastAsia="he-IL"/>
        </w:rPr>
        <w:t xml:space="preserve">תקיים </w:t>
      </w:r>
      <w:bookmarkStart w:id="11714" w:name="_ETM_Q27_308430"/>
      <w:bookmarkEnd w:id="11714"/>
      <w:r w:rsidRPr="00B60F57">
        <w:rPr>
          <w:rtl/>
          <w:lang w:eastAsia="he-IL"/>
        </w:rPr>
        <w:t xml:space="preserve">סיבוב </w:t>
      </w:r>
      <w:bookmarkStart w:id="11715" w:name="_ETM_Q27_308730"/>
      <w:bookmarkEnd w:id="11715"/>
      <w:r w:rsidRPr="00B60F57">
        <w:rPr>
          <w:rtl/>
          <w:lang w:eastAsia="he-IL"/>
        </w:rPr>
        <w:t xml:space="preserve">שני </w:t>
      </w:r>
      <w:bookmarkStart w:id="11716" w:name="_ETM_Q27_308970"/>
      <w:bookmarkEnd w:id="11716"/>
      <w:r w:rsidRPr="00B60F57">
        <w:rPr>
          <w:rtl/>
          <w:lang w:eastAsia="he-IL"/>
        </w:rPr>
        <w:t xml:space="preserve">אתמול </w:t>
      </w:r>
      <w:bookmarkStart w:id="11717" w:name="_ETM_Q27_309930"/>
      <w:bookmarkEnd w:id="11717"/>
      <w:r w:rsidRPr="00B60F57">
        <w:rPr>
          <w:rtl/>
          <w:lang w:eastAsia="he-IL"/>
        </w:rPr>
        <w:t xml:space="preserve">תתקבל </w:t>
      </w:r>
      <w:bookmarkStart w:id="11718" w:name="_ETM_Q27_310260"/>
      <w:bookmarkEnd w:id="11718"/>
      <w:r w:rsidRPr="00B60F57">
        <w:rPr>
          <w:rtl/>
          <w:lang w:eastAsia="he-IL"/>
        </w:rPr>
        <w:t xml:space="preserve">החלטת </w:t>
      </w:r>
      <w:bookmarkStart w:id="11719" w:name="_ETM_Q27_310560"/>
      <w:bookmarkEnd w:id="11719"/>
      <w:r w:rsidRPr="00B60F57">
        <w:rPr>
          <w:rtl/>
          <w:lang w:eastAsia="he-IL"/>
        </w:rPr>
        <w:t xml:space="preserve">המועצה </w:t>
      </w:r>
      <w:bookmarkStart w:id="11720" w:name="_ETM_Q27_311069"/>
      <w:bookmarkEnd w:id="11720"/>
      <w:r w:rsidRPr="00B60F57">
        <w:rPr>
          <w:rtl/>
          <w:lang w:eastAsia="he-IL"/>
        </w:rPr>
        <w:t xml:space="preserve">עד </w:t>
      </w:r>
      <w:bookmarkStart w:id="11721" w:name="_ETM_Q27_311160"/>
      <w:bookmarkEnd w:id="11721"/>
      <w:r>
        <w:rPr>
          <w:rFonts w:hint="cs"/>
          <w:rtl/>
          <w:lang w:eastAsia="he-IL"/>
        </w:rPr>
        <w:t>30 ביוני 2024.</w:t>
      </w:r>
      <w:r w:rsidRPr="00B60F57">
        <w:rPr>
          <w:rtl/>
          <w:lang w:eastAsia="he-IL"/>
        </w:rPr>
        <w:t xml:space="preserve"> </w:t>
      </w:r>
      <w:bookmarkStart w:id="11722" w:name="_ETM_Q27_313740"/>
      <w:bookmarkEnd w:id="11722"/>
    </w:p>
    <w:p w:rsidR="00CD2472" w:rsidRDefault="00CD2472" w:rsidP="00314466">
      <w:pPr>
        <w:rPr>
          <w:rtl/>
          <w:lang w:eastAsia="he-IL"/>
        </w:rPr>
      </w:pPr>
    </w:p>
    <w:p w:rsidR="00CD2472" w:rsidRDefault="00CD2472" w:rsidP="003335B0">
      <w:pPr>
        <w:rPr>
          <w:rtl/>
          <w:lang w:eastAsia="he-IL"/>
        </w:rPr>
      </w:pPr>
      <w:bookmarkStart w:id="11723" w:name="_ETM_Q27_313000"/>
      <w:bookmarkEnd w:id="11723"/>
      <w:r w:rsidRPr="00B60F57">
        <w:rPr>
          <w:rtl/>
          <w:lang w:eastAsia="he-IL"/>
        </w:rPr>
        <w:t xml:space="preserve">לגבי </w:t>
      </w:r>
      <w:bookmarkStart w:id="11724" w:name="_ETM_Q27_314070"/>
      <w:bookmarkEnd w:id="11724"/>
      <w:r w:rsidRPr="00B60F57">
        <w:rPr>
          <w:rtl/>
          <w:lang w:eastAsia="he-IL"/>
        </w:rPr>
        <w:t xml:space="preserve">רשות </w:t>
      </w:r>
      <w:bookmarkStart w:id="11725" w:name="_ETM_Q27_314370"/>
      <w:bookmarkEnd w:id="11725"/>
      <w:r w:rsidRPr="00B60F57">
        <w:rPr>
          <w:rtl/>
          <w:lang w:eastAsia="he-IL"/>
        </w:rPr>
        <w:t xml:space="preserve">מקומית </w:t>
      </w:r>
      <w:bookmarkStart w:id="11726" w:name="_ETM_Q27_314730"/>
      <w:bookmarkEnd w:id="11726"/>
      <w:r w:rsidRPr="00B60F57">
        <w:rPr>
          <w:rtl/>
          <w:lang w:eastAsia="he-IL"/>
        </w:rPr>
        <w:t xml:space="preserve">שהבחירות </w:t>
      </w:r>
      <w:bookmarkStart w:id="11727" w:name="_ETM_Q27_315270"/>
      <w:bookmarkEnd w:id="11727"/>
      <w:r w:rsidRPr="00B60F57">
        <w:rPr>
          <w:rtl/>
          <w:lang w:eastAsia="he-IL"/>
        </w:rPr>
        <w:t xml:space="preserve">לאותה </w:t>
      </w:r>
      <w:bookmarkStart w:id="11728" w:name="_ETM_Q27_315540"/>
      <w:bookmarkEnd w:id="11728"/>
      <w:r w:rsidRPr="00B60F57">
        <w:rPr>
          <w:rtl/>
          <w:lang w:eastAsia="he-IL"/>
        </w:rPr>
        <w:t xml:space="preserve">רשות </w:t>
      </w:r>
      <w:bookmarkStart w:id="11729" w:name="_ETM_Q27_315840"/>
      <w:bookmarkEnd w:id="11729"/>
      <w:r w:rsidRPr="00B60F57">
        <w:rPr>
          <w:rtl/>
          <w:lang w:eastAsia="he-IL"/>
        </w:rPr>
        <w:t xml:space="preserve">היו </w:t>
      </w:r>
      <w:bookmarkStart w:id="11730" w:name="_ETM_Q27_316020"/>
      <w:bookmarkEnd w:id="11730"/>
      <w:r w:rsidRPr="00B60F57">
        <w:rPr>
          <w:rtl/>
          <w:lang w:eastAsia="he-IL"/>
        </w:rPr>
        <w:t xml:space="preserve">אמורות </w:t>
      </w:r>
      <w:bookmarkStart w:id="11731" w:name="_ETM_Q27_316290"/>
      <w:bookmarkEnd w:id="11731"/>
      <w:r w:rsidRPr="00B60F57">
        <w:rPr>
          <w:rtl/>
          <w:lang w:eastAsia="he-IL"/>
        </w:rPr>
        <w:t xml:space="preserve">להתקיים </w:t>
      </w:r>
      <w:bookmarkStart w:id="11732" w:name="_ETM_Q27_316620"/>
      <w:bookmarkEnd w:id="11732"/>
      <w:r w:rsidRPr="00B60F57">
        <w:rPr>
          <w:rtl/>
          <w:lang w:eastAsia="he-IL"/>
        </w:rPr>
        <w:t xml:space="preserve">במועד </w:t>
      </w:r>
      <w:bookmarkStart w:id="11733" w:name="_ETM_Q27_316860"/>
      <w:bookmarkEnd w:id="11733"/>
      <w:r w:rsidRPr="00B60F57">
        <w:rPr>
          <w:rtl/>
          <w:lang w:eastAsia="he-IL"/>
        </w:rPr>
        <w:t xml:space="preserve">הבחירות </w:t>
      </w:r>
      <w:bookmarkStart w:id="11734" w:name="_ETM_Q27_317160"/>
      <w:bookmarkEnd w:id="11734"/>
      <w:r w:rsidRPr="00B60F57">
        <w:rPr>
          <w:rtl/>
          <w:lang w:eastAsia="he-IL"/>
        </w:rPr>
        <w:t xml:space="preserve">הכלליות </w:t>
      </w:r>
      <w:bookmarkStart w:id="11735" w:name="_ETM_Q27_318669"/>
      <w:bookmarkEnd w:id="11735"/>
      <w:r w:rsidRPr="00B60F57">
        <w:rPr>
          <w:rtl/>
          <w:lang w:eastAsia="he-IL"/>
        </w:rPr>
        <w:t xml:space="preserve">ולא </w:t>
      </w:r>
      <w:bookmarkStart w:id="11736" w:name="_ETM_Q27_318969"/>
      <w:bookmarkEnd w:id="11736"/>
      <w:r w:rsidRPr="00B60F57">
        <w:rPr>
          <w:rtl/>
          <w:lang w:eastAsia="he-IL"/>
        </w:rPr>
        <w:t xml:space="preserve">התקיימו </w:t>
      </w:r>
      <w:bookmarkStart w:id="11737" w:name="_ETM_Q27_319269"/>
      <w:bookmarkEnd w:id="11737"/>
      <w:r>
        <w:rPr>
          <w:rFonts w:hint="cs"/>
          <w:rtl/>
          <w:lang w:eastAsia="he-IL"/>
        </w:rPr>
        <w:t xml:space="preserve">בה בחירות </w:t>
      </w:r>
      <w:bookmarkStart w:id="11738" w:name="_ETM_Q27_315000"/>
      <w:bookmarkEnd w:id="11738"/>
      <w:r>
        <w:rPr>
          <w:rFonts w:hint="cs"/>
          <w:rtl/>
          <w:lang w:eastAsia="he-IL"/>
        </w:rPr>
        <w:t>והן</w:t>
      </w:r>
      <w:r w:rsidRPr="00B60F57">
        <w:rPr>
          <w:rtl/>
          <w:lang w:eastAsia="he-IL"/>
        </w:rPr>
        <w:t xml:space="preserve"> </w:t>
      </w:r>
      <w:bookmarkStart w:id="11739" w:name="_ETM_Q27_319719"/>
      <w:bookmarkEnd w:id="11739"/>
      <w:r w:rsidRPr="00B60F57">
        <w:rPr>
          <w:rtl/>
          <w:lang w:eastAsia="he-IL"/>
        </w:rPr>
        <w:t xml:space="preserve">נדחו </w:t>
      </w:r>
      <w:bookmarkStart w:id="11740" w:name="_ETM_Q27_320079"/>
      <w:bookmarkEnd w:id="11740"/>
      <w:r w:rsidRPr="00B60F57">
        <w:rPr>
          <w:rtl/>
          <w:lang w:eastAsia="he-IL"/>
        </w:rPr>
        <w:t xml:space="preserve">למועד </w:t>
      </w:r>
      <w:bookmarkStart w:id="11741" w:name="_ETM_Q27_320349"/>
      <w:bookmarkEnd w:id="11741"/>
      <w:r w:rsidRPr="00B60F57">
        <w:rPr>
          <w:rtl/>
          <w:lang w:eastAsia="he-IL"/>
        </w:rPr>
        <w:t xml:space="preserve">מאוחר </w:t>
      </w:r>
      <w:bookmarkStart w:id="11742" w:name="_ETM_Q27_320680"/>
      <w:bookmarkEnd w:id="11742"/>
      <w:r w:rsidRPr="00B60F57">
        <w:rPr>
          <w:rtl/>
          <w:lang w:eastAsia="he-IL"/>
        </w:rPr>
        <w:t>יותר</w:t>
      </w:r>
      <w:r>
        <w:rPr>
          <w:rFonts w:hint="cs"/>
          <w:rtl/>
          <w:lang w:eastAsia="he-IL"/>
        </w:rPr>
        <w:t xml:space="preserve"> </w:t>
      </w:r>
      <w:r>
        <w:rPr>
          <w:rFonts w:hint="eastAsia"/>
          <w:rtl/>
          <w:lang w:eastAsia="he-IL"/>
        </w:rPr>
        <w:t>–</w:t>
      </w:r>
      <w:r w:rsidRPr="00B60F57">
        <w:rPr>
          <w:rtl/>
          <w:lang w:eastAsia="he-IL"/>
        </w:rPr>
        <w:t xml:space="preserve"> </w:t>
      </w:r>
      <w:bookmarkStart w:id="11743" w:name="_ETM_Q27_321549"/>
      <w:bookmarkEnd w:id="11743"/>
      <w:r w:rsidRPr="00B60F57">
        <w:rPr>
          <w:rtl/>
          <w:lang w:eastAsia="he-IL"/>
        </w:rPr>
        <w:t xml:space="preserve">כאשר </w:t>
      </w:r>
      <w:bookmarkStart w:id="11744" w:name="_ETM_Q27_321939"/>
      <w:bookmarkEnd w:id="11744"/>
      <w:r w:rsidRPr="00B60F57">
        <w:rPr>
          <w:rtl/>
          <w:lang w:eastAsia="he-IL"/>
        </w:rPr>
        <w:t xml:space="preserve">הדברים </w:t>
      </w:r>
      <w:bookmarkStart w:id="11745" w:name="_ETM_Q27_322209"/>
      <w:bookmarkEnd w:id="11745"/>
      <w:r w:rsidRPr="00B60F57">
        <w:rPr>
          <w:rtl/>
          <w:lang w:eastAsia="he-IL"/>
        </w:rPr>
        <w:t xml:space="preserve">נוגעים </w:t>
      </w:r>
      <w:bookmarkStart w:id="11746" w:name="_ETM_Q27_322389"/>
      <w:bookmarkEnd w:id="11746"/>
      <w:r w:rsidRPr="00B60F57">
        <w:rPr>
          <w:rtl/>
          <w:lang w:eastAsia="he-IL"/>
        </w:rPr>
        <w:t xml:space="preserve">לרשויות </w:t>
      </w:r>
      <w:bookmarkStart w:id="11747" w:name="_ETM_Q27_323349"/>
      <w:bookmarkEnd w:id="11747"/>
      <w:r>
        <w:rPr>
          <w:rFonts w:hint="cs"/>
          <w:rtl/>
          <w:lang w:eastAsia="he-IL"/>
        </w:rPr>
        <w:t>שתושביהן,</w:t>
      </w:r>
      <w:r w:rsidRPr="00B60F57">
        <w:rPr>
          <w:rtl/>
          <w:lang w:eastAsia="he-IL"/>
        </w:rPr>
        <w:t xml:space="preserve"> </w:t>
      </w:r>
      <w:bookmarkStart w:id="11748" w:name="_ETM_Q27_323859"/>
      <w:bookmarkEnd w:id="11748"/>
      <w:r w:rsidRPr="00B60F57">
        <w:rPr>
          <w:rtl/>
          <w:lang w:eastAsia="he-IL"/>
        </w:rPr>
        <w:t xml:space="preserve">כולם </w:t>
      </w:r>
      <w:bookmarkStart w:id="11749" w:name="_ETM_Q27_324129"/>
      <w:bookmarkEnd w:id="11749"/>
      <w:r w:rsidRPr="00B60F57">
        <w:rPr>
          <w:rtl/>
          <w:lang w:eastAsia="he-IL"/>
        </w:rPr>
        <w:t xml:space="preserve">או </w:t>
      </w:r>
      <w:bookmarkStart w:id="11750" w:name="_ETM_Q27_324189"/>
      <w:bookmarkEnd w:id="11750"/>
      <w:r w:rsidRPr="00B60F57">
        <w:rPr>
          <w:rtl/>
          <w:lang w:eastAsia="he-IL"/>
        </w:rPr>
        <w:t>חלקם</w:t>
      </w:r>
      <w:r>
        <w:rPr>
          <w:rFonts w:hint="cs"/>
          <w:rtl/>
          <w:lang w:eastAsia="he-IL"/>
        </w:rPr>
        <w:t>,</w:t>
      </w:r>
      <w:r w:rsidRPr="00B60F57">
        <w:rPr>
          <w:rtl/>
          <w:lang w:eastAsia="he-IL"/>
        </w:rPr>
        <w:t xml:space="preserve"> </w:t>
      </w:r>
      <w:bookmarkStart w:id="11751" w:name="_ETM_Q27_324459"/>
      <w:bookmarkEnd w:id="11751"/>
      <w:r w:rsidRPr="00B60F57">
        <w:rPr>
          <w:rtl/>
          <w:lang w:eastAsia="he-IL"/>
        </w:rPr>
        <w:t xml:space="preserve">פונו </w:t>
      </w:r>
      <w:bookmarkStart w:id="11752" w:name="_ETM_Q27_324730"/>
      <w:bookmarkEnd w:id="11752"/>
      <w:r>
        <w:rPr>
          <w:rtl/>
          <w:lang w:eastAsia="he-IL"/>
        </w:rPr>
        <w:t>על</w:t>
      </w:r>
      <w:r>
        <w:rPr>
          <w:rFonts w:hint="cs"/>
          <w:rtl/>
          <w:lang w:eastAsia="he-IL"/>
        </w:rPr>
        <w:t xml:space="preserve"> </w:t>
      </w:r>
      <w:r w:rsidRPr="00B60F57">
        <w:rPr>
          <w:rtl/>
          <w:lang w:eastAsia="he-IL"/>
        </w:rPr>
        <w:t xml:space="preserve">פי </w:t>
      </w:r>
      <w:bookmarkStart w:id="11753" w:name="_ETM_Q27_324939"/>
      <w:bookmarkEnd w:id="11753"/>
      <w:r w:rsidRPr="00B60F57">
        <w:rPr>
          <w:rtl/>
          <w:lang w:eastAsia="he-IL"/>
        </w:rPr>
        <w:t xml:space="preserve">החלטת </w:t>
      </w:r>
      <w:bookmarkStart w:id="11754" w:name="_ETM_Q27_325209"/>
      <w:bookmarkEnd w:id="11754"/>
      <w:r w:rsidRPr="00B60F57">
        <w:rPr>
          <w:rtl/>
          <w:lang w:eastAsia="he-IL"/>
        </w:rPr>
        <w:t>הממשלה</w:t>
      </w:r>
      <w:r>
        <w:rPr>
          <w:rFonts w:hint="cs"/>
          <w:rtl/>
          <w:lang w:eastAsia="he-IL"/>
        </w:rPr>
        <w:t>,</w:t>
      </w:r>
      <w:r w:rsidRPr="00B60F57">
        <w:rPr>
          <w:rtl/>
          <w:lang w:eastAsia="he-IL"/>
        </w:rPr>
        <w:t xml:space="preserve"> </w:t>
      </w:r>
      <w:bookmarkStart w:id="11755" w:name="_ETM_Q27_326169"/>
      <w:bookmarkEnd w:id="11755"/>
      <w:r w:rsidRPr="00B60F57">
        <w:rPr>
          <w:rtl/>
          <w:lang w:eastAsia="he-IL"/>
        </w:rPr>
        <w:t>ו</w:t>
      </w:r>
      <w:r>
        <w:rPr>
          <w:rFonts w:hint="cs"/>
          <w:rtl/>
          <w:lang w:eastAsia="he-IL"/>
        </w:rPr>
        <w:t>ב</w:t>
      </w:r>
      <w:r w:rsidRPr="00B60F57">
        <w:rPr>
          <w:rtl/>
          <w:lang w:eastAsia="he-IL"/>
        </w:rPr>
        <w:t xml:space="preserve">שים </w:t>
      </w:r>
      <w:bookmarkStart w:id="11756" w:name="_ETM_Q27_326529"/>
      <w:bookmarkEnd w:id="11756"/>
      <w:r w:rsidR="003335B0">
        <w:rPr>
          <w:rFonts w:hint="cs"/>
          <w:rtl/>
          <w:lang w:eastAsia="he-IL"/>
        </w:rPr>
        <w:t xml:space="preserve">לב </w:t>
      </w:r>
      <w:r>
        <w:rPr>
          <w:rtl/>
          <w:lang w:eastAsia="he-IL"/>
        </w:rPr>
        <w:t>ל</w:t>
      </w:r>
      <w:r>
        <w:rPr>
          <w:rFonts w:hint="cs"/>
          <w:rtl/>
          <w:lang w:eastAsia="he-IL"/>
        </w:rPr>
        <w:t>החלטת הממשלה שהתקבלה</w:t>
      </w:r>
      <w:r w:rsidRPr="00B60F57">
        <w:rPr>
          <w:rtl/>
          <w:lang w:eastAsia="he-IL"/>
        </w:rPr>
        <w:t xml:space="preserve"> </w:t>
      </w:r>
      <w:bookmarkStart w:id="11757" w:name="_ETM_Q27_326650"/>
      <w:bookmarkStart w:id="11758" w:name="_ETM_Q27_327730"/>
      <w:bookmarkEnd w:id="11757"/>
      <w:bookmarkEnd w:id="11758"/>
      <w:r w:rsidRPr="00B60F57">
        <w:rPr>
          <w:rtl/>
          <w:lang w:eastAsia="he-IL"/>
        </w:rPr>
        <w:t xml:space="preserve">בדבר </w:t>
      </w:r>
      <w:bookmarkStart w:id="11759" w:name="_ETM_Q27_327969"/>
      <w:bookmarkEnd w:id="11759"/>
      <w:r w:rsidRPr="00B60F57">
        <w:rPr>
          <w:rtl/>
          <w:lang w:eastAsia="he-IL"/>
        </w:rPr>
        <w:t xml:space="preserve">דחיית </w:t>
      </w:r>
      <w:bookmarkStart w:id="11760" w:name="_ETM_Q27_328269"/>
      <w:bookmarkEnd w:id="11760"/>
      <w:r w:rsidRPr="00B60F57">
        <w:rPr>
          <w:rtl/>
          <w:lang w:eastAsia="he-IL"/>
        </w:rPr>
        <w:t xml:space="preserve">מועד </w:t>
      </w:r>
      <w:bookmarkStart w:id="11761" w:name="_ETM_Q27_328419"/>
      <w:bookmarkEnd w:id="11761"/>
      <w:r w:rsidRPr="00B60F57">
        <w:rPr>
          <w:rtl/>
          <w:lang w:eastAsia="he-IL"/>
        </w:rPr>
        <w:t xml:space="preserve">הבחירות </w:t>
      </w:r>
      <w:bookmarkStart w:id="11762" w:name="_ETM_Q27_328779"/>
      <w:bookmarkEnd w:id="11762"/>
      <w:r w:rsidRPr="00B60F57">
        <w:rPr>
          <w:rtl/>
          <w:lang w:eastAsia="he-IL"/>
        </w:rPr>
        <w:t xml:space="preserve">לחודש </w:t>
      </w:r>
      <w:bookmarkStart w:id="11763" w:name="_ETM_Q27_329079"/>
      <w:bookmarkEnd w:id="11763"/>
      <w:r w:rsidRPr="00B60F57">
        <w:rPr>
          <w:rtl/>
          <w:lang w:eastAsia="he-IL"/>
        </w:rPr>
        <w:t xml:space="preserve">נובמבר </w:t>
      </w:r>
      <w:bookmarkStart w:id="11764" w:name="_ETM_Q27_329499"/>
      <w:bookmarkStart w:id="11765" w:name="_ETM_Q27_330700"/>
      <w:bookmarkEnd w:id="11764"/>
      <w:bookmarkEnd w:id="11765"/>
      <w:r>
        <w:rPr>
          <w:rFonts w:hint="cs"/>
          <w:rtl/>
          <w:lang w:eastAsia="he-IL"/>
        </w:rPr>
        <w:t xml:space="preserve">2024, </w:t>
      </w:r>
      <w:r w:rsidRPr="00B60F57">
        <w:rPr>
          <w:rtl/>
          <w:lang w:eastAsia="he-IL"/>
        </w:rPr>
        <w:t xml:space="preserve">מוצע </w:t>
      </w:r>
      <w:bookmarkStart w:id="11766" w:name="_ETM_Q27_331389"/>
      <w:bookmarkEnd w:id="11766"/>
      <w:r w:rsidRPr="00B60F57">
        <w:rPr>
          <w:rtl/>
          <w:lang w:eastAsia="he-IL"/>
        </w:rPr>
        <w:t xml:space="preserve">לקבוע </w:t>
      </w:r>
      <w:bookmarkStart w:id="11767" w:name="_ETM_Q27_331810"/>
      <w:bookmarkEnd w:id="11767"/>
      <w:r w:rsidRPr="00B60F57">
        <w:rPr>
          <w:rtl/>
          <w:lang w:eastAsia="he-IL"/>
        </w:rPr>
        <w:t xml:space="preserve">הוראה </w:t>
      </w:r>
      <w:bookmarkStart w:id="11768" w:name="_ETM_Q27_332049"/>
      <w:bookmarkEnd w:id="11768"/>
      <w:r w:rsidRPr="00B60F57">
        <w:rPr>
          <w:rtl/>
          <w:lang w:eastAsia="he-IL"/>
        </w:rPr>
        <w:t xml:space="preserve">מיוחדת </w:t>
      </w:r>
      <w:bookmarkStart w:id="11769" w:name="_ETM_Q27_332620"/>
      <w:bookmarkEnd w:id="11769"/>
      <w:r>
        <w:rPr>
          <w:rFonts w:hint="cs"/>
          <w:rtl/>
          <w:lang w:eastAsia="he-IL"/>
        </w:rPr>
        <w:t>ש</w:t>
      </w:r>
      <w:r w:rsidRPr="00B60F57">
        <w:rPr>
          <w:rtl/>
          <w:lang w:eastAsia="he-IL"/>
        </w:rPr>
        <w:t xml:space="preserve">לפיה </w:t>
      </w:r>
      <w:bookmarkStart w:id="11770" w:name="_ETM_Q27_332889"/>
      <w:bookmarkEnd w:id="11770"/>
      <w:r w:rsidRPr="00B60F57">
        <w:rPr>
          <w:rtl/>
          <w:lang w:eastAsia="he-IL"/>
        </w:rPr>
        <w:t xml:space="preserve">יתאפשר </w:t>
      </w:r>
      <w:bookmarkStart w:id="11771" w:name="_ETM_Q27_333280"/>
      <w:bookmarkEnd w:id="11771"/>
      <w:r w:rsidRPr="00B60F57">
        <w:rPr>
          <w:rtl/>
          <w:lang w:eastAsia="he-IL"/>
        </w:rPr>
        <w:t xml:space="preserve">למועצה </w:t>
      </w:r>
      <w:bookmarkStart w:id="11772" w:name="_ETM_Q27_333700"/>
      <w:bookmarkEnd w:id="11772"/>
      <w:r>
        <w:rPr>
          <w:rFonts w:hint="cs"/>
          <w:rtl/>
          <w:lang w:eastAsia="he-IL"/>
        </w:rPr>
        <w:t>ה</w:t>
      </w:r>
      <w:r w:rsidRPr="00B60F57">
        <w:rPr>
          <w:rtl/>
          <w:lang w:eastAsia="he-IL"/>
        </w:rPr>
        <w:t xml:space="preserve">יוצאת </w:t>
      </w:r>
      <w:bookmarkStart w:id="11773" w:name="_ETM_Q27_334090"/>
      <w:bookmarkEnd w:id="11773"/>
      <w:r w:rsidRPr="00B60F57">
        <w:rPr>
          <w:rtl/>
          <w:lang w:eastAsia="he-IL"/>
        </w:rPr>
        <w:t xml:space="preserve">לקבל </w:t>
      </w:r>
      <w:bookmarkStart w:id="11774" w:name="_ETM_Q27_334419"/>
      <w:bookmarkEnd w:id="11774"/>
      <w:r w:rsidRPr="00B60F57">
        <w:rPr>
          <w:rtl/>
          <w:lang w:eastAsia="he-IL"/>
        </w:rPr>
        <w:t xml:space="preserve">החלטה </w:t>
      </w:r>
      <w:bookmarkStart w:id="11775" w:name="_ETM_Q27_334810"/>
      <w:bookmarkEnd w:id="11775"/>
      <w:r w:rsidRPr="00B60F57">
        <w:rPr>
          <w:rtl/>
          <w:lang w:eastAsia="he-IL"/>
        </w:rPr>
        <w:t xml:space="preserve">לגבי </w:t>
      </w:r>
      <w:bookmarkStart w:id="11776" w:name="_ETM_Q27_335109"/>
      <w:bookmarkEnd w:id="11776"/>
      <w:r w:rsidRPr="00B60F57">
        <w:rPr>
          <w:rtl/>
          <w:lang w:eastAsia="he-IL"/>
        </w:rPr>
        <w:t xml:space="preserve">צו </w:t>
      </w:r>
      <w:bookmarkStart w:id="11777" w:name="_ETM_Q27_335290"/>
      <w:bookmarkEnd w:id="11777"/>
      <w:r w:rsidRPr="00B60F57">
        <w:rPr>
          <w:rtl/>
          <w:lang w:eastAsia="he-IL"/>
        </w:rPr>
        <w:t xml:space="preserve">הארנונה </w:t>
      </w:r>
      <w:bookmarkStart w:id="11778" w:name="_ETM_Q27_336139"/>
      <w:bookmarkEnd w:id="11778"/>
      <w:r>
        <w:rPr>
          <w:rFonts w:hint="cs"/>
          <w:rtl/>
          <w:lang w:eastAsia="he-IL"/>
        </w:rPr>
        <w:t>ל</w:t>
      </w:r>
      <w:r w:rsidRPr="00B60F57">
        <w:rPr>
          <w:rtl/>
          <w:lang w:eastAsia="he-IL"/>
        </w:rPr>
        <w:t xml:space="preserve">שנת </w:t>
      </w:r>
      <w:bookmarkStart w:id="11779" w:name="_ETM_Q27_336470"/>
      <w:bookmarkStart w:id="11780" w:name="_ETM_Q27_337970"/>
      <w:bookmarkEnd w:id="11779"/>
      <w:bookmarkEnd w:id="11780"/>
      <w:r>
        <w:rPr>
          <w:rFonts w:hint="cs"/>
          <w:rtl/>
          <w:lang w:eastAsia="he-IL"/>
        </w:rPr>
        <w:t xml:space="preserve">2024 </w:t>
      </w:r>
      <w:r w:rsidRPr="00B60F57">
        <w:rPr>
          <w:rtl/>
          <w:lang w:eastAsia="he-IL"/>
        </w:rPr>
        <w:t xml:space="preserve">עד </w:t>
      </w:r>
      <w:bookmarkStart w:id="11781" w:name="_ETM_Q27_338180"/>
      <w:bookmarkEnd w:id="11781"/>
      <w:r w:rsidRPr="00B60F57">
        <w:rPr>
          <w:rtl/>
          <w:lang w:eastAsia="he-IL"/>
        </w:rPr>
        <w:t xml:space="preserve">ליום </w:t>
      </w:r>
      <w:bookmarkStart w:id="11782" w:name="_ETM_Q27_338599"/>
      <w:bookmarkStart w:id="11783" w:name="_ETM_Q27_340189"/>
      <w:bookmarkEnd w:id="11782"/>
      <w:bookmarkEnd w:id="11783"/>
      <w:r>
        <w:rPr>
          <w:rFonts w:hint="cs"/>
          <w:rtl/>
          <w:lang w:eastAsia="he-IL"/>
        </w:rPr>
        <w:t>15 באפריל 2024</w:t>
      </w:r>
      <w:bookmarkStart w:id="11784" w:name="_ETM_Q27_340000"/>
      <w:bookmarkEnd w:id="11784"/>
      <w:r>
        <w:rPr>
          <w:rFonts w:hint="cs"/>
          <w:rtl/>
          <w:lang w:eastAsia="he-IL"/>
        </w:rPr>
        <w:t xml:space="preserve"> ב</w:t>
      </w:r>
      <w:r w:rsidRPr="00B60F57">
        <w:rPr>
          <w:rtl/>
          <w:lang w:eastAsia="he-IL"/>
        </w:rPr>
        <w:t xml:space="preserve">אופן </w:t>
      </w:r>
      <w:bookmarkStart w:id="11785" w:name="_ETM_Q27_340489"/>
      <w:bookmarkEnd w:id="11785"/>
      <w:r w:rsidRPr="00B60F57">
        <w:rPr>
          <w:rtl/>
          <w:lang w:eastAsia="he-IL"/>
        </w:rPr>
        <w:t xml:space="preserve">שיאפשר </w:t>
      </w:r>
      <w:bookmarkStart w:id="11786" w:name="_ETM_Q27_340819"/>
      <w:bookmarkEnd w:id="11786"/>
      <w:r w:rsidRPr="00B60F57">
        <w:rPr>
          <w:rtl/>
          <w:lang w:eastAsia="he-IL"/>
        </w:rPr>
        <w:t xml:space="preserve">קבלת </w:t>
      </w:r>
      <w:bookmarkStart w:id="11787" w:name="_ETM_Q27_341090"/>
      <w:bookmarkEnd w:id="11787"/>
      <w:r w:rsidRPr="00B60F57">
        <w:rPr>
          <w:rtl/>
          <w:lang w:eastAsia="he-IL"/>
        </w:rPr>
        <w:t xml:space="preserve">החלטה </w:t>
      </w:r>
      <w:bookmarkStart w:id="11788" w:name="_ETM_Q27_341959"/>
      <w:bookmarkEnd w:id="11788"/>
      <w:r w:rsidRPr="00B60F57">
        <w:rPr>
          <w:rtl/>
          <w:lang w:eastAsia="he-IL"/>
        </w:rPr>
        <w:t xml:space="preserve">על </w:t>
      </w:r>
      <w:bookmarkStart w:id="11789" w:name="_ETM_Q27_342110"/>
      <w:bookmarkEnd w:id="11789"/>
      <w:r w:rsidRPr="00B60F57">
        <w:rPr>
          <w:rtl/>
          <w:lang w:eastAsia="he-IL"/>
        </w:rPr>
        <w:t xml:space="preserve">ידי </w:t>
      </w:r>
      <w:bookmarkStart w:id="11790" w:name="_ETM_Q27_342260"/>
      <w:bookmarkEnd w:id="11790"/>
      <w:r w:rsidRPr="00B60F57">
        <w:rPr>
          <w:rtl/>
          <w:lang w:eastAsia="he-IL"/>
        </w:rPr>
        <w:t xml:space="preserve">המועצה </w:t>
      </w:r>
      <w:bookmarkStart w:id="11791" w:name="_ETM_Q27_342590"/>
      <w:bookmarkEnd w:id="11791"/>
      <w:r>
        <w:rPr>
          <w:rFonts w:hint="cs"/>
          <w:rtl/>
          <w:lang w:eastAsia="he-IL"/>
        </w:rPr>
        <w:t>ה</w:t>
      </w:r>
      <w:r w:rsidRPr="00B60F57">
        <w:rPr>
          <w:rtl/>
          <w:lang w:eastAsia="he-IL"/>
        </w:rPr>
        <w:t xml:space="preserve">מכהנת </w:t>
      </w:r>
      <w:bookmarkStart w:id="11792" w:name="_ETM_Q27_342980"/>
      <w:bookmarkEnd w:id="11792"/>
      <w:r w:rsidRPr="00B60F57">
        <w:rPr>
          <w:rtl/>
          <w:lang w:eastAsia="he-IL"/>
        </w:rPr>
        <w:t>כיום</w:t>
      </w:r>
      <w:r>
        <w:rPr>
          <w:rFonts w:hint="cs"/>
          <w:rtl/>
          <w:lang w:eastAsia="he-IL"/>
        </w:rPr>
        <w:t>,</w:t>
      </w:r>
      <w:r w:rsidRPr="00B60F57">
        <w:rPr>
          <w:rtl/>
          <w:lang w:eastAsia="he-IL"/>
        </w:rPr>
        <w:t xml:space="preserve"> </w:t>
      </w:r>
      <w:bookmarkStart w:id="11793" w:name="_ETM_Q27_343700"/>
      <w:bookmarkEnd w:id="11793"/>
      <w:r w:rsidRPr="00B60F57">
        <w:rPr>
          <w:rtl/>
          <w:lang w:eastAsia="he-IL"/>
        </w:rPr>
        <w:t xml:space="preserve">למרות </w:t>
      </w:r>
      <w:bookmarkStart w:id="11794" w:name="_ETM_Q27_344240"/>
      <w:bookmarkEnd w:id="11794"/>
      <w:r w:rsidRPr="00B60F57">
        <w:rPr>
          <w:rtl/>
          <w:lang w:eastAsia="he-IL"/>
        </w:rPr>
        <w:t xml:space="preserve">המורכבות </w:t>
      </w:r>
      <w:bookmarkStart w:id="11795" w:name="_ETM_Q27_344690"/>
      <w:bookmarkEnd w:id="11795"/>
      <w:r w:rsidRPr="00B60F57">
        <w:rPr>
          <w:rtl/>
          <w:lang w:eastAsia="he-IL"/>
        </w:rPr>
        <w:t xml:space="preserve">הכרוכה </w:t>
      </w:r>
      <w:bookmarkStart w:id="11796" w:name="_ETM_Q27_345200"/>
      <w:bookmarkEnd w:id="11796"/>
      <w:r w:rsidRPr="00B60F57">
        <w:rPr>
          <w:rtl/>
          <w:lang w:eastAsia="he-IL"/>
        </w:rPr>
        <w:t xml:space="preserve">בקבלת </w:t>
      </w:r>
      <w:bookmarkStart w:id="11797" w:name="_ETM_Q27_345680"/>
      <w:bookmarkEnd w:id="11797"/>
      <w:r w:rsidRPr="00B60F57">
        <w:rPr>
          <w:rtl/>
          <w:lang w:eastAsia="he-IL"/>
        </w:rPr>
        <w:t xml:space="preserve">החלטה </w:t>
      </w:r>
      <w:bookmarkStart w:id="11798" w:name="_ETM_Q27_345980"/>
      <w:bookmarkEnd w:id="11798"/>
      <w:r w:rsidRPr="00B60F57">
        <w:rPr>
          <w:rtl/>
          <w:lang w:eastAsia="he-IL"/>
        </w:rPr>
        <w:t xml:space="preserve">כאמור </w:t>
      </w:r>
      <w:bookmarkStart w:id="11799" w:name="_ETM_Q27_346310"/>
      <w:bookmarkEnd w:id="11799"/>
      <w:r w:rsidRPr="00B60F57">
        <w:rPr>
          <w:rtl/>
          <w:lang w:eastAsia="he-IL"/>
        </w:rPr>
        <w:t xml:space="preserve">בתקופת </w:t>
      </w:r>
      <w:bookmarkStart w:id="11800" w:name="_ETM_Q27_346639"/>
      <w:bookmarkEnd w:id="11800"/>
      <w:r w:rsidRPr="00B60F57">
        <w:rPr>
          <w:rtl/>
          <w:lang w:eastAsia="he-IL"/>
        </w:rPr>
        <w:t>בחירות</w:t>
      </w:r>
      <w:r>
        <w:rPr>
          <w:rFonts w:hint="cs"/>
          <w:rtl/>
          <w:lang w:eastAsia="he-IL"/>
        </w:rPr>
        <w:t>;</w:t>
      </w:r>
      <w:r w:rsidRPr="00B60F57">
        <w:rPr>
          <w:rtl/>
          <w:lang w:eastAsia="he-IL"/>
        </w:rPr>
        <w:t xml:space="preserve"> </w:t>
      </w:r>
      <w:bookmarkStart w:id="11801" w:name="_ETM_Q27_347389"/>
      <w:bookmarkEnd w:id="11801"/>
      <w:r w:rsidRPr="00B60F57">
        <w:rPr>
          <w:rtl/>
          <w:lang w:eastAsia="he-IL"/>
        </w:rPr>
        <w:t>זאת</w:t>
      </w:r>
      <w:r>
        <w:rPr>
          <w:rFonts w:hint="cs"/>
          <w:rtl/>
          <w:lang w:eastAsia="he-IL"/>
        </w:rPr>
        <w:t>,</w:t>
      </w:r>
      <w:r w:rsidRPr="00B60F57">
        <w:rPr>
          <w:rtl/>
          <w:lang w:eastAsia="he-IL"/>
        </w:rPr>
        <w:t xml:space="preserve"> </w:t>
      </w:r>
      <w:bookmarkStart w:id="11802" w:name="_ETM_Q27_347690"/>
      <w:bookmarkEnd w:id="11802"/>
      <w:r w:rsidRPr="00B60F57">
        <w:rPr>
          <w:rtl/>
          <w:lang w:eastAsia="he-IL"/>
        </w:rPr>
        <w:t xml:space="preserve">על </w:t>
      </w:r>
      <w:bookmarkStart w:id="11803" w:name="_ETM_Q27_347780"/>
      <w:bookmarkEnd w:id="11803"/>
      <w:r w:rsidRPr="00B60F57">
        <w:rPr>
          <w:rtl/>
          <w:lang w:eastAsia="he-IL"/>
        </w:rPr>
        <w:t xml:space="preserve">רקע </w:t>
      </w:r>
      <w:bookmarkStart w:id="11804" w:name="_ETM_Q27_347990"/>
      <w:bookmarkEnd w:id="11804"/>
      <w:r w:rsidRPr="00B60F57">
        <w:rPr>
          <w:rtl/>
          <w:lang w:eastAsia="he-IL"/>
        </w:rPr>
        <w:t xml:space="preserve">הצורך </w:t>
      </w:r>
      <w:bookmarkStart w:id="11805" w:name="_ETM_Q27_348530"/>
      <w:bookmarkEnd w:id="11805"/>
      <w:r w:rsidRPr="00B60F57">
        <w:rPr>
          <w:rtl/>
          <w:lang w:eastAsia="he-IL"/>
        </w:rPr>
        <w:t xml:space="preserve">למנוע </w:t>
      </w:r>
      <w:bookmarkStart w:id="11806" w:name="_ETM_Q27_348889"/>
      <w:bookmarkEnd w:id="11806"/>
      <w:r w:rsidRPr="00B60F57">
        <w:rPr>
          <w:rtl/>
          <w:lang w:eastAsia="he-IL"/>
        </w:rPr>
        <w:t xml:space="preserve">הקפאת </w:t>
      </w:r>
      <w:bookmarkStart w:id="11807" w:name="_ETM_Q27_349190"/>
      <w:bookmarkEnd w:id="11807"/>
      <w:r w:rsidRPr="00B60F57">
        <w:rPr>
          <w:rtl/>
          <w:lang w:eastAsia="he-IL"/>
        </w:rPr>
        <w:t xml:space="preserve">מצב </w:t>
      </w:r>
      <w:bookmarkStart w:id="11808" w:name="_ETM_Q27_349700"/>
      <w:bookmarkEnd w:id="11808"/>
      <w:r w:rsidRPr="00B60F57">
        <w:rPr>
          <w:rtl/>
          <w:lang w:eastAsia="he-IL"/>
        </w:rPr>
        <w:t xml:space="preserve">ומתן </w:t>
      </w:r>
      <w:bookmarkStart w:id="11809" w:name="_ETM_Q27_350000"/>
      <w:bookmarkEnd w:id="11809"/>
      <w:r w:rsidRPr="00B60F57">
        <w:rPr>
          <w:rtl/>
          <w:lang w:eastAsia="he-IL"/>
        </w:rPr>
        <w:t xml:space="preserve">אפשרות </w:t>
      </w:r>
      <w:bookmarkStart w:id="11810" w:name="_ETM_Q27_350870"/>
      <w:bookmarkEnd w:id="11810"/>
      <w:r w:rsidRPr="00B60F57">
        <w:rPr>
          <w:rtl/>
          <w:lang w:eastAsia="he-IL"/>
        </w:rPr>
        <w:t xml:space="preserve">לאורגן </w:t>
      </w:r>
      <w:bookmarkStart w:id="11811" w:name="_ETM_Q27_351350"/>
      <w:bookmarkEnd w:id="11811"/>
      <w:r w:rsidRPr="00B60F57">
        <w:rPr>
          <w:rtl/>
          <w:lang w:eastAsia="he-IL"/>
        </w:rPr>
        <w:t xml:space="preserve">המוסמך </w:t>
      </w:r>
      <w:bookmarkStart w:id="11812" w:name="_ETM_Q27_351770"/>
      <w:bookmarkEnd w:id="11812"/>
      <w:r w:rsidRPr="00B60F57">
        <w:rPr>
          <w:rtl/>
          <w:lang w:eastAsia="he-IL"/>
        </w:rPr>
        <w:t xml:space="preserve">של </w:t>
      </w:r>
      <w:bookmarkStart w:id="11813" w:name="_ETM_Q27_351889"/>
      <w:bookmarkEnd w:id="11813"/>
      <w:r w:rsidRPr="00B60F57">
        <w:rPr>
          <w:rtl/>
          <w:lang w:eastAsia="he-IL"/>
        </w:rPr>
        <w:t xml:space="preserve">הרשות </w:t>
      </w:r>
      <w:bookmarkStart w:id="11814" w:name="_ETM_Q27_352160"/>
      <w:bookmarkEnd w:id="11814"/>
      <w:r w:rsidRPr="00B60F57">
        <w:rPr>
          <w:rtl/>
          <w:lang w:eastAsia="he-IL"/>
        </w:rPr>
        <w:t xml:space="preserve">המקומית </w:t>
      </w:r>
      <w:bookmarkStart w:id="11815" w:name="_ETM_Q27_352970"/>
      <w:bookmarkEnd w:id="11815"/>
      <w:r w:rsidRPr="00B60F57">
        <w:rPr>
          <w:rtl/>
          <w:lang w:eastAsia="he-IL"/>
        </w:rPr>
        <w:t xml:space="preserve">לקבל </w:t>
      </w:r>
      <w:bookmarkStart w:id="11816" w:name="_ETM_Q27_353389"/>
      <w:bookmarkEnd w:id="11816"/>
      <w:r w:rsidRPr="00B60F57">
        <w:rPr>
          <w:rtl/>
          <w:lang w:eastAsia="he-IL"/>
        </w:rPr>
        <w:t xml:space="preserve">החלטה </w:t>
      </w:r>
      <w:bookmarkStart w:id="11817" w:name="_ETM_Q27_353689"/>
      <w:bookmarkEnd w:id="11817"/>
      <w:r w:rsidRPr="00B60F57">
        <w:rPr>
          <w:rtl/>
          <w:lang w:eastAsia="he-IL"/>
        </w:rPr>
        <w:t xml:space="preserve">בדבר </w:t>
      </w:r>
      <w:bookmarkStart w:id="11818" w:name="_ETM_Q27_353930"/>
      <w:bookmarkEnd w:id="11818"/>
      <w:r w:rsidRPr="00B60F57">
        <w:rPr>
          <w:rtl/>
          <w:lang w:eastAsia="he-IL"/>
        </w:rPr>
        <w:t xml:space="preserve">הטלת </w:t>
      </w:r>
      <w:bookmarkStart w:id="11819" w:name="_ETM_Q27_354200"/>
      <w:bookmarkEnd w:id="11819"/>
      <w:r>
        <w:rPr>
          <w:rFonts w:hint="cs"/>
          <w:rtl/>
          <w:lang w:eastAsia="he-IL"/>
        </w:rPr>
        <w:t>ה</w:t>
      </w:r>
      <w:r w:rsidRPr="00B60F57">
        <w:rPr>
          <w:rtl/>
          <w:lang w:eastAsia="he-IL"/>
        </w:rPr>
        <w:t xml:space="preserve">ארנונה </w:t>
      </w:r>
      <w:bookmarkStart w:id="11820" w:name="_ETM_Q27_354530"/>
      <w:bookmarkEnd w:id="11820"/>
      <w:r w:rsidRPr="00B60F57">
        <w:rPr>
          <w:rtl/>
          <w:lang w:eastAsia="he-IL"/>
        </w:rPr>
        <w:t xml:space="preserve">המותאמת </w:t>
      </w:r>
      <w:bookmarkStart w:id="11821" w:name="_ETM_Q27_354980"/>
      <w:bookmarkEnd w:id="11821"/>
      <w:r w:rsidRPr="00B60F57">
        <w:rPr>
          <w:rtl/>
          <w:lang w:eastAsia="he-IL"/>
        </w:rPr>
        <w:t xml:space="preserve">לשנת </w:t>
      </w:r>
      <w:bookmarkStart w:id="11822" w:name="_ETM_Q27_355250"/>
      <w:bookmarkEnd w:id="11822"/>
      <w:r w:rsidRPr="00B60F57">
        <w:rPr>
          <w:rtl/>
          <w:lang w:eastAsia="he-IL"/>
        </w:rPr>
        <w:t>2024</w:t>
      </w:r>
      <w:r>
        <w:rPr>
          <w:rFonts w:hint="cs"/>
          <w:rtl/>
          <w:lang w:eastAsia="he-IL"/>
        </w:rPr>
        <w:t>.</w:t>
      </w:r>
      <w:r w:rsidRPr="00B60F57">
        <w:rPr>
          <w:rtl/>
          <w:lang w:eastAsia="he-IL"/>
        </w:rPr>
        <w:t xml:space="preserve"> </w:t>
      </w:r>
      <w:bookmarkStart w:id="11823" w:name="_ETM_Q27_356720"/>
      <w:bookmarkEnd w:id="11823"/>
    </w:p>
    <w:p w:rsidR="00CD2472" w:rsidRDefault="00CD2472" w:rsidP="00314466">
      <w:pPr>
        <w:rPr>
          <w:rtl/>
          <w:lang w:eastAsia="he-IL"/>
        </w:rPr>
      </w:pPr>
    </w:p>
    <w:p w:rsidR="00CD2472" w:rsidRDefault="00CD2472" w:rsidP="00314466">
      <w:pPr>
        <w:rPr>
          <w:rtl/>
          <w:lang w:eastAsia="he-IL"/>
        </w:rPr>
      </w:pPr>
      <w:bookmarkStart w:id="11824" w:name="_ETM_Q27_353000"/>
      <w:bookmarkEnd w:id="11824"/>
      <w:r w:rsidRPr="00B60F57">
        <w:rPr>
          <w:rtl/>
          <w:lang w:eastAsia="he-IL"/>
        </w:rPr>
        <w:t xml:space="preserve">לאור </w:t>
      </w:r>
      <w:bookmarkStart w:id="11825" w:name="_ETM_Q27_357049"/>
      <w:bookmarkEnd w:id="11825"/>
      <w:r w:rsidRPr="00B60F57">
        <w:rPr>
          <w:rtl/>
          <w:lang w:eastAsia="he-IL"/>
        </w:rPr>
        <w:t>האמור</w:t>
      </w:r>
      <w:r>
        <w:rPr>
          <w:rFonts w:hint="cs"/>
          <w:rtl/>
          <w:lang w:eastAsia="he-IL"/>
        </w:rPr>
        <w:t>,</w:t>
      </w:r>
      <w:r w:rsidRPr="00B60F57">
        <w:rPr>
          <w:rtl/>
          <w:lang w:eastAsia="he-IL"/>
        </w:rPr>
        <w:t xml:space="preserve"> </w:t>
      </w:r>
      <w:bookmarkStart w:id="11826" w:name="_ETM_Q27_357739"/>
      <w:bookmarkEnd w:id="11826"/>
      <w:r w:rsidRPr="00B60F57">
        <w:rPr>
          <w:rtl/>
          <w:lang w:eastAsia="he-IL"/>
        </w:rPr>
        <w:t xml:space="preserve">אבקש </w:t>
      </w:r>
      <w:bookmarkStart w:id="11827" w:name="_ETM_Q27_358250"/>
      <w:bookmarkEnd w:id="11827"/>
      <w:r w:rsidRPr="00B60F57">
        <w:rPr>
          <w:rtl/>
          <w:lang w:eastAsia="he-IL"/>
        </w:rPr>
        <w:t xml:space="preserve">לתמוך </w:t>
      </w:r>
      <w:bookmarkStart w:id="11828" w:name="_ETM_Q27_358639"/>
      <w:bookmarkEnd w:id="11828"/>
      <w:r w:rsidRPr="00B60F57">
        <w:rPr>
          <w:rtl/>
          <w:lang w:eastAsia="he-IL"/>
        </w:rPr>
        <w:t xml:space="preserve">בהצעת </w:t>
      </w:r>
      <w:bookmarkStart w:id="11829" w:name="_ETM_Q27_359000"/>
      <w:bookmarkEnd w:id="11829"/>
      <w:r w:rsidRPr="00B60F57">
        <w:rPr>
          <w:rtl/>
          <w:lang w:eastAsia="he-IL"/>
        </w:rPr>
        <w:t>החוק</w:t>
      </w:r>
      <w:r>
        <w:rPr>
          <w:rFonts w:hint="cs"/>
          <w:rtl/>
          <w:lang w:eastAsia="he-IL"/>
        </w:rPr>
        <w:t>.</w:t>
      </w:r>
      <w:r w:rsidRPr="00B60F57">
        <w:rPr>
          <w:rtl/>
          <w:lang w:eastAsia="he-IL"/>
        </w:rPr>
        <w:t xml:space="preserve"> </w:t>
      </w:r>
      <w:bookmarkStart w:id="11830" w:name="_ETM_Q27_359239"/>
      <w:bookmarkEnd w:id="11830"/>
      <w:r w:rsidRPr="00B60F57">
        <w:rPr>
          <w:rtl/>
          <w:lang w:eastAsia="he-IL"/>
        </w:rPr>
        <w:t xml:space="preserve">תודה </w:t>
      </w:r>
      <w:bookmarkStart w:id="11831" w:name="_ETM_Q27_359419"/>
      <w:bookmarkEnd w:id="11831"/>
      <w:r w:rsidRPr="00B60F57">
        <w:rPr>
          <w:rtl/>
          <w:lang w:eastAsia="he-IL"/>
        </w:rPr>
        <w:t>רבה</w:t>
      </w:r>
      <w:r>
        <w:rPr>
          <w:rFonts w:hint="cs"/>
          <w:rtl/>
          <w:lang w:eastAsia="he-IL"/>
        </w:rPr>
        <w:t>.</w:t>
      </w:r>
      <w:r w:rsidRPr="00B60F57">
        <w:rPr>
          <w:rtl/>
          <w:lang w:eastAsia="he-IL"/>
        </w:rPr>
        <w:t xml:space="preserve"> </w:t>
      </w:r>
      <w:bookmarkStart w:id="11832" w:name="_ETM_Q27_360209"/>
      <w:bookmarkEnd w:id="11832"/>
    </w:p>
    <w:p w:rsidR="00CD2472" w:rsidRDefault="00CD2472" w:rsidP="00314466">
      <w:pPr>
        <w:rPr>
          <w:rtl/>
          <w:lang w:eastAsia="he-IL"/>
        </w:rPr>
      </w:pPr>
    </w:p>
    <w:p w:rsidR="00CD2472" w:rsidRDefault="00CD2472" w:rsidP="00314466">
      <w:pPr>
        <w:pStyle w:val="af6"/>
        <w:keepNext/>
        <w:rPr>
          <w:rtl/>
        </w:rPr>
      </w:pPr>
      <w:r w:rsidRPr="00DA5B53">
        <w:rPr>
          <w:rStyle w:val="TagStyle"/>
          <w:rtl/>
        </w:rPr>
        <w:t xml:space="preserve"> &lt;&lt; יור &gt;&gt; </w:t>
      </w:r>
      <w:r>
        <w:rPr>
          <w:rtl/>
        </w:rPr>
        <w:t>היו"ר משה סולומון:</w:t>
      </w:r>
      <w:r w:rsidRPr="00DA5B53">
        <w:rPr>
          <w:rStyle w:val="TagStyle"/>
          <w:rtl/>
        </w:rPr>
        <w:t xml:space="preserve"> &lt;&lt; יור &gt;&gt;</w:t>
      </w:r>
      <w:r>
        <w:rPr>
          <w:rtl/>
        </w:rPr>
        <w:t xml:space="preserve"> </w:t>
      </w:r>
    </w:p>
    <w:p w:rsidR="00CD2472" w:rsidRPr="00DA5B53" w:rsidRDefault="00CD2472" w:rsidP="00314466">
      <w:pPr>
        <w:rPr>
          <w:rtl/>
          <w:lang w:eastAsia="he-IL"/>
        </w:rPr>
      </w:pPr>
      <w:bookmarkStart w:id="11833" w:name="_ETM_Q27_357000"/>
      <w:bookmarkEnd w:id="11833"/>
    </w:p>
    <w:p w:rsidR="00CD2472" w:rsidRDefault="00CD2472" w:rsidP="00314466">
      <w:pPr>
        <w:rPr>
          <w:rtl/>
          <w:lang w:eastAsia="he-IL"/>
        </w:rPr>
      </w:pPr>
      <w:bookmarkStart w:id="11834" w:name="_ETM_Q27_355000"/>
      <w:bookmarkEnd w:id="11834"/>
      <w:r w:rsidRPr="00B60F57">
        <w:rPr>
          <w:rtl/>
          <w:lang w:eastAsia="he-IL"/>
        </w:rPr>
        <w:t xml:space="preserve">תודה </w:t>
      </w:r>
      <w:bookmarkStart w:id="11835" w:name="_ETM_Q27_360690"/>
      <w:bookmarkEnd w:id="11835"/>
      <w:r w:rsidRPr="00B60F57">
        <w:rPr>
          <w:rtl/>
          <w:lang w:eastAsia="he-IL"/>
        </w:rPr>
        <w:t>רבה</w:t>
      </w:r>
      <w:r>
        <w:rPr>
          <w:rFonts w:hint="cs"/>
          <w:rtl/>
          <w:lang w:eastAsia="he-IL"/>
        </w:rPr>
        <w:t>,</w:t>
      </w:r>
      <w:r w:rsidRPr="00B60F57">
        <w:rPr>
          <w:rtl/>
          <w:lang w:eastAsia="he-IL"/>
        </w:rPr>
        <w:t xml:space="preserve"> </w:t>
      </w:r>
      <w:bookmarkStart w:id="11836" w:name="_ETM_Q27_361020"/>
      <w:bookmarkEnd w:id="11836"/>
      <w:r w:rsidRPr="00B60F57">
        <w:rPr>
          <w:rtl/>
          <w:lang w:eastAsia="he-IL"/>
        </w:rPr>
        <w:t xml:space="preserve">אדוני </w:t>
      </w:r>
      <w:bookmarkStart w:id="11837" w:name="_ETM_Q27_361260"/>
      <w:bookmarkEnd w:id="11837"/>
      <w:r w:rsidRPr="00B60F57">
        <w:rPr>
          <w:rtl/>
          <w:lang w:eastAsia="he-IL"/>
        </w:rPr>
        <w:t>השר</w:t>
      </w:r>
      <w:r>
        <w:rPr>
          <w:rFonts w:hint="cs"/>
          <w:rtl/>
          <w:lang w:eastAsia="he-IL"/>
        </w:rPr>
        <w:t>.</w:t>
      </w:r>
      <w:r w:rsidRPr="00B60F57">
        <w:rPr>
          <w:rtl/>
          <w:lang w:eastAsia="he-IL"/>
        </w:rPr>
        <w:t xml:space="preserve"> </w:t>
      </w:r>
      <w:bookmarkStart w:id="11838" w:name="_ETM_Q27_361739"/>
      <w:bookmarkEnd w:id="11838"/>
      <w:r w:rsidRPr="00B60F57">
        <w:rPr>
          <w:rtl/>
          <w:lang w:eastAsia="he-IL"/>
        </w:rPr>
        <w:t xml:space="preserve">מאחר </w:t>
      </w:r>
      <w:bookmarkStart w:id="11839" w:name="_ETM_Q27_362190"/>
      <w:bookmarkEnd w:id="11839"/>
      <w:r>
        <w:rPr>
          <w:rFonts w:hint="cs"/>
          <w:rtl/>
          <w:lang w:eastAsia="he-IL"/>
        </w:rPr>
        <w:t xml:space="preserve">שרשימת הדוברים ארוכה ואין נוכחות </w:t>
      </w:r>
      <w:bookmarkStart w:id="11840" w:name="_ETM_Q27_362000"/>
      <w:bookmarkEnd w:id="11840"/>
      <w:r>
        <w:rPr>
          <w:rFonts w:hint="cs"/>
          <w:rtl/>
          <w:lang w:eastAsia="he-IL"/>
        </w:rPr>
        <w:t>כאן, אני אקריא אך ורק את מי שנוכח</w:t>
      </w:r>
      <w:bookmarkStart w:id="11841" w:name="_ETM_Q27_367000"/>
      <w:bookmarkEnd w:id="11841"/>
      <w:r>
        <w:rPr>
          <w:rFonts w:hint="cs"/>
          <w:rtl/>
          <w:lang w:eastAsia="he-IL"/>
        </w:rPr>
        <w:t xml:space="preserve">, ואם מישהו יצטרף, אני אתן לו את רשות הדיבור. </w:t>
      </w:r>
      <w:bookmarkStart w:id="11842" w:name="_ETM_Q27_366000"/>
      <w:bookmarkEnd w:id="11842"/>
      <w:r>
        <w:rPr>
          <w:rFonts w:hint="cs"/>
          <w:rtl/>
          <w:lang w:eastAsia="he-IL"/>
        </w:rPr>
        <w:t xml:space="preserve">חבר הכנסת מיקי לוי </w:t>
      </w:r>
      <w:bookmarkStart w:id="11843" w:name="_ETM_Q27_375460"/>
      <w:bookmarkEnd w:id="11843"/>
      <w:r>
        <w:rPr>
          <w:rFonts w:hint="cs"/>
          <w:rtl/>
          <w:lang w:eastAsia="he-IL"/>
        </w:rPr>
        <w:t xml:space="preserve">– מוותר. </w:t>
      </w:r>
      <w:r w:rsidRPr="00B60F57">
        <w:rPr>
          <w:rtl/>
          <w:lang w:eastAsia="he-IL"/>
        </w:rPr>
        <w:t xml:space="preserve">אדוני </w:t>
      </w:r>
      <w:bookmarkStart w:id="11844" w:name="_ETM_Q27_375700"/>
      <w:bookmarkEnd w:id="11844"/>
      <w:r w:rsidRPr="00B60F57">
        <w:rPr>
          <w:rtl/>
          <w:lang w:eastAsia="he-IL"/>
        </w:rPr>
        <w:t>השר</w:t>
      </w:r>
      <w:r>
        <w:rPr>
          <w:rFonts w:hint="cs"/>
          <w:rtl/>
          <w:lang w:eastAsia="he-IL"/>
        </w:rPr>
        <w:t>,</w:t>
      </w:r>
      <w:r w:rsidRPr="00B60F57">
        <w:rPr>
          <w:rtl/>
          <w:lang w:eastAsia="he-IL"/>
        </w:rPr>
        <w:t xml:space="preserve"> </w:t>
      </w:r>
      <w:bookmarkStart w:id="11845" w:name="_ETM_Q27_375970"/>
      <w:bookmarkStart w:id="11846" w:name="_ETM_Q27_376389"/>
      <w:bookmarkEnd w:id="11845"/>
      <w:bookmarkEnd w:id="11846"/>
      <w:r w:rsidRPr="00B60F57">
        <w:rPr>
          <w:rtl/>
          <w:lang w:eastAsia="he-IL"/>
        </w:rPr>
        <w:t xml:space="preserve">תרצה </w:t>
      </w:r>
      <w:bookmarkStart w:id="11847" w:name="_ETM_Q27_376630"/>
      <w:bookmarkEnd w:id="11847"/>
      <w:r w:rsidRPr="00B60F57">
        <w:rPr>
          <w:rtl/>
          <w:lang w:eastAsia="he-IL"/>
        </w:rPr>
        <w:t>לסכם</w:t>
      </w:r>
      <w:r>
        <w:rPr>
          <w:rFonts w:hint="cs"/>
          <w:rtl/>
          <w:lang w:eastAsia="he-IL"/>
        </w:rPr>
        <w:t>?</w:t>
      </w:r>
      <w:r w:rsidRPr="00B60F57">
        <w:rPr>
          <w:rtl/>
          <w:lang w:eastAsia="he-IL"/>
        </w:rPr>
        <w:t xml:space="preserve"> </w:t>
      </w:r>
      <w:bookmarkStart w:id="11848" w:name="_ETM_Q27_380090"/>
      <w:bookmarkEnd w:id="11848"/>
    </w:p>
    <w:p w:rsidR="00CD2472" w:rsidRDefault="00CD2472" w:rsidP="00314466">
      <w:pPr>
        <w:rPr>
          <w:rtl/>
          <w:lang w:eastAsia="he-IL"/>
        </w:rPr>
      </w:pPr>
    </w:p>
    <w:p w:rsidR="00CD2472" w:rsidRDefault="00CD2472" w:rsidP="00314466">
      <w:pPr>
        <w:rPr>
          <w:rtl/>
          <w:lang w:eastAsia="he-IL"/>
        </w:rPr>
      </w:pPr>
      <w:bookmarkStart w:id="11849" w:name="_ETM_Q27_376000"/>
      <w:bookmarkEnd w:id="11849"/>
      <w:r w:rsidRPr="00B60F57">
        <w:rPr>
          <w:rtl/>
          <w:lang w:eastAsia="he-IL"/>
        </w:rPr>
        <w:t xml:space="preserve">אם </w:t>
      </w:r>
      <w:bookmarkStart w:id="11850" w:name="_ETM_Q27_380240"/>
      <w:bookmarkEnd w:id="11850"/>
      <w:r w:rsidRPr="00B60F57">
        <w:rPr>
          <w:rtl/>
          <w:lang w:eastAsia="he-IL"/>
        </w:rPr>
        <w:t>כך</w:t>
      </w:r>
      <w:r>
        <w:rPr>
          <w:rFonts w:hint="cs"/>
          <w:rtl/>
          <w:lang w:eastAsia="he-IL"/>
        </w:rPr>
        <w:t>,</w:t>
      </w:r>
      <w:r w:rsidRPr="00B60F57">
        <w:rPr>
          <w:rtl/>
          <w:lang w:eastAsia="he-IL"/>
        </w:rPr>
        <w:t xml:space="preserve"> </w:t>
      </w:r>
      <w:bookmarkStart w:id="11851" w:name="_ETM_Q27_381440"/>
      <w:bookmarkEnd w:id="11851"/>
      <w:r w:rsidRPr="00B60F57">
        <w:rPr>
          <w:rtl/>
          <w:lang w:eastAsia="he-IL"/>
        </w:rPr>
        <w:t xml:space="preserve">נעבור </w:t>
      </w:r>
      <w:bookmarkStart w:id="11852" w:name="_ETM_Q27_382959"/>
      <w:bookmarkEnd w:id="11852"/>
      <w:r w:rsidRPr="00B60F57">
        <w:rPr>
          <w:rtl/>
          <w:lang w:eastAsia="he-IL"/>
        </w:rPr>
        <w:t xml:space="preserve">להצבעה </w:t>
      </w:r>
      <w:bookmarkStart w:id="11853" w:name="_ETM_Q27_383769"/>
      <w:bookmarkEnd w:id="11853"/>
      <w:r w:rsidRPr="00B60F57">
        <w:rPr>
          <w:rtl/>
          <w:lang w:eastAsia="he-IL"/>
        </w:rPr>
        <w:t xml:space="preserve">על </w:t>
      </w:r>
      <w:bookmarkStart w:id="11854" w:name="_ETM_Q27_383889"/>
      <w:bookmarkEnd w:id="11854"/>
      <w:r w:rsidRPr="008C4D10">
        <w:rPr>
          <w:rtl/>
          <w:lang w:eastAsia="he-IL"/>
        </w:rPr>
        <w:t>הצעת חוק לתיקון פקודת העיריות (הוראת שעה – החלטה על הטלת ארנונה כללית לגבי שנת הכספים 2024), התשפ"ד</w:t>
      </w:r>
      <w:r>
        <w:rPr>
          <w:rFonts w:hint="cs"/>
          <w:rtl/>
          <w:lang w:eastAsia="he-IL"/>
        </w:rPr>
        <w:t>–</w:t>
      </w:r>
      <w:r w:rsidRPr="008C4D10">
        <w:rPr>
          <w:rtl/>
          <w:lang w:eastAsia="he-IL"/>
        </w:rPr>
        <w:t>2024</w:t>
      </w:r>
      <w:r>
        <w:rPr>
          <w:rFonts w:hint="cs"/>
          <w:rtl/>
          <w:lang w:eastAsia="he-IL"/>
        </w:rPr>
        <w:t xml:space="preserve">, </w:t>
      </w:r>
      <w:bookmarkStart w:id="11855" w:name="_ETM_Q27_393239"/>
      <w:bookmarkEnd w:id="11855"/>
      <w:r w:rsidRPr="00B60F57">
        <w:rPr>
          <w:rtl/>
          <w:lang w:eastAsia="he-IL"/>
        </w:rPr>
        <w:t xml:space="preserve">בקריאה </w:t>
      </w:r>
      <w:bookmarkStart w:id="11856" w:name="_ETM_Q27_393870"/>
      <w:bookmarkEnd w:id="11856"/>
      <w:r>
        <w:rPr>
          <w:rFonts w:hint="cs"/>
          <w:rtl/>
          <w:lang w:eastAsia="he-IL"/>
        </w:rPr>
        <w:t>ה</w:t>
      </w:r>
      <w:r w:rsidRPr="00B60F57">
        <w:rPr>
          <w:rtl/>
          <w:lang w:eastAsia="he-IL"/>
        </w:rPr>
        <w:t>ראשונה</w:t>
      </w:r>
      <w:r>
        <w:rPr>
          <w:rFonts w:hint="cs"/>
          <w:rtl/>
          <w:lang w:eastAsia="he-IL"/>
        </w:rPr>
        <w:t>.</w:t>
      </w:r>
      <w:bookmarkStart w:id="11857" w:name="_ETM_Q27_394409"/>
      <w:bookmarkEnd w:id="11857"/>
      <w:r>
        <w:rPr>
          <w:rFonts w:hint="cs"/>
          <w:rtl/>
          <w:lang w:eastAsia="he-IL"/>
        </w:rPr>
        <w:t xml:space="preserve"> </w:t>
      </w:r>
      <w:r w:rsidRPr="00B60F57">
        <w:rPr>
          <w:rtl/>
          <w:lang w:eastAsia="he-IL"/>
        </w:rPr>
        <w:t>הצבעה</w:t>
      </w:r>
      <w:r>
        <w:rPr>
          <w:rFonts w:hint="cs"/>
          <w:rtl/>
          <w:lang w:eastAsia="he-IL"/>
        </w:rPr>
        <w:t>.</w:t>
      </w:r>
      <w:r w:rsidRPr="00B60F57">
        <w:rPr>
          <w:rtl/>
          <w:lang w:eastAsia="he-IL"/>
        </w:rPr>
        <w:t xml:space="preserve"> </w:t>
      </w:r>
      <w:bookmarkStart w:id="11858" w:name="_ETM_Q27_398409"/>
      <w:bookmarkEnd w:id="11858"/>
    </w:p>
    <w:p w:rsidR="00CD2472" w:rsidRDefault="00CD2472" w:rsidP="00314466">
      <w:pPr>
        <w:rPr>
          <w:rtl/>
          <w:lang w:eastAsia="he-IL"/>
        </w:rPr>
      </w:pPr>
    </w:p>
    <w:p w:rsidR="00CD2472" w:rsidRDefault="00CD2472" w:rsidP="00314466">
      <w:pPr>
        <w:pStyle w:val="af1"/>
        <w:keepNext/>
        <w:rPr>
          <w:rtl/>
          <w:lang w:eastAsia="he-IL"/>
        </w:rPr>
      </w:pPr>
      <w:r>
        <w:rPr>
          <w:rtl/>
          <w:lang w:eastAsia="he-IL"/>
        </w:rPr>
        <w:t>הצבעה מס'</w:t>
      </w:r>
      <w:r>
        <w:rPr>
          <w:rFonts w:hint="cs"/>
          <w:rtl/>
          <w:lang w:eastAsia="he-IL"/>
        </w:rPr>
        <w:t xml:space="preserve"> 11</w:t>
      </w:r>
    </w:p>
    <w:p w:rsidR="00CD2472" w:rsidRDefault="00CD2472" w:rsidP="00314466">
      <w:pPr>
        <w:pStyle w:val="--"/>
        <w:keepNext/>
        <w:rPr>
          <w:rtl/>
          <w:lang w:eastAsia="he-IL"/>
        </w:rPr>
      </w:pPr>
    </w:p>
    <w:p w:rsidR="00CD2472" w:rsidRDefault="00CD2472" w:rsidP="00314466">
      <w:pPr>
        <w:pStyle w:val="--"/>
        <w:keepNext/>
        <w:rPr>
          <w:rtl/>
          <w:lang w:eastAsia="he-IL"/>
        </w:rPr>
      </w:pPr>
      <w:r>
        <w:rPr>
          <w:rtl/>
          <w:lang w:eastAsia="he-IL"/>
        </w:rPr>
        <w:t>בעד ההצעה להעביר את הצעת החוק לוועדה –</w:t>
      </w:r>
      <w:r>
        <w:rPr>
          <w:rFonts w:hint="cs"/>
          <w:rtl/>
          <w:lang w:eastAsia="he-IL"/>
        </w:rPr>
        <w:t xml:space="preserve"> 4</w:t>
      </w:r>
    </w:p>
    <w:p w:rsidR="00CD2472" w:rsidRDefault="00CD2472" w:rsidP="00314466">
      <w:pPr>
        <w:pStyle w:val="--"/>
        <w:keepNext/>
        <w:rPr>
          <w:rtl/>
          <w:lang w:eastAsia="he-IL"/>
        </w:rPr>
      </w:pPr>
      <w:r>
        <w:rPr>
          <w:rtl/>
          <w:lang w:eastAsia="he-IL"/>
        </w:rPr>
        <w:t xml:space="preserve">נגד – </w:t>
      </w:r>
      <w:r>
        <w:rPr>
          <w:rFonts w:hint="cs"/>
          <w:rtl/>
          <w:lang w:eastAsia="he-IL"/>
        </w:rPr>
        <w:t>אין</w:t>
      </w:r>
    </w:p>
    <w:p w:rsidR="00CD2472" w:rsidRDefault="00CD2472" w:rsidP="00314466">
      <w:pPr>
        <w:pStyle w:val="--"/>
        <w:keepNext/>
        <w:rPr>
          <w:rtl/>
          <w:lang w:eastAsia="he-IL"/>
        </w:rPr>
      </w:pPr>
      <w:r>
        <w:rPr>
          <w:rtl/>
          <w:lang w:eastAsia="he-IL"/>
        </w:rPr>
        <w:t xml:space="preserve">נמנעים – </w:t>
      </w:r>
      <w:r>
        <w:rPr>
          <w:rFonts w:hint="cs"/>
          <w:rtl/>
          <w:lang w:eastAsia="he-IL"/>
        </w:rPr>
        <w:t>1</w:t>
      </w:r>
    </w:p>
    <w:p w:rsidR="00CD2472" w:rsidRPr="00CD2D75" w:rsidRDefault="00CD2472" w:rsidP="00314466">
      <w:pPr>
        <w:pStyle w:val="af2"/>
        <w:rPr>
          <w:rtl/>
          <w:lang w:eastAsia="he-IL"/>
        </w:rPr>
      </w:pPr>
      <w:r>
        <w:rPr>
          <w:rtl/>
          <w:lang w:eastAsia="he-IL"/>
        </w:rPr>
        <w:t xml:space="preserve">ההצעה להעביר את </w:t>
      </w:r>
      <w:r w:rsidRPr="008C4D10">
        <w:rPr>
          <w:rtl/>
          <w:lang w:eastAsia="he-IL"/>
        </w:rPr>
        <w:t>הצעת חוק לתיקון פקודת העיריות (הוראת שעה – החלטה על הטלת ארנונה כללית לגבי שנת הכספים 2024), התשפ"ד–2024,</w:t>
      </w:r>
      <w:r>
        <w:rPr>
          <w:rFonts w:hint="cs"/>
          <w:rtl/>
          <w:lang w:eastAsia="he-IL"/>
        </w:rPr>
        <w:t xml:space="preserve"> לוועדת </w:t>
      </w:r>
      <w:bookmarkStart w:id="11859" w:name="_ETM_Q27_404000"/>
      <w:bookmarkEnd w:id="11859"/>
      <w:r w:rsidRPr="00CD2D75">
        <w:rPr>
          <w:rtl/>
          <w:lang w:eastAsia="he-IL"/>
        </w:rPr>
        <w:t xml:space="preserve">הפנים והגנת הסביבה </w:t>
      </w:r>
      <w:r>
        <w:rPr>
          <w:rFonts w:hint="cs"/>
          <w:rtl/>
          <w:lang w:eastAsia="he-IL"/>
        </w:rPr>
        <w:t>נתקבלה.</w:t>
      </w:r>
    </w:p>
    <w:p w:rsidR="00CD2472" w:rsidRDefault="00CD2472" w:rsidP="00314466">
      <w:pPr>
        <w:rPr>
          <w:rtl/>
          <w:lang w:eastAsia="he-IL"/>
        </w:rPr>
      </w:pPr>
    </w:p>
    <w:p w:rsidR="00CD2472" w:rsidRDefault="00CD2472" w:rsidP="00314466">
      <w:pPr>
        <w:pStyle w:val="af6"/>
        <w:keepNext/>
        <w:rPr>
          <w:rtl/>
        </w:rPr>
      </w:pPr>
      <w:bookmarkStart w:id="11860" w:name="ET_yor_6598_5"/>
      <w:r w:rsidRPr="00C95652">
        <w:rPr>
          <w:rStyle w:val="TagStyle"/>
          <w:rtl/>
        </w:rPr>
        <w:t xml:space="preserve"> &lt;&lt; יור &gt;&gt; </w:t>
      </w:r>
      <w:r>
        <w:rPr>
          <w:rtl/>
        </w:rPr>
        <w:t>היו"ר משה סולומון:</w:t>
      </w:r>
      <w:r w:rsidRPr="00C95652">
        <w:rPr>
          <w:rStyle w:val="TagStyle"/>
          <w:rtl/>
        </w:rPr>
        <w:t xml:space="preserve"> &lt;&lt; יור &gt;&gt;</w:t>
      </w:r>
      <w:r>
        <w:rPr>
          <w:rtl/>
        </w:rPr>
        <w:t xml:space="preserve"> </w:t>
      </w:r>
      <w:bookmarkEnd w:id="11860"/>
    </w:p>
    <w:p w:rsidR="00CD2472" w:rsidRDefault="00CD2472" w:rsidP="00722A48">
      <w:pPr>
        <w:rPr>
          <w:rtl/>
          <w:lang w:eastAsia="he-IL"/>
        </w:rPr>
      </w:pPr>
    </w:p>
    <w:p w:rsidR="00CD2472" w:rsidRDefault="00CD2472" w:rsidP="003335B0">
      <w:pPr>
        <w:rPr>
          <w:rtl/>
          <w:lang w:eastAsia="he-IL"/>
        </w:rPr>
      </w:pPr>
      <w:r>
        <w:rPr>
          <w:rFonts w:hint="cs"/>
          <w:rtl/>
          <w:lang w:eastAsia="he-IL"/>
        </w:rPr>
        <w:t xml:space="preserve">ארבעה בעד, אין מתנגדים. אני קובע כי </w:t>
      </w:r>
      <w:r w:rsidRPr="008C4D10">
        <w:rPr>
          <w:rtl/>
          <w:lang w:eastAsia="he-IL"/>
        </w:rPr>
        <w:t>הצעת חוק לתיקון פקודת העיריות (הוראת שעה – החלטה על הטלת ארנונה כללית לגבי שנת הכספים 2024), התשפ"ד–2024,</w:t>
      </w:r>
      <w:r>
        <w:rPr>
          <w:rFonts w:hint="cs"/>
          <w:rtl/>
          <w:lang w:eastAsia="he-IL"/>
        </w:rPr>
        <w:t xml:space="preserve"> אושרה </w:t>
      </w:r>
      <w:bookmarkStart w:id="11861" w:name="_ETM_Q27_421000"/>
      <w:bookmarkEnd w:id="11861"/>
      <w:r>
        <w:rPr>
          <w:rFonts w:hint="cs"/>
          <w:rtl/>
          <w:lang w:eastAsia="he-IL"/>
        </w:rPr>
        <w:t xml:space="preserve">בקריאה ראשונה ותעבור לדיון בוועדת הפנים והגנת הסביבה לצורך הכנתה לקריאה </w:t>
      </w:r>
      <w:bookmarkStart w:id="11862" w:name="_ETM_Q27_424000"/>
      <w:bookmarkEnd w:id="11862"/>
      <w:r>
        <w:rPr>
          <w:rFonts w:hint="cs"/>
          <w:rtl/>
          <w:lang w:eastAsia="he-IL"/>
        </w:rPr>
        <w:t>השנייה והשלישית.</w:t>
      </w:r>
    </w:p>
    <w:p w:rsidR="00CD2472" w:rsidRDefault="00CD2472" w:rsidP="00314466">
      <w:pPr>
        <w:rPr>
          <w:rtl/>
          <w:lang w:eastAsia="he-IL"/>
        </w:rPr>
      </w:pPr>
    </w:p>
    <w:p w:rsidR="00CD2472" w:rsidRDefault="00CD2472" w:rsidP="00314466">
      <w:pPr>
        <w:rPr>
          <w:rtl/>
          <w:lang w:eastAsia="he-IL"/>
        </w:rPr>
      </w:pPr>
    </w:p>
    <w:p w:rsidR="00CD2472" w:rsidRDefault="00CD2472" w:rsidP="00314466">
      <w:pPr>
        <w:pStyle w:val="a6"/>
        <w:rPr>
          <w:rtl/>
          <w:lang w:eastAsia="he-IL"/>
        </w:rPr>
      </w:pPr>
      <w:bookmarkStart w:id="11863" w:name="ET_hatsach_642437_6"/>
      <w:r w:rsidRPr="00CE2B45">
        <w:rPr>
          <w:rStyle w:val="TagStyle"/>
          <w:rtl/>
        </w:rPr>
        <w:t xml:space="preserve"> &lt;&lt; הצח &gt;&gt; </w:t>
      </w:r>
      <w:bookmarkStart w:id="11864" w:name="_Toc161090269"/>
      <w:r>
        <w:rPr>
          <w:rtl/>
          <w:lang w:eastAsia="he-IL"/>
        </w:rPr>
        <w:t>הצעת חוק לתיקון ולהארכת תוקפן של תקנות שעת חירום (חרבות ברזל) (הארכת מעצר לחשוד בעבירת ביטחון) (תיקון), התשפ"ד</w:t>
      </w:r>
      <w:r>
        <w:rPr>
          <w:rFonts w:hint="cs"/>
          <w:rtl/>
          <w:lang w:eastAsia="he-IL"/>
        </w:rPr>
        <w:t>–</w:t>
      </w:r>
      <w:r>
        <w:rPr>
          <w:rtl/>
          <w:lang w:eastAsia="he-IL"/>
        </w:rPr>
        <w:t>2024</w:t>
      </w:r>
      <w:bookmarkEnd w:id="11864"/>
      <w:r w:rsidRPr="00CE2B45">
        <w:rPr>
          <w:rStyle w:val="TagStyle"/>
          <w:rtl/>
        </w:rPr>
        <w:t xml:space="preserve"> &lt;&lt; הצח &gt;&gt;</w:t>
      </w:r>
      <w:r>
        <w:rPr>
          <w:rtl/>
          <w:lang w:eastAsia="he-IL"/>
        </w:rPr>
        <w:t xml:space="preserve"> </w:t>
      </w:r>
      <w:bookmarkEnd w:id="11863"/>
    </w:p>
    <w:p w:rsidR="00CD2472" w:rsidRDefault="00CD2472" w:rsidP="00314466">
      <w:pPr>
        <w:rPr>
          <w:rtl/>
          <w:lang w:eastAsia="he-IL"/>
        </w:rPr>
      </w:pPr>
      <w:r>
        <w:rPr>
          <w:rFonts w:hint="cs"/>
          <w:rtl/>
          <w:lang w:eastAsia="he-IL"/>
        </w:rPr>
        <w:t>[רשומות (הצעות חוק, חוב' מ/1728).]</w:t>
      </w:r>
    </w:p>
    <w:p w:rsidR="00CD2472" w:rsidRDefault="00CD2472" w:rsidP="00314466">
      <w:pPr>
        <w:pStyle w:val="-0"/>
        <w:rPr>
          <w:rtl/>
          <w:lang w:eastAsia="he-IL"/>
        </w:rPr>
      </w:pPr>
      <w:r>
        <w:rPr>
          <w:rtl/>
          <w:lang w:eastAsia="he-IL"/>
        </w:rPr>
        <w:t>(קריאה ראשונה)</w:t>
      </w:r>
    </w:p>
    <w:p w:rsidR="00CD2472" w:rsidRDefault="00CD2472" w:rsidP="00722A48">
      <w:pPr>
        <w:rPr>
          <w:rtl/>
          <w:lang w:eastAsia="he-IL"/>
        </w:rPr>
      </w:pPr>
    </w:p>
    <w:p w:rsidR="00CD2472" w:rsidRDefault="00CD2472" w:rsidP="00314466">
      <w:pPr>
        <w:pStyle w:val="af6"/>
        <w:keepNext/>
        <w:rPr>
          <w:rtl/>
        </w:rPr>
      </w:pPr>
      <w:r w:rsidRPr="00CE2B45">
        <w:rPr>
          <w:rStyle w:val="TagStyle"/>
          <w:rtl/>
        </w:rPr>
        <w:t xml:space="preserve"> &lt;&lt; יור &gt;&gt; </w:t>
      </w:r>
      <w:r>
        <w:rPr>
          <w:rtl/>
        </w:rPr>
        <w:t>היו"ר משה סולומון:</w:t>
      </w:r>
      <w:r w:rsidRPr="00CE2B45">
        <w:rPr>
          <w:rStyle w:val="TagStyle"/>
          <w:rtl/>
        </w:rPr>
        <w:t xml:space="preserve"> &lt;&lt; יור &gt;&gt;</w:t>
      </w:r>
      <w:r>
        <w:rPr>
          <w:rtl/>
        </w:rPr>
        <w:t xml:space="preserve"> </w:t>
      </w:r>
    </w:p>
    <w:p w:rsidR="00CD2472" w:rsidRDefault="00CD2472" w:rsidP="00722A48">
      <w:pPr>
        <w:rPr>
          <w:rtl/>
          <w:lang w:eastAsia="he-IL"/>
        </w:rPr>
      </w:pPr>
    </w:p>
    <w:p w:rsidR="00CD2472" w:rsidRDefault="00CD2472" w:rsidP="00314466">
      <w:pPr>
        <w:rPr>
          <w:rtl/>
          <w:lang w:eastAsia="he-IL"/>
        </w:rPr>
      </w:pPr>
      <w:r w:rsidRPr="00B60F57">
        <w:rPr>
          <w:rtl/>
          <w:lang w:eastAsia="he-IL"/>
        </w:rPr>
        <w:t xml:space="preserve">חבריי </w:t>
      </w:r>
      <w:bookmarkStart w:id="11865" w:name="_ETM_Q27_432480"/>
      <w:bookmarkEnd w:id="11865"/>
      <w:r w:rsidRPr="00B60F57">
        <w:rPr>
          <w:rtl/>
          <w:lang w:eastAsia="he-IL"/>
        </w:rPr>
        <w:t xml:space="preserve">חברי </w:t>
      </w:r>
      <w:bookmarkStart w:id="11866" w:name="_ETM_Q27_432690"/>
      <w:bookmarkEnd w:id="11866"/>
      <w:r w:rsidRPr="00B60F57">
        <w:rPr>
          <w:rtl/>
          <w:lang w:eastAsia="he-IL"/>
        </w:rPr>
        <w:t>הכנסת</w:t>
      </w:r>
      <w:r>
        <w:rPr>
          <w:rFonts w:hint="cs"/>
          <w:rtl/>
          <w:lang w:eastAsia="he-IL"/>
        </w:rPr>
        <w:t>,</w:t>
      </w:r>
      <w:r w:rsidRPr="00B60F57">
        <w:rPr>
          <w:rtl/>
          <w:lang w:eastAsia="he-IL"/>
        </w:rPr>
        <w:t xml:space="preserve"> </w:t>
      </w:r>
      <w:bookmarkStart w:id="11867" w:name="_ETM_Q27_433540"/>
      <w:bookmarkEnd w:id="11867"/>
      <w:r w:rsidRPr="00B60F57">
        <w:rPr>
          <w:rtl/>
          <w:lang w:eastAsia="he-IL"/>
        </w:rPr>
        <w:t xml:space="preserve">הנושא </w:t>
      </w:r>
      <w:bookmarkStart w:id="11868" w:name="_ETM_Q27_433900"/>
      <w:bookmarkEnd w:id="11868"/>
      <w:r w:rsidRPr="00B60F57">
        <w:rPr>
          <w:rtl/>
          <w:lang w:eastAsia="he-IL"/>
        </w:rPr>
        <w:t xml:space="preserve">הבא </w:t>
      </w:r>
      <w:bookmarkStart w:id="11869" w:name="_ETM_Q27_434079"/>
      <w:bookmarkEnd w:id="11869"/>
      <w:r w:rsidRPr="00B60F57">
        <w:rPr>
          <w:rtl/>
          <w:lang w:eastAsia="he-IL"/>
        </w:rPr>
        <w:t xml:space="preserve">על </w:t>
      </w:r>
      <w:bookmarkStart w:id="11870" w:name="_ETM_Q27_434139"/>
      <w:bookmarkEnd w:id="11870"/>
      <w:r w:rsidRPr="00B60F57">
        <w:rPr>
          <w:rtl/>
          <w:lang w:eastAsia="he-IL"/>
        </w:rPr>
        <w:t>סדר</w:t>
      </w:r>
      <w:bookmarkStart w:id="11871" w:name="_ETM_Q27_434409"/>
      <w:bookmarkEnd w:id="11871"/>
      <w:r>
        <w:rPr>
          <w:rFonts w:hint="cs"/>
          <w:rtl/>
          <w:lang w:eastAsia="he-IL"/>
        </w:rPr>
        <w:t>-</w:t>
      </w:r>
      <w:r w:rsidRPr="00B60F57">
        <w:rPr>
          <w:rtl/>
          <w:lang w:eastAsia="he-IL"/>
        </w:rPr>
        <w:t xml:space="preserve">היום </w:t>
      </w:r>
      <w:r>
        <w:rPr>
          <w:rFonts w:hint="cs"/>
          <w:rtl/>
          <w:lang w:eastAsia="he-IL"/>
        </w:rPr>
        <w:t xml:space="preserve">– </w:t>
      </w:r>
      <w:r w:rsidRPr="00CE2B45">
        <w:rPr>
          <w:rtl/>
          <w:lang w:eastAsia="he-IL"/>
        </w:rPr>
        <w:t>הצעת חוק לתיקון ולהארכת תוקפן של תקנות שעת חירום (חרבות ברזל) (הארכת מעצר לחשוד בעבירת ביטחון) (תיקון), התשפ"ד–2024</w:t>
      </w:r>
      <w:r>
        <w:rPr>
          <w:rFonts w:hint="cs"/>
          <w:rtl/>
          <w:lang w:eastAsia="he-IL"/>
        </w:rPr>
        <w:t>,</w:t>
      </w:r>
      <w:bookmarkStart w:id="11872" w:name="_ETM_Q27_432120"/>
      <w:bookmarkStart w:id="11873" w:name="_ETM_Q27_434769"/>
      <w:bookmarkStart w:id="11874" w:name="_ETM_Q27_445900"/>
      <w:bookmarkEnd w:id="11872"/>
      <w:bookmarkEnd w:id="11873"/>
      <w:bookmarkEnd w:id="11874"/>
      <w:r>
        <w:rPr>
          <w:rFonts w:hint="cs"/>
          <w:rtl/>
          <w:lang w:eastAsia="he-IL"/>
        </w:rPr>
        <w:t xml:space="preserve"> ל</w:t>
      </w:r>
      <w:r w:rsidRPr="00B60F57">
        <w:rPr>
          <w:rtl/>
          <w:lang w:eastAsia="he-IL"/>
        </w:rPr>
        <w:t xml:space="preserve">קריאה </w:t>
      </w:r>
      <w:bookmarkStart w:id="11875" w:name="_ETM_Q27_446350"/>
      <w:bookmarkEnd w:id="11875"/>
      <w:r w:rsidRPr="00B60F57">
        <w:rPr>
          <w:rtl/>
          <w:lang w:eastAsia="he-IL"/>
        </w:rPr>
        <w:t>ראשונה</w:t>
      </w:r>
      <w:r>
        <w:rPr>
          <w:rFonts w:hint="cs"/>
          <w:rtl/>
          <w:lang w:eastAsia="he-IL"/>
        </w:rPr>
        <w:t>.</w:t>
      </w:r>
      <w:r w:rsidRPr="00B60F57">
        <w:rPr>
          <w:rtl/>
          <w:lang w:eastAsia="he-IL"/>
        </w:rPr>
        <w:t xml:space="preserve"> </w:t>
      </w:r>
      <w:bookmarkStart w:id="11876" w:name="_ETM_Q27_447339"/>
      <w:bookmarkEnd w:id="11876"/>
      <w:r w:rsidRPr="00B60F57">
        <w:rPr>
          <w:rtl/>
          <w:lang w:eastAsia="he-IL"/>
        </w:rPr>
        <w:t xml:space="preserve">אני </w:t>
      </w:r>
      <w:bookmarkStart w:id="11877" w:name="_ETM_Q27_447520"/>
      <w:bookmarkEnd w:id="11877"/>
      <w:r w:rsidRPr="00B60F57">
        <w:rPr>
          <w:rtl/>
          <w:lang w:eastAsia="he-IL"/>
        </w:rPr>
        <w:t xml:space="preserve">מזמין </w:t>
      </w:r>
      <w:bookmarkStart w:id="11878" w:name="_ETM_Q27_447880"/>
      <w:bookmarkEnd w:id="11878"/>
      <w:r w:rsidRPr="00B60F57">
        <w:rPr>
          <w:rtl/>
          <w:lang w:eastAsia="he-IL"/>
        </w:rPr>
        <w:t xml:space="preserve">את </w:t>
      </w:r>
      <w:bookmarkStart w:id="11879" w:name="_ETM_Q27_447970"/>
      <w:bookmarkEnd w:id="11879"/>
      <w:r w:rsidRPr="00B60F57">
        <w:rPr>
          <w:rtl/>
          <w:lang w:eastAsia="he-IL"/>
        </w:rPr>
        <w:t xml:space="preserve">השר </w:t>
      </w:r>
      <w:bookmarkStart w:id="11880" w:name="_ETM_Q27_448540"/>
      <w:bookmarkEnd w:id="11880"/>
      <w:r w:rsidRPr="00B60F57">
        <w:rPr>
          <w:rtl/>
          <w:lang w:eastAsia="he-IL"/>
        </w:rPr>
        <w:t xml:space="preserve">יעקב </w:t>
      </w:r>
      <w:bookmarkStart w:id="11881" w:name="_ETM_Q27_449350"/>
      <w:bookmarkEnd w:id="11881"/>
      <w:r w:rsidRPr="00B60F57">
        <w:rPr>
          <w:rtl/>
          <w:lang w:eastAsia="he-IL"/>
        </w:rPr>
        <w:t>מרגי</w:t>
      </w:r>
      <w:r>
        <w:rPr>
          <w:rFonts w:hint="cs"/>
          <w:rtl/>
          <w:lang w:eastAsia="he-IL"/>
        </w:rPr>
        <w:t>,</w:t>
      </w:r>
      <w:r w:rsidRPr="00B60F57">
        <w:rPr>
          <w:rtl/>
          <w:lang w:eastAsia="he-IL"/>
        </w:rPr>
        <w:t xml:space="preserve"> </w:t>
      </w:r>
      <w:bookmarkStart w:id="11882" w:name="_ETM_Q27_449770"/>
      <w:bookmarkEnd w:id="11882"/>
      <w:r w:rsidRPr="00B60F57">
        <w:rPr>
          <w:rtl/>
          <w:lang w:eastAsia="he-IL"/>
        </w:rPr>
        <w:t xml:space="preserve">שר </w:t>
      </w:r>
      <w:bookmarkStart w:id="11883" w:name="_ETM_Q27_450010"/>
      <w:bookmarkEnd w:id="11883"/>
      <w:r w:rsidRPr="00B60F57">
        <w:rPr>
          <w:rtl/>
          <w:lang w:eastAsia="he-IL"/>
        </w:rPr>
        <w:t>הרווחה</w:t>
      </w:r>
      <w:r>
        <w:rPr>
          <w:rFonts w:hint="cs"/>
          <w:rtl/>
          <w:lang w:eastAsia="he-IL"/>
        </w:rPr>
        <w:t>,</w:t>
      </w:r>
      <w:r w:rsidRPr="00B60F57">
        <w:rPr>
          <w:rtl/>
          <w:lang w:eastAsia="he-IL"/>
        </w:rPr>
        <w:t xml:space="preserve"> </w:t>
      </w:r>
      <w:bookmarkStart w:id="11884" w:name="_ETM_Q27_451089"/>
      <w:bookmarkEnd w:id="11884"/>
      <w:r w:rsidRPr="00B60F57">
        <w:rPr>
          <w:rtl/>
          <w:lang w:eastAsia="he-IL"/>
        </w:rPr>
        <w:t xml:space="preserve">בשם </w:t>
      </w:r>
      <w:bookmarkStart w:id="11885" w:name="_ETM_Q27_451570"/>
      <w:bookmarkEnd w:id="11885"/>
      <w:r w:rsidRPr="00B60F57">
        <w:rPr>
          <w:rtl/>
          <w:lang w:eastAsia="he-IL"/>
        </w:rPr>
        <w:t xml:space="preserve">שר </w:t>
      </w:r>
      <w:bookmarkStart w:id="11886" w:name="_ETM_Q27_451750"/>
      <w:bookmarkEnd w:id="11886"/>
      <w:r w:rsidRPr="00B60F57">
        <w:rPr>
          <w:rtl/>
          <w:lang w:eastAsia="he-IL"/>
        </w:rPr>
        <w:t>המשפטים</w:t>
      </w:r>
      <w:r>
        <w:rPr>
          <w:rFonts w:hint="cs"/>
          <w:rtl/>
          <w:lang w:eastAsia="he-IL"/>
        </w:rPr>
        <w:t>,</w:t>
      </w:r>
      <w:r w:rsidRPr="00B60F57">
        <w:rPr>
          <w:rtl/>
          <w:lang w:eastAsia="he-IL"/>
        </w:rPr>
        <w:t xml:space="preserve"> </w:t>
      </w:r>
      <w:bookmarkStart w:id="11887" w:name="_ETM_Q27_452169"/>
      <w:bookmarkEnd w:id="11887"/>
      <w:r w:rsidRPr="00B60F57">
        <w:rPr>
          <w:rtl/>
          <w:lang w:eastAsia="he-IL"/>
        </w:rPr>
        <w:t xml:space="preserve">להציג </w:t>
      </w:r>
      <w:bookmarkStart w:id="11888" w:name="_ETM_Q27_452470"/>
      <w:bookmarkEnd w:id="11888"/>
      <w:r w:rsidRPr="00B60F57">
        <w:rPr>
          <w:rtl/>
          <w:lang w:eastAsia="he-IL"/>
        </w:rPr>
        <w:t xml:space="preserve">את </w:t>
      </w:r>
      <w:bookmarkStart w:id="11889" w:name="_ETM_Q27_452560"/>
      <w:bookmarkEnd w:id="11889"/>
      <w:r w:rsidRPr="00B60F57">
        <w:rPr>
          <w:rtl/>
          <w:lang w:eastAsia="he-IL"/>
        </w:rPr>
        <w:t xml:space="preserve">הצעת </w:t>
      </w:r>
      <w:bookmarkStart w:id="11890" w:name="_ETM_Q27_452830"/>
      <w:bookmarkEnd w:id="11890"/>
      <w:r w:rsidRPr="00B60F57">
        <w:rPr>
          <w:rtl/>
          <w:lang w:eastAsia="he-IL"/>
        </w:rPr>
        <w:t>החוק</w:t>
      </w:r>
      <w:r>
        <w:rPr>
          <w:rFonts w:hint="cs"/>
          <w:rtl/>
          <w:lang w:eastAsia="he-IL"/>
        </w:rPr>
        <w:t>,</w:t>
      </w:r>
      <w:r w:rsidRPr="00B60F57">
        <w:rPr>
          <w:rtl/>
          <w:lang w:eastAsia="he-IL"/>
        </w:rPr>
        <w:t xml:space="preserve"> </w:t>
      </w:r>
      <w:bookmarkStart w:id="11891" w:name="_ETM_Q27_453370"/>
      <w:bookmarkEnd w:id="11891"/>
      <w:r w:rsidRPr="00B60F57">
        <w:rPr>
          <w:rtl/>
          <w:lang w:eastAsia="he-IL"/>
        </w:rPr>
        <w:t>בבקשה</w:t>
      </w:r>
      <w:r>
        <w:rPr>
          <w:rFonts w:hint="cs"/>
          <w:rtl/>
          <w:lang w:eastAsia="he-IL"/>
        </w:rPr>
        <w:t>.</w:t>
      </w:r>
      <w:r w:rsidRPr="00B60F57">
        <w:rPr>
          <w:rtl/>
          <w:lang w:eastAsia="he-IL"/>
        </w:rPr>
        <w:t xml:space="preserve"> </w:t>
      </w:r>
      <w:bookmarkStart w:id="11892" w:name="_ETM_Q27_463220"/>
      <w:bookmarkEnd w:id="11892"/>
      <w:r w:rsidRPr="00B60F57">
        <w:rPr>
          <w:rtl/>
          <w:lang w:eastAsia="he-IL"/>
        </w:rPr>
        <w:t>בבקשה</w:t>
      </w:r>
      <w:r>
        <w:rPr>
          <w:rFonts w:hint="cs"/>
          <w:rtl/>
          <w:lang w:eastAsia="he-IL"/>
        </w:rPr>
        <w:t>,</w:t>
      </w:r>
      <w:r w:rsidRPr="00B60F57">
        <w:rPr>
          <w:rtl/>
          <w:lang w:eastAsia="he-IL"/>
        </w:rPr>
        <w:t xml:space="preserve"> </w:t>
      </w:r>
      <w:bookmarkStart w:id="11893" w:name="_ETM_Q27_463700"/>
      <w:bookmarkEnd w:id="11893"/>
      <w:r w:rsidRPr="00B60F57">
        <w:rPr>
          <w:rtl/>
          <w:lang w:eastAsia="he-IL"/>
        </w:rPr>
        <w:t xml:space="preserve">אדוני </w:t>
      </w:r>
      <w:bookmarkStart w:id="11894" w:name="_ETM_Q27_463940"/>
      <w:bookmarkEnd w:id="11894"/>
      <w:r w:rsidRPr="00B60F57">
        <w:rPr>
          <w:rtl/>
          <w:lang w:eastAsia="he-IL"/>
        </w:rPr>
        <w:t>השר</w:t>
      </w:r>
      <w:r>
        <w:rPr>
          <w:rFonts w:hint="cs"/>
          <w:rtl/>
          <w:lang w:eastAsia="he-IL"/>
        </w:rPr>
        <w:t>,</w:t>
      </w:r>
      <w:r w:rsidRPr="00B60F57">
        <w:rPr>
          <w:rtl/>
          <w:lang w:eastAsia="he-IL"/>
        </w:rPr>
        <w:t xml:space="preserve"> </w:t>
      </w:r>
      <w:bookmarkStart w:id="11895" w:name="_ETM_Q27_464330"/>
      <w:bookmarkEnd w:id="11895"/>
      <w:r>
        <w:rPr>
          <w:rFonts w:hint="cs"/>
          <w:rtl/>
          <w:lang w:eastAsia="he-IL"/>
        </w:rPr>
        <w:t>לר</w:t>
      </w:r>
      <w:r w:rsidRPr="00B60F57">
        <w:rPr>
          <w:rtl/>
          <w:lang w:eastAsia="he-IL"/>
        </w:rPr>
        <w:t>שותך</w:t>
      </w:r>
      <w:bookmarkStart w:id="11896" w:name="_ETM_Q27_464800"/>
      <w:bookmarkStart w:id="11897" w:name="_ETM_Q27_465009"/>
      <w:bookmarkEnd w:id="11896"/>
      <w:bookmarkEnd w:id="11897"/>
      <w:r>
        <w:rPr>
          <w:rFonts w:hint="cs"/>
          <w:rtl/>
          <w:lang w:eastAsia="he-IL"/>
        </w:rPr>
        <w:t xml:space="preserve"> עשר </w:t>
      </w:r>
      <w:r w:rsidRPr="00B60F57">
        <w:rPr>
          <w:rtl/>
          <w:lang w:eastAsia="he-IL"/>
        </w:rPr>
        <w:t>דקות</w:t>
      </w:r>
      <w:r>
        <w:rPr>
          <w:rFonts w:hint="cs"/>
          <w:rtl/>
          <w:lang w:eastAsia="he-IL"/>
        </w:rPr>
        <w:t>.</w:t>
      </w:r>
      <w:r w:rsidRPr="00B60F57">
        <w:rPr>
          <w:rtl/>
          <w:lang w:eastAsia="he-IL"/>
        </w:rPr>
        <w:t xml:space="preserve"> </w:t>
      </w:r>
      <w:bookmarkStart w:id="11898" w:name="_ETM_Q27_468120"/>
      <w:bookmarkEnd w:id="11898"/>
    </w:p>
    <w:p w:rsidR="00CD2472" w:rsidRDefault="00CD2472" w:rsidP="00314466">
      <w:pPr>
        <w:rPr>
          <w:rtl/>
          <w:lang w:eastAsia="he-IL"/>
        </w:rPr>
      </w:pPr>
    </w:p>
    <w:p w:rsidR="00CD2472" w:rsidRDefault="00CD2472" w:rsidP="00314466">
      <w:pPr>
        <w:pStyle w:val="a4"/>
        <w:keepNext/>
        <w:rPr>
          <w:rtl/>
        </w:rPr>
      </w:pPr>
      <w:bookmarkStart w:id="11899" w:name="ET_speaker_6449_13"/>
      <w:r w:rsidRPr="00592DC5">
        <w:rPr>
          <w:rStyle w:val="TagStyle"/>
          <w:rtl/>
        </w:rPr>
        <w:t xml:space="preserve"> &lt;&lt; דובר &gt;&gt; </w:t>
      </w:r>
      <w:bookmarkStart w:id="11900" w:name="_Toc161090270"/>
      <w:r>
        <w:rPr>
          <w:rtl/>
        </w:rPr>
        <w:t>שר הרווחה והביטחון החברתי יעקב מרגי:</w:t>
      </w:r>
      <w:bookmarkEnd w:id="11900"/>
      <w:r w:rsidRPr="00592DC5">
        <w:rPr>
          <w:rStyle w:val="TagStyle"/>
          <w:rtl/>
        </w:rPr>
        <w:t xml:space="preserve"> &lt;&lt; דובר &gt;&gt;</w:t>
      </w:r>
      <w:r>
        <w:rPr>
          <w:rtl/>
        </w:rPr>
        <w:t xml:space="preserve"> </w:t>
      </w:r>
      <w:bookmarkEnd w:id="11899"/>
    </w:p>
    <w:p w:rsidR="00CD2472" w:rsidRPr="00592DC5" w:rsidRDefault="00CD2472" w:rsidP="00314466">
      <w:pPr>
        <w:rPr>
          <w:rtl/>
          <w:lang w:eastAsia="he-IL"/>
        </w:rPr>
      </w:pPr>
    </w:p>
    <w:p w:rsidR="00CD2472" w:rsidRDefault="00CD2472" w:rsidP="003335B0">
      <w:pPr>
        <w:rPr>
          <w:rtl/>
          <w:lang w:eastAsia="he-IL"/>
        </w:rPr>
      </w:pPr>
      <w:r w:rsidRPr="00B60F57">
        <w:rPr>
          <w:rtl/>
          <w:lang w:eastAsia="he-IL"/>
        </w:rPr>
        <w:t xml:space="preserve">תודה </w:t>
      </w:r>
      <w:bookmarkStart w:id="11901" w:name="_ETM_Q27_468360"/>
      <w:bookmarkEnd w:id="11901"/>
      <w:r w:rsidRPr="00B60F57">
        <w:rPr>
          <w:rtl/>
          <w:lang w:eastAsia="he-IL"/>
        </w:rPr>
        <w:t>רבה</w:t>
      </w:r>
      <w:r>
        <w:rPr>
          <w:rFonts w:hint="cs"/>
          <w:rtl/>
          <w:lang w:eastAsia="he-IL"/>
        </w:rPr>
        <w:t>,</w:t>
      </w:r>
      <w:r w:rsidRPr="00B60F57">
        <w:rPr>
          <w:rtl/>
          <w:lang w:eastAsia="he-IL"/>
        </w:rPr>
        <w:t xml:space="preserve"> </w:t>
      </w:r>
      <w:bookmarkStart w:id="11902" w:name="_ETM_Q27_468599"/>
      <w:bookmarkEnd w:id="11902"/>
      <w:r w:rsidRPr="00B60F57">
        <w:rPr>
          <w:rtl/>
          <w:lang w:eastAsia="he-IL"/>
        </w:rPr>
        <w:t xml:space="preserve">אדוני </w:t>
      </w:r>
      <w:bookmarkStart w:id="11903" w:name="_ETM_Q27_468810"/>
      <w:bookmarkEnd w:id="11903"/>
      <w:r w:rsidRPr="00B60F57">
        <w:rPr>
          <w:rtl/>
          <w:lang w:eastAsia="he-IL"/>
        </w:rPr>
        <w:t>היושב-ראש</w:t>
      </w:r>
      <w:r>
        <w:rPr>
          <w:rFonts w:hint="cs"/>
          <w:rtl/>
          <w:lang w:eastAsia="he-IL"/>
        </w:rPr>
        <w:t>.</w:t>
      </w:r>
      <w:r w:rsidRPr="00B60F57">
        <w:rPr>
          <w:rtl/>
          <w:lang w:eastAsia="he-IL"/>
        </w:rPr>
        <w:t xml:space="preserve"> </w:t>
      </w:r>
      <w:bookmarkStart w:id="11904" w:name="_ETM_Q27_470080"/>
      <w:bookmarkEnd w:id="11904"/>
      <w:r w:rsidRPr="00B60F57">
        <w:rPr>
          <w:rtl/>
          <w:lang w:eastAsia="he-IL"/>
        </w:rPr>
        <w:t xml:space="preserve">חבריי </w:t>
      </w:r>
      <w:bookmarkStart w:id="11905" w:name="_ETM_Q27_470740"/>
      <w:bookmarkEnd w:id="11905"/>
      <w:r w:rsidRPr="00B60F57">
        <w:rPr>
          <w:rtl/>
          <w:lang w:eastAsia="he-IL"/>
        </w:rPr>
        <w:t xml:space="preserve">חברי </w:t>
      </w:r>
      <w:bookmarkStart w:id="11906" w:name="_ETM_Q27_471070"/>
      <w:bookmarkEnd w:id="11906"/>
      <w:r w:rsidRPr="00B60F57">
        <w:rPr>
          <w:rtl/>
          <w:lang w:eastAsia="he-IL"/>
        </w:rPr>
        <w:t>הכנסת</w:t>
      </w:r>
      <w:r>
        <w:rPr>
          <w:rFonts w:hint="cs"/>
          <w:rtl/>
          <w:lang w:eastAsia="he-IL"/>
        </w:rPr>
        <w:t>,</w:t>
      </w:r>
      <w:r w:rsidRPr="00B60F57">
        <w:rPr>
          <w:rtl/>
          <w:lang w:eastAsia="he-IL"/>
        </w:rPr>
        <w:t xml:space="preserve"> </w:t>
      </w:r>
      <w:bookmarkStart w:id="11907" w:name="_ETM_Q27_471639"/>
      <w:bookmarkEnd w:id="11907"/>
      <w:r w:rsidRPr="00B60F57">
        <w:rPr>
          <w:rtl/>
          <w:lang w:eastAsia="he-IL"/>
        </w:rPr>
        <w:t xml:space="preserve">מכובדי </w:t>
      </w:r>
      <w:bookmarkStart w:id="11908" w:name="_ETM_Q27_472210"/>
      <w:bookmarkEnd w:id="11908"/>
      <w:r w:rsidRPr="00B60F57">
        <w:rPr>
          <w:rtl/>
          <w:lang w:eastAsia="he-IL"/>
        </w:rPr>
        <w:t xml:space="preserve">שר </w:t>
      </w:r>
      <w:bookmarkStart w:id="11909" w:name="_ETM_Q27_472449"/>
      <w:bookmarkEnd w:id="11909"/>
      <w:r w:rsidRPr="00B60F57">
        <w:rPr>
          <w:rtl/>
          <w:lang w:eastAsia="he-IL"/>
        </w:rPr>
        <w:t>הפנים</w:t>
      </w:r>
      <w:r>
        <w:rPr>
          <w:rFonts w:hint="cs"/>
          <w:rtl/>
          <w:lang w:eastAsia="he-IL"/>
        </w:rPr>
        <w:t>,</w:t>
      </w:r>
      <w:r w:rsidRPr="00B60F57">
        <w:rPr>
          <w:rtl/>
          <w:lang w:eastAsia="he-IL"/>
        </w:rPr>
        <w:t xml:space="preserve"> </w:t>
      </w:r>
      <w:bookmarkStart w:id="11910" w:name="_ETM_Q27_473449"/>
      <w:bookmarkEnd w:id="11910"/>
      <w:r w:rsidRPr="00B60F57">
        <w:rPr>
          <w:rtl/>
          <w:lang w:eastAsia="he-IL"/>
        </w:rPr>
        <w:t>תשמע</w:t>
      </w:r>
      <w:bookmarkStart w:id="11911" w:name="_ETM_Q27_473839"/>
      <w:bookmarkStart w:id="11912" w:name="_ETM_Q27_474650"/>
      <w:bookmarkEnd w:id="11911"/>
      <w:bookmarkEnd w:id="11912"/>
      <w:r>
        <w:rPr>
          <w:rFonts w:hint="cs"/>
          <w:rtl/>
          <w:lang w:eastAsia="he-IL"/>
        </w:rPr>
        <w:t xml:space="preserve">, </w:t>
      </w:r>
      <w:r w:rsidRPr="00B60F57">
        <w:rPr>
          <w:rtl/>
          <w:lang w:eastAsia="he-IL"/>
        </w:rPr>
        <w:t xml:space="preserve">יוצא </w:t>
      </w:r>
      <w:bookmarkStart w:id="11913" w:name="_ETM_Q27_475009"/>
      <w:bookmarkEnd w:id="11913"/>
      <w:r w:rsidRPr="00B60F57">
        <w:rPr>
          <w:rtl/>
          <w:lang w:eastAsia="he-IL"/>
        </w:rPr>
        <w:t xml:space="preserve">לי </w:t>
      </w:r>
      <w:bookmarkStart w:id="11914" w:name="_ETM_Q27_475160"/>
      <w:bookmarkEnd w:id="11914"/>
      <w:r w:rsidRPr="00B60F57">
        <w:rPr>
          <w:rtl/>
          <w:lang w:eastAsia="he-IL"/>
        </w:rPr>
        <w:t xml:space="preserve">יותר </w:t>
      </w:r>
      <w:bookmarkStart w:id="11915" w:name="_ETM_Q27_475460"/>
      <w:bookmarkEnd w:id="11915"/>
      <w:r w:rsidRPr="00B60F57">
        <w:rPr>
          <w:rtl/>
          <w:lang w:eastAsia="he-IL"/>
        </w:rPr>
        <w:t xml:space="preserve">להקריא </w:t>
      </w:r>
      <w:bookmarkStart w:id="11916" w:name="_ETM_Q27_475849"/>
      <w:bookmarkEnd w:id="11916"/>
      <w:r w:rsidRPr="00B60F57">
        <w:rPr>
          <w:rtl/>
          <w:lang w:eastAsia="he-IL"/>
        </w:rPr>
        <w:t xml:space="preserve">פה </w:t>
      </w:r>
      <w:bookmarkStart w:id="11917" w:name="_ETM_Q27_476060"/>
      <w:bookmarkEnd w:id="11917"/>
      <w:r w:rsidRPr="00B60F57">
        <w:rPr>
          <w:rtl/>
          <w:lang w:eastAsia="he-IL"/>
        </w:rPr>
        <w:t xml:space="preserve">חוקים </w:t>
      </w:r>
      <w:bookmarkStart w:id="11918" w:name="_ETM_Q27_476690"/>
      <w:bookmarkEnd w:id="11918"/>
      <w:r w:rsidRPr="00B60F57">
        <w:rPr>
          <w:rtl/>
          <w:lang w:eastAsia="he-IL"/>
        </w:rPr>
        <w:t xml:space="preserve">בשם </w:t>
      </w:r>
      <w:bookmarkStart w:id="11919" w:name="_ETM_Q27_477080"/>
      <w:bookmarkEnd w:id="11919"/>
      <w:r w:rsidRPr="00B60F57">
        <w:rPr>
          <w:rtl/>
          <w:lang w:eastAsia="he-IL"/>
        </w:rPr>
        <w:t xml:space="preserve">שרים </w:t>
      </w:r>
      <w:bookmarkStart w:id="11920" w:name="_ETM_Q27_477470"/>
      <w:bookmarkEnd w:id="11920"/>
      <w:r w:rsidRPr="00B60F57">
        <w:rPr>
          <w:rtl/>
          <w:lang w:eastAsia="he-IL"/>
        </w:rPr>
        <w:t>אחרים</w:t>
      </w:r>
      <w:r w:rsidR="003335B0">
        <w:rPr>
          <w:rFonts w:hint="cs"/>
          <w:rtl/>
          <w:lang w:eastAsia="he-IL"/>
        </w:rPr>
        <w:t>.</w:t>
      </w:r>
      <w:r w:rsidRPr="00B60F57">
        <w:rPr>
          <w:rtl/>
          <w:lang w:eastAsia="he-IL"/>
        </w:rPr>
        <w:t xml:space="preserve"> </w:t>
      </w:r>
      <w:bookmarkStart w:id="11921" w:name="_ETM_Q27_478460"/>
      <w:bookmarkEnd w:id="11921"/>
      <w:r w:rsidRPr="00B60F57">
        <w:rPr>
          <w:rtl/>
          <w:lang w:eastAsia="he-IL"/>
        </w:rPr>
        <w:t xml:space="preserve">כנראה </w:t>
      </w:r>
      <w:bookmarkStart w:id="11922" w:name="_ETM_Q27_478849"/>
      <w:bookmarkEnd w:id="11922"/>
      <w:r w:rsidRPr="00B60F57">
        <w:rPr>
          <w:rtl/>
          <w:lang w:eastAsia="he-IL"/>
        </w:rPr>
        <w:t xml:space="preserve">ברווחה </w:t>
      </w:r>
      <w:bookmarkStart w:id="11923" w:name="_ETM_Q27_479300"/>
      <w:bookmarkEnd w:id="11923"/>
      <w:r w:rsidRPr="00B60F57">
        <w:rPr>
          <w:rtl/>
          <w:lang w:eastAsia="he-IL"/>
        </w:rPr>
        <w:t>הכ</w:t>
      </w:r>
      <w:r>
        <w:rPr>
          <w:rFonts w:hint="cs"/>
          <w:rtl/>
          <w:lang w:eastAsia="he-IL"/>
        </w:rPr>
        <w:t>ו</w:t>
      </w:r>
      <w:r w:rsidRPr="00B60F57">
        <w:rPr>
          <w:rtl/>
          <w:lang w:eastAsia="he-IL"/>
        </w:rPr>
        <w:t xml:space="preserve">ל </w:t>
      </w:r>
      <w:bookmarkStart w:id="11924" w:name="_ETM_Q27_479509"/>
      <w:bookmarkEnd w:id="11924"/>
      <w:r w:rsidRPr="00B60F57">
        <w:rPr>
          <w:rtl/>
          <w:lang w:eastAsia="he-IL"/>
        </w:rPr>
        <w:t>תקין</w:t>
      </w:r>
      <w:r>
        <w:rPr>
          <w:rFonts w:hint="cs"/>
          <w:rtl/>
          <w:lang w:eastAsia="he-IL"/>
        </w:rPr>
        <w:t>.</w:t>
      </w:r>
      <w:r w:rsidRPr="00B60F57">
        <w:rPr>
          <w:rtl/>
          <w:lang w:eastAsia="he-IL"/>
        </w:rPr>
        <w:t xml:space="preserve"> </w:t>
      </w:r>
      <w:bookmarkStart w:id="11925" w:name="_ETM_Q27_479900"/>
      <w:bookmarkEnd w:id="11925"/>
      <w:r w:rsidRPr="00B60F57">
        <w:rPr>
          <w:rtl/>
          <w:lang w:eastAsia="he-IL"/>
        </w:rPr>
        <w:t xml:space="preserve">אני </w:t>
      </w:r>
      <w:bookmarkStart w:id="11926" w:name="_ETM_Q27_480020"/>
      <w:bookmarkEnd w:id="11926"/>
      <w:r w:rsidRPr="00B60F57">
        <w:rPr>
          <w:rtl/>
          <w:lang w:eastAsia="he-IL"/>
        </w:rPr>
        <w:t xml:space="preserve">לא </w:t>
      </w:r>
      <w:bookmarkStart w:id="11927" w:name="_ETM_Q27_480110"/>
      <w:bookmarkEnd w:id="11927"/>
      <w:r>
        <w:rPr>
          <w:rtl/>
          <w:lang w:eastAsia="he-IL"/>
        </w:rPr>
        <w:t>מבי</w:t>
      </w:r>
      <w:r>
        <w:rPr>
          <w:rFonts w:hint="cs"/>
          <w:rtl/>
          <w:lang w:eastAsia="he-IL"/>
        </w:rPr>
        <w:t>ן,</w:t>
      </w:r>
      <w:r w:rsidRPr="00B60F57">
        <w:rPr>
          <w:rtl/>
          <w:lang w:eastAsia="he-IL"/>
        </w:rPr>
        <w:t xml:space="preserve"> </w:t>
      </w:r>
      <w:bookmarkStart w:id="11928" w:name="_ETM_Q27_480349"/>
      <w:bookmarkEnd w:id="11928"/>
      <w:r w:rsidRPr="00B60F57">
        <w:rPr>
          <w:rtl/>
          <w:lang w:eastAsia="he-IL"/>
        </w:rPr>
        <w:t xml:space="preserve">אין </w:t>
      </w:r>
      <w:bookmarkStart w:id="11929" w:name="_ETM_Q27_480410"/>
      <w:bookmarkEnd w:id="11929"/>
      <w:r>
        <w:rPr>
          <w:rtl/>
          <w:lang w:eastAsia="he-IL"/>
        </w:rPr>
        <w:t>תיקו</w:t>
      </w:r>
      <w:r>
        <w:rPr>
          <w:rFonts w:hint="cs"/>
          <w:rtl/>
          <w:lang w:eastAsia="he-IL"/>
        </w:rPr>
        <w:t>ני</w:t>
      </w:r>
      <w:r w:rsidRPr="00B60F57">
        <w:rPr>
          <w:rtl/>
          <w:lang w:eastAsia="he-IL"/>
        </w:rPr>
        <w:t xml:space="preserve"> </w:t>
      </w:r>
      <w:bookmarkStart w:id="11930" w:name="_ETM_Q27_480770"/>
      <w:bookmarkEnd w:id="11930"/>
      <w:r w:rsidRPr="00B60F57">
        <w:rPr>
          <w:rtl/>
          <w:lang w:eastAsia="he-IL"/>
        </w:rPr>
        <w:t>חקיקה</w:t>
      </w:r>
      <w:r>
        <w:rPr>
          <w:rFonts w:hint="cs"/>
          <w:rtl/>
          <w:lang w:eastAsia="he-IL"/>
        </w:rPr>
        <w:t>?</w:t>
      </w:r>
      <w:r w:rsidRPr="00B60F57">
        <w:rPr>
          <w:rtl/>
          <w:lang w:eastAsia="he-IL"/>
        </w:rPr>
        <w:t xml:space="preserve"> </w:t>
      </w:r>
      <w:bookmarkStart w:id="11931" w:name="_ETM_Q27_482210"/>
      <w:bookmarkEnd w:id="11931"/>
    </w:p>
    <w:p w:rsidR="00CD2472" w:rsidRDefault="00CD2472" w:rsidP="00314466">
      <w:pPr>
        <w:ind w:firstLine="0"/>
        <w:rPr>
          <w:rtl/>
          <w:lang w:eastAsia="he-IL"/>
        </w:rPr>
      </w:pPr>
    </w:p>
    <w:p w:rsidR="00CD2472" w:rsidRDefault="00CD2472" w:rsidP="00314466">
      <w:pPr>
        <w:pStyle w:val="af5"/>
        <w:keepNext/>
        <w:rPr>
          <w:rtl/>
        </w:rPr>
      </w:pPr>
      <w:bookmarkStart w:id="11932" w:name="ET_interruption_5726_14"/>
      <w:r w:rsidRPr="00592DC5">
        <w:rPr>
          <w:rStyle w:val="TagStyle"/>
          <w:rtl/>
        </w:rPr>
        <w:t xml:space="preserve"> &lt;&lt; קריאה &gt;&gt; </w:t>
      </w:r>
      <w:r>
        <w:rPr>
          <w:rtl/>
        </w:rPr>
        <w:t>ינון אזולאי (ש"ס):</w:t>
      </w:r>
      <w:r w:rsidRPr="00592DC5">
        <w:rPr>
          <w:rStyle w:val="TagStyle"/>
          <w:rtl/>
        </w:rPr>
        <w:t xml:space="preserve"> &lt;&lt; קריאה &gt;&gt;</w:t>
      </w:r>
      <w:r>
        <w:rPr>
          <w:rtl/>
        </w:rPr>
        <w:t xml:space="preserve"> </w:t>
      </w:r>
      <w:bookmarkEnd w:id="11932"/>
    </w:p>
    <w:p w:rsidR="00CD2472" w:rsidRDefault="00CD2472" w:rsidP="00722A48">
      <w:pPr>
        <w:rPr>
          <w:rtl/>
          <w:lang w:eastAsia="he-IL"/>
        </w:rPr>
      </w:pPr>
    </w:p>
    <w:p w:rsidR="00CD2472" w:rsidRDefault="00CD2472" w:rsidP="00314466">
      <w:pPr>
        <w:rPr>
          <w:rtl/>
          <w:lang w:eastAsia="he-IL"/>
        </w:rPr>
      </w:pPr>
      <w:r>
        <w:rPr>
          <w:rFonts w:hint="cs"/>
          <w:rtl/>
          <w:lang w:eastAsia="he-IL"/>
        </w:rPr>
        <w:t>שם לא עובדים.</w:t>
      </w:r>
    </w:p>
    <w:p w:rsidR="00CD2472" w:rsidRDefault="00CD2472" w:rsidP="00314466">
      <w:pPr>
        <w:rPr>
          <w:rtl/>
          <w:lang w:eastAsia="he-IL"/>
        </w:rPr>
      </w:pPr>
    </w:p>
    <w:p w:rsidR="00CD2472" w:rsidRDefault="00CD2472" w:rsidP="00314466">
      <w:pPr>
        <w:pStyle w:val="-"/>
        <w:keepNext/>
        <w:rPr>
          <w:rtl/>
        </w:rPr>
      </w:pPr>
      <w:r w:rsidRPr="00592DC5">
        <w:rPr>
          <w:rStyle w:val="TagStyle"/>
          <w:rtl/>
        </w:rPr>
        <w:t xml:space="preserve"> &lt;&lt; דובר_המשך &gt;&gt; </w:t>
      </w:r>
      <w:r>
        <w:rPr>
          <w:rtl/>
        </w:rPr>
        <w:t>שר הרווחה והביטחון החברתי יעקב מרגי:</w:t>
      </w:r>
      <w:r w:rsidRPr="00592DC5">
        <w:rPr>
          <w:rStyle w:val="TagStyle"/>
          <w:rtl/>
        </w:rPr>
        <w:t xml:space="preserve"> &lt;&lt; דובר_המשך &gt;&gt;</w:t>
      </w:r>
      <w:r>
        <w:rPr>
          <w:rtl/>
        </w:rPr>
        <w:t xml:space="preserve"> </w:t>
      </w:r>
    </w:p>
    <w:p w:rsidR="00CD2472" w:rsidRDefault="00CD2472" w:rsidP="00722A48">
      <w:pPr>
        <w:rPr>
          <w:rtl/>
          <w:lang w:eastAsia="he-IL"/>
        </w:rPr>
      </w:pPr>
    </w:p>
    <w:p w:rsidR="00CD2472" w:rsidRDefault="00CD2472" w:rsidP="00314466">
      <w:pPr>
        <w:rPr>
          <w:rtl/>
          <w:lang w:eastAsia="he-IL"/>
        </w:rPr>
      </w:pPr>
      <w:bookmarkStart w:id="11933" w:name="_ETM_Q27_479000"/>
      <w:bookmarkEnd w:id="11933"/>
      <w:r>
        <w:rPr>
          <w:rFonts w:hint="cs"/>
          <w:rtl/>
          <w:lang w:eastAsia="he-IL"/>
        </w:rPr>
        <w:t>לא עובד</w:t>
      </w:r>
      <w:bookmarkStart w:id="11934" w:name="_ETM_Q27_480000"/>
      <w:bookmarkStart w:id="11935" w:name="_ETM_Q27_484000"/>
      <w:bookmarkEnd w:id="11934"/>
      <w:bookmarkEnd w:id="11935"/>
      <w:r>
        <w:rPr>
          <w:rFonts w:hint="cs"/>
          <w:rtl/>
          <w:lang w:eastAsia="he-IL"/>
        </w:rPr>
        <w:t xml:space="preserve">ים? </w:t>
      </w:r>
      <w:r w:rsidRPr="00B60F57">
        <w:rPr>
          <w:rtl/>
          <w:lang w:eastAsia="he-IL"/>
        </w:rPr>
        <w:t xml:space="preserve">הייתי </w:t>
      </w:r>
      <w:bookmarkStart w:id="11936" w:name="_ETM_Q27_484270"/>
      <w:bookmarkEnd w:id="11936"/>
      <w:r w:rsidRPr="00B60F57">
        <w:rPr>
          <w:rtl/>
          <w:lang w:eastAsia="he-IL"/>
        </w:rPr>
        <w:t xml:space="preserve">מוכן </w:t>
      </w:r>
      <w:bookmarkStart w:id="11937" w:name="_ETM_Q27_484569"/>
      <w:bookmarkEnd w:id="11937"/>
      <w:r>
        <w:rPr>
          <w:rFonts w:hint="cs"/>
          <w:rtl/>
          <w:lang w:eastAsia="he-IL"/>
        </w:rPr>
        <w:t>לאתגר</w:t>
      </w:r>
      <w:r w:rsidRPr="00B60F57">
        <w:rPr>
          <w:rtl/>
          <w:lang w:eastAsia="he-IL"/>
        </w:rPr>
        <w:t xml:space="preserve"> </w:t>
      </w:r>
      <w:bookmarkStart w:id="11938" w:name="_ETM_Q27_484960"/>
      <w:bookmarkEnd w:id="11938"/>
      <w:r w:rsidRPr="00B60F57">
        <w:rPr>
          <w:rtl/>
          <w:lang w:eastAsia="he-IL"/>
        </w:rPr>
        <w:t>אותך</w:t>
      </w:r>
      <w:r>
        <w:rPr>
          <w:rFonts w:hint="cs"/>
          <w:rtl/>
          <w:lang w:eastAsia="he-IL"/>
        </w:rPr>
        <w:t>.</w:t>
      </w:r>
      <w:r w:rsidRPr="00B60F57">
        <w:rPr>
          <w:rtl/>
          <w:lang w:eastAsia="he-IL"/>
        </w:rPr>
        <w:t xml:space="preserve"> </w:t>
      </w:r>
      <w:bookmarkStart w:id="11939" w:name="_ETM_Q27_486939"/>
      <w:bookmarkEnd w:id="11939"/>
      <w:r w:rsidRPr="00B60F57">
        <w:rPr>
          <w:rtl/>
          <w:lang w:eastAsia="he-IL"/>
        </w:rPr>
        <w:t>הכ</w:t>
      </w:r>
      <w:r>
        <w:rPr>
          <w:rFonts w:hint="cs"/>
          <w:rtl/>
          <w:lang w:eastAsia="he-IL"/>
        </w:rPr>
        <w:t>ו</w:t>
      </w:r>
      <w:r w:rsidRPr="00B60F57">
        <w:rPr>
          <w:rtl/>
          <w:lang w:eastAsia="he-IL"/>
        </w:rPr>
        <w:t xml:space="preserve">ל </w:t>
      </w:r>
      <w:bookmarkStart w:id="11940" w:name="_ETM_Q27_487149"/>
      <w:bookmarkEnd w:id="11940"/>
      <w:r w:rsidRPr="00B60F57">
        <w:rPr>
          <w:rtl/>
          <w:lang w:eastAsia="he-IL"/>
        </w:rPr>
        <w:t>תקין</w:t>
      </w:r>
      <w:r>
        <w:rPr>
          <w:rFonts w:hint="cs"/>
          <w:rtl/>
          <w:lang w:eastAsia="he-IL"/>
        </w:rPr>
        <w:t>.</w:t>
      </w:r>
      <w:r w:rsidRPr="00B60F57">
        <w:rPr>
          <w:rtl/>
          <w:lang w:eastAsia="he-IL"/>
        </w:rPr>
        <w:t xml:space="preserve"> </w:t>
      </w:r>
      <w:bookmarkStart w:id="11941" w:name="_ETM_Q27_487720"/>
      <w:bookmarkEnd w:id="11941"/>
      <w:r w:rsidRPr="00B60F57">
        <w:rPr>
          <w:rtl/>
          <w:lang w:eastAsia="he-IL"/>
        </w:rPr>
        <w:t xml:space="preserve">תלמד </w:t>
      </w:r>
      <w:bookmarkStart w:id="11942" w:name="_ETM_Q27_488110"/>
      <w:bookmarkEnd w:id="11942"/>
      <w:r w:rsidRPr="00B60F57">
        <w:rPr>
          <w:rtl/>
          <w:lang w:eastAsia="he-IL"/>
        </w:rPr>
        <w:t>לפרגן</w:t>
      </w:r>
      <w:r>
        <w:rPr>
          <w:rFonts w:hint="cs"/>
          <w:rtl/>
          <w:lang w:eastAsia="he-IL"/>
        </w:rPr>
        <w:t>,</w:t>
      </w:r>
      <w:r w:rsidRPr="00B60F57">
        <w:rPr>
          <w:rtl/>
          <w:lang w:eastAsia="he-IL"/>
        </w:rPr>
        <w:t xml:space="preserve"> </w:t>
      </w:r>
      <w:bookmarkStart w:id="11943" w:name="_ETM_Q27_488650"/>
      <w:bookmarkEnd w:id="11943"/>
      <w:r w:rsidRPr="00B60F57">
        <w:rPr>
          <w:rtl/>
          <w:lang w:eastAsia="he-IL"/>
        </w:rPr>
        <w:t>אדוני</w:t>
      </w:r>
      <w:r>
        <w:rPr>
          <w:rFonts w:hint="cs"/>
          <w:rtl/>
          <w:lang w:eastAsia="he-IL"/>
        </w:rPr>
        <w:t>.</w:t>
      </w:r>
      <w:r w:rsidRPr="00B60F57">
        <w:rPr>
          <w:rtl/>
          <w:lang w:eastAsia="he-IL"/>
        </w:rPr>
        <w:t xml:space="preserve"> </w:t>
      </w:r>
      <w:bookmarkStart w:id="11944" w:name="_ETM_Q27_490900"/>
      <w:bookmarkEnd w:id="11944"/>
    </w:p>
    <w:p w:rsidR="00CD2472" w:rsidRDefault="00CD2472" w:rsidP="00314466">
      <w:pPr>
        <w:rPr>
          <w:rtl/>
          <w:lang w:eastAsia="he-IL"/>
        </w:rPr>
      </w:pPr>
    </w:p>
    <w:p w:rsidR="00CD2472" w:rsidRDefault="00CD2472" w:rsidP="00314466">
      <w:pPr>
        <w:pStyle w:val="af5"/>
        <w:keepNext/>
        <w:rPr>
          <w:rtl/>
        </w:rPr>
      </w:pPr>
      <w:bookmarkStart w:id="11945" w:name="ET_interruption_5726_16"/>
      <w:r w:rsidRPr="003D3E21">
        <w:rPr>
          <w:rStyle w:val="TagStyle"/>
          <w:rtl/>
        </w:rPr>
        <w:t xml:space="preserve"> &lt;&lt; קריאה &gt;&gt; </w:t>
      </w:r>
      <w:r>
        <w:rPr>
          <w:rtl/>
        </w:rPr>
        <w:t>ינון אזולאי (ש"ס):</w:t>
      </w:r>
      <w:r w:rsidRPr="003D3E21">
        <w:rPr>
          <w:rStyle w:val="TagStyle"/>
          <w:rtl/>
        </w:rPr>
        <w:t xml:space="preserve"> &lt;&lt; קריאה &gt;&gt;</w:t>
      </w:r>
      <w:r>
        <w:rPr>
          <w:rtl/>
        </w:rPr>
        <w:t xml:space="preserve"> </w:t>
      </w:r>
      <w:bookmarkEnd w:id="11945"/>
    </w:p>
    <w:p w:rsidR="00CD2472" w:rsidRDefault="00CD2472" w:rsidP="00722A48">
      <w:pPr>
        <w:rPr>
          <w:rtl/>
          <w:lang w:eastAsia="he-IL"/>
        </w:rPr>
      </w:pPr>
    </w:p>
    <w:p w:rsidR="00CD2472" w:rsidRDefault="00CD2472" w:rsidP="00314466">
      <w:pPr>
        <w:rPr>
          <w:rtl/>
          <w:lang w:eastAsia="he-IL"/>
        </w:rPr>
      </w:pPr>
      <w:r>
        <w:rPr>
          <w:rFonts w:hint="cs"/>
          <w:rtl/>
          <w:lang w:eastAsia="he-IL"/>
        </w:rPr>
        <w:t>אין בעיה. רשות דיבור, אם אפשר.</w:t>
      </w:r>
    </w:p>
    <w:p w:rsidR="00CD2472" w:rsidRDefault="00CD2472" w:rsidP="00314466">
      <w:pPr>
        <w:ind w:firstLine="0"/>
        <w:rPr>
          <w:rtl/>
          <w:lang w:eastAsia="he-IL"/>
        </w:rPr>
      </w:pPr>
      <w:bookmarkStart w:id="11946" w:name="_ETM_Q27_486000"/>
      <w:bookmarkEnd w:id="11946"/>
    </w:p>
    <w:p w:rsidR="00CD2472" w:rsidRDefault="00CD2472" w:rsidP="00314466">
      <w:pPr>
        <w:pStyle w:val="-"/>
        <w:keepNext/>
        <w:rPr>
          <w:rtl/>
        </w:rPr>
      </w:pPr>
      <w:bookmarkStart w:id="11947" w:name="ET_speakercontinue_6449_17"/>
      <w:r w:rsidRPr="003D3E21">
        <w:rPr>
          <w:rStyle w:val="TagStyle"/>
          <w:rtl/>
        </w:rPr>
        <w:t xml:space="preserve"> &lt;&lt; דובר_המשך &gt;&gt; </w:t>
      </w:r>
      <w:r>
        <w:rPr>
          <w:rtl/>
        </w:rPr>
        <w:t>שר הרווחה והביטחון החברתי יעקב מרגי:</w:t>
      </w:r>
      <w:r w:rsidRPr="003D3E21">
        <w:rPr>
          <w:rStyle w:val="TagStyle"/>
          <w:rtl/>
        </w:rPr>
        <w:t xml:space="preserve"> &lt;&lt; דובר_המשך &gt;&gt;</w:t>
      </w:r>
      <w:r>
        <w:rPr>
          <w:rtl/>
        </w:rPr>
        <w:t xml:space="preserve"> </w:t>
      </w:r>
      <w:bookmarkEnd w:id="11947"/>
    </w:p>
    <w:p w:rsidR="00CD2472" w:rsidRPr="003D3E21" w:rsidRDefault="00CD2472" w:rsidP="00314466">
      <w:pPr>
        <w:ind w:firstLine="0"/>
        <w:rPr>
          <w:rtl/>
          <w:lang w:eastAsia="he-IL"/>
        </w:rPr>
      </w:pPr>
      <w:bookmarkStart w:id="11948" w:name="_ETM_Q27_487000"/>
      <w:bookmarkEnd w:id="11948"/>
    </w:p>
    <w:p w:rsidR="00CD2472" w:rsidRDefault="00CD2472" w:rsidP="00314466">
      <w:pPr>
        <w:rPr>
          <w:rtl/>
          <w:lang w:eastAsia="he-IL"/>
        </w:rPr>
      </w:pPr>
      <w:r w:rsidRPr="00B60F57">
        <w:rPr>
          <w:rtl/>
          <w:lang w:eastAsia="he-IL"/>
        </w:rPr>
        <w:t xml:space="preserve">אדוני </w:t>
      </w:r>
      <w:bookmarkStart w:id="11949" w:name="_ETM_Q27_491289"/>
      <w:bookmarkEnd w:id="11949"/>
      <w:r w:rsidRPr="00B60F57">
        <w:rPr>
          <w:rtl/>
          <w:lang w:eastAsia="he-IL"/>
        </w:rPr>
        <w:t>היושב-ראש</w:t>
      </w:r>
      <w:r>
        <w:rPr>
          <w:rFonts w:hint="cs"/>
          <w:rtl/>
          <w:lang w:eastAsia="he-IL"/>
        </w:rPr>
        <w:t>,</w:t>
      </w:r>
      <w:r w:rsidRPr="00B60F57">
        <w:rPr>
          <w:rtl/>
          <w:lang w:eastAsia="he-IL"/>
        </w:rPr>
        <w:t xml:space="preserve"> </w:t>
      </w:r>
      <w:bookmarkStart w:id="11950" w:name="_ETM_Q27_492580"/>
      <w:bookmarkEnd w:id="11950"/>
      <w:r w:rsidRPr="00B60F57">
        <w:rPr>
          <w:rtl/>
          <w:lang w:eastAsia="he-IL"/>
        </w:rPr>
        <w:t xml:space="preserve">כנסת </w:t>
      </w:r>
      <w:bookmarkStart w:id="11951" w:name="_ETM_Q27_493120"/>
      <w:bookmarkEnd w:id="11951"/>
      <w:r w:rsidRPr="00B60F57">
        <w:rPr>
          <w:rtl/>
          <w:lang w:eastAsia="he-IL"/>
        </w:rPr>
        <w:t>נכבדה</w:t>
      </w:r>
      <w:r>
        <w:rPr>
          <w:rFonts w:hint="cs"/>
          <w:rtl/>
          <w:lang w:eastAsia="he-IL"/>
        </w:rPr>
        <w:t>.</w:t>
      </w:r>
    </w:p>
    <w:p w:rsidR="00CD2472" w:rsidRDefault="00CD2472" w:rsidP="00314466">
      <w:pPr>
        <w:rPr>
          <w:rtl/>
          <w:lang w:eastAsia="he-IL"/>
        </w:rPr>
      </w:pPr>
    </w:p>
    <w:p w:rsidR="00CD2472" w:rsidRDefault="00CD2472" w:rsidP="00314466">
      <w:pPr>
        <w:pStyle w:val="af5"/>
        <w:keepNext/>
        <w:rPr>
          <w:rtl/>
        </w:rPr>
      </w:pPr>
      <w:bookmarkStart w:id="11952" w:name="_ETM_Q27_488000"/>
      <w:bookmarkStart w:id="11953" w:name="ET_interruption_6553_9"/>
      <w:bookmarkEnd w:id="11952"/>
      <w:r w:rsidRPr="00CE2B45">
        <w:rPr>
          <w:rStyle w:val="TagStyle"/>
          <w:rtl/>
        </w:rPr>
        <w:t xml:space="preserve">&lt;&lt; קריאה &gt;&gt; </w:t>
      </w:r>
      <w:r>
        <w:rPr>
          <w:rtl/>
        </w:rPr>
        <w:t>שר הפנים משה ארבל:</w:t>
      </w:r>
      <w:r w:rsidRPr="00CE2B45">
        <w:rPr>
          <w:rStyle w:val="TagStyle"/>
          <w:rtl/>
        </w:rPr>
        <w:t xml:space="preserve"> &lt;&lt; קריאה &gt;&gt;</w:t>
      </w:r>
      <w:r>
        <w:rPr>
          <w:rtl/>
        </w:rPr>
        <w:t xml:space="preserve"> </w:t>
      </w:r>
      <w:bookmarkEnd w:id="11953"/>
    </w:p>
    <w:p w:rsidR="00CD2472" w:rsidRDefault="00CD2472" w:rsidP="00722A48">
      <w:pPr>
        <w:rPr>
          <w:rtl/>
          <w:lang w:eastAsia="he-IL"/>
        </w:rPr>
      </w:pPr>
    </w:p>
    <w:p w:rsidR="00CD2472" w:rsidRDefault="00CD2472" w:rsidP="00314466">
      <w:pPr>
        <w:rPr>
          <w:rtl/>
          <w:lang w:eastAsia="he-IL"/>
        </w:rPr>
      </w:pPr>
      <w:r>
        <w:rPr>
          <w:rFonts w:hint="cs"/>
          <w:rtl/>
          <w:lang w:eastAsia="he-IL"/>
        </w:rPr>
        <w:t>הוא רוצה הודעה אישית.</w:t>
      </w:r>
    </w:p>
    <w:p w:rsidR="00CD2472" w:rsidRDefault="00CD2472" w:rsidP="00314466">
      <w:pPr>
        <w:ind w:firstLine="0"/>
        <w:rPr>
          <w:rtl/>
          <w:lang w:eastAsia="he-IL"/>
        </w:rPr>
      </w:pPr>
      <w:bookmarkStart w:id="11954" w:name="_ETM_Q27_492000"/>
      <w:bookmarkEnd w:id="11954"/>
    </w:p>
    <w:p w:rsidR="00CD2472" w:rsidRDefault="00CD2472" w:rsidP="00314466">
      <w:pPr>
        <w:pStyle w:val="-"/>
        <w:keepNext/>
        <w:rPr>
          <w:rtl/>
        </w:rPr>
      </w:pPr>
      <w:bookmarkStart w:id="11955" w:name="ET_speakercontinue_6449_18"/>
      <w:r w:rsidRPr="003D3E21">
        <w:rPr>
          <w:rStyle w:val="TagStyle"/>
          <w:rtl/>
        </w:rPr>
        <w:t xml:space="preserve"> &lt;&lt; דובר_המשך &gt;&gt; </w:t>
      </w:r>
      <w:r>
        <w:rPr>
          <w:rtl/>
        </w:rPr>
        <w:t>שר הרווחה והביטחון החברתי יעקב מרגי:</w:t>
      </w:r>
      <w:r w:rsidRPr="003D3E21">
        <w:rPr>
          <w:rStyle w:val="TagStyle"/>
          <w:rtl/>
        </w:rPr>
        <w:t xml:space="preserve"> &lt;&lt; דובר_המשך &gt;&gt;</w:t>
      </w:r>
      <w:r>
        <w:rPr>
          <w:rtl/>
        </w:rPr>
        <w:t xml:space="preserve"> </w:t>
      </w:r>
      <w:bookmarkEnd w:id="11955"/>
    </w:p>
    <w:p w:rsidR="00CD2472" w:rsidRDefault="00CD2472" w:rsidP="00722A48">
      <w:pPr>
        <w:rPr>
          <w:rtl/>
          <w:lang w:eastAsia="he-IL"/>
        </w:rPr>
      </w:pPr>
    </w:p>
    <w:p w:rsidR="00CD2472" w:rsidRDefault="00CD2472" w:rsidP="00314466">
      <w:pPr>
        <w:rPr>
          <w:rtl/>
          <w:lang w:eastAsia="he-IL"/>
        </w:rPr>
      </w:pPr>
      <w:r w:rsidRPr="00B60F57">
        <w:rPr>
          <w:rtl/>
          <w:lang w:eastAsia="he-IL"/>
        </w:rPr>
        <w:t xml:space="preserve"> </w:t>
      </w:r>
      <w:bookmarkStart w:id="11956" w:name="_ETM_Q27_495759"/>
      <w:bookmarkEnd w:id="11956"/>
      <w:r w:rsidRPr="00B60F57">
        <w:rPr>
          <w:rtl/>
          <w:lang w:eastAsia="he-IL"/>
        </w:rPr>
        <w:t xml:space="preserve">אתה </w:t>
      </w:r>
      <w:bookmarkStart w:id="11957" w:name="_ETM_Q27_496029"/>
      <w:bookmarkEnd w:id="11957"/>
      <w:r w:rsidRPr="00B60F57">
        <w:rPr>
          <w:rtl/>
          <w:lang w:eastAsia="he-IL"/>
        </w:rPr>
        <w:t>יודע</w:t>
      </w:r>
      <w:r>
        <w:rPr>
          <w:rFonts w:hint="cs"/>
          <w:rtl/>
          <w:lang w:eastAsia="he-IL"/>
        </w:rPr>
        <w:t>,</w:t>
      </w:r>
      <w:r w:rsidRPr="00B60F57">
        <w:rPr>
          <w:rtl/>
          <w:lang w:eastAsia="he-IL"/>
        </w:rPr>
        <w:t xml:space="preserve"> </w:t>
      </w:r>
      <w:bookmarkStart w:id="11958" w:name="_ETM_Q27_496449"/>
      <w:bookmarkEnd w:id="11958"/>
      <w:r w:rsidRPr="00B60F57">
        <w:rPr>
          <w:rtl/>
          <w:lang w:eastAsia="he-IL"/>
        </w:rPr>
        <w:t xml:space="preserve">אדוני </w:t>
      </w:r>
      <w:bookmarkStart w:id="11959" w:name="_ETM_Q27_496750"/>
      <w:bookmarkEnd w:id="11959"/>
      <w:r w:rsidRPr="00B60F57">
        <w:rPr>
          <w:rtl/>
          <w:lang w:eastAsia="he-IL"/>
        </w:rPr>
        <w:t>היושב-ראש</w:t>
      </w:r>
      <w:r>
        <w:rPr>
          <w:rFonts w:hint="cs"/>
          <w:rtl/>
          <w:lang w:eastAsia="he-IL"/>
        </w:rPr>
        <w:t>,</w:t>
      </w:r>
      <w:r w:rsidRPr="00B60F57">
        <w:rPr>
          <w:rtl/>
          <w:lang w:eastAsia="he-IL"/>
        </w:rPr>
        <w:t xml:space="preserve"> </w:t>
      </w:r>
      <w:bookmarkStart w:id="11960" w:name="_ETM_Q27_497199"/>
      <w:bookmarkStart w:id="11961" w:name="_ETM_Q27_497890"/>
      <w:bookmarkEnd w:id="11960"/>
      <w:bookmarkEnd w:id="11961"/>
      <w:r w:rsidRPr="00B60F57">
        <w:rPr>
          <w:rtl/>
          <w:lang w:eastAsia="he-IL"/>
        </w:rPr>
        <w:t xml:space="preserve">יש </w:t>
      </w:r>
      <w:bookmarkStart w:id="11962" w:name="_ETM_Q27_498039"/>
      <w:bookmarkStart w:id="11963" w:name="_ETM_Q27_498160"/>
      <w:bookmarkEnd w:id="11962"/>
      <w:bookmarkEnd w:id="11963"/>
      <w:r w:rsidRPr="00B60F57">
        <w:rPr>
          <w:rtl/>
          <w:lang w:eastAsia="he-IL"/>
        </w:rPr>
        <w:t xml:space="preserve">אמרה </w:t>
      </w:r>
      <w:bookmarkStart w:id="11964" w:name="_ETM_Q27_499050"/>
      <w:bookmarkEnd w:id="11964"/>
      <w:r w:rsidRPr="00B60F57">
        <w:rPr>
          <w:rtl/>
          <w:lang w:eastAsia="he-IL"/>
        </w:rPr>
        <w:t xml:space="preserve">שחברים </w:t>
      </w:r>
      <w:bookmarkStart w:id="11965" w:name="_ETM_Q27_499739"/>
      <w:bookmarkEnd w:id="11965"/>
      <w:r>
        <w:rPr>
          <w:rFonts w:hint="cs"/>
          <w:rtl/>
          <w:lang w:eastAsia="he-IL"/>
        </w:rPr>
        <w:t>אי</w:t>
      </w:r>
      <w:r w:rsidRPr="00B60F57">
        <w:rPr>
          <w:rtl/>
          <w:lang w:eastAsia="he-IL"/>
        </w:rPr>
        <w:t xml:space="preserve">ן </w:t>
      </w:r>
      <w:bookmarkStart w:id="11966" w:name="_ETM_Q27_499890"/>
      <w:bookmarkEnd w:id="11966"/>
      <w:r w:rsidRPr="00B60F57">
        <w:rPr>
          <w:rtl/>
          <w:lang w:eastAsia="he-IL"/>
        </w:rPr>
        <w:t xml:space="preserve">במפלגה </w:t>
      </w:r>
      <w:bookmarkStart w:id="11967" w:name="_ETM_Q27_500429"/>
      <w:bookmarkEnd w:id="11967"/>
      <w:r>
        <w:rPr>
          <w:rFonts w:hint="cs"/>
          <w:rtl/>
          <w:lang w:eastAsia="he-IL"/>
        </w:rPr>
        <w:t xml:space="preserve">שלך, יש במפלגה השנייה. </w:t>
      </w:r>
    </w:p>
    <w:p w:rsidR="00CD2472" w:rsidRDefault="00CD2472" w:rsidP="00314466">
      <w:pPr>
        <w:rPr>
          <w:rtl/>
          <w:lang w:eastAsia="he-IL"/>
        </w:rPr>
      </w:pPr>
      <w:bookmarkStart w:id="11968" w:name="_ETM_Q27_505012"/>
      <w:bookmarkStart w:id="11969" w:name="_ETM_Q27_505074"/>
      <w:bookmarkEnd w:id="11968"/>
      <w:bookmarkEnd w:id="11969"/>
    </w:p>
    <w:p w:rsidR="00CD2472" w:rsidRDefault="00CD2472" w:rsidP="00314466">
      <w:pPr>
        <w:rPr>
          <w:rtl/>
          <w:lang w:eastAsia="he-IL"/>
        </w:rPr>
      </w:pPr>
      <w:bookmarkStart w:id="11970" w:name="_ETM_Q27_505154"/>
      <w:bookmarkStart w:id="11971" w:name="_ETM_Q27_505293"/>
      <w:bookmarkEnd w:id="11970"/>
      <w:bookmarkEnd w:id="11971"/>
      <w:r>
        <w:rPr>
          <w:rFonts w:hint="cs"/>
          <w:rtl/>
          <w:lang w:eastAsia="he-IL"/>
        </w:rPr>
        <w:t xml:space="preserve">אדוני היושב-ראש, חבריי חברי הכנסת, </w:t>
      </w:r>
      <w:bookmarkStart w:id="11972" w:name="_ETM_Q27_504760"/>
      <w:bookmarkEnd w:id="11972"/>
      <w:r w:rsidRPr="00B60F57">
        <w:rPr>
          <w:rtl/>
          <w:lang w:eastAsia="he-IL"/>
        </w:rPr>
        <w:t xml:space="preserve">מכובדי </w:t>
      </w:r>
      <w:bookmarkStart w:id="11973" w:name="_ETM_Q27_505300"/>
      <w:bookmarkEnd w:id="11973"/>
      <w:r w:rsidRPr="00B60F57">
        <w:rPr>
          <w:rtl/>
          <w:lang w:eastAsia="he-IL"/>
        </w:rPr>
        <w:t>השר</w:t>
      </w:r>
      <w:r>
        <w:rPr>
          <w:rFonts w:hint="cs"/>
          <w:rtl/>
          <w:lang w:eastAsia="he-IL"/>
        </w:rPr>
        <w:t xml:space="preserve"> </w:t>
      </w:r>
      <w:r w:rsidR="00722A48">
        <w:rPr>
          <w:rFonts w:hint="cs"/>
          <w:rtl/>
          <w:lang w:eastAsia="he-IL"/>
        </w:rPr>
        <w:t>– –</w:t>
      </w:r>
      <w:r w:rsidRPr="00B60F57">
        <w:rPr>
          <w:rtl/>
          <w:lang w:eastAsia="he-IL"/>
        </w:rPr>
        <w:t xml:space="preserve"> </w:t>
      </w:r>
      <w:bookmarkStart w:id="11974" w:name="_ETM_Q27_505779"/>
      <w:bookmarkEnd w:id="11974"/>
    </w:p>
    <w:p w:rsidR="00CD2472" w:rsidRDefault="00CD2472" w:rsidP="00314466">
      <w:pPr>
        <w:ind w:firstLine="0"/>
        <w:rPr>
          <w:rtl/>
          <w:lang w:eastAsia="he-IL"/>
        </w:rPr>
      </w:pPr>
    </w:p>
    <w:p w:rsidR="00CD2472" w:rsidRDefault="00CD2472" w:rsidP="00314466">
      <w:pPr>
        <w:pStyle w:val="af6"/>
        <w:keepNext/>
        <w:rPr>
          <w:rtl/>
        </w:rPr>
      </w:pPr>
      <w:r w:rsidRPr="003D3E21">
        <w:rPr>
          <w:rStyle w:val="TagStyle"/>
          <w:rtl/>
        </w:rPr>
        <w:t xml:space="preserve"> &lt;&lt; יור &gt;&gt; </w:t>
      </w:r>
      <w:r>
        <w:rPr>
          <w:rtl/>
        </w:rPr>
        <w:t>היו"ר משה סולומון:</w:t>
      </w:r>
      <w:r w:rsidRPr="003D3E21">
        <w:rPr>
          <w:rStyle w:val="TagStyle"/>
          <w:rtl/>
        </w:rPr>
        <w:t xml:space="preserve"> &lt;&lt; יור &gt;&gt;</w:t>
      </w:r>
      <w:r>
        <w:rPr>
          <w:rtl/>
        </w:rPr>
        <w:t xml:space="preserve"> </w:t>
      </w:r>
    </w:p>
    <w:p w:rsidR="00CD2472" w:rsidRPr="003D3E21" w:rsidRDefault="00CD2472" w:rsidP="00314466">
      <w:pPr>
        <w:ind w:firstLine="0"/>
        <w:rPr>
          <w:rtl/>
          <w:lang w:eastAsia="he-IL"/>
        </w:rPr>
      </w:pPr>
      <w:bookmarkStart w:id="11975" w:name="_ETM_Q27_499000"/>
      <w:bookmarkEnd w:id="11975"/>
    </w:p>
    <w:p w:rsidR="00CD2472" w:rsidRDefault="00CD2472" w:rsidP="00314466">
      <w:pPr>
        <w:rPr>
          <w:rtl/>
          <w:lang w:eastAsia="he-IL"/>
        </w:rPr>
      </w:pPr>
      <w:bookmarkStart w:id="11976" w:name="_ETM_Q27_498000"/>
      <w:bookmarkEnd w:id="11976"/>
      <w:r w:rsidRPr="00B60F57">
        <w:rPr>
          <w:rtl/>
          <w:lang w:eastAsia="he-IL"/>
        </w:rPr>
        <w:t xml:space="preserve">תרצה </w:t>
      </w:r>
      <w:bookmarkStart w:id="11977" w:name="_ETM_Q27_506050"/>
      <w:bookmarkEnd w:id="11977"/>
      <w:r w:rsidRPr="00B60F57">
        <w:rPr>
          <w:rtl/>
          <w:lang w:eastAsia="he-IL"/>
        </w:rPr>
        <w:t xml:space="preserve">להגיב </w:t>
      </w:r>
      <w:bookmarkStart w:id="11978" w:name="_ETM_Q27_506320"/>
      <w:bookmarkEnd w:id="11978"/>
      <w:r w:rsidRPr="00B60F57">
        <w:rPr>
          <w:rtl/>
          <w:lang w:eastAsia="he-IL"/>
        </w:rPr>
        <w:t xml:space="preserve">על </w:t>
      </w:r>
      <w:bookmarkStart w:id="11979" w:name="_ETM_Q27_506410"/>
      <w:bookmarkEnd w:id="11979"/>
      <w:r w:rsidRPr="00B60F57">
        <w:rPr>
          <w:rtl/>
          <w:lang w:eastAsia="he-IL"/>
        </w:rPr>
        <w:t>זה</w:t>
      </w:r>
      <w:r>
        <w:rPr>
          <w:rFonts w:hint="cs"/>
          <w:rtl/>
          <w:lang w:eastAsia="he-IL"/>
        </w:rPr>
        <w:t>?</w:t>
      </w:r>
      <w:r w:rsidRPr="00B60F57">
        <w:rPr>
          <w:rtl/>
          <w:lang w:eastAsia="he-IL"/>
        </w:rPr>
        <w:t xml:space="preserve"> </w:t>
      </w:r>
      <w:bookmarkStart w:id="11980" w:name="_ETM_Q27_507450"/>
      <w:bookmarkEnd w:id="11980"/>
    </w:p>
    <w:p w:rsidR="00CD2472" w:rsidRDefault="00CD2472" w:rsidP="00314466">
      <w:pPr>
        <w:rPr>
          <w:rtl/>
          <w:lang w:eastAsia="he-IL"/>
        </w:rPr>
      </w:pPr>
    </w:p>
    <w:p w:rsidR="00CD2472" w:rsidRDefault="00CD2472" w:rsidP="00314466">
      <w:pPr>
        <w:pStyle w:val="-"/>
        <w:keepNext/>
        <w:rPr>
          <w:rtl/>
        </w:rPr>
      </w:pPr>
      <w:bookmarkStart w:id="11981" w:name="ET_speakercontinue_6449_20"/>
      <w:r w:rsidRPr="003D3E21">
        <w:rPr>
          <w:rStyle w:val="TagStyle"/>
          <w:rtl/>
        </w:rPr>
        <w:t xml:space="preserve"> &lt;&lt; דובר_המשך &gt;&gt; </w:t>
      </w:r>
      <w:r>
        <w:rPr>
          <w:rtl/>
        </w:rPr>
        <w:t>שר הרווחה והביטחון החברתי יעקב מרגי:</w:t>
      </w:r>
      <w:r w:rsidRPr="003D3E21">
        <w:rPr>
          <w:rStyle w:val="TagStyle"/>
          <w:rtl/>
        </w:rPr>
        <w:t xml:space="preserve"> &lt;&lt; דובר_המשך &gt;&gt;</w:t>
      </w:r>
      <w:r>
        <w:rPr>
          <w:rtl/>
        </w:rPr>
        <w:t xml:space="preserve"> </w:t>
      </w:r>
      <w:bookmarkEnd w:id="11981"/>
    </w:p>
    <w:p w:rsidR="00CD2472" w:rsidRPr="003D3E21" w:rsidRDefault="00CD2472" w:rsidP="00314466">
      <w:pPr>
        <w:ind w:firstLine="0"/>
        <w:rPr>
          <w:rtl/>
          <w:lang w:eastAsia="he-IL"/>
        </w:rPr>
      </w:pPr>
      <w:bookmarkStart w:id="11982" w:name="_ETM_Q27_502000"/>
      <w:bookmarkEnd w:id="11982"/>
    </w:p>
    <w:p w:rsidR="00CD2472" w:rsidRDefault="00722A48" w:rsidP="003335B0">
      <w:pPr>
        <w:rPr>
          <w:rtl/>
          <w:lang w:eastAsia="he-IL"/>
        </w:rPr>
      </w:pPr>
      <w:bookmarkStart w:id="11983" w:name="_ETM_Q27_506000"/>
      <w:bookmarkEnd w:id="11983"/>
      <w:r>
        <w:rPr>
          <w:rFonts w:hint="cs"/>
          <w:rtl/>
          <w:lang w:eastAsia="he-IL"/>
        </w:rPr>
        <w:t>– –</w:t>
      </w:r>
      <w:r w:rsidR="00CD2472">
        <w:rPr>
          <w:rFonts w:hint="cs"/>
          <w:rtl/>
          <w:lang w:eastAsia="he-IL"/>
        </w:rPr>
        <w:t xml:space="preserve"> </w:t>
      </w:r>
      <w:bookmarkStart w:id="11984" w:name="_ETM_Q27_512466"/>
      <w:bookmarkEnd w:id="11984"/>
      <w:r w:rsidR="00CD2472" w:rsidRPr="003D3E21">
        <w:rPr>
          <w:rtl/>
          <w:lang w:eastAsia="he-IL"/>
        </w:rPr>
        <w:t>הצעת חוק לתיקון ולהארכת תוקפן של תקנות שעת חירום (חרבות ברזל) (הארכת מעצר לחשוד בעבירת ביטחון) (תיקון), התשפ"ד–2024</w:t>
      </w:r>
      <w:bookmarkStart w:id="11985" w:name="_ETM_Q27_519559"/>
      <w:bookmarkEnd w:id="11985"/>
      <w:r w:rsidR="00CD2472">
        <w:rPr>
          <w:rFonts w:hint="cs"/>
          <w:rtl/>
          <w:lang w:eastAsia="he-IL"/>
        </w:rPr>
        <w:t xml:space="preserve">. </w:t>
      </w:r>
      <w:r w:rsidR="00CD2472" w:rsidRPr="00B60F57">
        <w:rPr>
          <w:rtl/>
          <w:lang w:eastAsia="he-IL"/>
        </w:rPr>
        <w:t xml:space="preserve">אני </w:t>
      </w:r>
      <w:bookmarkStart w:id="11986" w:name="_ETM_Q27_519890"/>
      <w:bookmarkStart w:id="11987" w:name="_ETM_Q27_520460"/>
      <w:bookmarkEnd w:id="11986"/>
      <w:bookmarkEnd w:id="11987"/>
      <w:r w:rsidR="00CD2472" w:rsidRPr="00B60F57">
        <w:rPr>
          <w:rtl/>
          <w:lang w:eastAsia="he-IL"/>
        </w:rPr>
        <w:t xml:space="preserve">מביא </w:t>
      </w:r>
      <w:bookmarkStart w:id="11988" w:name="_ETM_Q27_520789"/>
      <w:bookmarkEnd w:id="11988"/>
      <w:r w:rsidR="00CD2472" w:rsidRPr="00B60F57">
        <w:rPr>
          <w:rtl/>
          <w:lang w:eastAsia="he-IL"/>
        </w:rPr>
        <w:t xml:space="preserve">את </w:t>
      </w:r>
      <w:bookmarkStart w:id="11989" w:name="_ETM_Q27_520850"/>
      <w:bookmarkEnd w:id="11989"/>
      <w:r w:rsidR="00CD2472" w:rsidRPr="00B60F57">
        <w:rPr>
          <w:rtl/>
          <w:lang w:eastAsia="he-IL"/>
        </w:rPr>
        <w:t xml:space="preserve">זה </w:t>
      </w:r>
      <w:bookmarkStart w:id="11990" w:name="_ETM_Q27_521000"/>
      <w:bookmarkEnd w:id="11990"/>
      <w:r w:rsidR="00CD2472" w:rsidRPr="00B60F57">
        <w:rPr>
          <w:rtl/>
          <w:lang w:eastAsia="he-IL"/>
        </w:rPr>
        <w:t xml:space="preserve">בשמו </w:t>
      </w:r>
      <w:bookmarkStart w:id="11991" w:name="_ETM_Q27_521420"/>
      <w:bookmarkEnd w:id="11991"/>
      <w:r w:rsidR="00CD2472" w:rsidRPr="00B60F57">
        <w:rPr>
          <w:rtl/>
          <w:lang w:eastAsia="he-IL"/>
        </w:rPr>
        <w:t xml:space="preserve">של </w:t>
      </w:r>
      <w:bookmarkStart w:id="11992" w:name="_ETM_Q27_521809"/>
      <w:bookmarkEnd w:id="11992"/>
      <w:r w:rsidR="00CD2472" w:rsidRPr="00B60F57">
        <w:rPr>
          <w:rtl/>
          <w:lang w:eastAsia="he-IL"/>
        </w:rPr>
        <w:t xml:space="preserve">שר </w:t>
      </w:r>
      <w:bookmarkStart w:id="11993" w:name="_ETM_Q27_522079"/>
      <w:bookmarkEnd w:id="11993"/>
      <w:r w:rsidR="00CD2472" w:rsidRPr="00B60F57">
        <w:rPr>
          <w:rtl/>
          <w:lang w:eastAsia="he-IL"/>
        </w:rPr>
        <w:t xml:space="preserve">המשפטים </w:t>
      </w:r>
      <w:bookmarkStart w:id="11994" w:name="_ETM_Q27_523239"/>
      <w:bookmarkEnd w:id="11994"/>
      <w:r w:rsidR="00CD2472" w:rsidRPr="00B60F57">
        <w:rPr>
          <w:rtl/>
          <w:lang w:eastAsia="he-IL"/>
        </w:rPr>
        <w:t xml:space="preserve">יריב </w:t>
      </w:r>
      <w:bookmarkStart w:id="11995" w:name="_ETM_Q27_523629"/>
      <w:bookmarkEnd w:id="11995"/>
      <w:r w:rsidR="00CD2472" w:rsidRPr="00B60F57">
        <w:rPr>
          <w:rtl/>
          <w:lang w:eastAsia="he-IL"/>
        </w:rPr>
        <w:t>לוין</w:t>
      </w:r>
      <w:r w:rsidR="00CD2472">
        <w:rPr>
          <w:rFonts w:hint="cs"/>
          <w:rtl/>
          <w:lang w:eastAsia="he-IL"/>
        </w:rPr>
        <w:t>.</w:t>
      </w:r>
      <w:r w:rsidR="00CD2472" w:rsidRPr="00B60F57">
        <w:rPr>
          <w:rtl/>
          <w:lang w:eastAsia="he-IL"/>
        </w:rPr>
        <w:t xml:space="preserve"> </w:t>
      </w:r>
      <w:bookmarkStart w:id="11996" w:name="_ETM_Q27_524640"/>
      <w:bookmarkEnd w:id="11996"/>
      <w:r w:rsidR="00CD2472" w:rsidRPr="00B60F57">
        <w:rPr>
          <w:rtl/>
          <w:lang w:eastAsia="he-IL"/>
        </w:rPr>
        <w:t xml:space="preserve">בעקבות </w:t>
      </w:r>
      <w:bookmarkStart w:id="11997" w:name="_ETM_Q27_525149"/>
      <w:bookmarkEnd w:id="11997"/>
      <w:r w:rsidR="00CD2472" w:rsidRPr="00B60F57">
        <w:rPr>
          <w:rtl/>
          <w:lang w:eastAsia="he-IL"/>
        </w:rPr>
        <w:t xml:space="preserve">מתקפת </w:t>
      </w:r>
      <w:bookmarkStart w:id="11998" w:name="_ETM_Q27_525750"/>
      <w:bookmarkEnd w:id="11998"/>
      <w:r w:rsidR="00CD2472" w:rsidRPr="00B60F57">
        <w:rPr>
          <w:rtl/>
          <w:lang w:eastAsia="he-IL"/>
        </w:rPr>
        <w:t xml:space="preserve">הטרור </w:t>
      </w:r>
      <w:bookmarkStart w:id="11999" w:name="_ETM_Q27_526199"/>
      <w:bookmarkEnd w:id="11999"/>
      <w:r w:rsidR="00CD2472">
        <w:rPr>
          <w:rFonts w:hint="cs"/>
          <w:rtl/>
          <w:lang w:eastAsia="he-IL"/>
        </w:rPr>
        <w:t>ה</w:t>
      </w:r>
      <w:r w:rsidR="00CD2472" w:rsidRPr="00B60F57">
        <w:rPr>
          <w:rtl/>
          <w:lang w:eastAsia="he-IL"/>
        </w:rPr>
        <w:t xml:space="preserve">רצחנית </w:t>
      </w:r>
      <w:bookmarkStart w:id="12000" w:name="_ETM_Q27_526679"/>
      <w:bookmarkEnd w:id="12000"/>
      <w:r w:rsidR="00CD2472" w:rsidRPr="00B60F57">
        <w:rPr>
          <w:rtl/>
          <w:lang w:eastAsia="he-IL"/>
        </w:rPr>
        <w:t xml:space="preserve">ברצועת </w:t>
      </w:r>
      <w:bookmarkStart w:id="12001" w:name="_ETM_Q27_527129"/>
      <w:bookmarkEnd w:id="12001"/>
      <w:r w:rsidR="00CD2472" w:rsidRPr="00B60F57">
        <w:rPr>
          <w:rtl/>
          <w:lang w:eastAsia="he-IL"/>
        </w:rPr>
        <w:t xml:space="preserve">עזה </w:t>
      </w:r>
      <w:bookmarkStart w:id="12002" w:name="_ETM_Q27_527399"/>
      <w:bookmarkEnd w:id="12002"/>
      <w:r w:rsidR="00CD2472" w:rsidRPr="00B60F57">
        <w:rPr>
          <w:rtl/>
          <w:lang w:eastAsia="he-IL"/>
        </w:rPr>
        <w:t xml:space="preserve">על </w:t>
      </w:r>
      <w:bookmarkStart w:id="12003" w:name="_ETM_Q27_527489"/>
      <w:bookmarkEnd w:id="12003"/>
      <w:r w:rsidR="00CD2472" w:rsidRPr="00B60F57">
        <w:rPr>
          <w:rtl/>
          <w:lang w:eastAsia="he-IL"/>
        </w:rPr>
        <w:t xml:space="preserve">מדינת </w:t>
      </w:r>
      <w:bookmarkStart w:id="12004" w:name="_ETM_Q27_527850"/>
      <w:bookmarkEnd w:id="12004"/>
      <w:r w:rsidR="00CD2472" w:rsidRPr="00B60F57">
        <w:rPr>
          <w:rtl/>
          <w:lang w:eastAsia="he-IL"/>
        </w:rPr>
        <w:t>ישראל</w:t>
      </w:r>
      <w:r w:rsidR="00CD2472">
        <w:rPr>
          <w:rFonts w:hint="cs"/>
          <w:rtl/>
          <w:lang w:eastAsia="he-IL"/>
        </w:rPr>
        <w:t>,</w:t>
      </w:r>
      <w:r w:rsidR="00CD2472" w:rsidRPr="00B60F57">
        <w:rPr>
          <w:rtl/>
          <w:lang w:eastAsia="he-IL"/>
        </w:rPr>
        <w:t xml:space="preserve"> </w:t>
      </w:r>
      <w:bookmarkStart w:id="12005" w:name="_ETM_Q27_528300"/>
      <w:bookmarkEnd w:id="12005"/>
      <w:r w:rsidR="00CD2472">
        <w:rPr>
          <w:rFonts w:hint="cs"/>
          <w:rtl/>
          <w:lang w:eastAsia="he-IL"/>
        </w:rPr>
        <w:t>ש</w:t>
      </w:r>
      <w:r w:rsidR="00CD2472" w:rsidRPr="00B60F57">
        <w:rPr>
          <w:rtl/>
          <w:lang w:eastAsia="he-IL"/>
        </w:rPr>
        <w:t xml:space="preserve">במהלכה </w:t>
      </w:r>
      <w:bookmarkStart w:id="12006" w:name="_ETM_Q27_529670"/>
      <w:bookmarkEnd w:id="12006"/>
      <w:r w:rsidR="00CD2472" w:rsidRPr="00B60F57">
        <w:rPr>
          <w:rtl/>
          <w:lang w:eastAsia="he-IL"/>
        </w:rPr>
        <w:t xml:space="preserve">אלפי </w:t>
      </w:r>
      <w:bookmarkStart w:id="12007" w:name="_ETM_Q27_530000"/>
      <w:bookmarkEnd w:id="12007"/>
      <w:r w:rsidR="00CD2472" w:rsidRPr="00B60F57">
        <w:rPr>
          <w:rtl/>
          <w:lang w:eastAsia="he-IL"/>
        </w:rPr>
        <w:t xml:space="preserve">מחבלים </w:t>
      </w:r>
      <w:bookmarkStart w:id="12008" w:name="_ETM_Q27_530540"/>
      <w:bookmarkEnd w:id="12008"/>
      <w:r w:rsidR="00CD2472" w:rsidRPr="00B60F57">
        <w:rPr>
          <w:rtl/>
          <w:lang w:eastAsia="he-IL"/>
        </w:rPr>
        <w:t xml:space="preserve">חדרו </w:t>
      </w:r>
      <w:bookmarkStart w:id="12009" w:name="_ETM_Q27_530930"/>
      <w:bookmarkEnd w:id="12009"/>
      <w:r w:rsidR="00CD2472" w:rsidRPr="00B60F57">
        <w:rPr>
          <w:rtl/>
          <w:lang w:eastAsia="he-IL"/>
        </w:rPr>
        <w:t xml:space="preserve">משטח </w:t>
      </w:r>
      <w:bookmarkStart w:id="12010" w:name="_ETM_Q27_532210"/>
      <w:bookmarkEnd w:id="12010"/>
      <w:r w:rsidR="00CD2472" w:rsidRPr="00B60F57">
        <w:rPr>
          <w:rtl/>
          <w:lang w:eastAsia="he-IL"/>
        </w:rPr>
        <w:t xml:space="preserve">רצועת </w:t>
      </w:r>
      <w:bookmarkStart w:id="12011" w:name="_ETM_Q27_532870"/>
      <w:bookmarkEnd w:id="12011"/>
      <w:r w:rsidR="00CD2472" w:rsidRPr="00B60F57">
        <w:rPr>
          <w:rtl/>
          <w:lang w:eastAsia="he-IL"/>
        </w:rPr>
        <w:t xml:space="preserve">עזה </w:t>
      </w:r>
      <w:bookmarkStart w:id="12012" w:name="_ETM_Q27_533140"/>
      <w:bookmarkEnd w:id="12012"/>
      <w:r w:rsidR="00CD2472" w:rsidRPr="00B60F57">
        <w:rPr>
          <w:rtl/>
          <w:lang w:eastAsia="he-IL"/>
        </w:rPr>
        <w:t xml:space="preserve">לשטחה </w:t>
      </w:r>
      <w:bookmarkStart w:id="12013" w:name="_ETM_Q27_533589"/>
      <w:bookmarkEnd w:id="12013"/>
      <w:r w:rsidR="00CD2472" w:rsidRPr="00B60F57">
        <w:rPr>
          <w:rtl/>
          <w:lang w:eastAsia="he-IL"/>
        </w:rPr>
        <w:t xml:space="preserve">של </w:t>
      </w:r>
      <w:bookmarkStart w:id="12014" w:name="_ETM_Q27_533769"/>
      <w:bookmarkEnd w:id="12014"/>
      <w:r w:rsidR="00CD2472" w:rsidRPr="00B60F57">
        <w:rPr>
          <w:rtl/>
          <w:lang w:eastAsia="he-IL"/>
        </w:rPr>
        <w:t xml:space="preserve">ישראל </w:t>
      </w:r>
      <w:bookmarkStart w:id="12015" w:name="_ETM_Q27_534159"/>
      <w:bookmarkEnd w:id="12015"/>
      <w:r w:rsidR="00CD2472">
        <w:rPr>
          <w:rFonts w:hint="cs"/>
          <w:rtl/>
          <w:lang w:eastAsia="he-IL"/>
        </w:rPr>
        <w:t>מהיבשה ומהאוויר ומהים</w:t>
      </w:r>
      <w:r w:rsidR="00CD2472" w:rsidRPr="00B60F57">
        <w:rPr>
          <w:rtl/>
          <w:lang w:eastAsia="he-IL"/>
        </w:rPr>
        <w:t xml:space="preserve"> </w:t>
      </w:r>
      <w:bookmarkStart w:id="12016" w:name="_ETM_Q27_534399"/>
      <w:bookmarkStart w:id="12017" w:name="_ETM_Q27_536350"/>
      <w:bookmarkEnd w:id="12016"/>
      <w:bookmarkEnd w:id="12017"/>
      <w:r w:rsidR="00CD2472" w:rsidRPr="00B60F57">
        <w:rPr>
          <w:rtl/>
          <w:lang w:eastAsia="he-IL"/>
        </w:rPr>
        <w:t xml:space="preserve">ותקפו </w:t>
      </w:r>
      <w:bookmarkStart w:id="12018" w:name="_ETM_Q27_536890"/>
      <w:bookmarkEnd w:id="12018"/>
      <w:r w:rsidR="00CD2472" w:rsidRPr="00B60F57">
        <w:rPr>
          <w:rtl/>
          <w:lang w:eastAsia="he-IL"/>
        </w:rPr>
        <w:t xml:space="preserve">באכזריות </w:t>
      </w:r>
      <w:bookmarkStart w:id="12019" w:name="_ETM_Q27_537430"/>
      <w:bookmarkEnd w:id="12019"/>
      <w:r w:rsidR="00CD2472">
        <w:rPr>
          <w:rFonts w:hint="cs"/>
          <w:rtl/>
          <w:lang w:eastAsia="he-IL"/>
        </w:rPr>
        <w:t>אזרחים</w:t>
      </w:r>
      <w:r w:rsidR="00CD2472" w:rsidRPr="00B60F57">
        <w:rPr>
          <w:rtl/>
          <w:lang w:eastAsia="he-IL"/>
        </w:rPr>
        <w:t xml:space="preserve"> </w:t>
      </w:r>
      <w:bookmarkStart w:id="12020" w:name="_ETM_Q27_537879"/>
      <w:bookmarkEnd w:id="12020"/>
      <w:r w:rsidR="00CD2472" w:rsidRPr="00B60F57">
        <w:rPr>
          <w:rtl/>
          <w:lang w:eastAsia="he-IL"/>
        </w:rPr>
        <w:t>וחיילים</w:t>
      </w:r>
      <w:r w:rsidR="00CD2472">
        <w:rPr>
          <w:rFonts w:hint="cs"/>
          <w:rtl/>
          <w:lang w:eastAsia="he-IL"/>
        </w:rPr>
        <w:t>,</w:t>
      </w:r>
      <w:r w:rsidR="00CD2472" w:rsidRPr="00B60F57">
        <w:rPr>
          <w:rtl/>
          <w:lang w:eastAsia="he-IL"/>
        </w:rPr>
        <w:t xml:space="preserve"> </w:t>
      </w:r>
      <w:bookmarkStart w:id="12021" w:name="_ETM_Q27_538420"/>
      <w:bookmarkEnd w:id="12021"/>
      <w:r w:rsidR="00CD2472" w:rsidRPr="00B60F57">
        <w:rPr>
          <w:rtl/>
          <w:lang w:eastAsia="he-IL"/>
        </w:rPr>
        <w:t xml:space="preserve">נתפסו </w:t>
      </w:r>
      <w:bookmarkStart w:id="12022" w:name="_ETM_Q27_538960"/>
      <w:bookmarkEnd w:id="12022"/>
      <w:r w:rsidR="00CD2472" w:rsidRPr="00B60F57">
        <w:rPr>
          <w:rtl/>
          <w:lang w:eastAsia="he-IL"/>
        </w:rPr>
        <w:t xml:space="preserve">בשטחה </w:t>
      </w:r>
      <w:bookmarkStart w:id="12023" w:name="_ETM_Q27_539440"/>
      <w:bookmarkEnd w:id="12023"/>
      <w:r w:rsidR="00CD2472" w:rsidRPr="00B60F57">
        <w:rPr>
          <w:rtl/>
          <w:lang w:eastAsia="he-IL"/>
        </w:rPr>
        <w:t>ש</w:t>
      </w:r>
      <w:r w:rsidR="00CD2472">
        <w:rPr>
          <w:rFonts w:hint="cs"/>
          <w:rtl/>
          <w:lang w:eastAsia="he-IL"/>
        </w:rPr>
        <w:t xml:space="preserve">ל </w:t>
      </w:r>
      <w:r w:rsidR="00CD2472" w:rsidRPr="00B60F57">
        <w:rPr>
          <w:rtl/>
          <w:lang w:eastAsia="he-IL"/>
        </w:rPr>
        <w:t xml:space="preserve">מדינת </w:t>
      </w:r>
      <w:bookmarkStart w:id="12024" w:name="_ETM_Q27_539920"/>
      <w:bookmarkEnd w:id="12024"/>
      <w:r w:rsidR="00CD2472" w:rsidRPr="00B60F57">
        <w:rPr>
          <w:rtl/>
          <w:lang w:eastAsia="he-IL"/>
        </w:rPr>
        <w:t xml:space="preserve">ישראל </w:t>
      </w:r>
      <w:bookmarkStart w:id="12025" w:name="_ETM_Q27_540760"/>
      <w:bookmarkEnd w:id="12025"/>
      <w:r w:rsidR="00CD2472" w:rsidRPr="00B60F57">
        <w:rPr>
          <w:rtl/>
          <w:lang w:eastAsia="he-IL"/>
        </w:rPr>
        <w:t xml:space="preserve">מעל </w:t>
      </w:r>
      <w:bookmarkStart w:id="12026" w:name="_ETM_Q27_541180"/>
      <w:bookmarkEnd w:id="12026"/>
      <w:r w:rsidR="00CD2472" w:rsidRPr="00B60F57">
        <w:rPr>
          <w:rtl/>
          <w:lang w:eastAsia="he-IL"/>
        </w:rPr>
        <w:t xml:space="preserve">150 </w:t>
      </w:r>
      <w:bookmarkStart w:id="12027" w:name="_ETM_Q27_541930"/>
      <w:bookmarkEnd w:id="12027"/>
      <w:r w:rsidR="00CD2472" w:rsidRPr="00B60F57">
        <w:rPr>
          <w:rtl/>
          <w:lang w:eastAsia="he-IL"/>
        </w:rPr>
        <w:t>מחבלים</w:t>
      </w:r>
      <w:r w:rsidR="00CD2472">
        <w:rPr>
          <w:rFonts w:hint="cs"/>
          <w:rtl/>
          <w:lang w:eastAsia="he-IL"/>
        </w:rPr>
        <w:t>,</w:t>
      </w:r>
      <w:r w:rsidR="00CD2472" w:rsidRPr="00B60F57">
        <w:rPr>
          <w:rtl/>
          <w:lang w:eastAsia="he-IL"/>
        </w:rPr>
        <w:t xml:space="preserve"> </w:t>
      </w:r>
      <w:bookmarkStart w:id="12028" w:name="_ETM_Q27_543029"/>
      <w:bookmarkEnd w:id="12028"/>
      <w:r w:rsidR="003335B0">
        <w:rPr>
          <w:rFonts w:hint="cs"/>
          <w:rtl/>
          <w:lang w:eastAsia="he-IL"/>
        </w:rPr>
        <w:t>ו</w:t>
      </w:r>
      <w:bookmarkStart w:id="12029" w:name="_ETM_Q27_543359"/>
      <w:bookmarkEnd w:id="12029"/>
      <w:r w:rsidR="00CD2472" w:rsidRPr="00B60F57">
        <w:rPr>
          <w:rtl/>
          <w:lang w:eastAsia="he-IL"/>
        </w:rPr>
        <w:t xml:space="preserve">בנוגע </w:t>
      </w:r>
      <w:bookmarkStart w:id="12030" w:name="_ETM_Q27_543960"/>
      <w:bookmarkEnd w:id="12030"/>
      <w:r w:rsidR="00CD2472" w:rsidRPr="00B60F57">
        <w:rPr>
          <w:rtl/>
          <w:lang w:eastAsia="he-IL"/>
        </w:rPr>
        <w:t xml:space="preserve">לרובם </w:t>
      </w:r>
      <w:bookmarkStart w:id="12031" w:name="_ETM_Q27_544710"/>
      <w:bookmarkEnd w:id="12031"/>
      <w:r w:rsidR="00CD2472" w:rsidRPr="00B60F57">
        <w:rPr>
          <w:rtl/>
          <w:lang w:eastAsia="he-IL"/>
        </w:rPr>
        <w:t xml:space="preserve">מתקיים </w:t>
      </w:r>
      <w:bookmarkStart w:id="12032" w:name="_ETM_Q27_545339"/>
      <w:bookmarkEnd w:id="12032"/>
      <w:r w:rsidR="00CD2472" w:rsidRPr="00B60F57">
        <w:rPr>
          <w:rtl/>
          <w:lang w:eastAsia="he-IL"/>
        </w:rPr>
        <w:t xml:space="preserve">הליך </w:t>
      </w:r>
      <w:bookmarkStart w:id="12033" w:name="_ETM_Q27_545640"/>
      <w:bookmarkEnd w:id="12033"/>
      <w:r w:rsidR="00CD2472" w:rsidRPr="00B60F57">
        <w:rPr>
          <w:rtl/>
          <w:lang w:eastAsia="he-IL"/>
        </w:rPr>
        <w:t xml:space="preserve">חקירה </w:t>
      </w:r>
      <w:bookmarkStart w:id="12034" w:name="_ETM_Q27_546060"/>
      <w:bookmarkEnd w:id="12034"/>
      <w:r w:rsidR="00CD2472" w:rsidRPr="00B60F57">
        <w:rPr>
          <w:rtl/>
          <w:lang w:eastAsia="he-IL"/>
        </w:rPr>
        <w:t xml:space="preserve">פלילי </w:t>
      </w:r>
      <w:bookmarkStart w:id="12035" w:name="_ETM_Q27_546899"/>
      <w:bookmarkEnd w:id="12035"/>
      <w:r w:rsidR="00CD2472" w:rsidRPr="00B60F57">
        <w:rPr>
          <w:rtl/>
          <w:lang w:eastAsia="he-IL"/>
        </w:rPr>
        <w:t xml:space="preserve">בחשד </w:t>
      </w:r>
      <w:bookmarkStart w:id="12036" w:name="_ETM_Q27_547470"/>
      <w:bookmarkEnd w:id="12036"/>
      <w:r w:rsidR="00CD2472" w:rsidRPr="00B60F57">
        <w:rPr>
          <w:rtl/>
          <w:lang w:eastAsia="he-IL"/>
        </w:rPr>
        <w:t xml:space="preserve">לעבירות </w:t>
      </w:r>
      <w:bookmarkStart w:id="12037" w:name="_ETM_Q27_547890"/>
      <w:bookmarkEnd w:id="12037"/>
      <w:r w:rsidR="00CD2472" w:rsidRPr="00B60F57">
        <w:rPr>
          <w:rtl/>
          <w:lang w:eastAsia="he-IL"/>
        </w:rPr>
        <w:t>ביטחון</w:t>
      </w:r>
      <w:r w:rsidR="00CD2472">
        <w:rPr>
          <w:rFonts w:hint="cs"/>
          <w:rtl/>
          <w:lang w:eastAsia="he-IL"/>
        </w:rPr>
        <w:t>.</w:t>
      </w:r>
      <w:r w:rsidR="00CD2472" w:rsidRPr="00B60F57">
        <w:rPr>
          <w:rtl/>
          <w:lang w:eastAsia="he-IL"/>
        </w:rPr>
        <w:t xml:space="preserve"> </w:t>
      </w:r>
      <w:bookmarkStart w:id="12038" w:name="_ETM_Q27_549040"/>
      <w:bookmarkEnd w:id="12038"/>
      <w:r w:rsidR="00CD2472">
        <w:rPr>
          <w:rFonts w:hint="cs"/>
          <w:rtl/>
          <w:lang w:eastAsia="he-IL"/>
        </w:rPr>
        <w:t xml:space="preserve">על </w:t>
      </w:r>
      <w:r w:rsidR="00CD2472" w:rsidRPr="00B60F57">
        <w:rPr>
          <w:rtl/>
          <w:lang w:eastAsia="he-IL"/>
        </w:rPr>
        <w:t xml:space="preserve">עצורים </w:t>
      </w:r>
      <w:bookmarkStart w:id="12039" w:name="_ETM_Q27_549640"/>
      <w:bookmarkEnd w:id="12039"/>
      <w:r w:rsidR="00CD2472" w:rsidRPr="00B60F57">
        <w:rPr>
          <w:rtl/>
          <w:lang w:eastAsia="he-IL"/>
        </w:rPr>
        <w:t xml:space="preserve">אלה </w:t>
      </w:r>
      <w:bookmarkStart w:id="12040" w:name="_ETM_Q27_549880"/>
      <w:bookmarkEnd w:id="12040"/>
      <w:r w:rsidR="00CD2472" w:rsidRPr="00B60F57">
        <w:rPr>
          <w:rtl/>
          <w:lang w:eastAsia="he-IL"/>
        </w:rPr>
        <w:t xml:space="preserve">נוסף </w:t>
      </w:r>
      <w:bookmarkStart w:id="12041" w:name="_ETM_Q27_550240"/>
      <w:bookmarkEnd w:id="12041"/>
      <w:r w:rsidR="00CD2472" w:rsidRPr="00B60F57">
        <w:rPr>
          <w:rtl/>
          <w:lang w:eastAsia="he-IL"/>
        </w:rPr>
        <w:t xml:space="preserve">מספר </w:t>
      </w:r>
      <w:bookmarkStart w:id="12042" w:name="_ETM_Q27_550600"/>
      <w:bookmarkEnd w:id="12042"/>
      <w:r w:rsidR="00CD2472" w:rsidRPr="00B60F57">
        <w:rPr>
          <w:rtl/>
          <w:lang w:eastAsia="he-IL"/>
        </w:rPr>
        <w:t xml:space="preserve">גדול </w:t>
      </w:r>
      <w:bookmarkStart w:id="12043" w:name="_ETM_Q27_551050"/>
      <w:bookmarkEnd w:id="12043"/>
      <w:r w:rsidR="00CD2472" w:rsidRPr="00B60F57">
        <w:rPr>
          <w:rtl/>
          <w:lang w:eastAsia="he-IL"/>
        </w:rPr>
        <w:t xml:space="preserve">מאוד </w:t>
      </w:r>
      <w:bookmarkStart w:id="12044" w:name="_ETM_Q27_551380"/>
      <w:bookmarkEnd w:id="12044"/>
      <w:r w:rsidR="00CD2472" w:rsidRPr="00B60F57">
        <w:rPr>
          <w:rtl/>
          <w:lang w:eastAsia="he-IL"/>
        </w:rPr>
        <w:t xml:space="preserve">של </w:t>
      </w:r>
      <w:bookmarkStart w:id="12045" w:name="_ETM_Q27_551529"/>
      <w:bookmarkEnd w:id="12045"/>
      <w:r w:rsidR="00CD2472" w:rsidRPr="00B60F57">
        <w:rPr>
          <w:rtl/>
          <w:lang w:eastAsia="he-IL"/>
        </w:rPr>
        <w:t xml:space="preserve">מחבלים </w:t>
      </w:r>
      <w:bookmarkStart w:id="12046" w:name="_ETM_Q27_554110"/>
      <w:bookmarkEnd w:id="12046"/>
      <w:r w:rsidR="00CD2472" w:rsidRPr="00B60F57">
        <w:rPr>
          <w:rtl/>
          <w:lang w:eastAsia="he-IL"/>
        </w:rPr>
        <w:t xml:space="preserve">אשר </w:t>
      </w:r>
      <w:bookmarkStart w:id="12047" w:name="_ETM_Q27_554409"/>
      <w:bookmarkEnd w:id="12047"/>
      <w:r w:rsidR="00CD2472" w:rsidRPr="00B60F57">
        <w:rPr>
          <w:rtl/>
          <w:lang w:eastAsia="he-IL"/>
        </w:rPr>
        <w:t xml:space="preserve">נתפסו </w:t>
      </w:r>
      <w:bookmarkStart w:id="12048" w:name="_ETM_Q27_554860"/>
      <w:bookmarkEnd w:id="12048"/>
      <w:r w:rsidR="00CD2472" w:rsidRPr="00B60F57">
        <w:rPr>
          <w:rtl/>
          <w:lang w:eastAsia="he-IL"/>
        </w:rPr>
        <w:t xml:space="preserve">במהלך </w:t>
      </w:r>
      <w:bookmarkStart w:id="12049" w:name="_ETM_Q27_555310"/>
      <w:bookmarkEnd w:id="12049"/>
      <w:r w:rsidR="00CD2472" w:rsidRPr="00B60F57">
        <w:rPr>
          <w:rtl/>
          <w:lang w:eastAsia="he-IL"/>
        </w:rPr>
        <w:t xml:space="preserve">ימי </w:t>
      </w:r>
      <w:bookmarkStart w:id="12050" w:name="_ETM_Q27_555520"/>
      <w:bookmarkEnd w:id="12050"/>
      <w:r w:rsidR="00CD2472" w:rsidRPr="00B60F57">
        <w:rPr>
          <w:rtl/>
          <w:lang w:eastAsia="he-IL"/>
        </w:rPr>
        <w:t xml:space="preserve">התמרון </w:t>
      </w:r>
      <w:bookmarkStart w:id="12051" w:name="_ETM_Q27_555970"/>
      <w:bookmarkEnd w:id="12051"/>
      <w:r w:rsidR="00CD2472" w:rsidRPr="00B60F57">
        <w:rPr>
          <w:rtl/>
          <w:lang w:eastAsia="he-IL"/>
        </w:rPr>
        <w:t xml:space="preserve">הקרקעי </w:t>
      </w:r>
      <w:bookmarkStart w:id="12052" w:name="_ETM_Q27_556450"/>
      <w:bookmarkEnd w:id="12052"/>
      <w:r w:rsidR="00CD2472" w:rsidRPr="00B60F57">
        <w:rPr>
          <w:rtl/>
          <w:lang w:eastAsia="he-IL"/>
        </w:rPr>
        <w:t xml:space="preserve">ברצועת </w:t>
      </w:r>
      <w:bookmarkStart w:id="12053" w:name="_ETM_Q27_556930"/>
      <w:bookmarkEnd w:id="12053"/>
      <w:r w:rsidR="00CD2472" w:rsidRPr="00B60F57">
        <w:rPr>
          <w:rtl/>
          <w:lang w:eastAsia="he-IL"/>
        </w:rPr>
        <w:t>עזה</w:t>
      </w:r>
      <w:r w:rsidR="00CD2472">
        <w:rPr>
          <w:rFonts w:hint="cs"/>
          <w:rtl/>
          <w:lang w:eastAsia="he-IL"/>
        </w:rPr>
        <w:t>,</w:t>
      </w:r>
      <w:r w:rsidR="00CD2472" w:rsidRPr="00B60F57">
        <w:rPr>
          <w:rtl/>
          <w:lang w:eastAsia="he-IL"/>
        </w:rPr>
        <w:t xml:space="preserve"> </w:t>
      </w:r>
      <w:bookmarkStart w:id="12054" w:name="_ETM_Q27_557170"/>
      <w:bookmarkEnd w:id="12054"/>
      <w:r w:rsidR="00CD2472" w:rsidRPr="00B60F57">
        <w:rPr>
          <w:rtl/>
          <w:lang w:eastAsia="he-IL"/>
        </w:rPr>
        <w:t xml:space="preserve">וגם </w:t>
      </w:r>
      <w:bookmarkStart w:id="12055" w:name="_ETM_Q27_557470"/>
      <w:bookmarkEnd w:id="12055"/>
      <w:r w:rsidR="00CD2472" w:rsidRPr="00B60F57">
        <w:rPr>
          <w:rtl/>
          <w:lang w:eastAsia="he-IL"/>
        </w:rPr>
        <w:t xml:space="preserve">בנוגע </w:t>
      </w:r>
      <w:bookmarkStart w:id="12056" w:name="_ETM_Q27_557829"/>
      <w:bookmarkEnd w:id="12056"/>
      <w:r w:rsidR="00CD2472">
        <w:rPr>
          <w:rtl/>
          <w:lang w:eastAsia="he-IL"/>
        </w:rPr>
        <w:t>לחלק</w:t>
      </w:r>
      <w:r w:rsidR="00CD2472">
        <w:rPr>
          <w:rFonts w:hint="cs"/>
          <w:rtl/>
          <w:lang w:eastAsia="he-IL"/>
        </w:rPr>
        <w:t>ם</w:t>
      </w:r>
      <w:r w:rsidR="00CD2472" w:rsidRPr="00B60F57">
        <w:rPr>
          <w:rtl/>
          <w:lang w:eastAsia="he-IL"/>
        </w:rPr>
        <w:t xml:space="preserve"> </w:t>
      </w:r>
      <w:bookmarkStart w:id="12057" w:name="_ETM_Q27_558279"/>
      <w:bookmarkEnd w:id="12057"/>
      <w:r w:rsidR="00CD2472" w:rsidRPr="00B60F57">
        <w:rPr>
          <w:rtl/>
          <w:lang w:eastAsia="he-IL"/>
        </w:rPr>
        <w:t xml:space="preserve">מתקיים </w:t>
      </w:r>
      <w:bookmarkStart w:id="12058" w:name="_ETM_Q27_559460"/>
      <w:bookmarkEnd w:id="12058"/>
      <w:r w:rsidR="00CD2472" w:rsidRPr="00B60F57">
        <w:rPr>
          <w:rtl/>
          <w:lang w:eastAsia="he-IL"/>
        </w:rPr>
        <w:t xml:space="preserve">הליך </w:t>
      </w:r>
      <w:bookmarkStart w:id="12059" w:name="_ETM_Q27_559850"/>
      <w:bookmarkEnd w:id="12059"/>
      <w:r w:rsidR="00CD2472" w:rsidRPr="00B60F57">
        <w:rPr>
          <w:rtl/>
          <w:lang w:eastAsia="he-IL"/>
        </w:rPr>
        <w:t xml:space="preserve">חקירה </w:t>
      </w:r>
      <w:bookmarkStart w:id="12060" w:name="_ETM_Q27_560240"/>
      <w:bookmarkEnd w:id="12060"/>
      <w:r w:rsidR="00CD2472" w:rsidRPr="00B60F57">
        <w:rPr>
          <w:rtl/>
          <w:lang w:eastAsia="he-IL"/>
        </w:rPr>
        <w:t>פלילי</w:t>
      </w:r>
      <w:r w:rsidR="00CD2472">
        <w:rPr>
          <w:rFonts w:hint="cs"/>
          <w:rtl/>
          <w:lang w:eastAsia="he-IL"/>
        </w:rPr>
        <w:t>.</w:t>
      </w:r>
      <w:r w:rsidR="00CD2472" w:rsidRPr="00B60F57">
        <w:rPr>
          <w:rtl/>
          <w:lang w:eastAsia="he-IL"/>
        </w:rPr>
        <w:t xml:space="preserve"> </w:t>
      </w:r>
      <w:bookmarkStart w:id="12061" w:name="_ETM_Q27_562700"/>
      <w:bookmarkEnd w:id="12061"/>
    </w:p>
    <w:p w:rsidR="00CD2472" w:rsidRDefault="00CD2472" w:rsidP="00314466">
      <w:pPr>
        <w:rPr>
          <w:rtl/>
          <w:lang w:eastAsia="he-IL"/>
        </w:rPr>
      </w:pPr>
    </w:p>
    <w:p w:rsidR="00CD2472" w:rsidRDefault="00CD2472" w:rsidP="003335B0">
      <w:pPr>
        <w:rPr>
          <w:rtl/>
          <w:lang w:eastAsia="he-IL"/>
        </w:rPr>
      </w:pPr>
      <w:bookmarkStart w:id="12062" w:name="_ETM_Q27_553000"/>
      <w:bookmarkEnd w:id="12062"/>
      <w:r w:rsidRPr="00B60F57">
        <w:rPr>
          <w:rtl/>
          <w:lang w:eastAsia="he-IL"/>
        </w:rPr>
        <w:t xml:space="preserve">הלחימה </w:t>
      </w:r>
      <w:bookmarkStart w:id="12063" w:name="_ETM_Q27_563270"/>
      <w:bookmarkEnd w:id="12063"/>
      <w:r>
        <w:rPr>
          <w:rFonts w:hint="cs"/>
          <w:rtl/>
          <w:lang w:eastAsia="he-IL"/>
        </w:rPr>
        <w:t>ה</w:t>
      </w:r>
      <w:r w:rsidRPr="00B60F57">
        <w:rPr>
          <w:rtl/>
          <w:lang w:eastAsia="he-IL"/>
        </w:rPr>
        <w:t xml:space="preserve">נמשכת </w:t>
      </w:r>
      <w:bookmarkStart w:id="12064" w:name="_ETM_Q27_565310"/>
      <w:bookmarkEnd w:id="12064"/>
      <w:r>
        <w:rPr>
          <w:rFonts w:hint="cs"/>
          <w:rtl/>
          <w:lang w:eastAsia="he-IL"/>
        </w:rPr>
        <w:t>ו</w:t>
      </w:r>
      <w:r w:rsidRPr="00B60F57">
        <w:rPr>
          <w:rtl/>
          <w:lang w:eastAsia="he-IL"/>
        </w:rPr>
        <w:t xml:space="preserve">החקירה </w:t>
      </w:r>
      <w:bookmarkStart w:id="12065" w:name="_ETM_Q27_565940"/>
      <w:bookmarkEnd w:id="12065"/>
      <w:r w:rsidRPr="00B60F57">
        <w:rPr>
          <w:rtl/>
          <w:lang w:eastAsia="he-IL"/>
        </w:rPr>
        <w:t xml:space="preserve">המורכבת </w:t>
      </w:r>
      <w:bookmarkStart w:id="12066" w:name="_ETM_Q27_566510"/>
      <w:bookmarkEnd w:id="12066"/>
      <w:r>
        <w:rPr>
          <w:rFonts w:hint="cs"/>
          <w:rtl/>
          <w:lang w:eastAsia="he-IL"/>
        </w:rPr>
        <w:t>וה</w:t>
      </w:r>
      <w:r w:rsidRPr="00B60F57">
        <w:rPr>
          <w:rtl/>
          <w:lang w:eastAsia="he-IL"/>
        </w:rPr>
        <w:t xml:space="preserve">עצומה </w:t>
      </w:r>
      <w:bookmarkStart w:id="12067" w:name="_ETM_Q27_568470"/>
      <w:bookmarkEnd w:id="12067"/>
      <w:r w:rsidRPr="00B60F57">
        <w:rPr>
          <w:rtl/>
          <w:lang w:eastAsia="he-IL"/>
        </w:rPr>
        <w:t xml:space="preserve">בהיקפה </w:t>
      </w:r>
      <w:bookmarkStart w:id="12068" w:name="_ETM_Q27_569040"/>
      <w:bookmarkEnd w:id="12068"/>
      <w:r>
        <w:rPr>
          <w:rtl/>
          <w:lang w:eastAsia="he-IL"/>
        </w:rPr>
        <w:t>של</w:t>
      </w:r>
      <w:r>
        <w:rPr>
          <w:rFonts w:hint="cs"/>
          <w:rtl/>
          <w:lang w:eastAsia="he-IL"/>
        </w:rPr>
        <w:t xml:space="preserve"> </w:t>
      </w:r>
      <w:bookmarkStart w:id="12069" w:name="_ETM_Q27_564000"/>
      <w:bookmarkEnd w:id="12069"/>
      <w:r>
        <w:rPr>
          <w:rFonts w:hint="cs"/>
          <w:rtl/>
          <w:lang w:eastAsia="he-IL"/>
        </w:rPr>
        <w:t>אירועי הטבח,</w:t>
      </w:r>
      <w:r w:rsidRPr="00B60F57">
        <w:rPr>
          <w:rtl/>
          <w:lang w:eastAsia="he-IL"/>
        </w:rPr>
        <w:t xml:space="preserve"> </w:t>
      </w:r>
      <w:bookmarkStart w:id="12070" w:name="_ETM_Q27_569370"/>
      <w:bookmarkStart w:id="12071" w:name="_ETM_Q27_569970"/>
      <w:bookmarkEnd w:id="12070"/>
      <w:bookmarkEnd w:id="12071"/>
      <w:r w:rsidRPr="00B60F57">
        <w:rPr>
          <w:rtl/>
          <w:lang w:eastAsia="he-IL"/>
        </w:rPr>
        <w:t xml:space="preserve">שכוללת </w:t>
      </w:r>
      <w:bookmarkStart w:id="12072" w:name="_ETM_Q27_570450"/>
      <w:bookmarkEnd w:id="12072"/>
      <w:r w:rsidRPr="00B60F57">
        <w:rPr>
          <w:rtl/>
          <w:lang w:eastAsia="he-IL"/>
        </w:rPr>
        <w:t xml:space="preserve">גם </w:t>
      </w:r>
      <w:bookmarkStart w:id="12073" w:name="_ETM_Q27_570630"/>
      <w:bookmarkEnd w:id="12073"/>
      <w:r w:rsidRPr="00B60F57">
        <w:rPr>
          <w:rtl/>
          <w:lang w:eastAsia="he-IL"/>
        </w:rPr>
        <w:t xml:space="preserve">השגת </w:t>
      </w:r>
      <w:bookmarkStart w:id="12074" w:name="_ETM_Q27_571020"/>
      <w:bookmarkEnd w:id="12074"/>
      <w:r w:rsidRPr="00B60F57">
        <w:rPr>
          <w:rtl/>
          <w:lang w:eastAsia="he-IL"/>
        </w:rPr>
        <w:t xml:space="preserve">מידע </w:t>
      </w:r>
      <w:bookmarkStart w:id="12075" w:name="_ETM_Q27_571260"/>
      <w:bookmarkEnd w:id="12075"/>
      <w:r w:rsidRPr="00B60F57">
        <w:rPr>
          <w:rtl/>
          <w:lang w:eastAsia="he-IL"/>
        </w:rPr>
        <w:t xml:space="preserve">טקטי </w:t>
      </w:r>
      <w:bookmarkStart w:id="12076" w:name="_ETM_Q27_571680"/>
      <w:bookmarkEnd w:id="12076"/>
      <w:r w:rsidRPr="00B60F57">
        <w:rPr>
          <w:rtl/>
          <w:lang w:eastAsia="he-IL"/>
        </w:rPr>
        <w:t xml:space="preserve">שנוגע </w:t>
      </w:r>
      <w:bookmarkStart w:id="12077" w:name="_ETM_Q27_572159"/>
      <w:bookmarkEnd w:id="12077"/>
      <w:r>
        <w:rPr>
          <w:rFonts w:hint="cs"/>
          <w:rtl/>
          <w:lang w:eastAsia="he-IL"/>
        </w:rPr>
        <w:t>ללחימה</w:t>
      </w:r>
      <w:r w:rsidRPr="00B60F57">
        <w:rPr>
          <w:rtl/>
          <w:lang w:eastAsia="he-IL"/>
        </w:rPr>
        <w:t xml:space="preserve"> </w:t>
      </w:r>
      <w:bookmarkStart w:id="12078" w:name="_ETM_Q27_572580"/>
      <w:bookmarkEnd w:id="12078"/>
      <w:r w:rsidRPr="00B60F57">
        <w:rPr>
          <w:rtl/>
          <w:lang w:eastAsia="he-IL"/>
        </w:rPr>
        <w:t>עצמה</w:t>
      </w:r>
      <w:r>
        <w:rPr>
          <w:rFonts w:hint="cs"/>
          <w:rtl/>
          <w:lang w:eastAsia="he-IL"/>
        </w:rPr>
        <w:t>,</w:t>
      </w:r>
      <w:r w:rsidRPr="00B60F57">
        <w:rPr>
          <w:rtl/>
          <w:lang w:eastAsia="he-IL"/>
        </w:rPr>
        <w:t xml:space="preserve"> </w:t>
      </w:r>
      <w:bookmarkStart w:id="12079" w:name="_ETM_Q27_573400"/>
      <w:bookmarkEnd w:id="12079"/>
      <w:r w:rsidRPr="00B60F57">
        <w:rPr>
          <w:rtl/>
          <w:lang w:eastAsia="he-IL"/>
        </w:rPr>
        <w:t>מציב</w:t>
      </w:r>
      <w:r>
        <w:rPr>
          <w:rFonts w:hint="cs"/>
          <w:rtl/>
          <w:lang w:eastAsia="he-IL"/>
        </w:rPr>
        <w:t>ות</w:t>
      </w:r>
      <w:r w:rsidRPr="00B60F57">
        <w:rPr>
          <w:rtl/>
          <w:lang w:eastAsia="he-IL"/>
        </w:rPr>
        <w:t xml:space="preserve"> </w:t>
      </w:r>
      <w:bookmarkStart w:id="12080" w:name="_ETM_Q27_573970"/>
      <w:bookmarkEnd w:id="12080"/>
      <w:r w:rsidRPr="00B60F57">
        <w:rPr>
          <w:rtl/>
          <w:lang w:eastAsia="he-IL"/>
        </w:rPr>
        <w:t xml:space="preserve">בפני </w:t>
      </w:r>
      <w:bookmarkStart w:id="12081" w:name="_ETM_Q27_574270"/>
      <w:bookmarkEnd w:id="12081"/>
      <w:r w:rsidRPr="00B60F57">
        <w:rPr>
          <w:rtl/>
          <w:lang w:eastAsia="he-IL"/>
        </w:rPr>
        <w:t xml:space="preserve">גופי </w:t>
      </w:r>
      <w:bookmarkStart w:id="12082" w:name="_ETM_Q27_574600"/>
      <w:bookmarkEnd w:id="12082"/>
      <w:r w:rsidRPr="00B60F57">
        <w:rPr>
          <w:rtl/>
          <w:lang w:eastAsia="he-IL"/>
        </w:rPr>
        <w:t xml:space="preserve">החקירה </w:t>
      </w:r>
      <w:bookmarkStart w:id="12083" w:name="_ETM_Q27_575080"/>
      <w:bookmarkEnd w:id="12083"/>
      <w:r>
        <w:rPr>
          <w:rFonts w:hint="cs"/>
          <w:rtl/>
          <w:lang w:eastAsia="he-IL"/>
        </w:rPr>
        <w:t>אתגרים</w:t>
      </w:r>
      <w:r w:rsidRPr="00B60F57">
        <w:rPr>
          <w:rtl/>
          <w:lang w:eastAsia="he-IL"/>
        </w:rPr>
        <w:t xml:space="preserve"> </w:t>
      </w:r>
      <w:bookmarkStart w:id="12084" w:name="_ETM_Q27_575470"/>
      <w:bookmarkEnd w:id="12084"/>
      <w:r w:rsidRPr="00B60F57">
        <w:rPr>
          <w:rtl/>
          <w:lang w:eastAsia="he-IL"/>
        </w:rPr>
        <w:t xml:space="preserve">חסרי </w:t>
      </w:r>
      <w:bookmarkStart w:id="12085" w:name="_ETM_Q27_575770"/>
      <w:bookmarkEnd w:id="12085"/>
      <w:r w:rsidRPr="00B60F57">
        <w:rPr>
          <w:rtl/>
          <w:lang w:eastAsia="he-IL"/>
        </w:rPr>
        <w:t>תקדים</w:t>
      </w:r>
      <w:r>
        <w:rPr>
          <w:rFonts w:hint="cs"/>
          <w:rtl/>
          <w:lang w:eastAsia="he-IL"/>
        </w:rPr>
        <w:t>.</w:t>
      </w:r>
      <w:r w:rsidRPr="00B60F57">
        <w:rPr>
          <w:rtl/>
          <w:lang w:eastAsia="he-IL"/>
        </w:rPr>
        <w:t xml:space="preserve"> </w:t>
      </w:r>
      <w:bookmarkStart w:id="12086" w:name="_ETM_Q27_576880"/>
      <w:bookmarkStart w:id="12087" w:name="_ETM_Q27_573000"/>
      <w:bookmarkEnd w:id="12086"/>
      <w:bookmarkEnd w:id="12087"/>
      <w:r w:rsidRPr="00B60F57">
        <w:rPr>
          <w:rtl/>
          <w:lang w:eastAsia="he-IL"/>
        </w:rPr>
        <w:t xml:space="preserve">נוכח </w:t>
      </w:r>
      <w:bookmarkStart w:id="12088" w:name="_ETM_Q27_577359"/>
      <w:bookmarkEnd w:id="12088"/>
      <w:r w:rsidRPr="00B60F57">
        <w:rPr>
          <w:rtl/>
          <w:lang w:eastAsia="he-IL"/>
        </w:rPr>
        <w:t xml:space="preserve">האמור </w:t>
      </w:r>
      <w:bookmarkStart w:id="12089" w:name="_ETM_Q27_577689"/>
      <w:bookmarkEnd w:id="12089"/>
      <w:r w:rsidRPr="00B60F57">
        <w:rPr>
          <w:rtl/>
          <w:lang w:eastAsia="he-IL"/>
        </w:rPr>
        <w:t>על</w:t>
      </w:r>
      <w:r>
        <w:rPr>
          <w:rFonts w:hint="cs"/>
          <w:rtl/>
          <w:lang w:eastAsia="he-IL"/>
        </w:rPr>
        <w:t>ה</w:t>
      </w:r>
      <w:r w:rsidRPr="00B60F57">
        <w:rPr>
          <w:rtl/>
          <w:lang w:eastAsia="he-IL"/>
        </w:rPr>
        <w:t xml:space="preserve"> </w:t>
      </w:r>
      <w:bookmarkStart w:id="12090" w:name="_ETM_Q27_577839"/>
      <w:bookmarkEnd w:id="12090"/>
      <w:r w:rsidRPr="00B60F57">
        <w:rPr>
          <w:rtl/>
          <w:lang w:eastAsia="he-IL"/>
        </w:rPr>
        <w:t xml:space="preserve">צורך </w:t>
      </w:r>
      <w:bookmarkStart w:id="12091" w:name="_ETM_Q27_578259"/>
      <w:bookmarkEnd w:id="12091"/>
      <w:r w:rsidRPr="00B60F57">
        <w:rPr>
          <w:rtl/>
          <w:lang w:eastAsia="he-IL"/>
        </w:rPr>
        <w:t xml:space="preserve">דחוף </w:t>
      </w:r>
      <w:bookmarkStart w:id="12092" w:name="_ETM_Q27_578649"/>
      <w:bookmarkEnd w:id="12092"/>
      <w:proofErr w:type="spellStart"/>
      <w:r w:rsidRPr="00B60F57">
        <w:rPr>
          <w:rtl/>
          <w:lang w:eastAsia="he-IL"/>
        </w:rPr>
        <w:t>ומיידי</w:t>
      </w:r>
      <w:proofErr w:type="spellEnd"/>
      <w:r w:rsidRPr="00B60F57">
        <w:rPr>
          <w:rtl/>
          <w:lang w:eastAsia="he-IL"/>
        </w:rPr>
        <w:t xml:space="preserve"> </w:t>
      </w:r>
      <w:bookmarkStart w:id="12093" w:name="_ETM_Q27_579600"/>
      <w:bookmarkEnd w:id="12093"/>
      <w:r w:rsidRPr="00B60F57">
        <w:rPr>
          <w:rtl/>
          <w:lang w:eastAsia="he-IL"/>
        </w:rPr>
        <w:t xml:space="preserve">בהתקנת </w:t>
      </w:r>
      <w:bookmarkStart w:id="12094" w:name="_ETM_Q27_580200"/>
      <w:bookmarkEnd w:id="12094"/>
      <w:r w:rsidRPr="00B60F57">
        <w:rPr>
          <w:rtl/>
          <w:lang w:eastAsia="he-IL"/>
        </w:rPr>
        <w:t xml:space="preserve">תקנות </w:t>
      </w:r>
      <w:bookmarkStart w:id="12095" w:name="_ETM_Q27_580589"/>
      <w:bookmarkEnd w:id="12095"/>
      <w:r w:rsidRPr="00B60F57">
        <w:rPr>
          <w:rtl/>
          <w:lang w:eastAsia="he-IL"/>
        </w:rPr>
        <w:t xml:space="preserve">שעת </w:t>
      </w:r>
      <w:bookmarkStart w:id="12096" w:name="_ETM_Q27_580799"/>
      <w:bookmarkEnd w:id="12096"/>
      <w:r w:rsidRPr="00B60F57">
        <w:rPr>
          <w:rtl/>
          <w:lang w:eastAsia="he-IL"/>
        </w:rPr>
        <w:t>חירום</w:t>
      </w:r>
      <w:r>
        <w:rPr>
          <w:rFonts w:hint="cs"/>
          <w:rtl/>
          <w:lang w:eastAsia="he-IL"/>
        </w:rPr>
        <w:t>.</w:t>
      </w:r>
      <w:r w:rsidRPr="00B60F57">
        <w:rPr>
          <w:rtl/>
          <w:lang w:eastAsia="he-IL"/>
        </w:rPr>
        <w:t xml:space="preserve"> </w:t>
      </w:r>
      <w:bookmarkStart w:id="12097" w:name="_ETM_Q27_581670"/>
      <w:bookmarkEnd w:id="12097"/>
      <w:r w:rsidRPr="00B60F57">
        <w:rPr>
          <w:rtl/>
          <w:lang w:eastAsia="he-IL"/>
        </w:rPr>
        <w:t xml:space="preserve">ביום </w:t>
      </w:r>
      <w:bookmarkStart w:id="12098" w:name="_ETM_Q27_581969"/>
      <w:bookmarkEnd w:id="12098"/>
      <w:r w:rsidRPr="00B60F57">
        <w:rPr>
          <w:rtl/>
          <w:lang w:eastAsia="he-IL"/>
        </w:rPr>
        <w:t xml:space="preserve">כ"ג </w:t>
      </w:r>
      <w:bookmarkStart w:id="12099" w:name="_ETM_Q27_582450"/>
      <w:bookmarkEnd w:id="12099"/>
      <w:r w:rsidRPr="00B60F57">
        <w:rPr>
          <w:rtl/>
          <w:lang w:eastAsia="he-IL"/>
        </w:rPr>
        <w:t xml:space="preserve">בחשוון </w:t>
      </w:r>
      <w:bookmarkStart w:id="12100" w:name="_ETM_Q27_582899"/>
      <w:bookmarkEnd w:id="12100"/>
      <w:r w:rsidRPr="00B60F57">
        <w:rPr>
          <w:rtl/>
          <w:lang w:eastAsia="he-IL"/>
        </w:rPr>
        <w:t>התשפ"ד</w:t>
      </w:r>
      <w:r w:rsidR="003335B0">
        <w:rPr>
          <w:rFonts w:hint="cs"/>
          <w:rtl/>
          <w:lang w:eastAsia="he-IL"/>
        </w:rPr>
        <w:t>,</w:t>
      </w:r>
      <w:r w:rsidRPr="00B60F57">
        <w:rPr>
          <w:rtl/>
          <w:lang w:eastAsia="he-IL"/>
        </w:rPr>
        <w:t xml:space="preserve"> </w:t>
      </w:r>
      <w:bookmarkStart w:id="12101" w:name="_ETM_Q27_583679"/>
      <w:bookmarkStart w:id="12102" w:name="_ETM_Q27_584039"/>
      <w:bookmarkEnd w:id="12101"/>
      <w:bookmarkEnd w:id="12102"/>
      <w:r>
        <w:rPr>
          <w:rFonts w:hint="cs"/>
          <w:rtl/>
          <w:lang w:eastAsia="he-IL"/>
        </w:rPr>
        <w:t>7 בנובמבר 2023</w:t>
      </w:r>
      <w:r w:rsidR="003335B0">
        <w:rPr>
          <w:rFonts w:hint="cs"/>
          <w:rtl/>
          <w:lang w:eastAsia="he-IL"/>
        </w:rPr>
        <w:t>,</w:t>
      </w:r>
      <w:r>
        <w:rPr>
          <w:rFonts w:hint="cs"/>
          <w:rtl/>
          <w:lang w:eastAsia="he-IL"/>
        </w:rPr>
        <w:t xml:space="preserve"> </w:t>
      </w:r>
      <w:bookmarkStart w:id="12103" w:name="_ETM_Q27_586319"/>
      <w:bookmarkEnd w:id="12103"/>
      <w:r w:rsidRPr="00B60F57">
        <w:rPr>
          <w:rtl/>
          <w:lang w:eastAsia="he-IL"/>
        </w:rPr>
        <w:t xml:space="preserve">הותקנו </w:t>
      </w:r>
      <w:bookmarkStart w:id="12104" w:name="_ETM_Q27_586740"/>
      <w:bookmarkEnd w:id="12104"/>
      <w:r w:rsidRPr="00B60F57">
        <w:rPr>
          <w:rtl/>
          <w:lang w:eastAsia="he-IL"/>
        </w:rPr>
        <w:t xml:space="preserve">תקנות </w:t>
      </w:r>
      <w:bookmarkStart w:id="12105" w:name="_ETM_Q27_587189"/>
      <w:bookmarkEnd w:id="12105"/>
      <w:r w:rsidRPr="00B60F57">
        <w:rPr>
          <w:rtl/>
          <w:lang w:eastAsia="he-IL"/>
        </w:rPr>
        <w:t xml:space="preserve">שעת </w:t>
      </w:r>
      <w:bookmarkStart w:id="12106" w:name="_ETM_Q27_587369"/>
      <w:bookmarkEnd w:id="12106"/>
      <w:r w:rsidRPr="00B60F57">
        <w:rPr>
          <w:rtl/>
          <w:lang w:eastAsia="he-IL"/>
        </w:rPr>
        <w:t xml:space="preserve">חירום </w:t>
      </w:r>
      <w:bookmarkStart w:id="12107" w:name="_ETM_Q27_587639"/>
      <w:bookmarkEnd w:id="12107"/>
      <w:r>
        <w:rPr>
          <w:rFonts w:hint="cs"/>
          <w:rtl/>
          <w:lang w:eastAsia="he-IL"/>
        </w:rPr>
        <w:t>(</w:t>
      </w:r>
      <w:r w:rsidRPr="00B60F57">
        <w:rPr>
          <w:rtl/>
          <w:lang w:eastAsia="he-IL"/>
        </w:rPr>
        <w:t xml:space="preserve">חרבות </w:t>
      </w:r>
      <w:bookmarkStart w:id="12108" w:name="_ETM_Q27_588060"/>
      <w:bookmarkEnd w:id="12108"/>
      <w:r w:rsidRPr="00B60F57">
        <w:rPr>
          <w:rtl/>
          <w:lang w:eastAsia="he-IL"/>
        </w:rPr>
        <w:t>ברזל</w:t>
      </w:r>
      <w:r>
        <w:rPr>
          <w:rFonts w:hint="cs"/>
          <w:rtl/>
          <w:lang w:eastAsia="he-IL"/>
        </w:rPr>
        <w:t>)</w:t>
      </w:r>
      <w:r w:rsidRPr="00B60F57">
        <w:rPr>
          <w:rtl/>
          <w:lang w:eastAsia="he-IL"/>
        </w:rPr>
        <w:t xml:space="preserve"> </w:t>
      </w:r>
      <w:bookmarkStart w:id="12109" w:name="_ETM_Q27_588790"/>
      <w:bookmarkEnd w:id="12109"/>
      <w:r>
        <w:rPr>
          <w:rFonts w:hint="cs"/>
          <w:rtl/>
          <w:lang w:eastAsia="he-IL"/>
        </w:rPr>
        <w:t>(</w:t>
      </w:r>
      <w:r w:rsidRPr="00B60F57">
        <w:rPr>
          <w:rtl/>
          <w:lang w:eastAsia="he-IL"/>
        </w:rPr>
        <w:t xml:space="preserve">הארכת </w:t>
      </w:r>
      <w:bookmarkStart w:id="12110" w:name="_ETM_Q27_589300"/>
      <w:bookmarkEnd w:id="12110"/>
      <w:r w:rsidRPr="00B60F57">
        <w:rPr>
          <w:rtl/>
          <w:lang w:eastAsia="he-IL"/>
        </w:rPr>
        <w:t xml:space="preserve">מעצר </w:t>
      </w:r>
      <w:bookmarkStart w:id="12111" w:name="_ETM_Q27_589690"/>
      <w:bookmarkEnd w:id="12111"/>
      <w:r>
        <w:rPr>
          <w:rFonts w:hint="cs"/>
          <w:rtl/>
          <w:lang w:eastAsia="he-IL"/>
        </w:rPr>
        <w:t>ל</w:t>
      </w:r>
      <w:r w:rsidRPr="00B60F57">
        <w:rPr>
          <w:rtl/>
          <w:lang w:eastAsia="he-IL"/>
        </w:rPr>
        <w:t xml:space="preserve">חשוד </w:t>
      </w:r>
      <w:bookmarkStart w:id="12112" w:name="_ETM_Q27_590050"/>
      <w:bookmarkEnd w:id="12112"/>
      <w:r>
        <w:rPr>
          <w:rtl/>
          <w:lang w:eastAsia="he-IL"/>
        </w:rPr>
        <w:t>בעביר</w:t>
      </w:r>
      <w:r w:rsidRPr="00B60F57">
        <w:rPr>
          <w:rtl/>
          <w:lang w:eastAsia="he-IL"/>
        </w:rPr>
        <w:t xml:space="preserve">ת </w:t>
      </w:r>
      <w:bookmarkStart w:id="12113" w:name="_ETM_Q27_590410"/>
      <w:bookmarkEnd w:id="12113"/>
      <w:r w:rsidRPr="00B60F57">
        <w:rPr>
          <w:rtl/>
          <w:lang w:eastAsia="he-IL"/>
        </w:rPr>
        <w:t>ביטחון</w:t>
      </w:r>
      <w:r>
        <w:rPr>
          <w:rFonts w:hint="cs"/>
          <w:rtl/>
          <w:lang w:eastAsia="he-IL"/>
        </w:rPr>
        <w:t xml:space="preserve">), </w:t>
      </w:r>
      <w:r w:rsidR="003335B0">
        <w:rPr>
          <w:rFonts w:hint="cs"/>
          <w:rtl/>
          <w:lang w:eastAsia="he-IL"/>
        </w:rPr>
        <w:t>ה</w:t>
      </w:r>
      <w:r>
        <w:rPr>
          <w:rFonts w:hint="cs"/>
          <w:rtl/>
          <w:lang w:eastAsia="he-IL"/>
        </w:rPr>
        <w:t>תשפ"ד</w:t>
      </w:r>
      <w:bookmarkStart w:id="12114" w:name="_ETM_Q27_590830"/>
      <w:bookmarkStart w:id="12115" w:name="_ETM_Q27_592900"/>
      <w:bookmarkEnd w:id="12114"/>
      <w:bookmarkEnd w:id="12115"/>
      <w:r>
        <w:rPr>
          <w:rFonts w:hint="eastAsia"/>
          <w:rtl/>
          <w:lang w:eastAsia="he-IL"/>
        </w:rPr>
        <w:t>–</w:t>
      </w:r>
      <w:r>
        <w:rPr>
          <w:rFonts w:hint="cs"/>
          <w:rtl/>
          <w:lang w:eastAsia="he-IL"/>
        </w:rPr>
        <w:t>2023</w:t>
      </w:r>
      <w:bookmarkStart w:id="12116" w:name="_ETM_Q27_593000"/>
      <w:bookmarkEnd w:id="12116"/>
      <w:r w:rsidR="003335B0">
        <w:rPr>
          <w:rFonts w:hint="cs"/>
          <w:rtl/>
          <w:lang w:eastAsia="he-IL"/>
        </w:rPr>
        <w:t>,</w:t>
      </w:r>
      <w:r>
        <w:rPr>
          <w:rFonts w:hint="cs"/>
          <w:rtl/>
          <w:lang w:eastAsia="he-IL"/>
        </w:rPr>
        <w:t xml:space="preserve"> </w:t>
      </w:r>
      <w:r w:rsidRPr="00B60F57">
        <w:rPr>
          <w:rtl/>
          <w:lang w:eastAsia="he-IL"/>
        </w:rPr>
        <w:t xml:space="preserve">אשר </w:t>
      </w:r>
      <w:bookmarkStart w:id="12117" w:name="_ETM_Q27_595839"/>
      <w:bookmarkEnd w:id="12117"/>
      <w:r w:rsidRPr="00B60F57">
        <w:rPr>
          <w:rtl/>
          <w:lang w:eastAsia="he-IL"/>
        </w:rPr>
        <w:t xml:space="preserve">שינו </w:t>
      </w:r>
      <w:bookmarkStart w:id="12118" w:name="_ETM_Q27_596829"/>
      <w:bookmarkEnd w:id="12118"/>
      <w:r w:rsidRPr="00B60F57">
        <w:rPr>
          <w:rtl/>
          <w:lang w:eastAsia="he-IL"/>
        </w:rPr>
        <w:t xml:space="preserve">והאריכו </w:t>
      </w:r>
      <w:bookmarkStart w:id="12119" w:name="_ETM_Q27_597430"/>
      <w:bookmarkStart w:id="12120" w:name="_ETM_Q27_598329"/>
      <w:bookmarkEnd w:id="12119"/>
      <w:bookmarkEnd w:id="12120"/>
      <w:r w:rsidRPr="00B60F57">
        <w:rPr>
          <w:rtl/>
          <w:lang w:eastAsia="he-IL"/>
        </w:rPr>
        <w:t xml:space="preserve">את </w:t>
      </w:r>
      <w:bookmarkStart w:id="12121" w:name="_ETM_Q27_598540"/>
      <w:bookmarkEnd w:id="12121"/>
      <w:r w:rsidRPr="00B60F57">
        <w:rPr>
          <w:rtl/>
          <w:lang w:eastAsia="he-IL"/>
        </w:rPr>
        <w:t xml:space="preserve">התקופות </w:t>
      </w:r>
      <w:bookmarkStart w:id="12122" w:name="_ETM_Q27_599049"/>
      <w:bookmarkEnd w:id="12122"/>
      <w:r w:rsidRPr="00B60F57">
        <w:rPr>
          <w:rtl/>
          <w:lang w:eastAsia="he-IL"/>
        </w:rPr>
        <w:t xml:space="preserve">המפורטות </w:t>
      </w:r>
      <w:bookmarkStart w:id="12123" w:name="_ETM_Q27_599560"/>
      <w:bookmarkEnd w:id="12123"/>
      <w:r w:rsidRPr="00B60F57">
        <w:rPr>
          <w:rtl/>
          <w:lang w:eastAsia="he-IL"/>
        </w:rPr>
        <w:t xml:space="preserve">בסעיף </w:t>
      </w:r>
      <w:bookmarkStart w:id="12124" w:name="_ETM_Q27_599950"/>
      <w:bookmarkEnd w:id="12124"/>
      <w:r>
        <w:rPr>
          <w:rFonts w:hint="cs"/>
          <w:rtl/>
          <w:lang w:eastAsia="he-IL"/>
        </w:rPr>
        <w:t xml:space="preserve">17(א), (ב) ו-(ד) לחוק </w:t>
      </w:r>
      <w:bookmarkStart w:id="12125" w:name="_ETM_Q27_601970"/>
      <w:bookmarkEnd w:id="12125"/>
      <w:r w:rsidRPr="00B60F57">
        <w:rPr>
          <w:rtl/>
          <w:lang w:eastAsia="he-IL"/>
        </w:rPr>
        <w:t>המעצרים</w:t>
      </w:r>
      <w:r>
        <w:rPr>
          <w:rFonts w:hint="cs"/>
          <w:rtl/>
          <w:lang w:eastAsia="he-IL"/>
        </w:rPr>
        <w:t>,</w:t>
      </w:r>
      <w:r w:rsidRPr="00B60F57">
        <w:rPr>
          <w:rtl/>
          <w:lang w:eastAsia="he-IL"/>
        </w:rPr>
        <w:t xml:space="preserve"> </w:t>
      </w:r>
      <w:bookmarkStart w:id="12126" w:name="_ETM_Q27_602509"/>
      <w:bookmarkEnd w:id="12126"/>
      <w:r w:rsidRPr="00B60F57">
        <w:rPr>
          <w:rtl/>
          <w:lang w:eastAsia="he-IL"/>
        </w:rPr>
        <w:t xml:space="preserve">כולל </w:t>
      </w:r>
      <w:bookmarkStart w:id="12127" w:name="_ETM_Q27_602930"/>
      <w:bookmarkEnd w:id="12127"/>
      <w:r w:rsidRPr="00B60F57">
        <w:rPr>
          <w:rtl/>
          <w:lang w:eastAsia="he-IL"/>
        </w:rPr>
        <w:t xml:space="preserve">הארכת </w:t>
      </w:r>
      <w:bookmarkStart w:id="12128" w:name="_ETM_Q27_603290"/>
      <w:bookmarkEnd w:id="12128"/>
      <w:r w:rsidRPr="00B60F57">
        <w:rPr>
          <w:rtl/>
          <w:lang w:eastAsia="he-IL"/>
        </w:rPr>
        <w:t xml:space="preserve">תקופת </w:t>
      </w:r>
      <w:bookmarkStart w:id="12129" w:name="_ETM_Q27_603680"/>
      <w:bookmarkEnd w:id="12129"/>
      <w:r w:rsidRPr="00B60F57">
        <w:rPr>
          <w:rtl/>
          <w:lang w:eastAsia="he-IL"/>
        </w:rPr>
        <w:t xml:space="preserve">המעצר </w:t>
      </w:r>
      <w:bookmarkStart w:id="12130" w:name="_ETM_Q27_604549"/>
      <w:bookmarkEnd w:id="12130"/>
      <w:r w:rsidRPr="00B60F57">
        <w:rPr>
          <w:rtl/>
          <w:lang w:eastAsia="he-IL"/>
        </w:rPr>
        <w:t xml:space="preserve">עד </w:t>
      </w:r>
      <w:bookmarkStart w:id="12131" w:name="_ETM_Q27_604790"/>
      <w:bookmarkEnd w:id="12131"/>
      <w:r>
        <w:rPr>
          <w:rFonts w:hint="cs"/>
          <w:rtl/>
          <w:lang w:eastAsia="he-IL"/>
        </w:rPr>
        <w:t>להבאה</w:t>
      </w:r>
      <w:r w:rsidRPr="00B60F57">
        <w:rPr>
          <w:rtl/>
          <w:lang w:eastAsia="he-IL"/>
        </w:rPr>
        <w:t xml:space="preserve"> </w:t>
      </w:r>
      <w:bookmarkStart w:id="12132" w:name="_ETM_Q27_605210"/>
      <w:bookmarkEnd w:id="12132"/>
      <w:r w:rsidRPr="00B60F57">
        <w:rPr>
          <w:rtl/>
          <w:lang w:eastAsia="he-IL"/>
        </w:rPr>
        <w:t xml:space="preserve">בפני </w:t>
      </w:r>
      <w:bookmarkStart w:id="12133" w:name="_ETM_Q27_605509"/>
      <w:bookmarkEnd w:id="12133"/>
      <w:r w:rsidRPr="00B60F57">
        <w:rPr>
          <w:rtl/>
          <w:lang w:eastAsia="he-IL"/>
        </w:rPr>
        <w:t>שופט</w:t>
      </w:r>
      <w:r>
        <w:rPr>
          <w:rFonts w:hint="cs"/>
          <w:rtl/>
          <w:lang w:eastAsia="he-IL"/>
        </w:rPr>
        <w:t>.</w:t>
      </w:r>
      <w:r w:rsidRPr="00B60F57">
        <w:rPr>
          <w:rtl/>
          <w:lang w:eastAsia="he-IL"/>
        </w:rPr>
        <w:t xml:space="preserve"> </w:t>
      </w:r>
      <w:bookmarkStart w:id="12134" w:name="_ETM_Q27_606430"/>
      <w:bookmarkEnd w:id="12134"/>
      <w:r w:rsidRPr="00B60F57">
        <w:rPr>
          <w:rtl/>
          <w:lang w:eastAsia="he-IL"/>
        </w:rPr>
        <w:t xml:space="preserve">תקנות </w:t>
      </w:r>
      <w:bookmarkStart w:id="12135" w:name="_ETM_Q27_606940"/>
      <w:bookmarkEnd w:id="12135"/>
      <w:r w:rsidRPr="00B60F57">
        <w:rPr>
          <w:rtl/>
          <w:lang w:eastAsia="he-IL"/>
        </w:rPr>
        <w:t xml:space="preserve">שעת </w:t>
      </w:r>
      <w:bookmarkStart w:id="12136" w:name="_ETM_Q27_607180"/>
      <w:bookmarkEnd w:id="12136"/>
      <w:r w:rsidRPr="00B60F57">
        <w:rPr>
          <w:rtl/>
          <w:lang w:eastAsia="he-IL"/>
        </w:rPr>
        <w:t xml:space="preserve">חירום </w:t>
      </w:r>
      <w:bookmarkStart w:id="12137" w:name="_ETM_Q27_607479"/>
      <w:bookmarkEnd w:id="12137"/>
      <w:r w:rsidRPr="00B60F57">
        <w:rPr>
          <w:rtl/>
          <w:lang w:eastAsia="he-IL"/>
        </w:rPr>
        <w:t xml:space="preserve">הותקנו </w:t>
      </w:r>
      <w:bookmarkStart w:id="12138" w:name="_ETM_Q27_607900"/>
      <w:bookmarkEnd w:id="12138"/>
      <w:r w:rsidRPr="00B60F57">
        <w:rPr>
          <w:rtl/>
          <w:lang w:eastAsia="he-IL"/>
        </w:rPr>
        <w:t xml:space="preserve">לתקופה </w:t>
      </w:r>
      <w:bookmarkStart w:id="12139" w:name="_ETM_Q27_608410"/>
      <w:bookmarkEnd w:id="12139"/>
      <w:r w:rsidRPr="00B60F57">
        <w:rPr>
          <w:rtl/>
          <w:lang w:eastAsia="he-IL"/>
        </w:rPr>
        <w:t xml:space="preserve">של </w:t>
      </w:r>
      <w:bookmarkStart w:id="12140" w:name="_ETM_Q27_608560"/>
      <w:bookmarkStart w:id="12141" w:name="_ETM_Q27_608890"/>
      <w:bookmarkEnd w:id="12140"/>
      <w:bookmarkEnd w:id="12141"/>
      <w:r>
        <w:rPr>
          <w:rFonts w:hint="cs"/>
          <w:rtl/>
          <w:lang w:eastAsia="he-IL"/>
        </w:rPr>
        <w:t xml:space="preserve">שלושה </w:t>
      </w:r>
      <w:r w:rsidRPr="00B60F57">
        <w:rPr>
          <w:rtl/>
          <w:lang w:eastAsia="he-IL"/>
        </w:rPr>
        <w:t>חודשים</w:t>
      </w:r>
      <w:r>
        <w:rPr>
          <w:rFonts w:hint="cs"/>
          <w:rtl/>
          <w:lang w:eastAsia="he-IL"/>
        </w:rPr>
        <w:t>.</w:t>
      </w:r>
      <w:r w:rsidRPr="00B60F57">
        <w:rPr>
          <w:rtl/>
          <w:lang w:eastAsia="he-IL"/>
        </w:rPr>
        <w:t xml:space="preserve"> </w:t>
      </w:r>
      <w:bookmarkStart w:id="12142" w:name="_ETM_Q27_609760"/>
      <w:bookmarkEnd w:id="12142"/>
    </w:p>
    <w:p w:rsidR="00CD2472" w:rsidRDefault="00CD2472" w:rsidP="00314466">
      <w:pPr>
        <w:rPr>
          <w:rtl/>
          <w:lang w:eastAsia="he-IL"/>
        </w:rPr>
      </w:pPr>
    </w:p>
    <w:p w:rsidR="00CD2472" w:rsidRDefault="00CD2472" w:rsidP="003335B0">
      <w:pPr>
        <w:rPr>
          <w:rtl/>
          <w:lang w:eastAsia="he-IL"/>
        </w:rPr>
      </w:pPr>
      <w:bookmarkStart w:id="12143" w:name="_ETM_Q27_604000"/>
      <w:bookmarkEnd w:id="12143"/>
      <w:r>
        <w:rPr>
          <w:rFonts w:hint="cs"/>
          <w:rtl/>
          <w:lang w:eastAsia="he-IL"/>
        </w:rPr>
        <w:t xml:space="preserve">נוכח </w:t>
      </w:r>
      <w:bookmarkStart w:id="12144" w:name="_ETM_Q27_610420"/>
      <w:bookmarkEnd w:id="12144"/>
      <w:r w:rsidRPr="00B60F57">
        <w:rPr>
          <w:rtl/>
          <w:lang w:eastAsia="he-IL"/>
        </w:rPr>
        <w:t xml:space="preserve">הצורך </w:t>
      </w:r>
      <w:bookmarkStart w:id="12145" w:name="_ETM_Q27_610930"/>
      <w:bookmarkEnd w:id="12145"/>
      <w:r w:rsidRPr="00B60F57">
        <w:rPr>
          <w:rtl/>
          <w:lang w:eastAsia="he-IL"/>
        </w:rPr>
        <w:t xml:space="preserve">הביטחוני </w:t>
      </w:r>
      <w:bookmarkStart w:id="12146" w:name="_ETM_Q27_611950"/>
      <w:bookmarkEnd w:id="12146"/>
      <w:r>
        <w:rPr>
          <w:rFonts w:hint="cs"/>
          <w:rtl/>
          <w:lang w:eastAsia="he-IL"/>
        </w:rPr>
        <w:t>והחקירתי</w:t>
      </w:r>
      <w:r w:rsidRPr="00B60F57">
        <w:rPr>
          <w:rtl/>
          <w:lang w:eastAsia="he-IL"/>
        </w:rPr>
        <w:t xml:space="preserve"> </w:t>
      </w:r>
      <w:bookmarkStart w:id="12147" w:name="_ETM_Q27_613330"/>
      <w:bookmarkEnd w:id="12147"/>
      <w:r w:rsidRPr="00B60F57">
        <w:rPr>
          <w:rtl/>
          <w:lang w:eastAsia="he-IL"/>
        </w:rPr>
        <w:t xml:space="preserve">בהמשך </w:t>
      </w:r>
      <w:bookmarkStart w:id="12148" w:name="_ETM_Q27_613870"/>
      <w:bookmarkEnd w:id="12148"/>
      <w:r w:rsidRPr="00B60F57">
        <w:rPr>
          <w:rtl/>
          <w:lang w:eastAsia="he-IL"/>
        </w:rPr>
        <w:t xml:space="preserve">הארכת </w:t>
      </w:r>
      <w:bookmarkStart w:id="12149" w:name="_ETM_Q27_614350"/>
      <w:bookmarkEnd w:id="12149"/>
      <w:r w:rsidRPr="00B60F57">
        <w:rPr>
          <w:rtl/>
          <w:lang w:eastAsia="he-IL"/>
        </w:rPr>
        <w:t xml:space="preserve">מעצרם </w:t>
      </w:r>
      <w:bookmarkStart w:id="12150" w:name="_ETM_Q27_614770"/>
      <w:bookmarkEnd w:id="12150"/>
      <w:r w:rsidRPr="00B60F57">
        <w:rPr>
          <w:rtl/>
          <w:lang w:eastAsia="he-IL"/>
        </w:rPr>
        <w:t xml:space="preserve">של </w:t>
      </w:r>
      <w:bookmarkStart w:id="12151" w:name="_ETM_Q27_614950"/>
      <w:bookmarkEnd w:id="12151"/>
      <w:r w:rsidRPr="00B60F57">
        <w:rPr>
          <w:rtl/>
          <w:lang w:eastAsia="he-IL"/>
        </w:rPr>
        <w:t xml:space="preserve">העצורים </w:t>
      </w:r>
      <w:bookmarkStart w:id="12152" w:name="_ETM_Q27_615580"/>
      <w:bookmarkEnd w:id="12152"/>
      <w:r w:rsidRPr="00B60F57">
        <w:rPr>
          <w:rtl/>
          <w:lang w:eastAsia="he-IL"/>
        </w:rPr>
        <w:t>האמורים</w:t>
      </w:r>
      <w:r>
        <w:rPr>
          <w:rFonts w:hint="cs"/>
          <w:rtl/>
          <w:lang w:eastAsia="he-IL"/>
        </w:rPr>
        <w:t>,</w:t>
      </w:r>
      <w:r w:rsidRPr="00B60F57">
        <w:rPr>
          <w:rtl/>
          <w:lang w:eastAsia="he-IL"/>
        </w:rPr>
        <w:t xml:space="preserve"> </w:t>
      </w:r>
      <w:bookmarkStart w:id="12153" w:name="_ETM_Q27_616420"/>
      <w:bookmarkEnd w:id="12153"/>
      <w:r w:rsidRPr="00B60F57">
        <w:rPr>
          <w:rtl/>
          <w:lang w:eastAsia="he-IL"/>
        </w:rPr>
        <w:t xml:space="preserve">קידמה </w:t>
      </w:r>
      <w:bookmarkStart w:id="12154" w:name="_ETM_Q27_616840"/>
      <w:bookmarkEnd w:id="12154"/>
      <w:r w:rsidRPr="00B60F57">
        <w:rPr>
          <w:rtl/>
          <w:lang w:eastAsia="he-IL"/>
        </w:rPr>
        <w:t xml:space="preserve">הממשלה </w:t>
      </w:r>
      <w:bookmarkStart w:id="12155" w:name="_ETM_Q27_617319"/>
      <w:bookmarkEnd w:id="12155"/>
      <w:r w:rsidRPr="00B60F57">
        <w:rPr>
          <w:rtl/>
          <w:lang w:eastAsia="he-IL"/>
        </w:rPr>
        <w:t xml:space="preserve">הצעת </w:t>
      </w:r>
      <w:bookmarkStart w:id="12156" w:name="_ETM_Q27_617650"/>
      <w:bookmarkEnd w:id="12156"/>
      <w:r w:rsidRPr="00B60F57">
        <w:rPr>
          <w:rtl/>
          <w:lang w:eastAsia="he-IL"/>
        </w:rPr>
        <w:t xml:space="preserve">חוק </w:t>
      </w:r>
      <w:bookmarkStart w:id="12157" w:name="_ETM_Q27_617890"/>
      <w:bookmarkEnd w:id="12157"/>
      <w:r w:rsidRPr="00B60F57">
        <w:rPr>
          <w:rtl/>
          <w:lang w:eastAsia="he-IL"/>
        </w:rPr>
        <w:t xml:space="preserve">להארכת </w:t>
      </w:r>
      <w:bookmarkStart w:id="12158" w:name="_ETM_Q27_618310"/>
      <w:bookmarkEnd w:id="12158"/>
      <w:r w:rsidRPr="00B60F57">
        <w:rPr>
          <w:rtl/>
          <w:lang w:eastAsia="he-IL"/>
        </w:rPr>
        <w:t xml:space="preserve">תוקפן </w:t>
      </w:r>
      <w:bookmarkStart w:id="12159" w:name="_ETM_Q27_618700"/>
      <w:bookmarkEnd w:id="12159"/>
      <w:r w:rsidRPr="00B60F57">
        <w:rPr>
          <w:rtl/>
          <w:lang w:eastAsia="he-IL"/>
        </w:rPr>
        <w:t xml:space="preserve">של </w:t>
      </w:r>
      <w:bookmarkStart w:id="12160" w:name="_ETM_Q27_618850"/>
      <w:bookmarkEnd w:id="12160"/>
      <w:r w:rsidRPr="00B60F57">
        <w:rPr>
          <w:rtl/>
          <w:lang w:eastAsia="he-IL"/>
        </w:rPr>
        <w:t xml:space="preserve">תקנות </w:t>
      </w:r>
      <w:bookmarkStart w:id="12161" w:name="_ETM_Q27_619270"/>
      <w:bookmarkEnd w:id="12161"/>
      <w:r w:rsidRPr="00B60F57">
        <w:rPr>
          <w:rtl/>
          <w:lang w:eastAsia="he-IL"/>
        </w:rPr>
        <w:t xml:space="preserve">שעת </w:t>
      </w:r>
      <w:bookmarkStart w:id="12162" w:name="_ETM_Q27_619540"/>
      <w:bookmarkEnd w:id="12162"/>
      <w:r w:rsidRPr="00B60F57">
        <w:rPr>
          <w:rtl/>
          <w:lang w:eastAsia="he-IL"/>
        </w:rPr>
        <w:t xml:space="preserve">חירום </w:t>
      </w:r>
      <w:bookmarkStart w:id="12163" w:name="_ETM_Q27_620170"/>
      <w:bookmarkEnd w:id="12163"/>
      <w:r w:rsidRPr="00B60F57">
        <w:rPr>
          <w:rtl/>
          <w:lang w:eastAsia="he-IL"/>
        </w:rPr>
        <w:t xml:space="preserve">תוך </w:t>
      </w:r>
      <w:bookmarkStart w:id="12164" w:name="_ETM_Q27_620410"/>
      <w:bookmarkEnd w:id="12164"/>
      <w:r w:rsidRPr="00B60F57">
        <w:rPr>
          <w:rtl/>
          <w:lang w:eastAsia="he-IL"/>
        </w:rPr>
        <w:t xml:space="preserve">כדי </w:t>
      </w:r>
      <w:bookmarkStart w:id="12165" w:name="_ETM_Q27_620680"/>
      <w:bookmarkStart w:id="12166" w:name="_ETM_Q27_620860"/>
      <w:bookmarkEnd w:id="12165"/>
      <w:bookmarkEnd w:id="12166"/>
      <w:r>
        <w:rPr>
          <w:rFonts w:hint="cs"/>
          <w:rtl/>
          <w:lang w:eastAsia="he-IL"/>
        </w:rPr>
        <w:t xml:space="preserve">התאמתן. </w:t>
      </w:r>
      <w:bookmarkStart w:id="12167" w:name="_ETM_Q27_621820"/>
      <w:bookmarkStart w:id="12168" w:name="_ETM_Q27_618000"/>
      <w:bookmarkEnd w:id="12167"/>
      <w:bookmarkEnd w:id="12168"/>
      <w:r w:rsidRPr="00B60F57">
        <w:rPr>
          <w:rtl/>
          <w:lang w:eastAsia="he-IL"/>
        </w:rPr>
        <w:t xml:space="preserve">הצעת </w:t>
      </w:r>
      <w:bookmarkStart w:id="12169" w:name="_ETM_Q27_622270"/>
      <w:bookmarkEnd w:id="12169"/>
      <w:r w:rsidRPr="00B60F57">
        <w:rPr>
          <w:rtl/>
          <w:lang w:eastAsia="he-IL"/>
        </w:rPr>
        <w:t xml:space="preserve">החוק </w:t>
      </w:r>
      <w:bookmarkStart w:id="12170" w:name="_ETM_Q27_622540"/>
      <w:bookmarkEnd w:id="12170"/>
      <w:r w:rsidRPr="00B60F57">
        <w:rPr>
          <w:rtl/>
          <w:lang w:eastAsia="he-IL"/>
        </w:rPr>
        <w:t xml:space="preserve">הממשלתית </w:t>
      </w:r>
      <w:bookmarkStart w:id="12171" w:name="_ETM_Q27_623140"/>
      <w:bookmarkEnd w:id="12171"/>
      <w:r w:rsidRPr="00B60F57">
        <w:rPr>
          <w:rtl/>
          <w:lang w:eastAsia="he-IL"/>
        </w:rPr>
        <w:t xml:space="preserve">כללה </w:t>
      </w:r>
      <w:bookmarkStart w:id="12172" w:name="_ETM_Q27_624100"/>
      <w:bookmarkEnd w:id="12172"/>
      <w:r w:rsidRPr="00B60F57">
        <w:rPr>
          <w:rtl/>
          <w:lang w:eastAsia="he-IL"/>
        </w:rPr>
        <w:t xml:space="preserve">הארכת </w:t>
      </w:r>
      <w:bookmarkStart w:id="12173" w:name="_ETM_Q27_624580"/>
      <w:bookmarkEnd w:id="12173"/>
      <w:r w:rsidRPr="00B60F57">
        <w:rPr>
          <w:rtl/>
          <w:lang w:eastAsia="he-IL"/>
        </w:rPr>
        <w:t xml:space="preserve">תוקף </w:t>
      </w:r>
      <w:bookmarkStart w:id="12174" w:name="_ETM_Q27_624940"/>
      <w:bookmarkEnd w:id="12174"/>
      <w:r w:rsidRPr="00B60F57">
        <w:rPr>
          <w:rtl/>
          <w:lang w:eastAsia="he-IL"/>
        </w:rPr>
        <w:t xml:space="preserve">של </w:t>
      </w:r>
      <w:bookmarkStart w:id="12175" w:name="_ETM_Q27_625180"/>
      <w:bookmarkEnd w:id="12175"/>
      <w:r>
        <w:rPr>
          <w:rFonts w:hint="cs"/>
          <w:rtl/>
          <w:lang w:eastAsia="he-IL"/>
        </w:rPr>
        <w:t>ה</w:t>
      </w:r>
      <w:r w:rsidRPr="00B60F57">
        <w:rPr>
          <w:rtl/>
          <w:lang w:eastAsia="he-IL"/>
        </w:rPr>
        <w:t xml:space="preserve">תקנות </w:t>
      </w:r>
      <w:bookmarkStart w:id="12176" w:name="_ETM_Q27_625660"/>
      <w:bookmarkEnd w:id="12176"/>
      <w:r w:rsidRPr="00B60F57">
        <w:rPr>
          <w:rtl/>
          <w:lang w:eastAsia="he-IL"/>
        </w:rPr>
        <w:t xml:space="preserve">לשעת </w:t>
      </w:r>
      <w:bookmarkStart w:id="12177" w:name="_ETM_Q27_625930"/>
      <w:bookmarkEnd w:id="12177"/>
      <w:r w:rsidRPr="00B60F57">
        <w:rPr>
          <w:rtl/>
          <w:lang w:eastAsia="he-IL"/>
        </w:rPr>
        <w:t xml:space="preserve">חירום </w:t>
      </w:r>
      <w:bookmarkStart w:id="12178" w:name="_ETM_Q27_626560"/>
      <w:bookmarkEnd w:id="12178"/>
      <w:r w:rsidRPr="00B60F57">
        <w:rPr>
          <w:rtl/>
          <w:lang w:eastAsia="he-IL"/>
        </w:rPr>
        <w:t xml:space="preserve">עד </w:t>
      </w:r>
      <w:bookmarkStart w:id="12179" w:name="_ETM_Q27_626770"/>
      <w:bookmarkEnd w:id="12179"/>
      <w:r w:rsidRPr="00B60F57">
        <w:rPr>
          <w:rtl/>
          <w:lang w:eastAsia="he-IL"/>
        </w:rPr>
        <w:t xml:space="preserve">למועד </w:t>
      </w:r>
      <w:bookmarkStart w:id="12180" w:name="_ETM_Q27_627100"/>
      <w:bookmarkEnd w:id="12180"/>
      <w:r w:rsidRPr="00B60F57">
        <w:rPr>
          <w:rtl/>
          <w:lang w:eastAsia="he-IL"/>
        </w:rPr>
        <w:t xml:space="preserve">כ"ד </w:t>
      </w:r>
      <w:bookmarkStart w:id="12181" w:name="_ETM_Q27_627580"/>
      <w:bookmarkEnd w:id="12181"/>
      <w:r w:rsidRPr="00B60F57">
        <w:rPr>
          <w:rtl/>
          <w:lang w:eastAsia="he-IL"/>
        </w:rPr>
        <w:t xml:space="preserve">באדר </w:t>
      </w:r>
      <w:bookmarkStart w:id="12182" w:name="_ETM_Q27_627970"/>
      <w:bookmarkEnd w:id="12182"/>
      <w:r w:rsidRPr="00B60F57">
        <w:rPr>
          <w:rtl/>
          <w:lang w:eastAsia="he-IL"/>
        </w:rPr>
        <w:t xml:space="preserve">ב' </w:t>
      </w:r>
      <w:bookmarkStart w:id="12183" w:name="_ETM_Q27_628570"/>
      <w:bookmarkEnd w:id="12183"/>
      <w:r w:rsidRPr="00B60F57">
        <w:rPr>
          <w:rtl/>
          <w:lang w:eastAsia="he-IL"/>
        </w:rPr>
        <w:t>תשפ"ד</w:t>
      </w:r>
      <w:r>
        <w:rPr>
          <w:rFonts w:hint="cs"/>
          <w:rtl/>
          <w:lang w:eastAsia="he-IL"/>
        </w:rPr>
        <w:t>,</w:t>
      </w:r>
      <w:r w:rsidRPr="00B60F57">
        <w:rPr>
          <w:rtl/>
          <w:lang w:eastAsia="he-IL"/>
        </w:rPr>
        <w:t xml:space="preserve"> </w:t>
      </w:r>
      <w:bookmarkStart w:id="12184" w:name="_ETM_Q27_629590"/>
      <w:bookmarkEnd w:id="12184"/>
      <w:r>
        <w:rPr>
          <w:rFonts w:hint="cs"/>
          <w:rtl/>
          <w:lang w:eastAsia="he-IL"/>
        </w:rPr>
        <w:t xml:space="preserve">3 באפריל 2024. עם </w:t>
      </w:r>
      <w:bookmarkStart w:id="12185" w:name="_ETM_Q27_626000"/>
      <w:bookmarkEnd w:id="12185"/>
      <w:r>
        <w:rPr>
          <w:rFonts w:hint="cs"/>
          <w:rtl/>
          <w:lang w:eastAsia="he-IL"/>
        </w:rPr>
        <w:t xml:space="preserve">זאת, </w:t>
      </w:r>
      <w:bookmarkStart w:id="12186" w:name="_ETM_Q27_631450"/>
      <w:bookmarkStart w:id="12187" w:name="_ETM_Q27_632140"/>
      <w:bookmarkEnd w:id="12186"/>
      <w:bookmarkEnd w:id="12187"/>
      <w:r w:rsidRPr="00B60F57">
        <w:rPr>
          <w:rtl/>
          <w:lang w:eastAsia="he-IL"/>
        </w:rPr>
        <w:t xml:space="preserve">בדיונים </w:t>
      </w:r>
      <w:bookmarkStart w:id="12188" w:name="_ETM_Q27_632890"/>
      <w:bookmarkEnd w:id="12188"/>
      <w:r w:rsidRPr="00B60F57">
        <w:rPr>
          <w:rtl/>
          <w:lang w:eastAsia="he-IL"/>
        </w:rPr>
        <w:t xml:space="preserve">בוועדת </w:t>
      </w:r>
      <w:bookmarkStart w:id="12189" w:name="_ETM_Q27_633340"/>
      <w:bookmarkEnd w:id="12189"/>
      <w:r w:rsidRPr="00B60F57">
        <w:rPr>
          <w:rtl/>
          <w:lang w:eastAsia="he-IL"/>
        </w:rPr>
        <w:t>החוקה</w:t>
      </w:r>
      <w:r>
        <w:rPr>
          <w:rFonts w:hint="cs"/>
          <w:rtl/>
          <w:lang w:eastAsia="he-IL"/>
        </w:rPr>
        <w:t>,</w:t>
      </w:r>
      <w:r w:rsidRPr="00B60F57">
        <w:rPr>
          <w:rtl/>
          <w:lang w:eastAsia="he-IL"/>
        </w:rPr>
        <w:t xml:space="preserve"> </w:t>
      </w:r>
      <w:bookmarkStart w:id="12190" w:name="_ETM_Q27_633700"/>
      <w:bookmarkEnd w:id="12190"/>
      <w:r w:rsidRPr="00B60F57">
        <w:rPr>
          <w:rtl/>
          <w:lang w:eastAsia="he-IL"/>
        </w:rPr>
        <w:t xml:space="preserve">חוק </w:t>
      </w:r>
      <w:bookmarkStart w:id="12191" w:name="_ETM_Q27_633940"/>
      <w:bookmarkEnd w:id="12191"/>
      <w:r w:rsidRPr="00B60F57">
        <w:rPr>
          <w:rtl/>
          <w:lang w:eastAsia="he-IL"/>
        </w:rPr>
        <w:t xml:space="preserve">ומשפט </w:t>
      </w:r>
      <w:bookmarkStart w:id="12192" w:name="_ETM_Q27_634300"/>
      <w:bookmarkEnd w:id="12192"/>
      <w:r w:rsidRPr="00B60F57">
        <w:rPr>
          <w:rtl/>
          <w:lang w:eastAsia="he-IL"/>
        </w:rPr>
        <w:t xml:space="preserve">של </w:t>
      </w:r>
      <w:bookmarkStart w:id="12193" w:name="_ETM_Q27_634450"/>
      <w:bookmarkEnd w:id="12193"/>
      <w:r w:rsidRPr="00B60F57">
        <w:rPr>
          <w:rtl/>
          <w:lang w:eastAsia="he-IL"/>
        </w:rPr>
        <w:t xml:space="preserve">הכנסת </w:t>
      </w:r>
      <w:bookmarkStart w:id="12194" w:name="_ETM_Q27_634870"/>
      <w:bookmarkEnd w:id="12194"/>
      <w:r w:rsidRPr="00B60F57">
        <w:rPr>
          <w:rtl/>
          <w:lang w:eastAsia="he-IL"/>
        </w:rPr>
        <w:t xml:space="preserve">הוחלט </w:t>
      </w:r>
      <w:bookmarkStart w:id="12195" w:name="_ETM_Q27_635710"/>
      <w:bookmarkEnd w:id="12195"/>
      <w:r w:rsidRPr="00B60F57">
        <w:rPr>
          <w:rtl/>
          <w:lang w:eastAsia="he-IL"/>
        </w:rPr>
        <w:t xml:space="preserve">על </w:t>
      </w:r>
      <w:bookmarkStart w:id="12196" w:name="_ETM_Q27_635890"/>
      <w:bookmarkEnd w:id="12196"/>
      <w:r w:rsidRPr="00B60F57">
        <w:rPr>
          <w:rtl/>
          <w:lang w:eastAsia="he-IL"/>
        </w:rPr>
        <w:t xml:space="preserve">אישור </w:t>
      </w:r>
      <w:bookmarkStart w:id="12197" w:name="_ETM_Q27_636160"/>
      <w:bookmarkEnd w:id="12197"/>
      <w:r w:rsidRPr="00B60F57">
        <w:rPr>
          <w:rtl/>
          <w:lang w:eastAsia="he-IL"/>
        </w:rPr>
        <w:t>של</w:t>
      </w:r>
      <w:r>
        <w:rPr>
          <w:rFonts w:hint="cs"/>
          <w:rtl/>
          <w:lang w:eastAsia="he-IL"/>
        </w:rPr>
        <w:t xml:space="preserve">ב </w:t>
      </w:r>
      <w:bookmarkStart w:id="12198" w:name="_ETM_Q27_636460"/>
      <w:bookmarkStart w:id="12199" w:name="_ETM_Q27_637600"/>
      <w:bookmarkEnd w:id="12198"/>
      <w:bookmarkEnd w:id="12199"/>
      <w:r w:rsidRPr="00B60F57">
        <w:rPr>
          <w:rtl/>
          <w:lang w:eastAsia="he-IL"/>
        </w:rPr>
        <w:t xml:space="preserve">זה </w:t>
      </w:r>
      <w:bookmarkStart w:id="12200" w:name="_ETM_Q27_637810"/>
      <w:bookmarkEnd w:id="12200"/>
      <w:r w:rsidRPr="00B60F57">
        <w:rPr>
          <w:rtl/>
          <w:lang w:eastAsia="he-IL"/>
        </w:rPr>
        <w:t xml:space="preserve">של </w:t>
      </w:r>
      <w:bookmarkStart w:id="12201" w:name="_ETM_Q27_638050"/>
      <w:bookmarkEnd w:id="12201"/>
      <w:r w:rsidRPr="00B60F57">
        <w:rPr>
          <w:rtl/>
          <w:lang w:eastAsia="he-IL"/>
        </w:rPr>
        <w:t xml:space="preserve">הארכת </w:t>
      </w:r>
      <w:bookmarkStart w:id="12202" w:name="_ETM_Q27_638440"/>
      <w:bookmarkEnd w:id="12202"/>
      <w:r w:rsidRPr="00B60F57">
        <w:rPr>
          <w:rtl/>
          <w:lang w:eastAsia="he-IL"/>
        </w:rPr>
        <w:t xml:space="preserve">תוקפן </w:t>
      </w:r>
      <w:bookmarkStart w:id="12203" w:name="_ETM_Q27_638800"/>
      <w:bookmarkEnd w:id="12203"/>
      <w:r w:rsidRPr="00B60F57">
        <w:rPr>
          <w:rtl/>
          <w:lang w:eastAsia="he-IL"/>
        </w:rPr>
        <w:t xml:space="preserve">רק </w:t>
      </w:r>
      <w:bookmarkStart w:id="12204" w:name="_ETM_Q27_639070"/>
      <w:bookmarkEnd w:id="12204"/>
      <w:r w:rsidRPr="00B60F57">
        <w:rPr>
          <w:rtl/>
          <w:lang w:eastAsia="he-IL"/>
        </w:rPr>
        <w:t xml:space="preserve">עד </w:t>
      </w:r>
      <w:bookmarkStart w:id="12205" w:name="_ETM_Q27_639250"/>
      <w:bookmarkEnd w:id="12205"/>
      <w:r w:rsidRPr="00B60F57">
        <w:rPr>
          <w:rtl/>
          <w:lang w:eastAsia="he-IL"/>
        </w:rPr>
        <w:t xml:space="preserve">יום </w:t>
      </w:r>
      <w:bookmarkStart w:id="12206" w:name="_ETM_Q27_639490"/>
      <w:bookmarkEnd w:id="12206"/>
      <w:r w:rsidRPr="00B60F57">
        <w:rPr>
          <w:rtl/>
          <w:lang w:eastAsia="he-IL"/>
        </w:rPr>
        <w:t xml:space="preserve">י' </w:t>
      </w:r>
      <w:bookmarkStart w:id="12207" w:name="_ETM_Q27_639850"/>
      <w:bookmarkEnd w:id="12207"/>
      <w:r w:rsidRPr="00B60F57">
        <w:rPr>
          <w:rtl/>
          <w:lang w:eastAsia="he-IL"/>
        </w:rPr>
        <w:t xml:space="preserve">באדר </w:t>
      </w:r>
      <w:bookmarkStart w:id="12208" w:name="_ETM_Q27_640270"/>
      <w:bookmarkEnd w:id="12208"/>
      <w:r>
        <w:rPr>
          <w:rFonts w:hint="cs"/>
          <w:rtl/>
          <w:lang w:eastAsia="he-IL"/>
        </w:rPr>
        <w:t>ב' תשפ"ד, 20 במרץ 2024. ל</w:t>
      </w:r>
      <w:r w:rsidR="003335B0">
        <w:rPr>
          <w:rFonts w:hint="cs"/>
          <w:rtl/>
          <w:lang w:eastAsia="he-IL"/>
        </w:rPr>
        <w:t>נוכח</w:t>
      </w:r>
      <w:r>
        <w:rPr>
          <w:rFonts w:hint="cs"/>
          <w:rtl/>
          <w:lang w:eastAsia="he-IL"/>
        </w:rPr>
        <w:t xml:space="preserve"> הצרכים </w:t>
      </w:r>
      <w:bookmarkStart w:id="12209" w:name="_ETM_Q27_641000"/>
      <w:bookmarkStart w:id="12210" w:name="_ETM_Q27_640900"/>
      <w:bookmarkStart w:id="12211" w:name="_ETM_Q27_644860"/>
      <w:bookmarkStart w:id="12212" w:name="_ETM_Q27_645310"/>
      <w:bookmarkEnd w:id="12209"/>
      <w:bookmarkEnd w:id="12210"/>
      <w:bookmarkEnd w:id="12211"/>
      <w:bookmarkEnd w:id="12212"/>
      <w:r w:rsidRPr="00B60F57">
        <w:rPr>
          <w:rtl/>
          <w:lang w:eastAsia="he-IL"/>
        </w:rPr>
        <w:t xml:space="preserve">הביטחוניים </w:t>
      </w:r>
      <w:bookmarkStart w:id="12213" w:name="_ETM_Q27_645910"/>
      <w:bookmarkEnd w:id="12213"/>
      <w:r>
        <w:rPr>
          <w:rFonts w:hint="cs"/>
          <w:rtl/>
          <w:lang w:eastAsia="he-IL"/>
        </w:rPr>
        <w:t>והחקירתיים</w:t>
      </w:r>
      <w:r w:rsidR="003335B0">
        <w:rPr>
          <w:rFonts w:hint="cs"/>
          <w:rtl/>
          <w:lang w:eastAsia="he-IL"/>
        </w:rPr>
        <w:t>,</w:t>
      </w:r>
      <w:r w:rsidRPr="00B60F57">
        <w:rPr>
          <w:rtl/>
          <w:lang w:eastAsia="he-IL"/>
        </w:rPr>
        <w:t xml:space="preserve"> </w:t>
      </w:r>
      <w:bookmarkStart w:id="12214" w:name="_ETM_Q27_646300"/>
      <w:bookmarkStart w:id="12215" w:name="_ETM_Q27_646630"/>
      <w:bookmarkEnd w:id="12214"/>
      <w:bookmarkEnd w:id="12215"/>
      <w:r w:rsidRPr="00B60F57">
        <w:rPr>
          <w:rtl/>
          <w:lang w:eastAsia="he-IL"/>
        </w:rPr>
        <w:t xml:space="preserve">המחייבים </w:t>
      </w:r>
      <w:bookmarkStart w:id="12216" w:name="_ETM_Q27_647200"/>
      <w:bookmarkEnd w:id="12216"/>
      <w:r w:rsidR="003335B0">
        <w:rPr>
          <w:rFonts w:hint="cs"/>
          <w:rtl/>
          <w:lang w:eastAsia="he-IL"/>
        </w:rPr>
        <w:t xml:space="preserve">את </w:t>
      </w:r>
      <w:r w:rsidRPr="00B60F57">
        <w:rPr>
          <w:rtl/>
          <w:lang w:eastAsia="he-IL"/>
        </w:rPr>
        <w:t xml:space="preserve">המשך </w:t>
      </w:r>
      <w:bookmarkStart w:id="12217" w:name="_ETM_Q27_647950"/>
      <w:bookmarkEnd w:id="12217"/>
      <w:r>
        <w:rPr>
          <w:rFonts w:hint="cs"/>
          <w:rtl/>
          <w:lang w:eastAsia="he-IL"/>
        </w:rPr>
        <w:t>ההסדרה</w:t>
      </w:r>
      <w:r w:rsidRPr="00B60F57">
        <w:rPr>
          <w:rtl/>
          <w:lang w:eastAsia="he-IL"/>
        </w:rPr>
        <w:t xml:space="preserve"> </w:t>
      </w:r>
      <w:bookmarkStart w:id="12218" w:name="_ETM_Q27_648490"/>
      <w:bookmarkEnd w:id="12218"/>
      <w:r>
        <w:rPr>
          <w:rFonts w:hint="cs"/>
          <w:rtl/>
          <w:lang w:eastAsia="he-IL"/>
        </w:rPr>
        <w:t>ה</w:t>
      </w:r>
      <w:r w:rsidRPr="00B60F57">
        <w:rPr>
          <w:rtl/>
          <w:lang w:eastAsia="he-IL"/>
        </w:rPr>
        <w:t>אמורה</w:t>
      </w:r>
      <w:r w:rsidR="003335B0">
        <w:rPr>
          <w:rFonts w:hint="cs"/>
          <w:rtl/>
          <w:lang w:eastAsia="he-IL"/>
        </w:rPr>
        <w:t>,</w:t>
      </w:r>
      <w:r w:rsidRPr="00B60F57">
        <w:rPr>
          <w:rtl/>
          <w:lang w:eastAsia="he-IL"/>
        </w:rPr>
        <w:t xml:space="preserve"> </w:t>
      </w:r>
      <w:bookmarkStart w:id="12219" w:name="_ETM_Q27_648850"/>
      <w:bookmarkEnd w:id="12219"/>
      <w:r>
        <w:rPr>
          <w:rFonts w:hint="cs"/>
          <w:rtl/>
          <w:lang w:eastAsia="he-IL"/>
        </w:rPr>
        <w:t xml:space="preserve">עולה צורך בהארכה נוספת של תקנות </w:t>
      </w:r>
      <w:bookmarkStart w:id="12220" w:name="_ETM_Q27_652909"/>
      <w:bookmarkEnd w:id="12220"/>
      <w:r w:rsidRPr="00B60F57">
        <w:rPr>
          <w:rtl/>
          <w:lang w:eastAsia="he-IL"/>
        </w:rPr>
        <w:t xml:space="preserve">שעת </w:t>
      </w:r>
      <w:bookmarkStart w:id="12221" w:name="_ETM_Q27_653239"/>
      <w:bookmarkEnd w:id="12221"/>
      <w:r>
        <w:rPr>
          <w:rFonts w:hint="cs"/>
          <w:rtl/>
          <w:lang w:eastAsia="he-IL"/>
        </w:rPr>
        <w:t>ה</w:t>
      </w:r>
      <w:r w:rsidRPr="00B60F57">
        <w:rPr>
          <w:rtl/>
          <w:lang w:eastAsia="he-IL"/>
        </w:rPr>
        <w:t xml:space="preserve">חירום </w:t>
      </w:r>
      <w:bookmarkStart w:id="12222" w:name="_ETM_Q27_653540"/>
      <w:bookmarkEnd w:id="12222"/>
      <w:r w:rsidRPr="00B60F57">
        <w:rPr>
          <w:rtl/>
          <w:lang w:eastAsia="he-IL"/>
        </w:rPr>
        <w:t xml:space="preserve">במסגרת </w:t>
      </w:r>
      <w:bookmarkStart w:id="12223" w:name="_ETM_Q27_654019"/>
      <w:bookmarkEnd w:id="12223"/>
      <w:r w:rsidRPr="00B60F57">
        <w:rPr>
          <w:rtl/>
          <w:lang w:eastAsia="he-IL"/>
        </w:rPr>
        <w:t xml:space="preserve">הארכת </w:t>
      </w:r>
      <w:bookmarkStart w:id="12224" w:name="_ETM_Q27_654409"/>
      <w:bookmarkEnd w:id="12224"/>
      <w:r w:rsidRPr="00B60F57">
        <w:rPr>
          <w:rtl/>
          <w:lang w:eastAsia="he-IL"/>
        </w:rPr>
        <w:t xml:space="preserve">תוקף </w:t>
      </w:r>
      <w:bookmarkStart w:id="12225" w:name="_ETM_Q27_654739"/>
      <w:bookmarkEnd w:id="12225"/>
      <w:r w:rsidRPr="00B60F57">
        <w:rPr>
          <w:rtl/>
          <w:lang w:eastAsia="he-IL"/>
        </w:rPr>
        <w:t>החוק</w:t>
      </w:r>
      <w:r w:rsidR="003335B0">
        <w:rPr>
          <w:rFonts w:hint="cs"/>
          <w:rtl/>
          <w:lang w:eastAsia="he-IL"/>
        </w:rPr>
        <w:t>.</w:t>
      </w:r>
      <w:r w:rsidRPr="00B60F57">
        <w:rPr>
          <w:rtl/>
          <w:lang w:eastAsia="he-IL"/>
        </w:rPr>
        <w:t xml:space="preserve"> </w:t>
      </w:r>
      <w:bookmarkStart w:id="12226" w:name="_ETM_Q27_655040"/>
      <w:bookmarkEnd w:id="12226"/>
      <w:r w:rsidRPr="00B60F57">
        <w:rPr>
          <w:rtl/>
          <w:lang w:eastAsia="he-IL"/>
        </w:rPr>
        <w:t>זאת</w:t>
      </w:r>
      <w:r>
        <w:rPr>
          <w:rFonts w:hint="cs"/>
          <w:rtl/>
          <w:lang w:eastAsia="he-IL"/>
        </w:rPr>
        <w:t>,</w:t>
      </w:r>
      <w:r w:rsidRPr="00B60F57">
        <w:rPr>
          <w:rtl/>
          <w:lang w:eastAsia="he-IL"/>
        </w:rPr>
        <w:t xml:space="preserve"> </w:t>
      </w:r>
      <w:bookmarkStart w:id="12227" w:name="_ETM_Q27_655310"/>
      <w:bookmarkEnd w:id="12227"/>
      <w:r w:rsidRPr="00B60F57">
        <w:rPr>
          <w:rtl/>
          <w:lang w:eastAsia="he-IL"/>
        </w:rPr>
        <w:t xml:space="preserve">לתקופה </w:t>
      </w:r>
      <w:bookmarkStart w:id="12228" w:name="_ETM_Q27_655760"/>
      <w:bookmarkEnd w:id="12228"/>
      <w:r>
        <w:rPr>
          <w:rFonts w:hint="cs"/>
          <w:rtl/>
          <w:lang w:eastAsia="he-IL"/>
        </w:rPr>
        <w:t>ש</w:t>
      </w:r>
      <w:r w:rsidRPr="00B60F57">
        <w:rPr>
          <w:rtl/>
          <w:lang w:eastAsia="he-IL"/>
        </w:rPr>
        <w:t xml:space="preserve">תאפשר </w:t>
      </w:r>
      <w:bookmarkStart w:id="12229" w:name="_ETM_Q27_656060"/>
      <w:bookmarkEnd w:id="12229"/>
      <w:r w:rsidRPr="00B60F57">
        <w:rPr>
          <w:rtl/>
          <w:lang w:eastAsia="he-IL"/>
        </w:rPr>
        <w:t xml:space="preserve">התקדמות </w:t>
      </w:r>
      <w:bookmarkStart w:id="12230" w:name="_ETM_Q27_656480"/>
      <w:bookmarkEnd w:id="12230"/>
      <w:r>
        <w:rPr>
          <w:rFonts w:hint="cs"/>
          <w:rtl/>
          <w:lang w:eastAsia="he-IL"/>
        </w:rPr>
        <w:t>ב</w:t>
      </w:r>
      <w:r w:rsidRPr="00B60F57">
        <w:rPr>
          <w:rtl/>
          <w:lang w:eastAsia="he-IL"/>
        </w:rPr>
        <w:t xml:space="preserve">חקירה </w:t>
      </w:r>
      <w:bookmarkStart w:id="12231" w:name="_ETM_Q27_656930"/>
      <w:bookmarkEnd w:id="12231"/>
      <w:r w:rsidRPr="00B60F57">
        <w:rPr>
          <w:rtl/>
          <w:lang w:eastAsia="he-IL"/>
        </w:rPr>
        <w:t>ו</w:t>
      </w:r>
      <w:r>
        <w:rPr>
          <w:rFonts w:hint="cs"/>
          <w:rtl/>
          <w:lang w:eastAsia="he-IL"/>
        </w:rPr>
        <w:t>ב</w:t>
      </w:r>
      <w:r w:rsidRPr="00B60F57">
        <w:rPr>
          <w:rtl/>
          <w:lang w:eastAsia="he-IL"/>
        </w:rPr>
        <w:t xml:space="preserve">גיבוש </w:t>
      </w:r>
      <w:bookmarkStart w:id="12232" w:name="_ETM_Q27_657349"/>
      <w:bookmarkEnd w:id="12232"/>
      <w:r>
        <w:rPr>
          <w:rFonts w:hint="cs"/>
          <w:rtl/>
          <w:lang w:eastAsia="he-IL"/>
        </w:rPr>
        <w:t>ה</w:t>
      </w:r>
      <w:r w:rsidRPr="00B60F57">
        <w:rPr>
          <w:rtl/>
          <w:lang w:eastAsia="he-IL"/>
        </w:rPr>
        <w:t xml:space="preserve">הסדרים </w:t>
      </w:r>
      <w:bookmarkStart w:id="12233" w:name="_ETM_Q27_657680"/>
      <w:bookmarkEnd w:id="12233"/>
      <w:r>
        <w:rPr>
          <w:rFonts w:hint="cs"/>
          <w:rtl/>
          <w:lang w:eastAsia="he-IL"/>
        </w:rPr>
        <w:t>ה</w:t>
      </w:r>
      <w:r w:rsidRPr="00B60F57">
        <w:rPr>
          <w:rtl/>
          <w:lang w:eastAsia="he-IL"/>
        </w:rPr>
        <w:t xml:space="preserve">חקיקתיים </w:t>
      </w:r>
      <w:bookmarkStart w:id="12234" w:name="_ETM_Q27_658700"/>
      <w:bookmarkEnd w:id="12234"/>
      <w:r w:rsidRPr="00B60F57">
        <w:rPr>
          <w:rtl/>
          <w:lang w:eastAsia="he-IL"/>
        </w:rPr>
        <w:t xml:space="preserve">הנדרשים </w:t>
      </w:r>
      <w:bookmarkStart w:id="12235" w:name="_ETM_Q27_659299"/>
      <w:bookmarkEnd w:id="12235"/>
      <w:r w:rsidRPr="00B60F57">
        <w:rPr>
          <w:rtl/>
          <w:lang w:eastAsia="he-IL"/>
        </w:rPr>
        <w:t>בהתאם</w:t>
      </w:r>
      <w:r>
        <w:rPr>
          <w:rFonts w:hint="cs"/>
          <w:rtl/>
          <w:lang w:eastAsia="he-IL"/>
        </w:rPr>
        <w:t>,</w:t>
      </w:r>
      <w:r w:rsidRPr="00B60F57">
        <w:rPr>
          <w:rtl/>
          <w:lang w:eastAsia="he-IL"/>
        </w:rPr>
        <w:t xml:space="preserve"> </w:t>
      </w:r>
      <w:bookmarkStart w:id="12236" w:name="_ETM_Q27_659659"/>
      <w:bookmarkEnd w:id="12236"/>
      <w:r w:rsidR="003335B0">
        <w:rPr>
          <w:rFonts w:hint="cs"/>
          <w:rtl/>
          <w:lang w:eastAsia="he-IL"/>
        </w:rPr>
        <w:t>ו</w:t>
      </w:r>
      <w:r w:rsidRPr="00B60F57">
        <w:rPr>
          <w:rtl/>
          <w:lang w:eastAsia="he-IL"/>
        </w:rPr>
        <w:t xml:space="preserve">כל </w:t>
      </w:r>
      <w:bookmarkStart w:id="12237" w:name="_ETM_Q27_659930"/>
      <w:bookmarkEnd w:id="12237"/>
      <w:r w:rsidRPr="00B60F57">
        <w:rPr>
          <w:rtl/>
          <w:lang w:eastAsia="he-IL"/>
        </w:rPr>
        <w:t xml:space="preserve">זאת </w:t>
      </w:r>
      <w:bookmarkStart w:id="12238" w:name="_ETM_Q27_660590"/>
      <w:bookmarkEnd w:id="12238"/>
      <w:r w:rsidRPr="00B60F57">
        <w:rPr>
          <w:rtl/>
          <w:lang w:eastAsia="he-IL"/>
        </w:rPr>
        <w:t xml:space="preserve">בהתאם </w:t>
      </w:r>
      <w:bookmarkStart w:id="12239" w:name="_ETM_Q27_661069"/>
      <w:bookmarkEnd w:id="12239"/>
      <w:r w:rsidRPr="00B60F57">
        <w:rPr>
          <w:rtl/>
          <w:lang w:eastAsia="he-IL"/>
        </w:rPr>
        <w:t>לבקש</w:t>
      </w:r>
      <w:bookmarkStart w:id="12240" w:name="_ETM_Q27_661549"/>
      <w:bookmarkEnd w:id="12240"/>
      <w:r>
        <w:rPr>
          <w:rFonts w:hint="cs"/>
          <w:rtl/>
          <w:lang w:eastAsia="he-IL"/>
        </w:rPr>
        <w:t xml:space="preserve">ה של </w:t>
      </w:r>
      <w:r w:rsidRPr="00B60F57">
        <w:rPr>
          <w:rtl/>
          <w:lang w:eastAsia="he-IL"/>
        </w:rPr>
        <w:t xml:space="preserve">גופי </w:t>
      </w:r>
      <w:bookmarkStart w:id="12241" w:name="_ETM_Q27_661879"/>
      <w:bookmarkEnd w:id="12241"/>
      <w:r w:rsidRPr="00B60F57">
        <w:rPr>
          <w:rtl/>
          <w:lang w:eastAsia="he-IL"/>
        </w:rPr>
        <w:t xml:space="preserve">אכיפת </w:t>
      </w:r>
      <w:bookmarkStart w:id="12242" w:name="_ETM_Q27_662239"/>
      <w:bookmarkEnd w:id="12242"/>
      <w:r w:rsidRPr="00B60F57">
        <w:rPr>
          <w:rtl/>
          <w:lang w:eastAsia="he-IL"/>
        </w:rPr>
        <w:t>החוק</w:t>
      </w:r>
      <w:r>
        <w:rPr>
          <w:rFonts w:hint="cs"/>
          <w:rtl/>
          <w:lang w:eastAsia="he-IL"/>
        </w:rPr>
        <w:t>.</w:t>
      </w:r>
      <w:r w:rsidRPr="00B60F57">
        <w:rPr>
          <w:rtl/>
          <w:lang w:eastAsia="he-IL"/>
        </w:rPr>
        <w:t xml:space="preserve"> </w:t>
      </w:r>
      <w:bookmarkStart w:id="12243" w:name="_ETM_Q27_662569"/>
      <w:bookmarkEnd w:id="12243"/>
    </w:p>
    <w:p w:rsidR="00CD2472" w:rsidRDefault="00CD2472" w:rsidP="00314466">
      <w:pPr>
        <w:rPr>
          <w:rtl/>
          <w:lang w:eastAsia="he-IL"/>
        </w:rPr>
      </w:pPr>
    </w:p>
    <w:p w:rsidR="00CD2472" w:rsidRDefault="00CD2472" w:rsidP="00314466">
      <w:pPr>
        <w:rPr>
          <w:rtl/>
          <w:lang w:eastAsia="he-IL"/>
        </w:rPr>
      </w:pPr>
      <w:bookmarkStart w:id="12244" w:name="_ETM_Q27_660000"/>
      <w:bookmarkEnd w:id="12244"/>
      <w:r w:rsidRPr="00B60F57">
        <w:rPr>
          <w:rtl/>
          <w:lang w:eastAsia="he-IL"/>
        </w:rPr>
        <w:t>לפיכך</w:t>
      </w:r>
      <w:r>
        <w:rPr>
          <w:rFonts w:hint="cs"/>
          <w:rtl/>
          <w:lang w:eastAsia="he-IL"/>
        </w:rPr>
        <w:t>,</w:t>
      </w:r>
      <w:r w:rsidRPr="00B60F57">
        <w:rPr>
          <w:rtl/>
          <w:lang w:eastAsia="he-IL"/>
        </w:rPr>
        <w:t xml:space="preserve"> </w:t>
      </w:r>
      <w:bookmarkStart w:id="12245" w:name="_ETM_Q27_663560"/>
      <w:bookmarkEnd w:id="12245"/>
      <w:r w:rsidRPr="00B60F57">
        <w:rPr>
          <w:rtl/>
          <w:lang w:eastAsia="he-IL"/>
        </w:rPr>
        <w:t xml:space="preserve">הצעת </w:t>
      </w:r>
      <w:bookmarkStart w:id="12246" w:name="_ETM_Q27_664010"/>
      <w:bookmarkEnd w:id="12246"/>
      <w:r w:rsidRPr="00B60F57">
        <w:rPr>
          <w:rtl/>
          <w:lang w:eastAsia="he-IL"/>
        </w:rPr>
        <w:t xml:space="preserve">חוק </w:t>
      </w:r>
      <w:bookmarkStart w:id="12247" w:name="_ETM_Q27_664189"/>
      <w:bookmarkEnd w:id="12247"/>
      <w:r w:rsidRPr="00B60F57">
        <w:rPr>
          <w:rtl/>
          <w:lang w:eastAsia="he-IL"/>
        </w:rPr>
        <w:t xml:space="preserve">זו </w:t>
      </w:r>
      <w:bookmarkStart w:id="12248" w:name="_ETM_Q27_664489"/>
      <w:bookmarkEnd w:id="12248"/>
      <w:r w:rsidRPr="00B60F57">
        <w:rPr>
          <w:rtl/>
          <w:lang w:eastAsia="he-IL"/>
        </w:rPr>
        <w:t>מבקש</w:t>
      </w:r>
      <w:r>
        <w:rPr>
          <w:rFonts w:hint="cs"/>
          <w:rtl/>
          <w:lang w:eastAsia="he-IL"/>
        </w:rPr>
        <w:t>ת</w:t>
      </w:r>
      <w:r w:rsidRPr="00B60F57">
        <w:rPr>
          <w:rtl/>
          <w:lang w:eastAsia="he-IL"/>
        </w:rPr>
        <w:t xml:space="preserve"> </w:t>
      </w:r>
      <w:bookmarkStart w:id="12249" w:name="_ETM_Q27_664909"/>
      <w:bookmarkEnd w:id="12249"/>
      <w:r w:rsidRPr="00B60F57">
        <w:rPr>
          <w:rtl/>
          <w:lang w:eastAsia="he-IL"/>
        </w:rPr>
        <w:t xml:space="preserve">לתקן </w:t>
      </w:r>
      <w:bookmarkStart w:id="12250" w:name="_ETM_Q27_665209"/>
      <w:bookmarkEnd w:id="12250"/>
      <w:r w:rsidRPr="00B60F57">
        <w:rPr>
          <w:rtl/>
          <w:lang w:eastAsia="he-IL"/>
        </w:rPr>
        <w:t xml:space="preserve">את </w:t>
      </w:r>
      <w:bookmarkStart w:id="12251" w:name="_ETM_Q27_665269"/>
      <w:bookmarkEnd w:id="12251"/>
      <w:r w:rsidRPr="00B60F57">
        <w:rPr>
          <w:rtl/>
          <w:lang w:eastAsia="he-IL"/>
        </w:rPr>
        <w:t xml:space="preserve">סעיף </w:t>
      </w:r>
      <w:bookmarkStart w:id="12252" w:name="_ETM_Q27_665510"/>
      <w:bookmarkEnd w:id="12252"/>
      <w:r w:rsidRPr="00B60F57">
        <w:rPr>
          <w:rtl/>
          <w:lang w:eastAsia="he-IL"/>
        </w:rPr>
        <w:t xml:space="preserve">1 </w:t>
      </w:r>
      <w:bookmarkStart w:id="12253" w:name="_ETM_Q27_665749"/>
      <w:bookmarkEnd w:id="12253"/>
      <w:r w:rsidRPr="00B60F57">
        <w:rPr>
          <w:rtl/>
          <w:lang w:eastAsia="he-IL"/>
        </w:rPr>
        <w:t xml:space="preserve">לחוק </w:t>
      </w:r>
      <w:bookmarkStart w:id="12254" w:name="_ETM_Q27_666379"/>
      <w:bookmarkEnd w:id="12254"/>
      <w:r w:rsidRPr="00B60F57">
        <w:rPr>
          <w:rtl/>
          <w:lang w:eastAsia="he-IL"/>
        </w:rPr>
        <w:t xml:space="preserve">להארכת </w:t>
      </w:r>
      <w:bookmarkStart w:id="12255" w:name="_ETM_Q27_666799"/>
      <w:bookmarkEnd w:id="12255"/>
      <w:r w:rsidRPr="00B60F57">
        <w:rPr>
          <w:rtl/>
          <w:lang w:eastAsia="he-IL"/>
        </w:rPr>
        <w:t xml:space="preserve">תוקף </w:t>
      </w:r>
      <w:bookmarkStart w:id="12256" w:name="_ETM_Q27_667069"/>
      <w:bookmarkEnd w:id="12256"/>
      <w:r w:rsidRPr="00B60F57">
        <w:rPr>
          <w:rtl/>
          <w:lang w:eastAsia="he-IL"/>
        </w:rPr>
        <w:t xml:space="preserve">תקנות </w:t>
      </w:r>
      <w:bookmarkStart w:id="12257" w:name="_ETM_Q27_667459"/>
      <w:bookmarkEnd w:id="12257"/>
      <w:r>
        <w:rPr>
          <w:rFonts w:hint="cs"/>
          <w:rtl/>
          <w:lang w:eastAsia="he-IL"/>
        </w:rPr>
        <w:t xml:space="preserve">שעת </w:t>
      </w:r>
      <w:bookmarkStart w:id="12258" w:name="_ETM_Q27_667000"/>
      <w:bookmarkEnd w:id="12258"/>
      <w:r>
        <w:rPr>
          <w:rFonts w:hint="cs"/>
          <w:rtl/>
          <w:lang w:eastAsia="he-IL"/>
        </w:rPr>
        <w:t xml:space="preserve">החירום, </w:t>
      </w:r>
      <w:bookmarkStart w:id="12259" w:name="_ETM_Q27_667909"/>
      <w:bookmarkEnd w:id="12259"/>
      <w:r>
        <w:rPr>
          <w:rFonts w:hint="cs"/>
          <w:rtl/>
          <w:lang w:eastAsia="he-IL"/>
        </w:rPr>
        <w:t>ו</w:t>
      </w:r>
      <w:r w:rsidRPr="00B60F57">
        <w:rPr>
          <w:rtl/>
          <w:lang w:eastAsia="he-IL"/>
        </w:rPr>
        <w:t xml:space="preserve">להאריך </w:t>
      </w:r>
      <w:bookmarkStart w:id="12260" w:name="_ETM_Q27_668269"/>
      <w:bookmarkEnd w:id="12260"/>
      <w:r w:rsidRPr="00B60F57">
        <w:rPr>
          <w:rtl/>
          <w:lang w:eastAsia="he-IL"/>
        </w:rPr>
        <w:t xml:space="preserve">את </w:t>
      </w:r>
      <w:bookmarkStart w:id="12261" w:name="_ETM_Q27_668389"/>
      <w:bookmarkEnd w:id="12261"/>
      <w:r w:rsidRPr="00B60F57">
        <w:rPr>
          <w:rtl/>
          <w:lang w:eastAsia="he-IL"/>
        </w:rPr>
        <w:t xml:space="preserve">תוקף </w:t>
      </w:r>
      <w:bookmarkStart w:id="12262" w:name="_ETM_Q27_668689"/>
      <w:bookmarkEnd w:id="12262"/>
      <w:r w:rsidRPr="00B60F57">
        <w:rPr>
          <w:rtl/>
          <w:lang w:eastAsia="he-IL"/>
        </w:rPr>
        <w:t xml:space="preserve">התקנות </w:t>
      </w:r>
      <w:bookmarkStart w:id="12263" w:name="_ETM_Q27_669959"/>
      <w:bookmarkEnd w:id="12263"/>
      <w:r w:rsidRPr="00B60F57">
        <w:rPr>
          <w:rtl/>
          <w:lang w:eastAsia="he-IL"/>
        </w:rPr>
        <w:t xml:space="preserve">עד </w:t>
      </w:r>
      <w:bookmarkStart w:id="12264" w:name="_ETM_Q27_670260"/>
      <w:bookmarkEnd w:id="12264"/>
      <w:r w:rsidRPr="00B60F57">
        <w:rPr>
          <w:rtl/>
          <w:lang w:eastAsia="he-IL"/>
        </w:rPr>
        <w:t xml:space="preserve">לתאריך </w:t>
      </w:r>
      <w:bookmarkStart w:id="12265" w:name="_ETM_Q27_670739"/>
      <w:bookmarkEnd w:id="12265"/>
      <w:r>
        <w:rPr>
          <w:rFonts w:hint="cs"/>
          <w:rtl/>
          <w:lang w:eastAsia="he-IL"/>
        </w:rPr>
        <w:t xml:space="preserve">י"ב בסיוון תשפ"ד, 18 ביוני 2024. </w:t>
      </w:r>
      <w:bookmarkStart w:id="12266" w:name="_ETM_Q27_670000"/>
      <w:bookmarkStart w:id="12267" w:name="_ETM_Q27_676680"/>
      <w:bookmarkStart w:id="12268" w:name="_ETM_Q27_676000"/>
      <w:bookmarkEnd w:id="12266"/>
      <w:bookmarkEnd w:id="12267"/>
      <w:bookmarkEnd w:id="12268"/>
      <w:r w:rsidRPr="00B60F57">
        <w:rPr>
          <w:rtl/>
          <w:lang w:eastAsia="he-IL"/>
        </w:rPr>
        <w:t xml:space="preserve">אשר </w:t>
      </w:r>
      <w:bookmarkStart w:id="12269" w:name="_ETM_Q27_677040"/>
      <w:bookmarkEnd w:id="12269"/>
      <w:r w:rsidRPr="00B60F57">
        <w:rPr>
          <w:rtl/>
          <w:lang w:eastAsia="he-IL"/>
        </w:rPr>
        <w:t xml:space="preserve">על </w:t>
      </w:r>
      <w:bookmarkStart w:id="12270" w:name="_ETM_Q27_677190"/>
      <w:bookmarkEnd w:id="12270"/>
      <w:r w:rsidRPr="00B60F57">
        <w:rPr>
          <w:rtl/>
          <w:lang w:eastAsia="he-IL"/>
        </w:rPr>
        <w:t>כן</w:t>
      </w:r>
      <w:r>
        <w:rPr>
          <w:rFonts w:hint="cs"/>
          <w:rtl/>
          <w:lang w:eastAsia="he-IL"/>
        </w:rPr>
        <w:t>,</w:t>
      </w:r>
      <w:r w:rsidRPr="00B60F57">
        <w:rPr>
          <w:rtl/>
          <w:lang w:eastAsia="he-IL"/>
        </w:rPr>
        <w:t xml:space="preserve"> </w:t>
      </w:r>
      <w:bookmarkStart w:id="12271" w:name="_ETM_Q27_677490"/>
      <w:bookmarkEnd w:id="12271"/>
      <w:r w:rsidRPr="00B60F57">
        <w:rPr>
          <w:rtl/>
          <w:lang w:eastAsia="he-IL"/>
        </w:rPr>
        <w:t xml:space="preserve">אני </w:t>
      </w:r>
      <w:bookmarkStart w:id="12272" w:name="_ETM_Q27_677610"/>
      <w:bookmarkEnd w:id="12272"/>
      <w:r w:rsidRPr="00B60F57">
        <w:rPr>
          <w:rtl/>
          <w:lang w:eastAsia="he-IL"/>
        </w:rPr>
        <w:t xml:space="preserve">מבקש </w:t>
      </w:r>
      <w:bookmarkStart w:id="12273" w:name="_ETM_Q27_677910"/>
      <w:bookmarkEnd w:id="12273"/>
      <w:r w:rsidRPr="00B60F57">
        <w:rPr>
          <w:rtl/>
          <w:lang w:eastAsia="he-IL"/>
        </w:rPr>
        <w:t xml:space="preserve">מחברי </w:t>
      </w:r>
      <w:bookmarkStart w:id="12274" w:name="_ETM_Q27_678270"/>
      <w:bookmarkEnd w:id="12274"/>
      <w:r w:rsidRPr="00B60F57">
        <w:rPr>
          <w:rtl/>
          <w:lang w:eastAsia="he-IL"/>
        </w:rPr>
        <w:t xml:space="preserve">הכנסת </w:t>
      </w:r>
      <w:bookmarkStart w:id="12275" w:name="_ETM_Q27_678720"/>
      <w:bookmarkEnd w:id="12275"/>
      <w:r w:rsidRPr="00B60F57">
        <w:rPr>
          <w:rtl/>
          <w:lang w:eastAsia="he-IL"/>
        </w:rPr>
        <w:t xml:space="preserve">הנוכחים </w:t>
      </w:r>
      <w:bookmarkStart w:id="12276" w:name="_ETM_Q27_679530"/>
      <w:bookmarkEnd w:id="12276"/>
      <w:r w:rsidRPr="00B60F57">
        <w:rPr>
          <w:rtl/>
          <w:lang w:eastAsia="he-IL"/>
        </w:rPr>
        <w:t xml:space="preserve">להצביע </w:t>
      </w:r>
      <w:bookmarkStart w:id="12277" w:name="_ETM_Q27_680040"/>
      <w:bookmarkEnd w:id="12277"/>
      <w:r>
        <w:rPr>
          <w:rFonts w:hint="cs"/>
          <w:rtl/>
          <w:lang w:eastAsia="he-IL"/>
        </w:rPr>
        <w:t xml:space="preserve">בעד </w:t>
      </w:r>
      <w:bookmarkStart w:id="12278" w:name="_ETM_Q27_680520"/>
      <w:bookmarkEnd w:id="12278"/>
      <w:r w:rsidRPr="00B60F57">
        <w:rPr>
          <w:rtl/>
          <w:lang w:eastAsia="he-IL"/>
        </w:rPr>
        <w:t xml:space="preserve">הצעת </w:t>
      </w:r>
      <w:bookmarkStart w:id="12279" w:name="_ETM_Q27_681000"/>
      <w:bookmarkEnd w:id="12279"/>
      <w:r w:rsidRPr="00B60F57">
        <w:rPr>
          <w:rtl/>
          <w:lang w:eastAsia="he-IL"/>
        </w:rPr>
        <w:t xml:space="preserve">החוק </w:t>
      </w:r>
      <w:bookmarkStart w:id="12280" w:name="_ETM_Q27_681790"/>
      <w:bookmarkEnd w:id="12280"/>
      <w:r w:rsidRPr="00B60F57">
        <w:rPr>
          <w:rtl/>
          <w:lang w:eastAsia="he-IL"/>
        </w:rPr>
        <w:t xml:space="preserve">בקריאה </w:t>
      </w:r>
      <w:bookmarkStart w:id="12281" w:name="_ETM_Q27_682810"/>
      <w:bookmarkEnd w:id="12281"/>
      <w:r w:rsidRPr="00B60F57">
        <w:rPr>
          <w:rtl/>
          <w:lang w:eastAsia="he-IL"/>
        </w:rPr>
        <w:t>ראשונה</w:t>
      </w:r>
      <w:r>
        <w:rPr>
          <w:rFonts w:hint="cs"/>
          <w:rtl/>
          <w:lang w:eastAsia="he-IL"/>
        </w:rPr>
        <w:t>.</w:t>
      </w:r>
      <w:r w:rsidRPr="00B60F57">
        <w:rPr>
          <w:rtl/>
          <w:lang w:eastAsia="he-IL"/>
        </w:rPr>
        <w:t xml:space="preserve"> </w:t>
      </w:r>
      <w:bookmarkStart w:id="12282" w:name="_ETM_Q27_683470"/>
      <w:bookmarkEnd w:id="12282"/>
      <w:r w:rsidRPr="00B60F57">
        <w:rPr>
          <w:rtl/>
          <w:lang w:eastAsia="he-IL"/>
        </w:rPr>
        <w:t xml:space="preserve">תודה </w:t>
      </w:r>
      <w:bookmarkStart w:id="12283" w:name="_ETM_Q27_683769"/>
      <w:bookmarkEnd w:id="12283"/>
      <w:r w:rsidRPr="00B60F57">
        <w:rPr>
          <w:rtl/>
          <w:lang w:eastAsia="he-IL"/>
        </w:rPr>
        <w:t xml:space="preserve">רבה </w:t>
      </w:r>
      <w:bookmarkStart w:id="12284" w:name="_ETM_Q27_684069"/>
      <w:bookmarkEnd w:id="12284"/>
      <w:r w:rsidRPr="00B60F57">
        <w:rPr>
          <w:rtl/>
          <w:lang w:eastAsia="he-IL"/>
        </w:rPr>
        <w:t>לכם</w:t>
      </w:r>
      <w:r>
        <w:rPr>
          <w:rFonts w:hint="cs"/>
          <w:rtl/>
          <w:lang w:eastAsia="he-IL"/>
        </w:rPr>
        <w:t>.</w:t>
      </w:r>
      <w:r w:rsidRPr="00B60F57">
        <w:rPr>
          <w:rtl/>
          <w:lang w:eastAsia="he-IL"/>
        </w:rPr>
        <w:t xml:space="preserve"> </w:t>
      </w:r>
      <w:bookmarkStart w:id="12285" w:name="_ETM_Q27_684690"/>
      <w:bookmarkEnd w:id="12285"/>
    </w:p>
    <w:p w:rsidR="00CD2472" w:rsidRDefault="00CD2472" w:rsidP="00314466">
      <w:pPr>
        <w:rPr>
          <w:rtl/>
          <w:lang w:eastAsia="he-IL"/>
        </w:rPr>
      </w:pPr>
    </w:p>
    <w:p w:rsidR="00CD2472" w:rsidRDefault="00CD2472" w:rsidP="003335B0">
      <w:pPr>
        <w:rPr>
          <w:rtl/>
        </w:rPr>
      </w:pPr>
      <w:bookmarkStart w:id="12286" w:name="_ETM_Q27_684000"/>
      <w:bookmarkEnd w:id="12286"/>
      <w:r w:rsidRPr="00B60F57">
        <w:rPr>
          <w:rtl/>
          <w:lang w:eastAsia="he-IL"/>
        </w:rPr>
        <w:t xml:space="preserve">דרך </w:t>
      </w:r>
      <w:bookmarkStart w:id="12287" w:name="_ETM_Q27_685020"/>
      <w:bookmarkEnd w:id="12287"/>
      <w:r w:rsidRPr="00B60F57">
        <w:rPr>
          <w:rtl/>
          <w:lang w:eastAsia="he-IL"/>
        </w:rPr>
        <w:t>אגב</w:t>
      </w:r>
      <w:r>
        <w:rPr>
          <w:rFonts w:hint="cs"/>
          <w:rtl/>
          <w:lang w:eastAsia="he-IL"/>
        </w:rPr>
        <w:t>,</w:t>
      </w:r>
      <w:r w:rsidRPr="00B60F57">
        <w:rPr>
          <w:rtl/>
          <w:lang w:eastAsia="he-IL"/>
        </w:rPr>
        <w:t xml:space="preserve"> </w:t>
      </w:r>
      <w:bookmarkStart w:id="12288" w:name="_ETM_Q27_685320"/>
      <w:bookmarkEnd w:id="12288"/>
      <w:r w:rsidRPr="00B60F57">
        <w:rPr>
          <w:rtl/>
          <w:lang w:eastAsia="he-IL"/>
        </w:rPr>
        <w:t xml:space="preserve">אני </w:t>
      </w:r>
      <w:bookmarkStart w:id="12289" w:name="_ETM_Q27_685500"/>
      <w:bookmarkEnd w:id="12289"/>
      <w:r w:rsidRPr="00B60F57">
        <w:rPr>
          <w:rtl/>
          <w:lang w:eastAsia="he-IL"/>
        </w:rPr>
        <w:t xml:space="preserve">רוצה </w:t>
      </w:r>
      <w:bookmarkStart w:id="12290" w:name="_ETM_Q27_685740"/>
      <w:bookmarkEnd w:id="12290"/>
      <w:r w:rsidRPr="00B60F57">
        <w:rPr>
          <w:rtl/>
          <w:lang w:eastAsia="he-IL"/>
        </w:rPr>
        <w:t xml:space="preserve">לומר </w:t>
      </w:r>
      <w:bookmarkStart w:id="12291" w:name="_ETM_Q27_685980"/>
      <w:bookmarkEnd w:id="12291"/>
      <w:r w:rsidRPr="00B60F57">
        <w:rPr>
          <w:rtl/>
          <w:lang w:eastAsia="he-IL"/>
        </w:rPr>
        <w:t xml:space="preserve">לכם </w:t>
      </w:r>
      <w:bookmarkStart w:id="12292" w:name="_ETM_Q27_686220"/>
      <w:bookmarkEnd w:id="12292"/>
      <w:r w:rsidRPr="00B60F57">
        <w:rPr>
          <w:rtl/>
          <w:lang w:eastAsia="he-IL"/>
        </w:rPr>
        <w:t xml:space="preserve">שאני </w:t>
      </w:r>
      <w:bookmarkStart w:id="12293" w:name="_ETM_Q27_686610"/>
      <w:bookmarkEnd w:id="12293"/>
      <w:r w:rsidRPr="00B60F57">
        <w:rPr>
          <w:rtl/>
          <w:lang w:eastAsia="he-IL"/>
        </w:rPr>
        <w:t xml:space="preserve">כולי </w:t>
      </w:r>
      <w:bookmarkStart w:id="12294" w:name="_ETM_Q27_686910"/>
      <w:bookmarkEnd w:id="12294"/>
      <w:r w:rsidRPr="00B60F57">
        <w:rPr>
          <w:rtl/>
          <w:lang w:eastAsia="he-IL"/>
        </w:rPr>
        <w:t>נסער</w:t>
      </w:r>
      <w:r>
        <w:rPr>
          <w:rFonts w:hint="cs"/>
          <w:rtl/>
          <w:lang w:eastAsia="he-IL"/>
        </w:rPr>
        <w:t>.</w:t>
      </w:r>
      <w:r w:rsidRPr="00B60F57">
        <w:rPr>
          <w:rtl/>
          <w:lang w:eastAsia="he-IL"/>
        </w:rPr>
        <w:t xml:space="preserve"> </w:t>
      </w:r>
      <w:bookmarkStart w:id="12295" w:name="_ETM_Q27_687930"/>
      <w:bookmarkEnd w:id="12295"/>
      <w:r w:rsidRPr="00B60F57">
        <w:rPr>
          <w:rtl/>
          <w:lang w:eastAsia="he-IL"/>
        </w:rPr>
        <w:t xml:space="preserve">אני </w:t>
      </w:r>
      <w:bookmarkStart w:id="12296" w:name="_ETM_Q27_688170"/>
      <w:bookmarkEnd w:id="12296"/>
      <w:r w:rsidRPr="00B60F57">
        <w:rPr>
          <w:rtl/>
          <w:lang w:eastAsia="he-IL"/>
        </w:rPr>
        <w:t xml:space="preserve">עדיין </w:t>
      </w:r>
      <w:bookmarkStart w:id="12297" w:name="_ETM_Q27_688470"/>
      <w:bookmarkEnd w:id="12297"/>
      <w:r w:rsidRPr="00B60F57">
        <w:rPr>
          <w:rtl/>
          <w:lang w:eastAsia="he-IL"/>
        </w:rPr>
        <w:t xml:space="preserve">הולך </w:t>
      </w:r>
      <w:bookmarkStart w:id="12298" w:name="_ETM_Q27_688740"/>
      <w:bookmarkEnd w:id="12298"/>
      <w:r w:rsidRPr="00B60F57">
        <w:rPr>
          <w:rtl/>
          <w:lang w:eastAsia="he-IL"/>
        </w:rPr>
        <w:t xml:space="preserve">ללבן </w:t>
      </w:r>
      <w:bookmarkStart w:id="12299" w:name="_ETM_Q27_689160"/>
      <w:bookmarkEnd w:id="12299"/>
      <w:r w:rsidRPr="00B60F57">
        <w:rPr>
          <w:rtl/>
          <w:lang w:eastAsia="he-IL"/>
        </w:rPr>
        <w:t xml:space="preserve">את </w:t>
      </w:r>
      <w:bookmarkStart w:id="12300" w:name="_ETM_Q27_689250"/>
      <w:bookmarkEnd w:id="12300"/>
      <w:r w:rsidRPr="00B60F57">
        <w:rPr>
          <w:rtl/>
          <w:lang w:eastAsia="he-IL"/>
        </w:rPr>
        <w:t>זה</w:t>
      </w:r>
      <w:r>
        <w:rPr>
          <w:rFonts w:hint="cs"/>
          <w:rtl/>
          <w:lang w:eastAsia="he-IL"/>
        </w:rPr>
        <w:t>.</w:t>
      </w:r>
      <w:r w:rsidRPr="00B60F57">
        <w:rPr>
          <w:rtl/>
          <w:lang w:eastAsia="he-IL"/>
        </w:rPr>
        <w:t xml:space="preserve"> </w:t>
      </w:r>
      <w:bookmarkStart w:id="12301" w:name="_ETM_Q27_689400"/>
      <w:bookmarkEnd w:id="12301"/>
      <w:r w:rsidRPr="00B60F57">
        <w:rPr>
          <w:rtl/>
          <w:lang w:eastAsia="he-IL"/>
        </w:rPr>
        <w:t xml:space="preserve">אני </w:t>
      </w:r>
      <w:bookmarkStart w:id="12302" w:name="_ETM_Q27_689580"/>
      <w:bookmarkStart w:id="12303" w:name="_ETM_Q27_689700"/>
      <w:bookmarkEnd w:id="12302"/>
      <w:bookmarkEnd w:id="12303"/>
      <w:r w:rsidRPr="00B60F57">
        <w:rPr>
          <w:rtl/>
          <w:lang w:eastAsia="he-IL"/>
        </w:rPr>
        <w:t xml:space="preserve">מקבל </w:t>
      </w:r>
      <w:bookmarkStart w:id="12304" w:name="_ETM_Q27_690150"/>
      <w:bookmarkEnd w:id="12304"/>
      <w:r w:rsidRPr="00B60F57">
        <w:rPr>
          <w:rtl/>
          <w:lang w:eastAsia="he-IL"/>
        </w:rPr>
        <w:t xml:space="preserve">מגורמי </w:t>
      </w:r>
      <w:bookmarkStart w:id="12305" w:name="_ETM_Q27_690540"/>
      <w:bookmarkEnd w:id="12305"/>
      <w:r w:rsidRPr="00B60F57">
        <w:rPr>
          <w:rtl/>
          <w:lang w:eastAsia="he-IL"/>
        </w:rPr>
        <w:t xml:space="preserve">המקצוע </w:t>
      </w:r>
      <w:bookmarkStart w:id="12306" w:name="_ETM_Q27_690900"/>
      <w:bookmarkEnd w:id="12306"/>
      <w:r>
        <w:rPr>
          <w:rFonts w:hint="cs"/>
          <w:rtl/>
          <w:lang w:eastAsia="he-IL"/>
        </w:rPr>
        <w:t>שלי</w:t>
      </w:r>
      <w:r w:rsidRPr="00B60F57">
        <w:rPr>
          <w:rtl/>
          <w:lang w:eastAsia="he-IL"/>
        </w:rPr>
        <w:t xml:space="preserve"> </w:t>
      </w:r>
      <w:bookmarkStart w:id="12307" w:name="_ETM_Q27_691170"/>
      <w:bookmarkEnd w:id="12307"/>
      <w:r w:rsidRPr="00B60F57">
        <w:rPr>
          <w:rtl/>
          <w:lang w:eastAsia="he-IL"/>
        </w:rPr>
        <w:t xml:space="preserve">במשרד </w:t>
      </w:r>
      <w:bookmarkStart w:id="12308" w:name="_ETM_Q27_692559"/>
      <w:bookmarkEnd w:id="12308"/>
      <w:r w:rsidRPr="00B60F57">
        <w:rPr>
          <w:rtl/>
          <w:lang w:eastAsia="he-IL"/>
        </w:rPr>
        <w:t xml:space="preserve">שמחבל </w:t>
      </w:r>
      <w:bookmarkStart w:id="12309" w:name="_ETM_Q27_693190"/>
      <w:bookmarkEnd w:id="12309"/>
      <w:r w:rsidRPr="00B60F57">
        <w:rPr>
          <w:rtl/>
          <w:lang w:eastAsia="he-IL"/>
        </w:rPr>
        <w:t xml:space="preserve">בן </w:t>
      </w:r>
      <w:bookmarkStart w:id="12310" w:name="_ETM_Q27_693370"/>
      <w:bookmarkEnd w:id="12310"/>
      <w:r w:rsidRPr="00B60F57">
        <w:rPr>
          <w:rtl/>
          <w:lang w:eastAsia="he-IL"/>
        </w:rPr>
        <w:t>13</w:t>
      </w:r>
      <w:bookmarkStart w:id="12311" w:name="_ETM_Q27_695780"/>
      <w:bookmarkEnd w:id="12311"/>
      <w:r w:rsidR="003335B0">
        <w:rPr>
          <w:rFonts w:hint="cs"/>
          <w:rtl/>
          <w:lang w:eastAsia="he-IL"/>
        </w:rPr>
        <w:t xml:space="preserve"> וחצי</w:t>
      </w:r>
      <w:r>
        <w:rPr>
          <w:rFonts w:hint="cs"/>
          <w:rtl/>
          <w:lang w:eastAsia="he-IL"/>
        </w:rPr>
        <w:t xml:space="preserve">, </w:t>
      </w:r>
      <w:r w:rsidRPr="00B60F57">
        <w:rPr>
          <w:rtl/>
          <w:lang w:eastAsia="he-IL"/>
        </w:rPr>
        <w:t xml:space="preserve">במקום </w:t>
      </w:r>
      <w:bookmarkStart w:id="12312" w:name="_ETM_Q27_696140"/>
      <w:bookmarkEnd w:id="12312"/>
      <w:r w:rsidRPr="00B60F57">
        <w:rPr>
          <w:rtl/>
          <w:lang w:eastAsia="he-IL"/>
        </w:rPr>
        <w:t xml:space="preserve">לשים </w:t>
      </w:r>
      <w:bookmarkStart w:id="12313" w:name="_ETM_Q27_696439"/>
      <w:bookmarkEnd w:id="12313"/>
      <w:r w:rsidRPr="00B60F57">
        <w:rPr>
          <w:rtl/>
          <w:lang w:eastAsia="he-IL"/>
        </w:rPr>
        <w:t xml:space="preserve">אותו </w:t>
      </w:r>
      <w:bookmarkStart w:id="12314" w:name="_ETM_Q27_696679"/>
      <w:bookmarkEnd w:id="12314"/>
      <w:r w:rsidRPr="00B60F57">
        <w:rPr>
          <w:rtl/>
          <w:lang w:eastAsia="he-IL"/>
        </w:rPr>
        <w:t>בכלא</w:t>
      </w:r>
      <w:r>
        <w:rPr>
          <w:rFonts w:hint="cs"/>
          <w:rtl/>
          <w:lang w:eastAsia="he-IL"/>
        </w:rPr>
        <w:t>,</w:t>
      </w:r>
      <w:r w:rsidRPr="00B60F57">
        <w:rPr>
          <w:rtl/>
          <w:lang w:eastAsia="he-IL"/>
        </w:rPr>
        <w:t xml:space="preserve"> </w:t>
      </w:r>
      <w:bookmarkStart w:id="12315" w:name="_ETM_Q27_699150"/>
      <w:bookmarkEnd w:id="12315"/>
      <w:r w:rsidRPr="00B60F57">
        <w:rPr>
          <w:rtl/>
          <w:lang w:eastAsia="he-IL"/>
        </w:rPr>
        <w:t xml:space="preserve">במעצר </w:t>
      </w:r>
      <w:bookmarkStart w:id="12316" w:name="_ETM_Q27_699750"/>
      <w:bookmarkEnd w:id="12316"/>
      <w:r w:rsidRPr="00B60F57">
        <w:rPr>
          <w:rtl/>
          <w:lang w:eastAsia="he-IL"/>
        </w:rPr>
        <w:t xml:space="preserve">בבית </w:t>
      </w:r>
      <w:bookmarkStart w:id="12317" w:name="_ETM_Q27_700080"/>
      <w:bookmarkEnd w:id="12317"/>
      <w:r w:rsidRPr="00B60F57">
        <w:rPr>
          <w:rtl/>
          <w:lang w:eastAsia="he-IL"/>
        </w:rPr>
        <w:t>כלא</w:t>
      </w:r>
      <w:r>
        <w:rPr>
          <w:rFonts w:hint="cs"/>
          <w:rtl/>
          <w:lang w:eastAsia="he-IL"/>
        </w:rPr>
        <w:t>,</w:t>
      </w:r>
      <w:r w:rsidRPr="00B60F57">
        <w:rPr>
          <w:rtl/>
          <w:lang w:eastAsia="he-IL"/>
        </w:rPr>
        <w:t xml:space="preserve"> </w:t>
      </w:r>
      <w:bookmarkStart w:id="12318" w:name="_ETM_Q27_701500"/>
      <w:bookmarkEnd w:id="12318"/>
      <w:r>
        <w:rPr>
          <w:rFonts w:hint="cs"/>
          <w:rtl/>
          <w:lang w:eastAsia="he-IL"/>
        </w:rPr>
        <w:t xml:space="preserve">הוא </w:t>
      </w:r>
      <w:r w:rsidRPr="00B60F57">
        <w:rPr>
          <w:rtl/>
          <w:lang w:eastAsia="he-IL"/>
        </w:rPr>
        <w:t xml:space="preserve">נהנה </w:t>
      </w:r>
      <w:bookmarkStart w:id="12319" w:name="_ETM_Q27_701890"/>
      <w:bookmarkEnd w:id="12319"/>
      <w:r w:rsidRPr="00B60F57">
        <w:rPr>
          <w:rtl/>
          <w:lang w:eastAsia="he-IL"/>
        </w:rPr>
        <w:t xml:space="preserve">מזכויות </w:t>
      </w:r>
      <w:bookmarkStart w:id="12320" w:name="_ETM_Q27_702430"/>
      <w:bookmarkEnd w:id="12320"/>
      <w:r w:rsidRPr="00B60F57">
        <w:rPr>
          <w:rtl/>
          <w:lang w:eastAsia="he-IL"/>
        </w:rPr>
        <w:t xml:space="preserve">אזרחיות </w:t>
      </w:r>
      <w:bookmarkStart w:id="12321" w:name="_ETM_Q27_703030"/>
      <w:bookmarkEnd w:id="12321"/>
      <w:r w:rsidRPr="00B60F57">
        <w:rPr>
          <w:rtl/>
          <w:lang w:eastAsia="he-IL"/>
        </w:rPr>
        <w:t xml:space="preserve">של </w:t>
      </w:r>
      <w:bookmarkStart w:id="12322" w:name="_ETM_Q27_703210"/>
      <w:bookmarkEnd w:id="12322"/>
      <w:r w:rsidRPr="00B60F57">
        <w:rPr>
          <w:rtl/>
          <w:lang w:eastAsia="he-IL"/>
        </w:rPr>
        <w:t xml:space="preserve">מדינת </w:t>
      </w:r>
      <w:bookmarkStart w:id="12323" w:name="_ETM_Q27_703540"/>
      <w:bookmarkEnd w:id="12323"/>
      <w:r w:rsidRPr="00B60F57">
        <w:rPr>
          <w:rtl/>
          <w:lang w:eastAsia="he-IL"/>
        </w:rPr>
        <w:t xml:space="preserve">ישראל </w:t>
      </w:r>
      <w:bookmarkStart w:id="12324" w:name="_ETM_Q27_704720"/>
      <w:bookmarkEnd w:id="12324"/>
      <w:r w:rsidRPr="00B60F57">
        <w:rPr>
          <w:rtl/>
          <w:lang w:eastAsia="he-IL"/>
        </w:rPr>
        <w:t xml:space="preserve">ורוצים </w:t>
      </w:r>
      <w:bookmarkStart w:id="12325" w:name="_ETM_Q27_705200"/>
      <w:bookmarkEnd w:id="12325"/>
      <w:r w:rsidRPr="00B60F57">
        <w:rPr>
          <w:rtl/>
          <w:lang w:eastAsia="he-IL"/>
        </w:rPr>
        <w:t xml:space="preserve">לשים </w:t>
      </w:r>
      <w:bookmarkStart w:id="12326" w:name="_ETM_Q27_705500"/>
      <w:bookmarkEnd w:id="12326"/>
      <w:r w:rsidRPr="00B60F57">
        <w:rPr>
          <w:rtl/>
          <w:lang w:eastAsia="he-IL"/>
        </w:rPr>
        <w:t xml:space="preserve">אותו </w:t>
      </w:r>
      <w:bookmarkStart w:id="12327" w:name="_ETM_Q27_705740"/>
      <w:bookmarkEnd w:id="12327"/>
      <w:r>
        <w:rPr>
          <w:rtl/>
          <w:lang w:eastAsia="he-IL"/>
        </w:rPr>
        <w:t>ב</w:t>
      </w:r>
      <w:r w:rsidRPr="00B60F57">
        <w:rPr>
          <w:rtl/>
          <w:lang w:eastAsia="he-IL"/>
        </w:rPr>
        <w:t xml:space="preserve">מוסדות </w:t>
      </w:r>
      <w:bookmarkStart w:id="12328" w:name="_ETM_Q27_707390"/>
      <w:bookmarkEnd w:id="12328"/>
      <w:r w:rsidRPr="00B60F57">
        <w:rPr>
          <w:rtl/>
          <w:lang w:eastAsia="he-IL"/>
        </w:rPr>
        <w:t xml:space="preserve">של </w:t>
      </w:r>
      <w:bookmarkStart w:id="12329" w:name="_ETM_Q27_707540"/>
      <w:bookmarkEnd w:id="12329"/>
      <w:r w:rsidRPr="00B60F57">
        <w:rPr>
          <w:rtl/>
          <w:lang w:eastAsia="he-IL"/>
        </w:rPr>
        <w:t xml:space="preserve">חסות </w:t>
      </w:r>
      <w:bookmarkStart w:id="12330" w:name="_ETM_Q27_707929"/>
      <w:bookmarkEnd w:id="12330"/>
      <w:r w:rsidRPr="00B60F57">
        <w:rPr>
          <w:rtl/>
          <w:lang w:eastAsia="he-IL"/>
        </w:rPr>
        <w:t xml:space="preserve">הנוער </w:t>
      </w:r>
      <w:bookmarkStart w:id="12331" w:name="_ETM_Q27_708260"/>
      <w:bookmarkEnd w:id="12331"/>
      <w:r w:rsidRPr="00B60F57">
        <w:rPr>
          <w:rtl/>
          <w:lang w:eastAsia="he-IL"/>
        </w:rPr>
        <w:t>שלנו</w:t>
      </w:r>
      <w:r>
        <w:rPr>
          <w:rFonts w:hint="cs"/>
          <w:rtl/>
          <w:lang w:eastAsia="he-IL"/>
        </w:rPr>
        <w:t>.</w:t>
      </w:r>
      <w:r w:rsidRPr="00B60F57">
        <w:rPr>
          <w:rtl/>
          <w:lang w:eastAsia="he-IL"/>
        </w:rPr>
        <w:t xml:space="preserve"> </w:t>
      </w:r>
      <w:bookmarkStart w:id="12332" w:name="_ETM_Q27_709429"/>
      <w:bookmarkEnd w:id="12332"/>
      <w:r w:rsidRPr="00B60F57">
        <w:rPr>
          <w:rtl/>
          <w:lang w:eastAsia="he-IL"/>
        </w:rPr>
        <w:t>ה</w:t>
      </w:r>
      <w:r>
        <w:rPr>
          <w:rFonts w:hint="cs"/>
          <w:rtl/>
          <w:lang w:eastAsia="he-IL"/>
        </w:rPr>
        <w:t>י</w:t>
      </w:r>
      <w:r w:rsidRPr="00B60F57">
        <w:rPr>
          <w:rtl/>
          <w:lang w:eastAsia="he-IL"/>
        </w:rPr>
        <w:t>נה</w:t>
      </w:r>
      <w:r>
        <w:rPr>
          <w:rFonts w:hint="cs"/>
          <w:rtl/>
          <w:lang w:eastAsia="he-IL"/>
        </w:rPr>
        <w:t>,</w:t>
      </w:r>
      <w:r w:rsidRPr="00B60F57">
        <w:rPr>
          <w:rtl/>
          <w:lang w:eastAsia="he-IL"/>
        </w:rPr>
        <w:t xml:space="preserve"> </w:t>
      </w:r>
      <w:bookmarkStart w:id="12333" w:name="_ETM_Q27_709669"/>
      <w:bookmarkEnd w:id="12333"/>
      <w:r w:rsidRPr="00B60F57">
        <w:rPr>
          <w:rtl/>
          <w:lang w:eastAsia="he-IL"/>
        </w:rPr>
        <w:t xml:space="preserve">אני </w:t>
      </w:r>
      <w:bookmarkStart w:id="12334" w:name="_ETM_Q27_709790"/>
      <w:bookmarkEnd w:id="12334"/>
      <w:r w:rsidRPr="00B60F57">
        <w:rPr>
          <w:rtl/>
          <w:lang w:eastAsia="he-IL"/>
        </w:rPr>
        <w:t xml:space="preserve">אומר </w:t>
      </w:r>
      <w:bookmarkStart w:id="12335" w:name="_ETM_Q27_709969"/>
      <w:bookmarkEnd w:id="12335"/>
      <w:r w:rsidRPr="00B60F57">
        <w:rPr>
          <w:rtl/>
          <w:lang w:eastAsia="he-IL"/>
        </w:rPr>
        <w:t>לכם</w:t>
      </w:r>
      <w:r>
        <w:rPr>
          <w:rFonts w:hint="cs"/>
          <w:rtl/>
          <w:lang w:eastAsia="he-IL"/>
        </w:rPr>
        <w:t>,</w:t>
      </w:r>
      <w:r w:rsidRPr="00B60F57">
        <w:rPr>
          <w:rtl/>
          <w:lang w:eastAsia="he-IL"/>
        </w:rPr>
        <w:t xml:space="preserve"> </w:t>
      </w:r>
      <w:bookmarkStart w:id="12336" w:name="_ETM_Q27_710269"/>
      <w:bookmarkEnd w:id="12336"/>
      <w:r w:rsidRPr="00B60F57">
        <w:rPr>
          <w:rtl/>
          <w:lang w:eastAsia="he-IL"/>
        </w:rPr>
        <w:t xml:space="preserve">על </w:t>
      </w:r>
      <w:bookmarkStart w:id="12337" w:name="_ETM_Q27_710389"/>
      <w:bookmarkEnd w:id="12337"/>
      <w:r w:rsidRPr="00B60F57">
        <w:rPr>
          <w:rtl/>
          <w:lang w:eastAsia="he-IL"/>
        </w:rPr>
        <w:t xml:space="preserve">פניו </w:t>
      </w:r>
      <w:bookmarkStart w:id="12338" w:name="_ETM_Q27_710719"/>
      <w:bookmarkEnd w:id="12338"/>
      <w:r w:rsidRPr="00B60F57">
        <w:rPr>
          <w:rtl/>
          <w:lang w:eastAsia="he-IL"/>
        </w:rPr>
        <w:t xml:space="preserve">אני </w:t>
      </w:r>
      <w:bookmarkStart w:id="12339" w:name="_ETM_Q27_710900"/>
      <w:bookmarkEnd w:id="12339"/>
      <w:r w:rsidRPr="00B60F57">
        <w:rPr>
          <w:rtl/>
          <w:lang w:eastAsia="he-IL"/>
        </w:rPr>
        <w:t xml:space="preserve">הולך </w:t>
      </w:r>
      <w:bookmarkStart w:id="12340" w:name="_ETM_Q27_711109"/>
      <w:bookmarkEnd w:id="12340"/>
      <w:r w:rsidRPr="00B60F57">
        <w:rPr>
          <w:rtl/>
          <w:lang w:eastAsia="he-IL"/>
        </w:rPr>
        <w:t>להתנגד</w:t>
      </w:r>
      <w:r>
        <w:rPr>
          <w:rFonts w:hint="cs"/>
          <w:rtl/>
          <w:lang w:eastAsia="he-IL"/>
        </w:rPr>
        <w:t>.</w:t>
      </w:r>
      <w:r w:rsidRPr="00B60F57">
        <w:rPr>
          <w:rtl/>
          <w:lang w:eastAsia="he-IL"/>
        </w:rPr>
        <w:t xml:space="preserve"> </w:t>
      </w:r>
      <w:bookmarkStart w:id="12341" w:name="_ETM_Q27_712490"/>
      <w:bookmarkEnd w:id="12341"/>
      <w:r w:rsidRPr="00B60F57">
        <w:rPr>
          <w:rtl/>
          <w:lang w:eastAsia="he-IL"/>
        </w:rPr>
        <w:t xml:space="preserve">הילד </w:t>
      </w:r>
      <w:bookmarkStart w:id="12342" w:name="_ETM_Q27_712940"/>
      <w:bookmarkEnd w:id="12342"/>
      <w:r w:rsidRPr="00B60F57">
        <w:rPr>
          <w:rtl/>
          <w:lang w:eastAsia="he-IL"/>
        </w:rPr>
        <w:t xml:space="preserve">הזה </w:t>
      </w:r>
      <w:bookmarkStart w:id="12343" w:name="_ETM_Q27_713650"/>
      <w:bookmarkEnd w:id="12343"/>
      <w:r w:rsidRPr="00B60F57">
        <w:rPr>
          <w:rtl/>
          <w:lang w:eastAsia="he-IL"/>
        </w:rPr>
        <w:t xml:space="preserve">צריך </w:t>
      </w:r>
      <w:bookmarkStart w:id="12344" w:name="_ETM_Q27_714010"/>
      <w:bookmarkEnd w:id="12344"/>
      <w:r w:rsidRPr="00B60F57">
        <w:rPr>
          <w:rtl/>
          <w:lang w:eastAsia="he-IL"/>
        </w:rPr>
        <w:t xml:space="preserve">להישאר </w:t>
      </w:r>
      <w:bookmarkStart w:id="12345" w:name="_ETM_Q27_714400"/>
      <w:bookmarkEnd w:id="12345"/>
      <w:r w:rsidRPr="00B60F57">
        <w:rPr>
          <w:rtl/>
          <w:lang w:eastAsia="he-IL"/>
        </w:rPr>
        <w:t xml:space="preserve">במעצר </w:t>
      </w:r>
      <w:bookmarkStart w:id="12346" w:name="_ETM_Q27_714999"/>
      <w:bookmarkEnd w:id="12346"/>
      <w:r w:rsidRPr="00B60F57">
        <w:rPr>
          <w:rtl/>
          <w:lang w:eastAsia="he-IL"/>
        </w:rPr>
        <w:t xml:space="preserve">בבית </w:t>
      </w:r>
      <w:bookmarkStart w:id="12347" w:name="_ETM_Q27_715389"/>
      <w:bookmarkEnd w:id="12347"/>
      <w:r w:rsidRPr="00B60F57">
        <w:rPr>
          <w:rtl/>
          <w:lang w:eastAsia="he-IL"/>
        </w:rPr>
        <w:t xml:space="preserve">כלא </w:t>
      </w:r>
      <w:bookmarkStart w:id="12348" w:name="_ETM_Q27_715809"/>
      <w:bookmarkEnd w:id="12348"/>
      <w:r w:rsidRPr="00B60F57">
        <w:rPr>
          <w:rtl/>
          <w:lang w:eastAsia="he-IL"/>
        </w:rPr>
        <w:t>ישראלי</w:t>
      </w:r>
      <w:r>
        <w:rPr>
          <w:rFonts w:hint="cs"/>
          <w:rtl/>
          <w:lang w:eastAsia="he-IL"/>
        </w:rPr>
        <w:t>,</w:t>
      </w:r>
      <w:r w:rsidRPr="00B60F57">
        <w:rPr>
          <w:rtl/>
          <w:lang w:eastAsia="he-IL"/>
        </w:rPr>
        <w:t xml:space="preserve"> </w:t>
      </w:r>
      <w:bookmarkStart w:id="12349" w:name="_ETM_Q27_717080"/>
      <w:bookmarkEnd w:id="12349"/>
      <w:r w:rsidRPr="00B60F57">
        <w:rPr>
          <w:rtl/>
          <w:lang w:eastAsia="he-IL"/>
        </w:rPr>
        <w:t xml:space="preserve">לא </w:t>
      </w:r>
      <w:bookmarkStart w:id="12350" w:name="_ETM_Q27_717319"/>
      <w:bookmarkEnd w:id="12350"/>
      <w:r w:rsidRPr="00B60F57">
        <w:rPr>
          <w:rtl/>
          <w:lang w:eastAsia="he-IL"/>
        </w:rPr>
        <w:t xml:space="preserve">במסגרות </w:t>
      </w:r>
      <w:bookmarkStart w:id="12351" w:name="_ETM_Q27_717950"/>
      <w:bookmarkEnd w:id="12351"/>
      <w:r w:rsidRPr="00B60F57">
        <w:rPr>
          <w:rtl/>
          <w:lang w:eastAsia="he-IL"/>
        </w:rPr>
        <w:t xml:space="preserve">של </w:t>
      </w:r>
      <w:bookmarkStart w:id="12352" w:name="_ETM_Q27_718069"/>
      <w:bookmarkEnd w:id="12352"/>
      <w:r w:rsidRPr="00B60F57">
        <w:rPr>
          <w:rtl/>
          <w:lang w:eastAsia="he-IL"/>
        </w:rPr>
        <w:t xml:space="preserve">חסות </w:t>
      </w:r>
      <w:bookmarkStart w:id="12353" w:name="_ETM_Q27_718459"/>
      <w:bookmarkEnd w:id="12353"/>
      <w:r w:rsidRPr="00B60F57">
        <w:rPr>
          <w:rtl/>
          <w:lang w:eastAsia="he-IL"/>
        </w:rPr>
        <w:t>הנוער</w:t>
      </w:r>
      <w:r>
        <w:rPr>
          <w:rFonts w:hint="cs"/>
          <w:rtl/>
          <w:lang w:eastAsia="he-IL"/>
        </w:rPr>
        <w:t>.</w:t>
      </w:r>
      <w:r w:rsidRPr="00B60F57">
        <w:rPr>
          <w:rtl/>
          <w:lang w:eastAsia="he-IL"/>
        </w:rPr>
        <w:t xml:space="preserve"> </w:t>
      </w:r>
      <w:bookmarkStart w:id="12354" w:name="_ETM_Q27_719090"/>
      <w:bookmarkEnd w:id="12354"/>
      <w:r w:rsidRPr="00B60F57">
        <w:rPr>
          <w:rtl/>
          <w:lang w:eastAsia="he-IL"/>
        </w:rPr>
        <w:t xml:space="preserve">לא </w:t>
      </w:r>
      <w:bookmarkStart w:id="12355" w:name="_ETM_Q27_719269"/>
      <w:bookmarkEnd w:id="12355"/>
      <w:r w:rsidRPr="00B60F57">
        <w:rPr>
          <w:rtl/>
          <w:lang w:eastAsia="he-IL"/>
        </w:rPr>
        <w:t xml:space="preserve">ייתכן </w:t>
      </w:r>
      <w:bookmarkStart w:id="12356" w:name="_ETM_Q27_719659"/>
      <w:bookmarkEnd w:id="12356"/>
      <w:r w:rsidRPr="00B60F57">
        <w:rPr>
          <w:rtl/>
          <w:lang w:eastAsia="he-IL"/>
        </w:rPr>
        <w:t xml:space="preserve">שבזמן </w:t>
      </w:r>
      <w:bookmarkStart w:id="12357" w:name="_ETM_Q27_720559"/>
      <w:bookmarkEnd w:id="12357"/>
      <w:r>
        <w:rPr>
          <w:rFonts w:hint="cs"/>
          <w:rtl/>
          <w:lang w:eastAsia="he-IL"/>
        </w:rPr>
        <w:t>שנערי ישראל</w:t>
      </w:r>
      <w:r w:rsidRPr="00B60F57">
        <w:rPr>
          <w:rtl/>
          <w:lang w:eastAsia="he-IL"/>
        </w:rPr>
        <w:t xml:space="preserve"> </w:t>
      </w:r>
      <w:bookmarkStart w:id="12358" w:name="_ETM_Q27_721400"/>
      <w:bookmarkEnd w:id="12358"/>
      <w:r w:rsidRPr="00B60F57">
        <w:rPr>
          <w:rtl/>
          <w:lang w:eastAsia="he-IL"/>
        </w:rPr>
        <w:t xml:space="preserve">סובלים </w:t>
      </w:r>
      <w:bookmarkStart w:id="12359" w:name="_ETM_Q27_722239"/>
      <w:bookmarkEnd w:id="12359"/>
      <w:r w:rsidRPr="00B60F57">
        <w:rPr>
          <w:rtl/>
          <w:lang w:eastAsia="he-IL"/>
        </w:rPr>
        <w:t>ממחסור</w:t>
      </w:r>
      <w:r>
        <w:rPr>
          <w:rFonts w:hint="cs"/>
          <w:rtl/>
          <w:lang w:eastAsia="he-IL"/>
        </w:rPr>
        <w:t xml:space="preserve"> וישנן רשימות</w:t>
      </w:r>
      <w:r w:rsidRPr="00B60F57">
        <w:rPr>
          <w:rtl/>
          <w:lang w:eastAsia="he-IL"/>
        </w:rPr>
        <w:t xml:space="preserve"> </w:t>
      </w:r>
      <w:bookmarkStart w:id="12360" w:name="_ETM_Q27_723179"/>
      <w:bookmarkStart w:id="12361" w:name="_ETM_Q27_723870"/>
      <w:bookmarkStart w:id="12362" w:name="_ETM_Q27_724349"/>
      <w:bookmarkEnd w:id="12360"/>
      <w:bookmarkEnd w:id="12361"/>
      <w:bookmarkEnd w:id="12362"/>
      <w:r w:rsidRPr="00B60F57">
        <w:rPr>
          <w:rtl/>
          <w:lang w:eastAsia="he-IL"/>
        </w:rPr>
        <w:t>המתנה</w:t>
      </w:r>
      <w:r>
        <w:rPr>
          <w:rFonts w:hint="cs"/>
          <w:rtl/>
          <w:lang w:eastAsia="he-IL"/>
        </w:rPr>
        <w:t>,</w:t>
      </w:r>
      <w:r w:rsidRPr="00B60F57">
        <w:rPr>
          <w:rtl/>
          <w:lang w:eastAsia="he-IL"/>
        </w:rPr>
        <w:t xml:space="preserve"> </w:t>
      </w:r>
      <w:bookmarkStart w:id="12363" w:name="_ETM_Q27_725099"/>
      <w:bookmarkEnd w:id="12363"/>
      <w:r w:rsidRPr="00B60F57">
        <w:rPr>
          <w:rtl/>
          <w:lang w:eastAsia="he-IL"/>
        </w:rPr>
        <w:t xml:space="preserve">אני </w:t>
      </w:r>
      <w:bookmarkStart w:id="12364" w:name="_ETM_Q27_725519"/>
      <w:bookmarkEnd w:id="12364"/>
      <w:r>
        <w:rPr>
          <w:rFonts w:hint="cs"/>
          <w:rtl/>
          <w:lang w:eastAsia="he-IL"/>
        </w:rPr>
        <w:t>אאכלס</w:t>
      </w:r>
      <w:r w:rsidRPr="00B60F57">
        <w:rPr>
          <w:rtl/>
          <w:lang w:eastAsia="he-IL"/>
        </w:rPr>
        <w:t xml:space="preserve"> </w:t>
      </w:r>
      <w:bookmarkStart w:id="12365" w:name="_ETM_Q27_727519"/>
      <w:bookmarkEnd w:id="12365"/>
      <w:r w:rsidR="003335B0">
        <w:rPr>
          <w:rFonts w:hint="cs"/>
          <w:rtl/>
          <w:lang w:eastAsia="he-IL"/>
        </w:rPr>
        <w:t>ב</w:t>
      </w:r>
      <w:r>
        <w:rPr>
          <w:rtl/>
          <w:lang w:eastAsia="he-IL"/>
        </w:rPr>
        <w:t>מתק</w:t>
      </w:r>
      <w:r>
        <w:rPr>
          <w:rFonts w:hint="cs"/>
          <w:rtl/>
          <w:lang w:eastAsia="he-IL"/>
        </w:rPr>
        <w:t>נים</w:t>
      </w:r>
      <w:r w:rsidRPr="00B60F57">
        <w:rPr>
          <w:rtl/>
          <w:lang w:eastAsia="he-IL"/>
        </w:rPr>
        <w:t xml:space="preserve"> </w:t>
      </w:r>
      <w:bookmarkStart w:id="12366" w:name="_ETM_Q27_728120"/>
      <w:bookmarkEnd w:id="12366"/>
      <w:r w:rsidRPr="00B60F57">
        <w:rPr>
          <w:rtl/>
          <w:lang w:eastAsia="he-IL"/>
        </w:rPr>
        <w:t xml:space="preserve">של </w:t>
      </w:r>
      <w:bookmarkStart w:id="12367" w:name="_ETM_Q27_728329"/>
      <w:bookmarkEnd w:id="12367"/>
      <w:r w:rsidRPr="00B60F57">
        <w:rPr>
          <w:rtl/>
          <w:lang w:eastAsia="he-IL"/>
        </w:rPr>
        <w:t xml:space="preserve">חסות </w:t>
      </w:r>
      <w:bookmarkStart w:id="12368" w:name="_ETM_Q27_728689"/>
      <w:bookmarkEnd w:id="12368"/>
      <w:r w:rsidRPr="00B60F57">
        <w:rPr>
          <w:rtl/>
          <w:lang w:eastAsia="he-IL"/>
        </w:rPr>
        <w:t xml:space="preserve">הנוער </w:t>
      </w:r>
      <w:bookmarkStart w:id="12369" w:name="_ETM_Q27_728989"/>
      <w:bookmarkEnd w:id="12369"/>
      <w:r w:rsidRPr="00B60F57">
        <w:rPr>
          <w:rtl/>
          <w:lang w:eastAsia="he-IL"/>
        </w:rPr>
        <w:t xml:space="preserve">שלי </w:t>
      </w:r>
      <w:bookmarkStart w:id="12370" w:name="_ETM_Q27_729469"/>
      <w:bookmarkEnd w:id="12370"/>
      <w:r w:rsidRPr="00B60F57">
        <w:rPr>
          <w:rtl/>
          <w:lang w:eastAsia="he-IL"/>
        </w:rPr>
        <w:t>מחבלים</w:t>
      </w:r>
      <w:bookmarkStart w:id="12371" w:name="_ETM_Q27_730489"/>
      <w:bookmarkEnd w:id="12371"/>
      <w:r>
        <w:rPr>
          <w:rFonts w:hint="cs"/>
          <w:rtl/>
          <w:lang w:eastAsia="he-IL"/>
        </w:rPr>
        <w:t>.</w:t>
      </w:r>
      <w:bookmarkStart w:id="12372" w:name="TOR_Q28"/>
      <w:bookmarkEnd w:id="12372"/>
      <w:r>
        <w:rPr>
          <w:rFonts w:hint="cs"/>
          <w:rtl/>
        </w:rPr>
        <w:t xml:space="preserve"> אני מכאן הולך לטפל בזה, לא הולך לשתוק. אני </w:t>
      </w:r>
      <w:bookmarkStart w:id="12373" w:name="_ETM_Q28_135000"/>
      <w:bookmarkEnd w:id="12373"/>
      <w:r>
        <w:rPr>
          <w:rFonts w:hint="cs"/>
          <w:rtl/>
        </w:rPr>
        <w:t xml:space="preserve">אדאג שגם היועצים המשפטיים יבינו </w:t>
      </w:r>
      <w:r w:rsidR="003335B0">
        <w:rPr>
          <w:rFonts w:hint="cs"/>
          <w:rtl/>
        </w:rPr>
        <w:t xml:space="preserve">את </w:t>
      </w:r>
      <w:r>
        <w:rPr>
          <w:rFonts w:hint="cs"/>
          <w:rtl/>
        </w:rPr>
        <w:t xml:space="preserve">גודל השעה. מ-7 באוקטובר נגמרה </w:t>
      </w:r>
      <w:bookmarkStart w:id="12374" w:name="_ETM_Q28_140000"/>
      <w:bookmarkEnd w:id="12374"/>
      <w:r>
        <w:rPr>
          <w:rFonts w:hint="cs"/>
          <w:rtl/>
        </w:rPr>
        <w:t xml:space="preserve">אותה התנהגות פייסנית כלפי מחבלים. נקודה. </w:t>
      </w:r>
    </w:p>
    <w:p w:rsidR="00CD2472" w:rsidRDefault="00CD2472" w:rsidP="00314466">
      <w:pPr>
        <w:rPr>
          <w:rtl/>
        </w:rPr>
      </w:pPr>
      <w:bookmarkStart w:id="12375" w:name="_ETM_Q28_144000"/>
      <w:bookmarkEnd w:id="12375"/>
    </w:p>
    <w:p w:rsidR="00CD2472" w:rsidRDefault="00CD2472" w:rsidP="00314466">
      <w:pPr>
        <w:pStyle w:val="af6"/>
        <w:keepNext/>
        <w:rPr>
          <w:rtl/>
        </w:rPr>
      </w:pPr>
      <w:r w:rsidRPr="00F16948">
        <w:rPr>
          <w:rStyle w:val="TagStyle"/>
          <w:rtl/>
        </w:rPr>
        <w:t xml:space="preserve"> &lt;&lt; יור &gt;&gt; </w:t>
      </w:r>
      <w:r>
        <w:rPr>
          <w:rtl/>
        </w:rPr>
        <w:t>היו"ר משה סולומון:</w:t>
      </w:r>
      <w:r w:rsidRPr="00F16948">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bookmarkStart w:id="12376" w:name="_ETM_Q28_145000"/>
      <w:bookmarkEnd w:id="12376"/>
      <w:r>
        <w:rPr>
          <w:rFonts w:hint="cs"/>
          <w:rtl/>
        </w:rPr>
        <w:t>תודה רבה, אדוני השר. האם חברי הכנסת שנוכחים במליאה רוצים לדבר? מהאופוזיציה.</w:t>
      </w:r>
    </w:p>
    <w:p w:rsidR="00CD2472" w:rsidRDefault="00CD2472" w:rsidP="00314466">
      <w:pPr>
        <w:rPr>
          <w:rtl/>
        </w:rPr>
      </w:pPr>
    </w:p>
    <w:p w:rsidR="00CD2472" w:rsidRDefault="00CD2472" w:rsidP="00314466">
      <w:pPr>
        <w:pStyle w:val="af5"/>
        <w:keepNext/>
        <w:rPr>
          <w:rtl/>
        </w:rPr>
      </w:pPr>
      <w:bookmarkStart w:id="12377" w:name="ET_interruption_5726_4"/>
      <w:r w:rsidRPr="00F16948">
        <w:rPr>
          <w:rStyle w:val="TagStyle"/>
          <w:rtl/>
        </w:rPr>
        <w:t xml:space="preserve"> &lt;&lt; קריאה &gt;&gt; </w:t>
      </w:r>
      <w:r>
        <w:rPr>
          <w:rtl/>
        </w:rPr>
        <w:t>ינון אזולאי (ש"ס):</w:t>
      </w:r>
      <w:r w:rsidRPr="00F16948">
        <w:rPr>
          <w:rStyle w:val="TagStyle"/>
          <w:rtl/>
        </w:rPr>
        <w:t xml:space="preserve"> &lt;&lt; קריאה &gt;&gt;</w:t>
      </w:r>
      <w:r>
        <w:rPr>
          <w:rtl/>
        </w:rPr>
        <w:t xml:space="preserve">   </w:t>
      </w:r>
      <w:bookmarkEnd w:id="12377"/>
    </w:p>
    <w:p w:rsidR="00CD2472" w:rsidRDefault="00CD2472" w:rsidP="00722A48">
      <w:pPr>
        <w:rPr>
          <w:rtl/>
        </w:rPr>
      </w:pPr>
    </w:p>
    <w:p w:rsidR="00CD2472" w:rsidRDefault="00CD2472" w:rsidP="00314466">
      <w:pPr>
        <w:rPr>
          <w:rtl/>
        </w:rPr>
      </w:pPr>
      <w:r>
        <w:rPr>
          <w:rFonts w:hint="cs"/>
          <w:rtl/>
        </w:rPr>
        <w:t>אני.</w:t>
      </w:r>
    </w:p>
    <w:p w:rsidR="00CD2472" w:rsidRDefault="00CD2472" w:rsidP="00314466">
      <w:pPr>
        <w:rPr>
          <w:rtl/>
        </w:rPr>
      </w:pPr>
      <w:bookmarkStart w:id="12378" w:name="_ETM_Q28_156000"/>
      <w:bookmarkEnd w:id="12378"/>
    </w:p>
    <w:p w:rsidR="00CD2472" w:rsidRDefault="00CD2472" w:rsidP="00314466">
      <w:pPr>
        <w:pStyle w:val="af6"/>
        <w:keepNext/>
        <w:rPr>
          <w:rtl/>
        </w:rPr>
      </w:pPr>
      <w:r w:rsidRPr="00F16948">
        <w:rPr>
          <w:rStyle w:val="TagStyle"/>
          <w:rtl/>
        </w:rPr>
        <w:t xml:space="preserve"> &lt;&lt; יור &gt;&gt; </w:t>
      </w:r>
      <w:r>
        <w:rPr>
          <w:rtl/>
        </w:rPr>
        <w:t>היו"ר משה סולומון:</w:t>
      </w:r>
      <w:r w:rsidRPr="00F16948">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r>
        <w:rPr>
          <w:rFonts w:hint="cs"/>
          <w:rtl/>
        </w:rPr>
        <w:t xml:space="preserve">תודה. חבר הכנסת </w:t>
      </w:r>
      <w:bookmarkStart w:id="12379" w:name="_ETM_Q28_154000"/>
      <w:bookmarkEnd w:id="12379"/>
      <w:r>
        <w:rPr>
          <w:rFonts w:hint="cs"/>
          <w:rtl/>
        </w:rPr>
        <w:t xml:space="preserve">ינון אזולאי, רוצה להגיב </w:t>
      </w:r>
      <w:r w:rsidR="003335B0">
        <w:rPr>
          <w:rFonts w:hint="cs"/>
          <w:rtl/>
        </w:rPr>
        <w:t>ע</w:t>
      </w:r>
      <w:r>
        <w:rPr>
          <w:rFonts w:hint="cs"/>
          <w:rtl/>
        </w:rPr>
        <w:t>ל</w:t>
      </w:r>
      <w:r w:rsidR="003335B0">
        <w:rPr>
          <w:rFonts w:hint="cs"/>
          <w:rtl/>
        </w:rPr>
        <w:t xml:space="preserve"> </w:t>
      </w:r>
      <w:r>
        <w:rPr>
          <w:rFonts w:hint="cs"/>
          <w:rtl/>
        </w:rPr>
        <w:t>דברי השר?</w:t>
      </w:r>
    </w:p>
    <w:p w:rsidR="00CD2472" w:rsidRDefault="00CD2472" w:rsidP="00314466">
      <w:pPr>
        <w:rPr>
          <w:rtl/>
        </w:rPr>
      </w:pPr>
      <w:bookmarkStart w:id="12380" w:name="_ETM_Q28_158000"/>
      <w:bookmarkEnd w:id="12380"/>
    </w:p>
    <w:p w:rsidR="00CD2472" w:rsidRDefault="00CD2472" w:rsidP="00314466">
      <w:pPr>
        <w:pStyle w:val="af5"/>
        <w:keepNext/>
        <w:rPr>
          <w:rtl/>
        </w:rPr>
      </w:pPr>
      <w:bookmarkStart w:id="12381" w:name="ET_interruption_5726_6"/>
      <w:r w:rsidRPr="00F16948">
        <w:rPr>
          <w:rStyle w:val="TagStyle"/>
          <w:rtl/>
        </w:rPr>
        <w:t xml:space="preserve"> &lt;&lt; קריאה &gt;&gt; </w:t>
      </w:r>
      <w:r>
        <w:rPr>
          <w:rtl/>
        </w:rPr>
        <w:t>ינון אזולאי (ש"ס):</w:t>
      </w:r>
      <w:r w:rsidRPr="00F16948">
        <w:rPr>
          <w:rStyle w:val="TagStyle"/>
          <w:rtl/>
        </w:rPr>
        <w:t xml:space="preserve"> &lt;&lt; קריאה &gt;&gt;</w:t>
      </w:r>
      <w:r>
        <w:rPr>
          <w:rtl/>
        </w:rPr>
        <w:t xml:space="preserve">   </w:t>
      </w:r>
      <w:bookmarkEnd w:id="12381"/>
    </w:p>
    <w:p w:rsidR="00CD2472" w:rsidRDefault="00CD2472" w:rsidP="00722A48">
      <w:pPr>
        <w:rPr>
          <w:rtl/>
        </w:rPr>
      </w:pPr>
    </w:p>
    <w:p w:rsidR="00CD2472" w:rsidRDefault="00CD2472" w:rsidP="00314466">
      <w:pPr>
        <w:rPr>
          <w:rtl/>
        </w:rPr>
      </w:pPr>
      <w:r>
        <w:rPr>
          <w:rFonts w:hint="cs"/>
          <w:rtl/>
        </w:rPr>
        <w:t>לא, לא להגיב</w:t>
      </w:r>
      <w:bookmarkStart w:id="12382" w:name="_ETM_Q28_164000"/>
      <w:bookmarkEnd w:id="12382"/>
      <w:r>
        <w:rPr>
          <w:rFonts w:hint="cs"/>
          <w:rtl/>
        </w:rPr>
        <w:t xml:space="preserve"> </w:t>
      </w:r>
      <w:r w:rsidR="00722A48">
        <w:rPr>
          <w:rFonts w:hint="cs"/>
          <w:rtl/>
        </w:rPr>
        <w:t>– – –</w:t>
      </w:r>
    </w:p>
    <w:p w:rsidR="00CD2472" w:rsidRDefault="00CD2472" w:rsidP="00314466">
      <w:pPr>
        <w:rPr>
          <w:rtl/>
        </w:rPr>
      </w:pPr>
    </w:p>
    <w:p w:rsidR="00CD2472" w:rsidRDefault="00CD2472" w:rsidP="00314466">
      <w:pPr>
        <w:pStyle w:val="af6"/>
        <w:keepNext/>
        <w:rPr>
          <w:rtl/>
        </w:rPr>
      </w:pPr>
      <w:r w:rsidRPr="00446D1C">
        <w:rPr>
          <w:rStyle w:val="TagStyle"/>
          <w:rtl/>
        </w:rPr>
        <w:t xml:space="preserve"> &lt;&lt; יור &gt;&gt; </w:t>
      </w:r>
      <w:r>
        <w:rPr>
          <w:rtl/>
        </w:rPr>
        <w:t>היו"ר משה סולומון:</w:t>
      </w:r>
      <w:r w:rsidRPr="00446D1C">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r>
        <w:rPr>
          <w:rFonts w:hint="cs"/>
          <w:rtl/>
        </w:rPr>
        <w:t>בבקשה, שלוש דקות.</w:t>
      </w:r>
    </w:p>
    <w:p w:rsidR="00CD2472" w:rsidRDefault="00CD2472" w:rsidP="00314466">
      <w:pPr>
        <w:rPr>
          <w:rtl/>
        </w:rPr>
      </w:pPr>
      <w:bookmarkStart w:id="12383" w:name="_ETM_Q28_169000"/>
      <w:bookmarkEnd w:id="12383"/>
    </w:p>
    <w:p w:rsidR="00CD2472" w:rsidRDefault="00CD2472" w:rsidP="00314466">
      <w:pPr>
        <w:pStyle w:val="a4"/>
        <w:keepNext/>
        <w:rPr>
          <w:rtl/>
        </w:rPr>
      </w:pPr>
      <w:bookmarkStart w:id="12384" w:name="ET_speaker_5726_8"/>
      <w:r w:rsidRPr="00446D1C">
        <w:rPr>
          <w:rStyle w:val="TagStyle"/>
          <w:rtl/>
        </w:rPr>
        <w:t xml:space="preserve"> &lt;&lt; דובר &gt;&gt; </w:t>
      </w:r>
      <w:bookmarkStart w:id="12385" w:name="_Toc161090271"/>
      <w:r>
        <w:rPr>
          <w:rtl/>
        </w:rPr>
        <w:t>ינון אזולאי (ש"ס):</w:t>
      </w:r>
      <w:bookmarkEnd w:id="12385"/>
      <w:r w:rsidRPr="00446D1C">
        <w:rPr>
          <w:rStyle w:val="TagStyle"/>
          <w:rtl/>
        </w:rPr>
        <w:t xml:space="preserve"> &lt;&lt; דובר &gt;&gt;</w:t>
      </w:r>
      <w:r>
        <w:rPr>
          <w:rtl/>
        </w:rPr>
        <w:t xml:space="preserve">   </w:t>
      </w:r>
      <w:bookmarkEnd w:id="12384"/>
    </w:p>
    <w:p w:rsidR="00CD2472" w:rsidRDefault="00CD2472" w:rsidP="00722A48">
      <w:pPr>
        <w:rPr>
          <w:rtl/>
        </w:rPr>
      </w:pPr>
    </w:p>
    <w:p w:rsidR="00CD2472" w:rsidRDefault="00CD2472" w:rsidP="003335B0">
      <w:pPr>
        <w:rPr>
          <w:rtl/>
        </w:rPr>
      </w:pPr>
      <w:bookmarkStart w:id="12386" w:name="_ETM_Q28_172000"/>
      <w:bookmarkEnd w:id="12386"/>
      <w:r>
        <w:rPr>
          <w:rFonts w:hint="cs"/>
          <w:rtl/>
        </w:rPr>
        <w:t xml:space="preserve">אדוני היושב-ראש, כבוד השרים, חבריי חברי </w:t>
      </w:r>
      <w:bookmarkStart w:id="12387" w:name="_ETM_Q28_170000"/>
      <w:bookmarkEnd w:id="12387"/>
      <w:r>
        <w:rPr>
          <w:rFonts w:hint="cs"/>
          <w:rtl/>
        </w:rPr>
        <w:t>הכנסת, רק בקצרה, כבוד השר מרגי, שר הרווחה</w:t>
      </w:r>
      <w:r w:rsidR="003335B0">
        <w:rPr>
          <w:rFonts w:hint="cs"/>
          <w:rtl/>
        </w:rPr>
        <w:t>,</w:t>
      </w:r>
      <w:r>
        <w:rPr>
          <w:rFonts w:hint="cs"/>
          <w:rtl/>
        </w:rPr>
        <w:t xml:space="preserve"> אתה יודע, </w:t>
      </w:r>
      <w:bookmarkStart w:id="12388" w:name="_ETM_Q28_174000"/>
      <w:bookmarkEnd w:id="12388"/>
      <w:r>
        <w:rPr>
          <w:rFonts w:hint="cs"/>
          <w:rtl/>
        </w:rPr>
        <w:t xml:space="preserve">פרגנתי קודם לשר הפנים, </w:t>
      </w:r>
      <w:r w:rsidR="003335B0">
        <w:rPr>
          <w:rFonts w:hint="cs"/>
          <w:rtl/>
        </w:rPr>
        <w:t>ו</w:t>
      </w:r>
      <w:r>
        <w:rPr>
          <w:rFonts w:hint="cs"/>
          <w:rtl/>
        </w:rPr>
        <w:t xml:space="preserve">עכשיו צריך לפרגן גם לך, ובשמחה </w:t>
      </w:r>
      <w:bookmarkStart w:id="12389" w:name="_ETM_Q28_177000"/>
      <w:bookmarkEnd w:id="12389"/>
      <w:r>
        <w:rPr>
          <w:rFonts w:hint="cs"/>
          <w:rtl/>
        </w:rPr>
        <w:t>אני עושה את זה</w:t>
      </w:r>
      <w:r w:rsidR="003335B0">
        <w:rPr>
          <w:rFonts w:hint="cs"/>
          <w:rtl/>
        </w:rPr>
        <w:t>,</w:t>
      </w:r>
      <w:r>
        <w:rPr>
          <w:rFonts w:hint="cs"/>
          <w:rtl/>
        </w:rPr>
        <w:t xml:space="preserve"> כי אני ממך לומד הרבה</w:t>
      </w:r>
      <w:r w:rsidR="003335B0">
        <w:rPr>
          <w:rFonts w:hint="cs"/>
          <w:rtl/>
        </w:rPr>
        <w:t>.</w:t>
      </w:r>
      <w:r>
        <w:rPr>
          <w:rFonts w:hint="cs"/>
          <w:rtl/>
        </w:rPr>
        <w:t xml:space="preserve"> </w:t>
      </w:r>
      <w:bookmarkStart w:id="12390" w:name="_ETM_Q28_181000"/>
      <w:bookmarkEnd w:id="12390"/>
      <w:r>
        <w:rPr>
          <w:rFonts w:hint="cs"/>
          <w:rtl/>
        </w:rPr>
        <w:t>שר רווחה מצליח.</w:t>
      </w:r>
    </w:p>
    <w:p w:rsidR="00CD2472" w:rsidRDefault="00CD2472" w:rsidP="00314466">
      <w:pPr>
        <w:rPr>
          <w:rtl/>
        </w:rPr>
      </w:pPr>
    </w:p>
    <w:p w:rsidR="00CD2472" w:rsidRDefault="00CD2472" w:rsidP="003335B0">
      <w:pPr>
        <w:rPr>
          <w:rtl/>
        </w:rPr>
      </w:pPr>
      <w:bookmarkStart w:id="12391" w:name="_ETM_Q28_185000"/>
      <w:bookmarkStart w:id="12392" w:name="_ETM_Q28_180240"/>
      <w:bookmarkStart w:id="12393" w:name="_ETM_Q28_180510"/>
      <w:bookmarkStart w:id="12394" w:name="_ETM_Q28_181480"/>
      <w:bookmarkStart w:id="12395" w:name="_ETM_Q28_181750"/>
      <w:bookmarkStart w:id="12396" w:name="_ETM_Q28_182080"/>
      <w:bookmarkStart w:id="12397" w:name="_ETM_Q28_183270"/>
      <w:bookmarkEnd w:id="12391"/>
      <w:bookmarkEnd w:id="12392"/>
      <w:bookmarkEnd w:id="12393"/>
      <w:bookmarkEnd w:id="12394"/>
      <w:bookmarkEnd w:id="12395"/>
      <w:bookmarkEnd w:id="12396"/>
      <w:bookmarkEnd w:id="12397"/>
      <w:r>
        <w:rPr>
          <w:rtl/>
        </w:rPr>
        <w:t xml:space="preserve">לפני </w:t>
      </w:r>
      <w:bookmarkStart w:id="12398" w:name="_ETM_Q28_183510"/>
      <w:bookmarkEnd w:id="12398"/>
      <w:r>
        <w:rPr>
          <w:rtl/>
        </w:rPr>
        <w:t xml:space="preserve">שאני </w:t>
      </w:r>
      <w:bookmarkStart w:id="12399" w:name="_ETM_Q28_183720"/>
      <w:bookmarkEnd w:id="12399"/>
      <w:r>
        <w:rPr>
          <w:rtl/>
        </w:rPr>
        <w:t xml:space="preserve">אתחיל </w:t>
      </w:r>
      <w:bookmarkStart w:id="12400" w:name="_ETM_Q28_183930"/>
      <w:bookmarkEnd w:id="12400"/>
      <w:r>
        <w:rPr>
          <w:rtl/>
        </w:rPr>
        <w:t xml:space="preserve">לפרגן </w:t>
      </w:r>
      <w:bookmarkStart w:id="12401" w:name="_ETM_Q28_184290"/>
      <w:bookmarkEnd w:id="12401"/>
      <w:r>
        <w:rPr>
          <w:rtl/>
        </w:rPr>
        <w:t>לך</w:t>
      </w:r>
      <w:r>
        <w:rPr>
          <w:rFonts w:hint="cs"/>
          <w:rtl/>
        </w:rPr>
        <w:t>, רק</w:t>
      </w:r>
      <w:bookmarkStart w:id="12402" w:name="_ETM_Q28_184529"/>
      <w:bookmarkEnd w:id="12402"/>
      <w:r>
        <w:rPr>
          <w:rFonts w:hint="cs"/>
          <w:rtl/>
        </w:rPr>
        <w:t xml:space="preserve"> </w:t>
      </w:r>
      <w:r>
        <w:rPr>
          <w:rtl/>
        </w:rPr>
        <w:t xml:space="preserve">להגיד </w:t>
      </w:r>
      <w:bookmarkStart w:id="12403" w:name="_ETM_Q28_184800"/>
      <w:bookmarkEnd w:id="12403"/>
      <w:r>
        <w:rPr>
          <w:rtl/>
        </w:rPr>
        <w:t xml:space="preserve">לך </w:t>
      </w:r>
      <w:bookmarkStart w:id="12404" w:name="_ETM_Q28_184920"/>
      <w:bookmarkEnd w:id="12404"/>
      <w:r>
        <w:rPr>
          <w:rtl/>
        </w:rPr>
        <w:t>דבר</w:t>
      </w:r>
      <w:r>
        <w:rPr>
          <w:rFonts w:hint="cs"/>
          <w:rtl/>
        </w:rPr>
        <w:t xml:space="preserve"> אחד.</w:t>
      </w:r>
      <w:bookmarkStart w:id="12405" w:name="_ETM_Q28_185100"/>
      <w:bookmarkEnd w:id="12405"/>
      <w:r>
        <w:rPr>
          <w:rtl/>
        </w:rPr>
        <w:t xml:space="preserve"> </w:t>
      </w:r>
      <w:bookmarkStart w:id="12406" w:name="_ETM_Q28_185250"/>
      <w:bookmarkEnd w:id="12406"/>
      <w:r>
        <w:rPr>
          <w:rtl/>
        </w:rPr>
        <w:t>אמ</w:t>
      </w:r>
      <w:r>
        <w:rPr>
          <w:rFonts w:hint="cs"/>
          <w:rtl/>
        </w:rPr>
        <w:t>ר</w:t>
      </w:r>
      <w:r>
        <w:rPr>
          <w:rtl/>
        </w:rPr>
        <w:t>ת</w:t>
      </w:r>
      <w:r w:rsidR="003335B0">
        <w:rPr>
          <w:rFonts w:hint="cs"/>
          <w:rtl/>
        </w:rPr>
        <w:t>:</w:t>
      </w:r>
      <w:bookmarkStart w:id="12407" w:name="_ETM_Q28_185460"/>
      <w:bookmarkEnd w:id="12407"/>
      <w:r>
        <w:rPr>
          <w:rFonts w:hint="cs"/>
          <w:rtl/>
        </w:rPr>
        <w:t xml:space="preserve"> </w:t>
      </w:r>
      <w:r>
        <w:rPr>
          <w:rtl/>
        </w:rPr>
        <w:t xml:space="preserve">חברים </w:t>
      </w:r>
      <w:bookmarkStart w:id="12408" w:name="_ETM_Q28_185819"/>
      <w:bookmarkEnd w:id="12408"/>
      <w:r>
        <w:rPr>
          <w:rFonts w:hint="cs"/>
          <w:rtl/>
        </w:rPr>
        <w:t xml:space="preserve">יש רק </w:t>
      </w:r>
      <w:bookmarkStart w:id="12409" w:name="_ETM_Q28_186090"/>
      <w:bookmarkEnd w:id="12409"/>
      <w:r>
        <w:rPr>
          <w:rtl/>
        </w:rPr>
        <w:t xml:space="preserve">במפלגה </w:t>
      </w:r>
      <w:bookmarkStart w:id="12410" w:name="_ETM_Q28_186569"/>
      <w:bookmarkEnd w:id="12410"/>
      <w:r>
        <w:rPr>
          <w:rtl/>
        </w:rPr>
        <w:t>השנייה</w:t>
      </w:r>
      <w:r>
        <w:rPr>
          <w:rFonts w:hint="cs"/>
          <w:rtl/>
        </w:rPr>
        <w:t>.</w:t>
      </w:r>
      <w:r>
        <w:rPr>
          <w:rtl/>
        </w:rPr>
        <w:t xml:space="preserve"> </w:t>
      </w:r>
      <w:bookmarkStart w:id="12411" w:name="_ETM_Q28_187560"/>
      <w:bookmarkEnd w:id="12411"/>
      <w:r>
        <w:rPr>
          <w:rtl/>
        </w:rPr>
        <w:t xml:space="preserve">אני </w:t>
      </w:r>
      <w:bookmarkStart w:id="12412" w:name="_ETM_Q28_187709"/>
      <w:bookmarkEnd w:id="12412"/>
      <w:r>
        <w:rPr>
          <w:rtl/>
        </w:rPr>
        <w:t xml:space="preserve">לא </w:t>
      </w:r>
      <w:bookmarkStart w:id="12413" w:name="_ETM_Q28_187799"/>
      <w:bookmarkEnd w:id="12413"/>
      <w:r>
        <w:rPr>
          <w:rtl/>
        </w:rPr>
        <w:t xml:space="preserve">רוצה </w:t>
      </w:r>
      <w:bookmarkStart w:id="12414" w:name="_ETM_Q28_188130"/>
      <w:bookmarkEnd w:id="12414"/>
      <w:r>
        <w:rPr>
          <w:rFonts w:hint="cs"/>
          <w:rtl/>
        </w:rPr>
        <w:t xml:space="preserve">לייעץ לך </w:t>
      </w:r>
      <w:bookmarkStart w:id="12415" w:name="_ETM_Q28_188219"/>
      <w:bookmarkStart w:id="12416" w:name="_ETM_Q28_188429"/>
      <w:bookmarkEnd w:id="12415"/>
      <w:bookmarkEnd w:id="12416"/>
      <w:r>
        <w:rPr>
          <w:rtl/>
        </w:rPr>
        <w:t xml:space="preserve">לעבור </w:t>
      </w:r>
      <w:bookmarkStart w:id="12417" w:name="_ETM_Q28_188700"/>
      <w:bookmarkEnd w:id="12417"/>
      <w:r>
        <w:rPr>
          <w:rtl/>
        </w:rPr>
        <w:t xml:space="preserve">למפלגה </w:t>
      </w:r>
      <w:bookmarkStart w:id="12418" w:name="_ETM_Q28_189150"/>
      <w:bookmarkEnd w:id="12418"/>
      <w:r>
        <w:rPr>
          <w:rFonts w:hint="cs"/>
          <w:rtl/>
        </w:rPr>
        <w:t>ה</w:t>
      </w:r>
      <w:r>
        <w:rPr>
          <w:rtl/>
        </w:rPr>
        <w:t>שנייה</w:t>
      </w:r>
      <w:r>
        <w:rPr>
          <w:rFonts w:hint="cs"/>
          <w:rtl/>
        </w:rPr>
        <w:t>,</w:t>
      </w:r>
      <w:r>
        <w:rPr>
          <w:rtl/>
        </w:rPr>
        <w:t xml:space="preserve"> </w:t>
      </w:r>
      <w:bookmarkStart w:id="12419" w:name="_ETM_Q28_189420"/>
      <w:bookmarkEnd w:id="12419"/>
      <w:r>
        <w:rPr>
          <w:rtl/>
        </w:rPr>
        <w:t>כ</w:t>
      </w:r>
      <w:r>
        <w:rPr>
          <w:rFonts w:hint="cs"/>
          <w:rtl/>
        </w:rPr>
        <w:t xml:space="preserve">י אני יודע </w:t>
      </w:r>
      <w:bookmarkStart w:id="12420" w:name="_ETM_Q28_189539"/>
      <w:bookmarkStart w:id="12421" w:name="_ETM_Q28_189690"/>
      <w:bookmarkEnd w:id="12420"/>
      <w:bookmarkEnd w:id="12421"/>
      <w:r>
        <w:rPr>
          <w:rFonts w:hint="cs"/>
          <w:rtl/>
        </w:rPr>
        <w:t>ש</w:t>
      </w:r>
      <w:r>
        <w:rPr>
          <w:rtl/>
        </w:rPr>
        <w:t xml:space="preserve">טוב </w:t>
      </w:r>
      <w:bookmarkStart w:id="12422" w:name="_ETM_Q28_189900"/>
      <w:bookmarkEnd w:id="12422"/>
      <w:r>
        <w:rPr>
          <w:rtl/>
        </w:rPr>
        <w:t xml:space="preserve">לך </w:t>
      </w:r>
      <w:bookmarkStart w:id="12423" w:name="_ETM_Q28_190049"/>
      <w:bookmarkEnd w:id="12423"/>
      <w:r>
        <w:rPr>
          <w:rtl/>
        </w:rPr>
        <w:t>אצלנו</w:t>
      </w:r>
      <w:r w:rsidR="003335B0">
        <w:rPr>
          <w:rFonts w:hint="cs"/>
          <w:rtl/>
        </w:rPr>
        <w:t>,</w:t>
      </w:r>
      <w:r>
        <w:rPr>
          <w:rtl/>
        </w:rPr>
        <w:t xml:space="preserve"> </w:t>
      </w:r>
      <w:bookmarkStart w:id="12424" w:name="_ETM_Q28_190289"/>
      <w:bookmarkEnd w:id="12424"/>
      <w:r>
        <w:rPr>
          <w:rtl/>
        </w:rPr>
        <w:t xml:space="preserve">כי </w:t>
      </w:r>
      <w:bookmarkStart w:id="12425" w:name="_ETM_Q28_190349"/>
      <w:bookmarkEnd w:id="12425"/>
      <w:r>
        <w:rPr>
          <w:rtl/>
        </w:rPr>
        <w:t xml:space="preserve">אנחנו </w:t>
      </w:r>
      <w:bookmarkStart w:id="12426" w:name="_ETM_Q28_190590"/>
      <w:bookmarkEnd w:id="12426"/>
      <w:r>
        <w:rPr>
          <w:rtl/>
        </w:rPr>
        <w:t xml:space="preserve">אחים </w:t>
      </w:r>
      <w:bookmarkStart w:id="12427" w:name="_ETM_Q28_190830"/>
      <w:bookmarkEnd w:id="12427"/>
      <w:r>
        <w:rPr>
          <w:rtl/>
        </w:rPr>
        <w:t xml:space="preserve">ולא </w:t>
      </w:r>
      <w:bookmarkStart w:id="12428" w:name="_ETM_Q28_191219"/>
      <w:bookmarkStart w:id="12429" w:name="_ETM_Q28_191430"/>
      <w:bookmarkEnd w:id="12428"/>
      <w:bookmarkEnd w:id="12429"/>
      <w:r>
        <w:rPr>
          <w:rtl/>
        </w:rPr>
        <w:t>חברים</w:t>
      </w:r>
      <w:r>
        <w:rPr>
          <w:rFonts w:hint="cs"/>
          <w:rtl/>
        </w:rPr>
        <w:t>.</w:t>
      </w:r>
    </w:p>
    <w:p w:rsidR="00CD2472" w:rsidRDefault="00CD2472" w:rsidP="00314466">
      <w:pPr>
        <w:rPr>
          <w:rtl/>
        </w:rPr>
      </w:pPr>
    </w:p>
    <w:p w:rsidR="00CD2472" w:rsidRDefault="00CD2472" w:rsidP="00314466">
      <w:pPr>
        <w:pStyle w:val="af5"/>
        <w:keepNext/>
        <w:rPr>
          <w:rtl/>
        </w:rPr>
      </w:pPr>
      <w:r w:rsidRPr="00152F94">
        <w:rPr>
          <w:rStyle w:val="TagStyle"/>
          <w:rtl/>
        </w:rPr>
        <w:t xml:space="preserve"> &lt;&lt; קריאה &gt;&gt; </w:t>
      </w:r>
      <w:r>
        <w:rPr>
          <w:rtl/>
        </w:rPr>
        <w:t>שר הרווחה והביטחון החברתי יעקב מרגי:</w:t>
      </w:r>
      <w:r w:rsidRPr="00152F94">
        <w:rPr>
          <w:rStyle w:val="TagStyle"/>
          <w:rtl/>
        </w:rPr>
        <w:t xml:space="preserve"> &lt;&lt; קריאה &gt;&gt;</w:t>
      </w:r>
      <w:r>
        <w:rPr>
          <w:rtl/>
        </w:rPr>
        <w:t xml:space="preserve">   </w:t>
      </w:r>
    </w:p>
    <w:p w:rsidR="00CD2472" w:rsidRDefault="00CD2472" w:rsidP="00722A48">
      <w:pPr>
        <w:rPr>
          <w:rtl/>
        </w:rPr>
      </w:pPr>
    </w:p>
    <w:p w:rsidR="00CD2472" w:rsidRDefault="00722A48" w:rsidP="00314466">
      <w:pPr>
        <w:rPr>
          <w:rtl/>
        </w:rPr>
      </w:pPr>
      <w:r>
        <w:rPr>
          <w:rFonts w:hint="cs"/>
          <w:rtl/>
        </w:rPr>
        <w:t>– – –</w:t>
      </w:r>
    </w:p>
    <w:p w:rsidR="00CD2472" w:rsidRDefault="00CD2472" w:rsidP="00314466">
      <w:pPr>
        <w:rPr>
          <w:rtl/>
        </w:rPr>
      </w:pPr>
    </w:p>
    <w:p w:rsidR="00CD2472" w:rsidRDefault="00CD2472" w:rsidP="00314466">
      <w:pPr>
        <w:pStyle w:val="-"/>
        <w:keepNext/>
        <w:rPr>
          <w:rtl/>
        </w:rPr>
      </w:pPr>
      <w:bookmarkStart w:id="12430" w:name="ET_speakercontinue_5726_10"/>
      <w:r w:rsidRPr="00152F94">
        <w:rPr>
          <w:rStyle w:val="TagStyle"/>
          <w:rtl/>
        </w:rPr>
        <w:t xml:space="preserve"> &lt;&lt; דובר_המשך &gt;&gt; </w:t>
      </w:r>
      <w:r>
        <w:rPr>
          <w:rtl/>
        </w:rPr>
        <w:t>ינון אזולאי (ש"ס):</w:t>
      </w:r>
      <w:r w:rsidRPr="00152F94">
        <w:rPr>
          <w:rStyle w:val="TagStyle"/>
          <w:rtl/>
        </w:rPr>
        <w:t xml:space="preserve"> &lt;&lt; דובר_המשך &gt;&gt;</w:t>
      </w:r>
      <w:r>
        <w:rPr>
          <w:rtl/>
        </w:rPr>
        <w:t xml:space="preserve">   </w:t>
      </w:r>
      <w:bookmarkEnd w:id="12430"/>
    </w:p>
    <w:p w:rsidR="00CD2472" w:rsidRDefault="00CD2472" w:rsidP="00722A48">
      <w:pPr>
        <w:rPr>
          <w:rtl/>
        </w:rPr>
      </w:pPr>
    </w:p>
    <w:p w:rsidR="00CD2472" w:rsidRDefault="00CD2472" w:rsidP="00314466">
      <w:pPr>
        <w:rPr>
          <w:rtl/>
        </w:rPr>
      </w:pPr>
      <w:bookmarkStart w:id="12431" w:name="_ETM_Q28_192269"/>
      <w:bookmarkEnd w:id="12431"/>
      <w:r>
        <w:rPr>
          <w:rtl/>
        </w:rPr>
        <w:t xml:space="preserve">אז </w:t>
      </w:r>
      <w:bookmarkStart w:id="12432" w:name="_ETM_Q28_192570"/>
      <w:bookmarkEnd w:id="12432"/>
      <w:r>
        <w:rPr>
          <w:rtl/>
        </w:rPr>
        <w:t xml:space="preserve">אני </w:t>
      </w:r>
      <w:bookmarkStart w:id="12433" w:name="_ETM_Q28_192719"/>
      <w:bookmarkEnd w:id="12433"/>
      <w:r>
        <w:rPr>
          <w:rtl/>
        </w:rPr>
        <w:t xml:space="preserve">מקווה </w:t>
      </w:r>
      <w:bookmarkStart w:id="12434" w:name="_ETM_Q28_193049"/>
      <w:bookmarkEnd w:id="12434"/>
      <w:r>
        <w:rPr>
          <w:rtl/>
        </w:rPr>
        <w:t xml:space="preserve">שאתה </w:t>
      </w:r>
      <w:bookmarkStart w:id="12435" w:name="_ETM_Q28_193230"/>
      <w:bookmarkEnd w:id="12435"/>
      <w:r>
        <w:rPr>
          <w:rtl/>
        </w:rPr>
        <w:t xml:space="preserve">לוקח </w:t>
      </w:r>
      <w:bookmarkStart w:id="12436" w:name="_ETM_Q28_193500"/>
      <w:bookmarkEnd w:id="12436"/>
      <w:r>
        <w:rPr>
          <w:rtl/>
        </w:rPr>
        <w:t xml:space="preserve">את </w:t>
      </w:r>
      <w:bookmarkStart w:id="12437" w:name="_ETM_Q28_193590"/>
      <w:bookmarkEnd w:id="12437"/>
      <w:r>
        <w:rPr>
          <w:rtl/>
        </w:rPr>
        <w:t xml:space="preserve">זה </w:t>
      </w:r>
      <w:bookmarkStart w:id="12438" w:name="_ETM_Q28_193650"/>
      <w:bookmarkEnd w:id="12438"/>
      <w:r>
        <w:rPr>
          <w:rtl/>
        </w:rPr>
        <w:t xml:space="preserve">כמשפחה </w:t>
      </w:r>
      <w:bookmarkStart w:id="12439" w:name="_ETM_Q28_194219"/>
      <w:bookmarkEnd w:id="12439"/>
      <w:r>
        <w:rPr>
          <w:rtl/>
        </w:rPr>
        <w:t xml:space="preserve">ולא </w:t>
      </w:r>
      <w:bookmarkStart w:id="12440" w:name="_ETM_Q28_194760"/>
      <w:bookmarkStart w:id="12441" w:name="_ETM_Q28_194969"/>
      <w:bookmarkEnd w:id="12440"/>
      <w:bookmarkEnd w:id="12441"/>
      <w:r>
        <w:rPr>
          <w:rtl/>
        </w:rPr>
        <w:t xml:space="preserve">כחברים </w:t>
      </w:r>
      <w:bookmarkStart w:id="12442" w:name="_ETM_Q28_195420"/>
      <w:bookmarkEnd w:id="12442"/>
      <w:r>
        <w:rPr>
          <w:rtl/>
        </w:rPr>
        <w:t xml:space="preserve">בתוך </w:t>
      </w:r>
      <w:bookmarkStart w:id="12443" w:name="_ETM_Q28_195690"/>
      <w:bookmarkEnd w:id="12443"/>
      <w:r>
        <w:rPr>
          <w:rtl/>
        </w:rPr>
        <w:t>המפלגה</w:t>
      </w:r>
      <w:bookmarkStart w:id="12444" w:name="_ETM_Q28_197449"/>
      <w:bookmarkEnd w:id="12444"/>
      <w:r>
        <w:rPr>
          <w:rFonts w:hint="cs"/>
          <w:rtl/>
        </w:rPr>
        <w:t>.</w:t>
      </w:r>
    </w:p>
    <w:p w:rsidR="00CD2472" w:rsidRDefault="00CD2472" w:rsidP="00314466">
      <w:pPr>
        <w:rPr>
          <w:rtl/>
        </w:rPr>
      </w:pPr>
    </w:p>
    <w:p w:rsidR="00CD2472" w:rsidRDefault="00CD2472" w:rsidP="00314466">
      <w:pPr>
        <w:pStyle w:val="af5"/>
        <w:keepNext/>
        <w:rPr>
          <w:rtl/>
        </w:rPr>
      </w:pPr>
      <w:bookmarkStart w:id="12445" w:name="ET_interruption_6449_11"/>
      <w:r w:rsidRPr="00152F94">
        <w:rPr>
          <w:rStyle w:val="TagStyle"/>
          <w:rtl/>
        </w:rPr>
        <w:t xml:space="preserve"> &lt;&lt; קריאה &gt;&gt; </w:t>
      </w:r>
      <w:r>
        <w:rPr>
          <w:rtl/>
        </w:rPr>
        <w:t>שר הרווחה והביטחון החברתי יעקב מרגי:</w:t>
      </w:r>
      <w:r w:rsidRPr="00152F94">
        <w:rPr>
          <w:rStyle w:val="TagStyle"/>
          <w:rtl/>
        </w:rPr>
        <w:t xml:space="preserve"> &lt;&lt; קריאה &gt;&gt;</w:t>
      </w:r>
      <w:r>
        <w:rPr>
          <w:rtl/>
        </w:rPr>
        <w:t xml:space="preserve">   </w:t>
      </w:r>
      <w:bookmarkEnd w:id="12445"/>
    </w:p>
    <w:p w:rsidR="00CD2472" w:rsidRDefault="00CD2472" w:rsidP="00722A48">
      <w:pPr>
        <w:rPr>
          <w:rtl/>
        </w:rPr>
      </w:pPr>
    </w:p>
    <w:p w:rsidR="00CD2472" w:rsidRDefault="00722A48" w:rsidP="00314466">
      <w:pPr>
        <w:rPr>
          <w:rtl/>
        </w:rPr>
      </w:pPr>
      <w:r>
        <w:rPr>
          <w:rFonts w:hint="cs"/>
          <w:rtl/>
        </w:rPr>
        <w:t>– – –</w:t>
      </w:r>
      <w:r w:rsidR="00CD2472">
        <w:rPr>
          <w:rFonts w:hint="cs"/>
          <w:rtl/>
        </w:rPr>
        <w:t xml:space="preserve"> כאחים.</w:t>
      </w:r>
    </w:p>
    <w:p w:rsidR="00CD2472" w:rsidRDefault="00CD2472" w:rsidP="00314466">
      <w:pPr>
        <w:rPr>
          <w:rtl/>
        </w:rPr>
      </w:pPr>
    </w:p>
    <w:p w:rsidR="00CD2472" w:rsidRDefault="00CD2472" w:rsidP="00314466">
      <w:pPr>
        <w:pStyle w:val="af6"/>
        <w:keepNext/>
        <w:rPr>
          <w:rtl/>
        </w:rPr>
      </w:pPr>
      <w:r w:rsidRPr="00152F94">
        <w:rPr>
          <w:rStyle w:val="TagStyle"/>
          <w:rtl/>
        </w:rPr>
        <w:t xml:space="preserve"> &lt;&lt; יור &gt;&gt; </w:t>
      </w:r>
      <w:r>
        <w:rPr>
          <w:rtl/>
        </w:rPr>
        <w:t>היו"ר משה סולומון:</w:t>
      </w:r>
      <w:r w:rsidRPr="00152F94">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bookmarkStart w:id="12446" w:name="_ETM_Q28_198000"/>
      <w:bookmarkEnd w:id="12446"/>
      <w:r>
        <w:rPr>
          <w:rFonts w:hint="cs"/>
          <w:rtl/>
        </w:rPr>
        <w:t>אני מבין שהוא פחד מהאמירה שלך.</w:t>
      </w:r>
    </w:p>
    <w:p w:rsidR="00CD2472" w:rsidRDefault="00CD2472" w:rsidP="00314466">
      <w:pPr>
        <w:rPr>
          <w:rtl/>
        </w:rPr>
      </w:pPr>
    </w:p>
    <w:p w:rsidR="00CD2472" w:rsidRDefault="00CD2472" w:rsidP="00314466">
      <w:pPr>
        <w:pStyle w:val="-"/>
        <w:keepNext/>
        <w:rPr>
          <w:rtl/>
        </w:rPr>
      </w:pPr>
      <w:bookmarkStart w:id="12447" w:name="ET_speakercontinue_5726_14"/>
      <w:r w:rsidRPr="00152F94">
        <w:rPr>
          <w:rStyle w:val="TagStyle"/>
          <w:rtl/>
        </w:rPr>
        <w:t xml:space="preserve"> &lt;&lt; דובר_המשך &gt;&gt; </w:t>
      </w:r>
      <w:r>
        <w:rPr>
          <w:rtl/>
        </w:rPr>
        <w:t>ינון אזולאי (ש"ס):</w:t>
      </w:r>
      <w:r w:rsidRPr="00152F94">
        <w:rPr>
          <w:rStyle w:val="TagStyle"/>
          <w:rtl/>
        </w:rPr>
        <w:t xml:space="preserve"> &lt;&lt; דובר_המשך &gt;&gt;</w:t>
      </w:r>
      <w:r>
        <w:rPr>
          <w:rtl/>
        </w:rPr>
        <w:t xml:space="preserve">   </w:t>
      </w:r>
      <w:bookmarkEnd w:id="12447"/>
    </w:p>
    <w:p w:rsidR="00CD2472" w:rsidRDefault="00CD2472" w:rsidP="00722A48">
      <w:pPr>
        <w:rPr>
          <w:rtl/>
        </w:rPr>
      </w:pPr>
    </w:p>
    <w:p w:rsidR="00CD2472" w:rsidRDefault="00CD2472" w:rsidP="00314466">
      <w:pPr>
        <w:rPr>
          <w:rtl/>
        </w:rPr>
      </w:pPr>
      <w:r>
        <w:rPr>
          <w:rFonts w:hint="cs"/>
          <w:rtl/>
        </w:rPr>
        <w:t xml:space="preserve">לא, אני לא </w:t>
      </w:r>
      <w:r w:rsidR="00722A48">
        <w:rPr>
          <w:rFonts w:hint="cs"/>
          <w:rtl/>
        </w:rPr>
        <w:t>– – –</w:t>
      </w:r>
    </w:p>
    <w:p w:rsidR="00CD2472" w:rsidRDefault="00CD2472" w:rsidP="00314466">
      <w:pPr>
        <w:rPr>
          <w:rtl/>
        </w:rPr>
      </w:pPr>
      <w:bookmarkStart w:id="12448" w:name="_ETM_Q28_197000"/>
      <w:bookmarkEnd w:id="12448"/>
    </w:p>
    <w:p w:rsidR="00CD2472" w:rsidRDefault="00CD2472" w:rsidP="00314466">
      <w:pPr>
        <w:pStyle w:val="af5"/>
        <w:keepNext/>
        <w:rPr>
          <w:rtl/>
        </w:rPr>
      </w:pPr>
      <w:bookmarkStart w:id="12449" w:name="ET_interruption_6449_15"/>
      <w:r w:rsidRPr="00152F94">
        <w:rPr>
          <w:rStyle w:val="TagStyle"/>
          <w:rtl/>
        </w:rPr>
        <w:t xml:space="preserve"> &lt;&lt; קריאה &gt;&gt; </w:t>
      </w:r>
      <w:r>
        <w:rPr>
          <w:rtl/>
        </w:rPr>
        <w:t>שר הרווחה והביטחון החברתי יעקב מרגי:</w:t>
      </w:r>
      <w:r w:rsidRPr="00152F94">
        <w:rPr>
          <w:rStyle w:val="TagStyle"/>
          <w:rtl/>
        </w:rPr>
        <w:t xml:space="preserve"> &lt;&lt; קריאה &gt;&gt;</w:t>
      </w:r>
      <w:r>
        <w:rPr>
          <w:rtl/>
        </w:rPr>
        <w:t xml:space="preserve">   </w:t>
      </w:r>
      <w:bookmarkEnd w:id="12449"/>
    </w:p>
    <w:p w:rsidR="00CD2472" w:rsidRDefault="00CD2472" w:rsidP="00722A48">
      <w:pPr>
        <w:rPr>
          <w:rtl/>
        </w:rPr>
      </w:pPr>
    </w:p>
    <w:p w:rsidR="00CD2472" w:rsidRPr="00152F94" w:rsidRDefault="00CD2472" w:rsidP="00314466">
      <w:pPr>
        <w:rPr>
          <w:rtl/>
        </w:rPr>
      </w:pPr>
      <w:r>
        <w:rPr>
          <w:rFonts w:hint="cs"/>
          <w:rtl/>
        </w:rPr>
        <w:t xml:space="preserve">לא </w:t>
      </w:r>
      <w:bookmarkStart w:id="12450" w:name="_ETM_Q28_196000"/>
      <w:bookmarkEnd w:id="12450"/>
      <w:r w:rsidR="00722A48">
        <w:rPr>
          <w:rFonts w:hint="cs"/>
          <w:rtl/>
        </w:rPr>
        <w:t>– – –</w:t>
      </w:r>
    </w:p>
    <w:p w:rsidR="00CD2472" w:rsidRDefault="00CD2472" w:rsidP="00314466">
      <w:pPr>
        <w:rPr>
          <w:rtl/>
        </w:rPr>
      </w:pPr>
    </w:p>
    <w:p w:rsidR="00CD2472" w:rsidRDefault="00CD2472" w:rsidP="00314466">
      <w:pPr>
        <w:pStyle w:val="-"/>
        <w:keepNext/>
        <w:rPr>
          <w:rtl/>
        </w:rPr>
      </w:pPr>
      <w:bookmarkStart w:id="12451" w:name="ET_speakercontinue_5726_12"/>
      <w:r w:rsidRPr="00152F94">
        <w:rPr>
          <w:rStyle w:val="TagStyle"/>
          <w:rtl/>
        </w:rPr>
        <w:t xml:space="preserve"> &lt;&lt; דובר_המשך &gt;&gt; </w:t>
      </w:r>
      <w:r>
        <w:rPr>
          <w:rtl/>
        </w:rPr>
        <w:t>ינון אזולאי (ש"ס):</w:t>
      </w:r>
      <w:r w:rsidRPr="00152F94">
        <w:rPr>
          <w:rStyle w:val="TagStyle"/>
          <w:rtl/>
        </w:rPr>
        <w:t xml:space="preserve"> &lt;&lt; דובר_המשך &gt;&gt;</w:t>
      </w:r>
      <w:r>
        <w:rPr>
          <w:rtl/>
        </w:rPr>
        <w:t xml:space="preserve">   </w:t>
      </w:r>
      <w:bookmarkEnd w:id="12451"/>
    </w:p>
    <w:p w:rsidR="00CD2472" w:rsidRDefault="00CD2472" w:rsidP="00722A48">
      <w:pPr>
        <w:rPr>
          <w:rtl/>
        </w:rPr>
      </w:pPr>
    </w:p>
    <w:p w:rsidR="00CD2472" w:rsidRDefault="00CD2472" w:rsidP="00314466">
      <w:pPr>
        <w:rPr>
          <w:rtl/>
        </w:rPr>
      </w:pPr>
      <w:r>
        <w:rPr>
          <w:rFonts w:hint="cs"/>
          <w:rtl/>
        </w:rPr>
        <w:t xml:space="preserve">ההפך. אנחנו מפרגנים אחד לשני. </w:t>
      </w:r>
    </w:p>
    <w:p w:rsidR="00CD2472" w:rsidRDefault="00CD2472" w:rsidP="00314466">
      <w:pPr>
        <w:rPr>
          <w:rtl/>
        </w:rPr>
      </w:pPr>
    </w:p>
    <w:p w:rsidR="00CD2472" w:rsidRDefault="00CD2472" w:rsidP="00314466">
      <w:pPr>
        <w:pStyle w:val="af6"/>
        <w:keepNext/>
        <w:rPr>
          <w:rtl/>
        </w:rPr>
      </w:pPr>
      <w:r w:rsidRPr="00152F94">
        <w:rPr>
          <w:rStyle w:val="TagStyle"/>
          <w:rtl/>
        </w:rPr>
        <w:t xml:space="preserve"> &lt;&lt; יור &gt;&gt; </w:t>
      </w:r>
      <w:r>
        <w:rPr>
          <w:rtl/>
        </w:rPr>
        <w:t>היו"ר משה סולומון:</w:t>
      </w:r>
      <w:r w:rsidRPr="00152F94">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r>
        <w:rPr>
          <w:rFonts w:hint="cs"/>
          <w:rtl/>
        </w:rPr>
        <w:t>אנחנו היינו</w:t>
      </w:r>
      <w:bookmarkStart w:id="12452" w:name="_ETM_Q28_201000"/>
      <w:bookmarkEnd w:id="12452"/>
      <w:r>
        <w:rPr>
          <w:rFonts w:hint="cs"/>
          <w:rtl/>
        </w:rPr>
        <w:t xml:space="preserve"> בדרך לעימות.</w:t>
      </w:r>
    </w:p>
    <w:p w:rsidR="00CD2472" w:rsidRDefault="00CD2472" w:rsidP="00314466">
      <w:pPr>
        <w:rPr>
          <w:rtl/>
        </w:rPr>
      </w:pPr>
      <w:bookmarkStart w:id="12453" w:name="_ETM_Q28_203000"/>
      <w:bookmarkEnd w:id="12453"/>
    </w:p>
    <w:p w:rsidR="00CD2472" w:rsidRDefault="00CD2472" w:rsidP="00314466">
      <w:pPr>
        <w:pStyle w:val="-"/>
        <w:keepNext/>
        <w:rPr>
          <w:rtl/>
        </w:rPr>
      </w:pPr>
      <w:bookmarkStart w:id="12454" w:name="ET_speakercontinue_5726_17"/>
      <w:r w:rsidRPr="00152F94">
        <w:rPr>
          <w:rStyle w:val="TagStyle"/>
          <w:rtl/>
        </w:rPr>
        <w:t xml:space="preserve"> &lt;&lt; דובר_המשך &gt;&gt; </w:t>
      </w:r>
      <w:r>
        <w:rPr>
          <w:rtl/>
        </w:rPr>
        <w:t>ינון אזולאי (ש"ס):</w:t>
      </w:r>
      <w:r w:rsidRPr="00152F94">
        <w:rPr>
          <w:rStyle w:val="TagStyle"/>
          <w:rtl/>
        </w:rPr>
        <w:t xml:space="preserve"> &lt;&lt; דובר_המשך &gt;&gt;</w:t>
      </w:r>
      <w:r>
        <w:rPr>
          <w:rtl/>
        </w:rPr>
        <w:t xml:space="preserve">   </w:t>
      </w:r>
      <w:bookmarkEnd w:id="12454"/>
    </w:p>
    <w:p w:rsidR="00CD2472" w:rsidRDefault="00CD2472" w:rsidP="00722A48">
      <w:pPr>
        <w:rPr>
          <w:rtl/>
        </w:rPr>
      </w:pPr>
    </w:p>
    <w:p w:rsidR="003335B0" w:rsidRDefault="00CD2472" w:rsidP="003335B0">
      <w:pPr>
        <w:rPr>
          <w:rtl/>
        </w:rPr>
      </w:pPr>
      <w:bookmarkStart w:id="12455" w:name="_ETM_Q28_204000"/>
      <w:bookmarkEnd w:id="12455"/>
      <w:r>
        <w:rPr>
          <w:rFonts w:hint="cs"/>
          <w:rtl/>
        </w:rPr>
        <w:t xml:space="preserve">אנחנו מפרגנים אחד לשני. </w:t>
      </w:r>
      <w:bookmarkStart w:id="12456" w:name="_ETM_Q28_203739"/>
      <w:bookmarkStart w:id="12457" w:name="_ETM_Q28_204430"/>
      <w:bookmarkStart w:id="12458" w:name="_ETM_Q28_204730"/>
      <w:bookmarkStart w:id="12459" w:name="_ETM_Q28_205270"/>
      <w:bookmarkStart w:id="12460" w:name="_ETM_Q28_205420"/>
      <w:bookmarkStart w:id="12461" w:name="_ETM_Q28_205510"/>
      <w:bookmarkEnd w:id="12456"/>
      <w:bookmarkEnd w:id="12457"/>
      <w:bookmarkEnd w:id="12458"/>
      <w:bookmarkEnd w:id="12459"/>
      <w:bookmarkEnd w:id="12460"/>
      <w:bookmarkEnd w:id="12461"/>
      <w:r>
        <w:rPr>
          <w:rtl/>
        </w:rPr>
        <w:t xml:space="preserve">אני </w:t>
      </w:r>
      <w:bookmarkStart w:id="12462" w:name="_ETM_Q28_205720"/>
      <w:bookmarkEnd w:id="12462"/>
      <w:r>
        <w:rPr>
          <w:rtl/>
        </w:rPr>
        <w:t xml:space="preserve">חייב </w:t>
      </w:r>
      <w:bookmarkStart w:id="12463" w:name="_ETM_Q28_205960"/>
      <w:bookmarkEnd w:id="12463"/>
      <w:r>
        <w:rPr>
          <w:rtl/>
        </w:rPr>
        <w:t xml:space="preserve">להגיד </w:t>
      </w:r>
      <w:bookmarkStart w:id="12464" w:name="_ETM_Q28_206200"/>
      <w:bookmarkEnd w:id="12464"/>
      <w:r>
        <w:rPr>
          <w:rtl/>
        </w:rPr>
        <w:t xml:space="preserve">לכם </w:t>
      </w:r>
      <w:bookmarkStart w:id="12465" w:name="_ETM_Q28_206410"/>
      <w:bookmarkEnd w:id="12465"/>
      <w:r>
        <w:rPr>
          <w:rtl/>
        </w:rPr>
        <w:t xml:space="preserve">שגם </w:t>
      </w:r>
      <w:bookmarkStart w:id="12466" w:name="_ETM_Q28_206860"/>
      <w:bookmarkEnd w:id="12466"/>
      <w:r>
        <w:rPr>
          <w:rtl/>
        </w:rPr>
        <w:t xml:space="preserve">בתקופה </w:t>
      </w:r>
      <w:bookmarkStart w:id="12467" w:name="_ETM_Q28_207250"/>
      <w:bookmarkEnd w:id="12467"/>
      <w:r>
        <w:rPr>
          <w:rtl/>
        </w:rPr>
        <w:t xml:space="preserve">הזאת </w:t>
      </w:r>
      <w:bookmarkStart w:id="12468" w:name="_ETM_Q28_207490"/>
      <w:bookmarkEnd w:id="12468"/>
      <w:r>
        <w:rPr>
          <w:rtl/>
        </w:rPr>
        <w:t xml:space="preserve">אני </w:t>
      </w:r>
      <w:bookmarkStart w:id="12469" w:name="_ETM_Q28_207939"/>
      <w:bookmarkEnd w:id="12469"/>
      <w:r>
        <w:rPr>
          <w:rtl/>
        </w:rPr>
        <w:t xml:space="preserve">הסתובבתי </w:t>
      </w:r>
      <w:bookmarkStart w:id="12470" w:name="_ETM_Q28_209820"/>
      <w:bookmarkStart w:id="12471" w:name="_ETM_Q28_212000"/>
      <w:bookmarkEnd w:id="12470"/>
      <w:bookmarkEnd w:id="12471"/>
      <w:r>
        <w:rPr>
          <w:rtl/>
        </w:rPr>
        <w:t xml:space="preserve">אצל </w:t>
      </w:r>
      <w:bookmarkStart w:id="12472" w:name="_ETM_Q28_210119"/>
      <w:bookmarkEnd w:id="12472"/>
      <w:r>
        <w:rPr>
          <w:rtl/>
        </w:rPr>
        <w:t>מפונים</w:t>
      </w:r>
      <w:r>
        <w:rPr>
          <w:rFonts w:hint="cs"/>
          <w:rtl/>
        </w:rPr>
        <w:t>.</w:t>
      </w:r>
      <w:r>
        <w:rPr>
          <w:rtl/>
        </w:rPr>
        <w:t xml:space="preserve"> </w:t>
      </w:r>
      <w:bookmarkStart w:id="12473" w:name="_ETM_Q28_211050"/>
      <w:bookmarkEnd w:id="12473"/>
      <w:r>
        <w:rPr>
          <w:rtl/>
        </w:rPr>
        <w:t xml:space="preserve">תמיד </w:t>
      </w:r>
      <w:bookmarkStart w:id="12474" w:name="_ETM_Q28_211529"/>
      <w:bookmarkEnd w:id="12474"/>
      <w:r>
        <w:rPr>
          <w:rtl/>
        </w:rPr>
        <w:t xml:space="preserve">שמעתם </w:t>
      </w:r>
      <w:bookmarkStart w:id="12475" w:name="_ETM_Q28_213070"/>
      <w:bookmarkEnd w:id="12475"/>
      <w:r>
        <w:rPr>
          <w:rtl/>
        </w:rPr>
        <w:t>ש</w:t>
      </w:r>
      <w:r>
        <w:rPr>
          <w:rFonts w:hint="cs"/>
          <w:rtl/>
        </w:rPr>
        <w:t xml:space="preserve">השרים </w:t>
      </w:r>
      <w:bookmarkStart w:id="12476" w:name="_ETM_Q28_213940"/>
      <w:bookmarkStart w:id="12477" w:name="_ETM_Q28_214330"/>
      <w:bookmarkEnd w:id="12476"/>
      <w:bookmarkEnd w:id="12477"/>
      <w:r>
        <w:rPr>
          <w:rFonts w:hint="cs"/>
          <w:rtl/>
        </w:rPr>
        <w:t xml:space="preserve">– </w:t>
      </w:r>
      <w:r>
        <w:rPr>
          <w:rtl/>
        </w:rPr>
        <w:t xml:space="preserve">בכלל </w:t>
      </w:r>
      <w:bookmarkStart w:id="12478" w:name="_ETM_Q28_214570"/>
      <w:bookmarkEnd w:id="12478"/>
      <w:r>
        <w:rPr>
          <w:rtl/>
        </w:rPr>
        <w:t>ש</w:t>
      </w:r>
      <w:r>
        <w:rPr>
          <w:rFonts w:hint="cs"/>
          <w:rtl/>
        </w:rPr>
        <w:t xml:space="preserve">ל </w:t>
      </w:r>
      <w:r>
        <w:rPr>
          <w:rtl/>
        </w:rPr>
        <w:t>ש</w:t>
      </w:r>
      <w:r>
        <w:rPr>
          <w:rFonts w:hint="cs"/>
          <w:rtl/>
        </w:rPr>
        <w:t>"ס.</w:t>
      </w:r>
      <w:bookmarkStart w:id="12479" w:name="_ETM_Q28_214900"/>
      <w:bookmarkEnd w:id="12479"/>
      <w:r>
        <w:rPr>
          <w:rtl/>
        </w:rPr>
        <w:t xml:space="preserve"> </w:t>
      </w:r>
      <w:bookmarkStart w:id="12480" w:name="_ETM_Q28_215110"/>
      <w:bookmarkEnd w:id="12480"/>
      <w:r>
        <w:rPr>
          <w:rtl/>
        </w:rPr>
        <w:t xml:space="preserve">לא </w:t>
      </w:r>
      <w:bookmarkStart w:id="12481" w:name="_ETM_Q28_215320"/>
      <w:bookmarkEnd w:id="12481"/>
      <w:r>
        <w:rPr>
          <w:rFonts w:hint="cs"/>
          <w:rtl/>
        </w:rPr>
        <w:t xml:space="preserve">שאני אעיד על השרים </w:t>
      </w:r>
      <w:bookmarkStart w:id="12482" w:name="_ETM_Q28_214000"/>
      <w:bookmarkEnd w:id="12482"/>
      <w:r>
        <w:rPr>
          <w:rFonts w:hint="cs"/>
          <w:rtl/>
        </w:rPr>
        <w:t>של ש"ס, אבל על השר יעקב מרגי,</w:t>
      </w:r>
      <w:bookmarkStart w:id="12483" w:name="_ETM_Q28_215530"/>
      <w:bookmarkStart w:id="12484" w:name="_ETM_Q28_216010"/>
      <w:bookmarkStart w:id="12485" w:name="_ETM_Q28_216100"/>
      <w:bookmarkStart w:id="12486" w:name="_ETM_Q28_216220"/>
      <w:bookmarkStart w:id="12487" w:name="_ETM_Q28_216430"/>
      <w:bookmarkStart w:id="12488" w:name="_ETM_Q28_216610"/>
      <w:bookmarkStart w:id="12489" w:name="_ETM_Q28_216850"/>
      <w:bookmarkStart w:id="12490" w:name="_ETM_Q28_217150"/>
      <w:bookmarkStart w:id="12491" w:name="_ETM_Q28_217420"/>
      <w:bookmarkStart w:id="12492" w:name="_ETM_Q28_218649"/>
      <w:bookmarkEnd w:id="12483"/>
      <w:bookmarkEnd w:id="12484"/>
      <w:bookmarkEnd w:id="12485"/>
      <w:bookmarkEnd w:id="12486"/>
      <w:bookmarkEnd w:id="12487"/>
      <w:bookmarkEnd w:id="12488"/>
      <w:bookmarkEnd w:id="12489"/>
      <w:bookmarkEnd w:id="12490"/>
      <w:bookmarkEnd w:id="12491"/>
      <w:bookmarkEnd w:id="12492"/>
      <w:r>
        <w:rPr>
          <w:rFonts w:hint="cs"/>
          <w:rtl/>
        </w:rPr>
        <w:t xml:space="preserve"> </w:t>
      </w:r>
      <w:r>
        <w:rPr>
          <w:rtl/>
        </w:rPr>
        <w:t xml:space="preserve">כולם </w:t>
      </w:r>
      <w:bookmarkStart w:id="12493" w:name="_ETM_Q28_218950"/>
      <w:bookmarkEnd w:id="12493"/>
      <w:r>
        <w:rPr>
          <w:rtl/>
        </w:rPr>
        <w:t xml:space="preserve">מפרגנים </w:t>
      </w:r>
      <w:bookmarkStart w:id="12494" w:name="_ETM_Q28_219940"/>
      <w:bookmarkEnd w:id="12494"/>
      <w:r>
        <w:rPr>
          <w:rtl/>
        </w:rPr>
        <w:t xml:space="preserve">על </w:t>
      </w:r>
      <w:bookmarkStart w:id="12495" w:name="_ETM_Q28_220120"/>
      <w:bookmarkEnd w:id="12495"/>
      <w:r>
        <w:rPr>
          <w:rtl/>
        </w:rPr>
        <w:t>הי</w:t>
      </w:r>
      <w:r>
        <w:rPr>
          <w:rFonts w:hint="cs"/>
          <w:rtl/>
        </w:rPr>
        <w:t>עילות.</w:t>
      </w:r>
      <w:bookmarkStart w:id="12496" w:name="_ETM_Q28_221729"/>
      <w:bookmarkEnd w:id="12496"/>
      <w:r>
        <w:rPr>
          <w:rFonts w:hint="cs"/>
          <w:rtl/>
        </w:rPr>
        <w:t xml:space="preserve"> </w:t>
      </w:r>
      <w:bookmarkStart w:id="12497" w:name="_ETM_Q28_224000"/>
      <w:bookmarkEnd w:id="12497"/>
      <w:r>
        <w:rPr>
          <w:rtl/>
        </w:rPr>
        <w:t>ובאמת</w:t>
      </w:r>
      <w:r>
        <w:rPr>
          <w:rFonts w:hint="cs"/>
          <w:rtl/>
        </w:rPr>
        <w:t>,</w:t>
      </w:r>
      <w:r>
        <w:rPr>
          <w:rtl/>
        </w:rPr>
        <w:t xml:space="preserve"> </w:t>
      </w:r>
      <w:bookmarkStart w:id="12498" w:name="_ETM_Q28_223050"/>
      <w:bookmarkEnd w:id="12498"/>
      <w:r>
        <w:rPr>
          <w:rtl/>
        </w:rPr>
        <w:t xml:space="preserve">כבוד </w:t>
      </w:r>
      <w:bookmarkStart w:id="12499" w:name="_ETM_Q28_223409"/>
      <w:bookmarkEnd w:id="12499"/>
      <w:r>
        <w:rPr>
          <w:rtl/>
        </w:rPr>
        <w:t>השר</w:t>
      </w:r>
      <w:r>
        <w:rPr>
          <w:rFonts w:hint="cs"/>
          <w:rtl/>
        </w:rPr>
        <w:t>,</w:t>
      </w:r>
      <w:r>
        <w:rPr>
          <w:rtl/>
        </w:rPr>
        <w:t xml:space="preserve"> </w:t>
      </w:r>
      <w:bookmarkStart w:id="12500" w:name="_ETM_Q28_224039"/>
      <w:bookmarkEnd w:id="12500"/>
      <w:r>
        <w:rPr>
          <w:rtl/>
        </w:rPr>
        <w:t>תד</w:t>
      </w:r>
      <w:r>
        <w:rPr>
          <w:rFonts w:hint="cs"/>
          <w:rtl/>
        </w:rPr>
        <w:t>ע</w:t>
      </w:r>
      <w:r>
        <w:rPr>
          <w:rtl/>
        </w:rPr>
        <w:t xml:space="preserve"> </w:t>
      </w:r>
      <w:bookmarkStart w:id="12501" w:name="_ETM_Q28_224280"/>
      <w:bookmarkEnd w:id="12501"/>
      <w:r>
        <w:rPr>
          <w:rtl/>
        </w:rPr>
        <w:t xml:space="preserve">לך </w:t>
      </w:r>
      <w:bookmarkStart w:id="12502" w:name="_ETM_Q28_224489"/>
      <w:bookmarkEnd w:id="12502"/>
      <w:r>
        <w:rPr>
          <w:rtl/>
        </w:rPr>
        <w:t xml:space="preserve">שאנשים </w:t>
      </w:r>
      <w:bookmarkStart w:id="12503" w:name="_ETM_Q28_224879"/>
      <w:bookmarkEnd w:id="12503"/>
      <w:r>
        <w:rPr>
          <w:rtl/>
        </w:rPr>
        <w:t xml:space="preserve">אוהבים </w:t>
      </w:r>
      <w:bookmarkStart w:id="12504" w:name="_ETM_Q28_225210"/>
      <w:bookmarkEnd w:id="12504"/>
      <w:r>
        <w:rPr>
          <w:rtl/>
        </w:rPr>
        <w:t xml:space="preserve">אותך </w:t>
      </w:r>
      <w:bookmarkStart w:id="12505" w:name="_ETM_Q28_226479"/>
      <w:bookmarkEnd w:id="12505"/>
      <w:r>
        <w:rPr>
          <w:rFonts w:hint="cs"/>
          <w:rtl/>
        </w:rPr>
        <w:t>ו</w:t>
      </w:r>
      <w:bookmarkStart w:id="12506" w:name="_ETM_Q28_226629"/>
      <w:bookmarkEnd w:id="12506"/>
      <w:r>
        <w:rPr>
          <w:rtl/>
        </w:rPr>
        <w:t xml:space="preserve">אתה </w:t>
      </w:r>
      <w:bookmarkStart w:id="12507" w:name="_ETM_Q28_226780"/>
      <w:bookmarkEnd w:id="12507"/>
      <w:r>
        <w:rPr>
          <w:rtl/>
        </w:rPr>
        <w:t xml:space="preserve">עושה </w:t>
      </w:r>
      <w:bookmarkStart w:id="12508" w:name="_ETM_Q28_227109"/>
      <w:bookmarkEnd w:id="12508"/>
      <w:r>
        <w:rPr>
          <w:rtl/>
        </w:rPr>
        <w:t xml:space="preserve">את </w:t>
      </w:r>
      <w:bookmarkStart w:id="12509" w:name="_ETM_Q28_227170"/>
      <w:bookmarkEnd w:id="12509"/>
      <w:r>
        <w:rPr>
          <w:rtl/>
        </w:rPr>
        <w:t xml:space="preserve">זה </w:t>
      </w:r>
      <w:bookmarkStart w:id="12510" w:name="_ETM_Q28_227700"/>
      <w:bookmarkEnd w:id="12510"/>
      <w:r>
        <w:rPr>
          <w:rFonts w:hint="cs"/>
          <w:rtl/>
        </w:rPr>
        <w:t xml:space="preserve">בחן </w:t>
      </w:r>
      <w:bookmarkStart w:id="12511" w:name="_ETM_Q28_226000"/>
      <w:bookmarkEnd w:id="12511"/>
      <w:r>
        <w:rPr>
          <w:rFonts w:hint="cs"/>
          <w:rtl/>
        </w:rPr>
        <w:t>וחסד.</w:t>
      </w:r>
      <w:bookmarkStart w:id="12512" w:name="_ETM_Q28_228000"/>
      <w:bookmarkStart w:id="12513" w:name="_ETM_Q28_228479"/>
      <w:bookmarkStart w:id="12514" w:name="_ETM_Q28_228990"/>
      <w:bookmarkStart w:id="12515" w:name="_ETM_Q28_229440"/>
      <w:bookmarkEnd w:id="12512"/>
      <w:bookmarkEnd w:id="12513"/>
      <w:bookmarkEnd w:id="12514"/>
      <w:bookmarkEnd w:id="12515"/>
      <w:r>
        <w:rPr>
          <w:rFonts w:hint="cs"/>
          <w:rtl/>
        </w:rPr>
        <w:t xml:space="preserve"> </w:t>
      </w:r>
    </w:p>
    <w:p w:rsidR="003335B0" w:rsidRDefault="003335B0" w:rsidP="003335B0">
      <w:pPr>
        <w:rPr>
          <w:rtl/>
        </w:rPr>
      </w:pPr>
    </w:p>
    <w:p w:rsidR="00CD2472" w:rsidRDefault="00CD2472" w:rsidP="003335B0">
      <w:pPr>
        <w:rPr>
          <w:rtl/>
        </w:rPr>
      </w:pPr>
      <w:r>
        <w:rPr>
          <w:rFonts w:hint="cs"/>
          <w:rtl/>
        </w:rPr>
        <w:t xml:space="preserve">איך אמרת עכשיו? </w:t>
      </w:r>
      <w:bookmarkStart w:id="12516" w:name="_ETM_Q28_229770"/>
      <w:bookmarkEnd w:id="12516"/>
      <w:r>
        <w:rPr>
          <w:rtl/>
        </w:rPr>
        <w:t xml:space="preserve">רק </w:t>
      </w:r>
      <w:bookmarkStart w:id="12517" w:name="_ETM_Q28_230040"/>
      <w:bookmarkEnd w:id="12517"/>
      <w:r>
        <w:rPr>
          <w:rtl/>
        </w:rPr>
        <w:t xml:space="preserve">על </w:t>
      </w:r>
      <w:bookmarkStart w:id="12518" w:name="_ETM_Q28_230790"/>
      <w:bookmarkEnd w:id="12518"/>
      <w:r>
        <w:rPr>
          <w:rtl/>
        </w:rPr>
        <w:t xml:space="preserve">החלק </w:t>
      </w:r>
      <w:bookmarkStart w:id="12519" w:name="_ETM_Q28_231120"/>
      <w:bookmarkEnd w:id="12519"/>
      <w:r>
        <w:rPr>
          <w:rtl/>
        </w:rPr>
        <w:t xml:space="preserve">האחרון </w:t>
      </w:r>
      <w:bookmarkStart w:id="12520" w:name="_ETM_Q28_231540"/>
      <w:bookmarkEnd w:id="12520"/>
      <w:r>
        <w:rPr>
          <w:rFonts w:hint="cs"/>
          <w:rtl/>
        </w:rPr>
        <w:t xml:space="preserve">בדבריך, </w:t>
      </w:r>
      <w:bookmarkStart w:id="12521" w:name="_ETM_Q28_232050"/>
      <w:bookmarkStart w:id="12522" w:name="_ETM_Q28_232200"/>
      <w:bookmarkEnd w:id="12521"/>
      <w:bookmarkEnd w:id="12522"/>
      <w:r>
        <w:rPr>
          <w:rtl/>
        </w:rPr>
        <w:t xml:space="preserve">שאתה </w:t>
      </w:r>
      <w:bookmarkStart w:id="12523" w:name="_ETM_Q28_232350"/>
      <w:bookmarkEnd w:id="12523"/>
      <w:r>
        <w:rPr>
          <w:rtl/>
        </w:rPr>
        <w:t xml:space="preserve">הולך </w:t>
      </w:r>
      <w:bookmarkStart w:id="12524" w:name="_ETM_Q28_232500"/>
      <w:bookmarkEnd w:id="12524"/>
      <w:r>
        <w:rPr>
          <w:rtl/>
        </w:rPr>
        <w:t xml:space="preserve">לטפל </w:t>
      </w:r>
      <w:bookmarkStart w:id="12525" w:name="_ETM_Q28_233659"/>
      <w:bookmarkStart w:id="12526" w:name="_ETM_Q28_234050"/>
      <w:bookmarkStart w:id="12527" w:name="_ETM_Q28_234390"/>
      <w:bookmarkStart w:id="12528" w:name="_ETM_Q28_234720"/>
      <w:bookmarkStart w:id="12529" w:name="_ETM_Q28_235440"/>
      <w:bookmarkEnd w:id="12525"/>
      <w:bookmarkEnd w:id="12526"/>
      <w:bookmarkEnd w:id="12527"/>
      <w:bookmarkEnd w:id="12528"/>
      <w:bookmarkEnd w:id="12529"/>
      <w:r>
        <w:rPr>
          <w:rtl/>
        </w:rPr>
        <w:t xml:space="preserve">בעניין </w:t>
      </w:r>
      <w:bookmarkStart w:id="12530" w:name="_ETM_Q28_235739"/>
      <w:bookmarkEnd w:id="12530"/>
      <w:r>
        <w:rPr>
          <w:rtl/>
        </w:rPr>
        <w:t xml:space="preserve">של </w:t>
      </w:r>
      <w:bookmarkStart w:id="12531" w:name="_ETM_Q28_235860"/>
      <w:bookmarkEnd w:id="12531"/>
      <w:r>
        <w:rPr>
          <w:rtl/>
        </w:rPr>
        <w:t xml:space="preserve">חסות </w:t>
      </w:r>
      <w:bookmarkStart w:id="12532" w:name="_ETM_Q28_236160"/>
      <w:bookmarkEnd w:id="12532"/>
      <w:r>
        <w:rPr>
          <w:rtl/>
        </w:rPr>
        <w:t xml:space="preserve">הנוער </w:t>
      </w:r>
      <w:bookmarkStart w:id="12533" w:name="_ETM_Q28_236370"/>
      <w:bookmarkEnd w:id="12533"/>
      <w:r w:rsidR="003335B0">
        <w:rPr>
          <w:rFonts w:hint="cs"/>
          <w:rtl/>
        </w:rPr>
        <w:t xml:space="preserve">– </w:t>
      </w:r>
      <w:r>
        <w:rPr>
          <w:rtl/>
        </w:rPr>
        <w:t>אגב</w:t>
      </w:r>
      <w:r>
        <w:rPr>
          <w:rFonts w:hint="cs"/>
          <w:rtl/>
        </w:rPr>
        <w:t>,</w:t>
      </w:r>
      <w:r>
        <w:rPr>
          <w:rtl/>
        </w:rPr>
        <w:t xml:space="preserve"> </w:t>
      </w:r>
      <w:bookmarkStart w:id="12534" w:name="_ETM_Q28_236550"/>
      <w:bookmarkEnd w:id="12534"/>
      <w:r>
        <w:rPr>
          <w:rtl/>
        </w:rPr>
        <w:t xml:space="preserve">באמת צריך </w:t>
      </w:r>
      <w:bookmarkStart w:id="12535" w:name="_ETM_Q28_236730"/>
      <w:bookmarkEnd w:id="12535"/>
      <w:r>
        <w:rPr>
          <w:rtl/>
        </w:rPr>
        <w:t xml:space="preserve">לעשות </w:t>
      </w:r>
      <w:bookmarkStart w:id="12536" w:name="_ETM_Q28_236910"/>
      <w:bookmarkEnd w:id="12536"/>
      <w:r>
        <w:rPr>
          <w:rtl/>
        </w:rPr>
        <w:t>ש</w:t>
      </w:r>
      <w:r>
        <w:rPr>
          <w:rFonts w:hint="cs"/>
          <w:rtl/>
        </w:rPr>
        <w:t>ם</w:t>
      </w:r>
      <w:r>
        <w:rPr>
          <w:rtl/>
        </w:rPr>
        <w:t xml:space="preserve"> </w:t>
      </w:r>
      <w:bookmarkStart w:id="12537" w:name="_ETM_Q28_237090"/>
      <w:bookmarkStart w:id="12538" w:name="_ETM_Q28_237360"/>
      <w:bookmarkEnd w:id="12537"/>
      <w:bookmarkEnd w:id="12538"/>
      <w:r>
        <w:rPr>
          <w:rtl/>
        </w:rPr>
        <w:t>טיפול</w:t>
      </w:r>
      <w:r>
        <w:rPr>
          <w:rFonts w:hint="cs"/>
          <w:rtl/>
        </w:rPr>
        <w:t>,</w:t>
      </w:r>
      <w:r>
        <w:rPr>
          <w:rtl/>
        </w:rPr>
        <w:t xml:space="preserve"> </w:t>
      </w:r>
      <w:bookmarkStart w:id="12539" w:name="_ETM_Q28_237600"/>
      <w:bookmarkEnd w:id="12539"/>
      <w:r>
        <w:rPr>
          <w:rtl/>
        </w:rPr>
        <w:t xml:space="preserve">בשביל </w:t>
      </w:r>
      <w:bookmarkStart w:id="12540" w:name="_ETM_Q28_237840"/>
      <w:bookmarkEnd w:id="12540"/>
      <w:r>
        <w:rPr>
          <w:rFonts w:hint="cs"/>
          <w:rtl/>
        </w:rPr>
        <w:t>ל</w:t>
      </w:r>
      <w:r>
        <w:rPr>
          <w:rtl/>
        </w:rPr>
        <w:t>הוסי</w:t>
      </w:r>
      <w:r>
        <w:rPr>
          <w:rFonts w:hint="cs"/>
          <w:rtl/>
        </w:rPr>
        <w:t>ף עוד</w:t>
      </w:r>
      <w:r>
        <w:rPr>
          <w:rtl/>
        </w:rPr>
        <w:t xml:space="preserve"> </w:t>
      </w:r>
      <w:bookmarkStart w:id="12541" w:name="_ETM_Q28_238140"/>
      <w:bookmarkEnd w:id="12541"/>
      <w:r>
        <w:rPr>
          <w:rtl/>
        </w:rPr>
        <w:t>תקנים</w:t>
      </w:r>
      <w:r>
        <w:rPr>
          <w:rFonts w:hint="cs"/>
          <w:rtl/>
        </w:rPr>
        <w:t>,</w:t>
      </w:r>
      <w:r>
        <w:rPr>
          <w:rtl/>
        </w:rPr>
        <w:t xml:space="preserve"> </w:t>
      </w:r>
      <w:bookmarkStart w:id="12542" w:name="_ETM_Q28_238500"/>
      <w:bookmarkEnd w:id="12542"/>
      <w:r>
        <w:rPr>
          <w:rtl/>
        </w:rPr>
        <w:t xml:space="preserve">אתה </w:t>
      </w:r>
      <w:bookmarkStart w:id="12543" w:name="_ETM_Q28_238649"/>
      <w:bookmarkEnd w:id="12543"/>
      <w:r>
        <w:rPr>
          <w:rtl/>
        </w:rPr>
        <w:t>צודק</w:t>
      </w:r>
      <w:r>
        <w:rPr>
          <w:rFonts w:hint="cs"/>
          <w:rtl/>
        </w:rPr>
        <w:t xml:space="preserve"> –</w:t>
      </w:r>
      <w:r>
        <w:rPr>
          <w:rtl/>
        </w:rPr>
        <w:t xml:space="preserve"> </w:t>
      </w:r>
      <w:bookmarkStart w:id="12544" w:name="_ETM_Q28_239780"/>
      <w:bookmarkEnd w:id="12544"/>
      <w:r>
        <w:rPr>
          <w:rtl/>
        </w:rPr>
        <w:t xml:space="preserve">אבל </w:t>
      </w:r>
      <w:bookmarkStart w:id="12545" w:name="_ETM_Q28_240020"/>
      <w:bookmarkEnd w:id="12545"/>
      <w:r>
        <w:rPr>
          <w:rtl/>
        </w:rPr>
        <w:t>ש</w:t>
      </w:r>
      <w:r>
        <w:rPr>
          <w:rFonts w:hint="cs"/>
          <w:rtl/>
        </w:rPr>
        <w:t>י</w:t>
      </w:r>
      <w:r>
        <w:rPr>
          <w:rtl/>
        </w:rPr>
        <w:t>כנ</w:t>
      </w:r>
      <w:r>
        <w:rPr>
          <w:rFonts w:hint="cs"/>
          <w:rtl/>
        </w:rPr>
        <w:t>י</w:t>
      </w:r>
      <w:r>
        <w:rPr>
          <w:rtl/>
        </w:rPr>
        <w:t xml:space="preserve">סו </w:t>
      </w:r>
      <w:bookmarkStart w:id="12546" w:name="_ETM_Q28_240530"/>
      <w:bookmarkEnd w:id="12546"/>
      <w:r>
        <w:rPr>
          <w:rtl/>
        </w:rPr>
        <w:t xml:space="preserve">מחבל </w:t>
      </w:r>
      <w:bookmarkStart w:id="12547" w:name="_ETM_Q28_240980"/>
      <w:bookmarkEnd w:id="12547"/>
      <w:r>
        <w:rPr>
          <w:rtl/>
        </w:rPr>
        <w:t xml:space="preserve">צעיר </w:t>
      </w:r>
      <w:bookmarkStart w:id="12548" w:name="_ETM_Q28_241340"/>
      <w:bookmarkEnd w:id="12548"/>
      <w:r>
        <w:rPr>
          <w:rtl/>
        </w:rPr>
        <w:t xml:space="preserve">במקום </w:t>
      </w:r>
      <w:bookmarkStart w:id="12549" w:name="_ETM_Q28_242390"/>
      <w:bookmarkEnd w:id="12549"/>
      <w:r>
        <w:rPr>
          <w:rtl/>
        </w:rPr>
        <w:t xml:space="preserve">ילד </w:t>
      </w:r>
      <w:bookmarkStart w:id="12550" w:name="_ETM_Q28_242750"/>
      <w:bookmarkEnd w:id="12550"/>
      <w:r>
        <w:rPr>
          <w:rtl/>
        </w:rPr>
        <w:t xml:space="preserve">שלנו </w:t>
      </w:r>
      <w:bookmarkStart w:id="12551" w:name="_ETM_Q28_243079"/>
      <w:bookmarkEnd w:id="12551"/>
      <w:r>
        <w:rPr>
          <w:rtl/>
        </w:rPr>
        <w:t>שצריך</w:t>
      </w:r>
      <w:r>
        <w:rPr>
          <w:rFonts w:hint="cs"/>
          <w:rtl/>
        </w:rPr>
        <w:t>?</w:t>
      </w:r>
      <w:bookmarkStart w:id="12552" w:name="_ETM_Q28_243320"/>
      <w:bookmarkEnd w:id="12552"/>
      <w:r>
        <w:rPr>
          <w:rFonts w:hint="cs"/>
          <w:rtl/>
        </w:rPr>
        <w:t xml:space="preserve"> </w:t>
      </w:r>
      <w:r>
        <w:rPr>
          <w:rtl/>
        </w:rPr>
        <w:t xml:space="preserve">גם </w:t>
      </w:r>
      <w:bookmarkStart w:id="12553" w:name="_ETM_Q28_243470"/>
      <w:bookmarkEnd w:id="12553"/>
      <w:r>
        <w:rPr>
          <w:rtl/>
        </w:rPr>
        <w:t xml:space="preserve">אם </w:t>
      </w:r>
      <w:bookmarkStart w:id="12554" w:name="_ETM_Q28_243559"/>
      <w:bookmarkEnd w:id="12554"/>
      <w:r>
        <w:rPr>
          <w:rtl/>
        </w:rPr>
        <w:t xml:space="preserve">היה </w:t>
      </w:r>
      <w:bookmarkStart w:id="12555" w:name="_ETM_Q28_243710"/>
      <w:bookmarkEnd w:id="12555"/>
      <w:r>
        <w:rPr>
          <w:rtl/>
        </w:rPr>
        <w:t>מקום</w:t>
      </w:r>
      <w:r w:rsidR="003335B0">
        <w:rPr>
          <w:rFonts w:hint="cs"/>
          <w:rtl/>
        </w:rPr>
        <w:t>,</w:t>
      </w:r>
      <w:r>
        <w:rPr>
          <w:rtl/>
        </w:rPr>
        <w:t xml:space="preserve"> </w:t>
      </w:r>
      <w:bookmarkStart w:id="12556" w:name="_ETM_Q28_244220"/>
      <w:bookmarkEnd w:id="12556"/>
      <w:r>
        <w:rPr>
          <w:rtl/>
        </w:rPr>
        <w:t xml:space="preserve">אתה </w:t>
      </w:r>
      <w:bookmarkStart w:id="12557" w:name="_ETM_Q28_244310"/>
      <w:bookmarkEnd w:id="12557"/>
      <w:r>
        <w:rPr>
          <w:rtl/>
        </w:rPr>
        <w:t xml:space="preserve">יודע </w:t>
      </w:r>
      <w:bookmarkStart w:id="12558" w:name="_ETM_Q28_244490"/>
      <w:bookmarkEnd w:id="12558"/>
      <w:r>
        <w:rPr>
          <w:rtl/>
        </w:rPr>
        <w:t>מה</w:t>
      </w:r>
      <w:r>
        <w:rPr>
          <w:rFonts w:hint="cs"/>
          <w:rtl/>
        </w:rPr>
        <w:t>?</w:t>
      </w:r>
      <w:r>
        <w:rPr>
          <w:rtl/>
        </w:rPr>
        <w:t xml:space="preserve"> </w:t>
      </w:r>
      <w:bookmarkStart w:id="12559" w:name="_ETM_Q28_244580"/>
      <w:bookmarkEnd w:id="12559"/>
      <w:r>
        <w:rPr>
          <w:rtl/>
        </w:rPr>
        <w:t xml:space="preserve">גם </w:t>
      </w:r>
      <w:bookmarkStart w:id="12560" w:name="_ETM_Q28_244760"/>
      <w:bookmarkEnd w:id="12560"/>
      <w:r>
        <w:rPr>
          <w:rtl/>
        </w:rPr>
        <w:t xml:space="preserve">אם </w:t>
      </w:r>
      <w:bookmarkStart w:id="12561" w:name="_ETM_Q28_244850"/>
      <w:bookmarkEnd w:id="12561"/>
      <w:r>
        <w:rPr>
          <w:rtl/>
        </w:rPr>
        <w:t>היה מקום</w:t>
      </w:r>
      <w:r>
        <w:rPr>
          <w:rFonts w:hint="cs"/>
          <w:rtl/>
        </w:rPr>
        <w:t>,</w:t>
      </w:r>
      <w:r>
        <w:rPr>
          <w:rtl/>
        </w:rPr>
        <w:t xml:space="preserve"> </w:t>
      </w:r>
      <w:bookmarkStart w:id="12562" w:name="_ETM_Q28_245569"/>
      <w:bookmarkEnd w:id="12562"/>
      <w:r>
        <w:rPr>
          <w:rtl/>
        </w:rPr>
        <w:t xml:space="preserve">זה </w:t>
      </w:r>
      <w:bookmarkStart w:id="12563" w:name="_ETM_Q28_245810"/>
      <w:bookmarkEnd w:id="12563"/>
      <w:r>
        <w:rPr>
          <w:rtl/>
        </w:rPr>
        <w:t xml:space="preserve">לא </w:t>
      </w:r>
      <w:bookmarkStart w:id="12564" w:name="_ETM_Q28_245900"/>
      <w:bookmarkEnd w:id="12564"/>
      <w:r>
        <w:rPr>
          <w:rtl/>
        </w:rPr>
        <w:t xml:space="preserve">אמור </w:t>
      </w:r>
      <w:bookmarkStart w:id="12565" w:name="_ETM_Q28_246110"/>
      <w:bookmarkEnd w:id="12565"/>
      <w:r>
        <w:rPr>
          <w:rtl/>
        </w:rPr>
        <w:t xml:space="preserve">להיות </w:t>
      </w:r>
      <w:bookmarkStart w:id="12566" w:name="_ETM_Q28_246260"/>
      <w:bookmarkEnd w:id="12566"/>
      <w:r>
        <w:rPr>
          <w:rtl/>
        </w:rPr>
        <w:t xml:space="preserve">במקום </w:t>
      </w:r>
      <w:bookmarkStart w:id="12567" w:name="_ETM_Q28_246709"/>
      <w:bookmarkEnd w:id="12567"/>
      <w:r>
        <w:rPr>
          <w:rtl/>
        </w:rPr>
        <w:t>הזה</w:t>
      </w:r>
      <w:r>
        <w:rPr>
          <w:rFonts w:hint="cs"/>
          <w:rtl/>
        </w:rPr>
        <w:t xml:space="preserve">. </w:t>
      </w:r>
      <w:bookmarkStart w:id="12568" w:name="_ETM_Q28_245000"/>
      <w:bookmarkEnd w:id="12568"/>
      <w:r>
        <w:rPr>
          <w:rFonts w:hint="cs"/>
          <w:rtl/>
        </w:rPr>
        <w:t>הוא לא אמור להיות שם</w:t>
      </w:r>
      <w:r w:rsidR="003335B0">
        <w:rPr>
          <w:rFonts w:hint="cs"/>
          <w:rtl/>
        </w:rPr>
        <w:t>.</w:t>
      </w:r>
      <w:r>
        <w:rPr>
          <w:rFonts w:hint="cs"/>
          <w:rtl/>
        </w:rPr>
        <w:t xml:space="preserve"> </w:t>
      </w:r>
      <w:bookmarkStart w:id="12569" w:name="_ETM_Q28_246860"/>
      <w:bookmarkStart w:id="12570" w:name="_ETM_Q28_247130"/>
      <w:bookmarkStart w:id="12571" w:name="_ETM_Q28_247220"/>
      <w:bookmarkStart w:id="12572" w:name="_ETM_Q28_247430"/>
      <w:bookmarkStart w:id="12573" w:name="_ETM_Q28_247790"/>
      <w:bookmarkEnd w:id="12569"/>
      <w:bookmarkEnd w:id="12570"/>
      <w:bookmarkEnd w:id="12571"/>
      <w:bookmarkEnd w:id="12572"/>
      <w:bookmarkEnd w:id="12573"/>
      <w:r>
        <w:rPr>
          <w:rtl/>
        </w:rPr>
        <w:t>שי</w:t>
      </w:r>
      <w:r>
        <w:rPr>
          <w:rFonts w:hint="cs"/>
          <w:rtl/>
        </w:rPr>
        <w:t xml:space="preserve">ימק </w:t>
      </w:r>
      <w:bookmarkStart w:id="12574" w:name="_ETM_Q28_248330"/>
      <w:bookmarkEnd w:id="12574"/>
      <w:r>
        <w:rPr>
          <w:rtl/>
        </w:rPr>
        <w:t xml:space="preserve">בכלא </w:t>
      </w:r>
      <w:bookmarkStart w:id="12575" w:name="_ETM_Q28_249549"/>
      <w:bookmarkEnd w:id="12575"/>
      <w:r>
        <w:rPr>
          <w:rtl/>
        </w:rPr>
        <w:t xml:space="preserve">עד </w:t>
      </w:r>
      <w:bookmarkStart w:id="12576" w:name="_ETM_Q28_249729"/>
      <w:bookmarkEnd w:id="12576"/>
      <w:r>
        <w:rPr>
          <w:rtl/>
        </w:rPr>
        <w:t>סו</w:t>
      </w:r>
      <w:r>
        <w:rPr>
          <w:rFonts w:hint="cs"/>
          <w:rtl/>
        </w:rPr>
        <w:t>ף</w:t>
      </w:r>
      <w:bookmarkStart w:id="12577" w:name="_ETM_Q28_250030"/>
      <w:bookmarkEnd w:id="12577"/>
      <w:r>
        <w:rPr>
          <w:rFonts w:hint="cs"/>
          <w:rtl/>
        </w:rPr>
        <w:t xml:space="preserve"> י</w:t>
      </w:r>
      <w:r>
        <w:rPr>
          <w:rtl/>
        </w:rPr>
        <w:t>מ</w:t>
      </w:r>
      <w:r>
        <w:rPr>
          <w:rFonts w:hint="cs"/>
          <w:rtl/>
        </w:rPr>
        <w:t>יו</w:t>
      </w:r>
      <w:bookmarkStart w:id="12578" w:name="_ETM_Q28_250149"/>
      <w:bookmarkEnd w:id="12578"/>
      <w:r>
        <w:rPr>
          <w:rFonts w:hint="cs"/>
          <w:rtl/>
        </w:rPr>
        <w:t xml:space="preserve">. </w:t>
      </w:r>
      <w:r>
        <w:rPr>
          <w:rtl/>
        </w:rPr>
        <w:t xml:space="preserve">אנחנו </w:t>
      </w:r>
      <w:bookmarkStart w:id="12579" w:name="_ETM_Q28_250539"/>
      <w:bookmarkEnd w:id="12579"/>
      <w:r>
        <w:rPr>
          <w:rFonts w:hint="cs"/>
          <w:rtl/>
        </w:rPr>
        <w:t xml:space="preserve">לא </w:t>
      </w:r>
      <w:r>
        <w:rPr>
          <w:rtl/>
        </w:rPr>
        <w:t xml:space="preserve">צריכים </w:t>
      </w:r>
      <w:bookmarkStart w:id="12580" w:name="_ETM_Q28_250780"/>
      <w:bookmarkEnd w:id="12580"/>
      <w:r>
        <w:rPr>
          <w:rtl/>
        </w:rPr>
        <w:t>ל</w:t>
      </w:r>
      <w:r>
        <w:rPr>
          <w:rFonts w:hint="cs"/>
          <w:rtl/>
        </w:rPr>
        <w:t xml:space="preserve">תת לו </w:t>
      </w:r>
      <w:bookmarkStart w:id="12581" w:name="_ETM_Q28_251020"/>
      <w:bookmarkEnd w:id="12581"/>
      <w:r>
        <w:rPr>
          <w:rtl/>
        </w:rPr>
        <w:t xml:space="preserve">את </w:t>
      </w:r>
      <w:bookmarkStart w:id="12582" w:name="_ETM_Q28_251079"/>
      <w:bookmarkEnd w:id="12582"/>
      <w:r>
        <w:rPr>
          <w:rtl/>
        </w:rPr>
        <w:t>הפתרו</w:t>
      </w:r>
      <w:r>
        <w:rPr>
          <w:rFonts w:hint="cs"/>
          <w:rtl/>
        </w:rPr>
        <w:t xml:space="preserve">נות האלה. </w:t>
      </w:r>
      <w:bookmarkStart w:id="12583" w:name="_ETM_Q28_251409"/>
      <w:bookmarkStart w:id="12584" w:name="_ETM_Q28_251649"/>
      <w:bookmarkStart w:id="12585" w:name="_ETM_Q28_251000"/>
      <w:bookmarkEnd w:id="12583"/>
      <w:bookmarkEnd w:id="12584"/>
      <w:bookmarkEnd w:id="12585"/>
      <w:r>
        <w:rPr>
          <w:rtl/>
        </w:rPr>
        <w:t xml:space="preserve">אני </w:t>
      </w:r>
      <w:bookmarkStart w:id="12586" w:name="_ETM_Q28_251770"/>
      <w:bookmarkEnd w:id="12586"/>
      <w:r>
        <w:rPr>
          <w:rtl/>
        </w:rPr>
        <w:t xml:space="preserve">לא </w:t>
      </w:r>
      <w:bookmarkStart w:id="12587" w:name="_ETM_Q28_251859"/>
      <w:bookmarkEnd w:id="12587"/>
      <w:r>
        <w:rPr>
          <w:rtl/>
        </w:rPr>
        <w:t>מקבל</w:t>
      </w:r>
      <w:r>
        <w:rPr>
          <w:rFonts w:hint="cs"/>
          <w:rtl/>
        </w:rPr>
        <w:t>.</w:t>
      </w:r>
      <w:bookmarkStart w:id="12588" w:name="_ETM_Q28_252159"/>
      <w:bookmarkEnd w:id="12588"/>
      <w:r>
        <w:rPr>
          <w:rFonts w:hint="cs"/>
          <w:rtl/>
        </w:rPr>
        <w:t xml:space="preserve"> </w:t>
      </w:r>
      <w:bookmarkStart w:id="12589" w:name="_ETM_Q28_252490"/>
      <w:bookmarkEnd w:id="12589"/>
      <w:r>
        <w:rPr>
          <w:rFonts w:hint="cs"/>
          <w:rtl/>
        </w:rPr>
        <w:t xml:space="preserve">ילד </w:t>
      </w:r>
      <w:r>
        <w:rPr>
          <w:rtl/>
        </w:rPr>
        <w:t>מחבל</w:t>
      </w:r>
      <w:r>
        <w:rPr>
          <w:rFonts w:hint="cs"/>
          <w:rtl/>
        </w:rPr>
        <w:t>,</w:t>
      </w:r>
      <w:r>
        <w:rPr>
          <w:rtl/>
        </w:rPr>
        <w:t xml:space="preserve"> </w:t>
      </w:r>
      <w:bookmarkStart w:id="12590" w:name="_ETM_Q28_252939"/>
      <w:bookmarkEnd w:id="12590"/>
      <w:r>
        <w:rPr>
          <w:rtl/>
        </w:rPr>
        <w:t xml:space="preserve">הוא </w:t>
      </w:r>
      <w:bookmarkStart w:id="12591" w:name="_ETM_Q28_252999"/>
      <w:bookmarkEnd w:id="12591"/>
      <w:r>
        <w:rPr>
          <w:rtl/>
        </w:rPr>
        <w:t xml:space="preserve">גדל </w:t>
      </w:r>
      <w:bookmarkStart w:id="12592" w:name="_ETM_Q28_253270"/>
      <w:bookmarkEnd w:id="12592"/>
      <w:r>
        <w:rPr>
          <w:rtl/>
        </w:rPr>
        <w:t xml:space="preserve">בבית </w:t>
      </w:r>
      <w:bookmarkStart w:id="12593" w:name="_ETM_Q28_253899"/>
      <w:bookmarkEnd w:id="12593"/>
      <w:r>
        <w:rPr>
          <w:rtl/>
        </w:rPr>
        <w:t>עקום</w:t>
      </w:r>
      <w:r>
        <w:rPr>
          <w:rFonts w:hint="cs"/>
          <w:rtl/>
        </w:rPr>
        <w:t xml:space="preserve">, הוא </w:t>
      </w:r>
      <w:bookmarkStart w:id="12594" w:name="_ETM_Q28_254590"/>
      <w:bookmarkStart w:id="12595" w:name="_ETM_Q28_255130"/>
      <w:bookmarkEnd w:id="12594"/>
      <w:bookmarkEnd w:id="12595"/>
      <w:r>
        <w:rPr>
          <w:rtl/>
        </w:rPr>
        <w:t xml:space="preserve">גדל </w:t>
      </w:r>
      <w:bookmarkStart w:id="12596" w:name="_ETM_Q28_255490"/>
      <w:bookmarkEnd w:id="12596"/>
      <w:r>
        <w:rPr>
          <w:rtl/>
        </w:rPr>
        <w:t xml:space="preserve">בבית </w:t>
      </w:r>
      <w:bookmarkStart w:id="12597" w:name="_ETM_Q28_255909"/>
      <w:bookmarkEnd w:id="12597"/>
      <w:r>
        <w:rPr>
          <w:rtl/>
        </w:rPr>
        <w:t xml:space="preserve">של </w:t>
      </w:r>
      <w:bookmarkStart w:id="12598" w:name="_ETM_Q28_255999"/>
      <w:bookmarkEnd w:id="12598"/>
      <w:r>
        <w:rPr>
          <w:rtl/>
        </w:rPr>
        <w:t>מחבלים</w:t>
      </w:r>
      <w:r>
        <w:rPr>
          <w:rFonts w:hint="cs"/>
          <w:rtl/>
        </w:rPr>
        <w:t>,</w:t>
      </w:r>
      <w:r>
        <w:rPr>
          <w:rtl/>
        </w:rPr>
        <w:t xml:space="preserve"> </w:t>
      </w:r>
      <w:bookmarkStart w:id="12599" w:name="_ETM_Q28_256479"/>
      <w:bookmarkEnd w:id="12599"/>
      <w:r>
        <w:rPr>
          <w:rtl/>
        </w:rPr>
        <w:t xml:space="preserve">של </w:t>
      </w:r>
      <w:bookmarkStart w:id="12600" w:name="_ETM_Q28_256630"/>
      <w:bookmarkEnd w:id="12600"/>
      <w:r>
        <w:rPr>
          <w:rtl/>
        </w:rPr>
        <w:t>טרוריסטים</w:t>
      </w:r>
      <w:r>
        <w:rPr>
          <w:rFonts w:hint="cs"/>
          <w:rtl/>
        </w:rPr>
        <w:t>.</w:t>
      </w:r>
      <w:r>
        <w:rPr>
          <w:rtl/>
        </w:rPr>
        <w:t xml:space="preserve"> </w:t>
      </w:r>
      <w:bookmarkStart w:id="12601" w:name="_ETM_Q28_257709"/>
      <w:bookmarkEnd w:id="12601"/>
      <w:r>
        <w:rPr>
          <w:rtl/>
        </w:rPr>
        <w:t xml:space="preserve">הוא </w:t>
      </w:r>
      <w:bookmarkStart w:id="12602" w:name="_ETM_Q28_257859"/>
      <w:bookmarkEnd w:id="12602"/>
      <w:r>
        <w:rPr>
          <w:rtl/>
        </w:rPr>
        <w:t xml:space="preserve">וההורים </w:t>
      </w:r>
      <w:bookmarkStart w:id="12603" w:name="_ETM_Q28_258219"/>
      <w:bookmarkEnd w:id="12603"/>
      <w:r>
        <w:rPr>
          <w:rtl/>
        </w:rPr>
        <w:t xml:space="preserve">שלו </w:t>
      </w:r>
      <w:bookmarkStart w:id="12604" w:name="_ETM_Q28_258399"/>
      <w:bookmarkEnd w:id="12604"/>
      <w:r>
        <w:rPr>
          <w:rtl/>
        </w:rPr>
        <w:t xml:space="preserve">צריכים </w:t>
      </w:r>
      <w:bookmarkStart w:id="12605" w:name="_ETM_Q28_258700"/>
      <w:bookmarkEnd w:id="12605"/>
      <w:r>
        <w:rPr>
          <w:rtl/>
        </w:rPr>
        <w:t xml:space="preserve">להישאר </w:t>
      </w:r>
      <w:bookmarkStart w:id="12606" w:name="_ETM_Q28_258999"/>
      <w:bookmarkEnd w:id="12606"/>
      <w:r>
        <w:rPr>
          <w:rtl/>
        </w:rPr>
        <w:t>ש</w:t>
      </w:r>
      <w:r>
        <w:rPr>
          <w:rFonts w:hint="cs"/>
          <w:rtl/>
        </w:rPr>
        <w:t>ם,</w:t>
      </w:r>
      <w:r>
        <w:rPr>
          <w:rtl/>
        </w:rPr>
        <w:t xml:space="preserve"> </w:t>
      </w:r>
      <w:bookmarkStart w:id="12607" w:name="_ETM_Q28_259600"/>
      <w:bookmarkEnd w:id="12607"/>
      <w:r>
        <w:rPr>
          <w:rtl/>
        </w:rPr>
        <w:t xml:space="preserve">ואני </w:t>
      </w:r>
      <w:bookmarkStart w:id="12608" w:name="_ETM_Q28_259810"/>
      <w:bookmarkEnd w:id="12608"/>
      <w:r>
        <w:rPr>
          <w:rtl/>
        </w:rPr>
        <w:t xml:space="preserve">מאמין </w:t>
      </w:r>
      <w:bookmarkStart w:id="12609" w:name="_ETM_Q28_260049"/>
      <w:bookmarkEnd w:id="12609"/>
      <w:r>
        <w:rPr>
          <w:rtl/>
        </w:rPr>
        <w:t xml:space="preserve">שגם </w:t>
      </w:r>
      <w:bookmarkStart w:id="12610" w:name="_ETM_Q28_260289"/>
      <w:bookmarkEnd w:id="12610"/>
      <w:r>
        <w:rPr>
          <w:rtl/>
        </w:rPr>
        <w:t>תצליח</w:t>
      </w:r>
      <w:r>
        <w:rPr>
          <w:rFonts w:hint="cs"/>
          <w:rtl/>
        </w:rPr>
        <w:t>.</w:t>
      </w:r>
      <w:r>
        <w:rPr>
          <w:rtl/>
        </w:rPr>
        <w:t xml:space="preserve"> </w:t>
      </w:r>
      <w:bookmarkStart w:id="12611" w:name="_ETM_Q28_260679"/>
      <w:bookmarkStart w:id="12612" w:name="_ETM_Q28_280046"/>
      <w:bookmarkStart w:id="12613" w:name="_ETM_Q28_280093"/>
      <w:bookmarkStart w:id="12614" w:name="_ETM_Q28_280165"/>
      <w:bookmarkStart w:id="12615" w:name="_ETM_Q28_280211"/>
      <w:bookmarkEnd w:id="12611"/>
      <w:bookmarkEnd w:id="12612"/>
      <w:bookmarkEnd w:id="12613"/>
      <w:bookmarkEnd w:id="12614"/>
      <w:bookmarkEnd w:id="12615"/>
      <w:r>
        <w:rPr>
          <w:rtl/>
        </w:rPr>
        <w:t xml:space="preserve">וכמו </w:t>
      </w:r>
      <w:bookmarkStart w:id="12616" w:name="_ETM_Q28_261039"/>
      <w:bookmarkEnd w:id="12616"/>
      <w:r>
        <w:rPr>
          <w:rtl/>
        </w:rPr>
        <w:t>שאמרת</w:t>
      </w:r>
      <w:r>
        <w:rPr>
          <w:rFonts w:hint="cs"/>
          <w:rtl/>
        </w:rPr>
        <w:t>,</w:t>
      </w:r>
      <w:r>
        <w:rPr>
          <w:rtl/>
        </w:rPr>
        <w:t xml:space="preserve"> </w:t>
      </w:r>
      <w:bookmarkStart w:id="12617" w:name="_ETM_Q28_261399"/>
      <w:bookmarkStart w:id="12618" w:name="_ETM_Q28_261609"/>
      <w:bookmarkEnd w:id="12617"/>
      <w:bookmarkEnd w:id="12618"/>
      <w:r>
        <w:rPr>
          <w:rtl/>
        </w:rPr>
        <w:t>לפעמים</w:t>
      </w:r>
      <w:r>
        <w:rPr>
          <w:rFonts w:hint="cs"/>
          <w:rtl/>
        </w:rPr>
        <w:t>,</w:t>
      </w:r>
      <w:r>
        <w:rPr>
          <w:rtl/>
        </w:rPr>
        <w:t xml:space="preserve"> </w:t>
      </w:r>
      <w:bookmarkStart w:id="12619" w:name="_ETM_Q28_261880"/>
      <w:bookmarkEnd w:id="12619"/>
      <w:r>
        <w:rPr>
          <w:rtl/>
        </w:rPr>
        <w:t xml:space="preserve">גם </w:t>
      </w:r>
      <w:bookmarkStart w:id="12620" w:name="_ETM_Q28_262060"/>
      <w:bookmarkEnd w:id="12620"/>
      <w:r>
        <w:rPr>
          <w:rtl/>
        </w:rPr>
        <w:t xml:space="preserve">אם </w:t>
      </w:r>
      <w:bookmarkStart w:id="12621" w:name="_ETM_Q28_262149"/>
      <w:bookmarkStart w:id="12622" w:name="_ETM_Q28_262329"/>
      <w:bookmarkEnd w:id="12621"/>
      <w:bookmarkEnd w:id="12622"/>
      <w:r>
        <w:rPr>
          <w:rtl/>
        </w:rPr>
        <w:t xml:space="preserve">צריך </w:t>
      </w:r>
      <w:bookmarkStart w:id="12623" w:name="_ETM_Q28_262539"/>
      <w:bookmarkEnd w:id="12623"/>
      <w:r>
        <w:rPr>
          <w:rtl/>
        </w:rPr>
        <w:t>להב</w:t>
      </w:r>
      <w:r>
        <w:rPr>
          <w:rFonts w:hint="cs"/>
          <w:rtl/>
        </w:rPr>
        <w:t>ה</w:t>
      </w:r>
      <w:r>
        <w:rPr>
          <w:rtl/>
        </w:rPr>
        <w:t xml:space="preserve">יר </w:t>
      </w:r>
      <w:bookmarkStart w:id="12624" w:name="_ETM_Q28_262959"/>
      <w:bookmarkEnd w:id="12624"/>
      <w:r>
        <w:rPr>
          <w:rtl/>
        </w:rPr>
        <w:t xml:space="preserve">את </w:t>
      </w:r>
      <w:bookmarkStart w:id="12625" w:name="_ETM_Q28_263020"/>
      <w:bookmarkEnd w:id="12625"/>
      <w:r>
        <w:rPr>
          <w:rtl/>
        </w:rPr>
        <w:t xml:space="preserve">זה </w:t>
      </w:r>
      <w:bookmarkStart w:id="12626" w:name="_ETM_Q28_263140"/>
      <w:bookmarkEnd w:id="12626"/>
      <w:r>
        <w:rPr>
          <w:rtl/>
        </w:rPr>
        <w:t xml:space="preserve">ליועצים </w:t>
      </w:r>
      <w:bookmarkStart w:id="12627" w:name="_ETM_Q28_263469"/>
      <w:bookmarkEnd w:id="12627"/>
      <w:r>
        <w:rPr>
          <w:rtl/>
        </w:rPr>
        <w:t>המשפטיים</w:t>
      </w:r>
      <w:r>
        <w:rPr>
          <w:rFonts w:hint="cs"/>
          <w:rtl/>
        </w:rPr>
        <w:t>,</w:t>
      </w:r>
      <w:r>
        <w:rPr>
          <w:rtl/>
        </w:rPr>
        <w:t xml:space="preserve"> </w:t>
      </w:r>
      <w:bookmarkStart w:id="12628" w:name="_ETM_Q28_263979"/>
      <w:bookmarkEnd w:id="12628"/>
      <w:r>
        <w:rPr>
          <w:rtl/>
        </w:rPr>
        <w:t xml:space="preserve">אני </w:t>
      </w:r>
      <w:bookmarkStart w:id="12629" w:name="_ETM_Q28_264159"/>
      <w:bookmarkEnd w:id="12629"/>
      <w:r>
        <w:rPr>
          <w:rtl/>
        </w:rPr>
        <w:t xml:space="preserve">מאמין </w:t>
      </w:r>
      <w:bookmarkStart w:id="12630" w:name="_ETM_Q28_264429"/>
      <w:bookmarkEnd w:id="12630"/>
      <w:r>
        <w:rPr>
          <w:rtl/>
        </w:rPr>
        <w:t>ש</w:t>
      </w:r>
      <w:r>
        <w:rPr>
          <w:rFonts w:hint="cs"/>
          <w:rtl/>
        </w:rPr>
        <w:t xml:space="preserve">תעשה </w:t>
      </w:r>
      <w:bookmarkStart w:id="12631" w:name="_ETM_Q28_264579"/>
      <w:bookmarkStart w:id="12632" w:name="_ETM_Q28_264789"/>
      <w:bookmarkEnd w:id="12631"/>
      <w:bookmarkEnd w:id="12632"/>
      <w:r>
        <w:rPr>
          <w:rtl/>
        </w:rPr>
        <w:t xml:space="preserve">את </w:t>
      </w:r>
      <w:bookmarkStart w:id="12633" w:name="_ETM_Q28_264849"/>
      <w:bookmarkEnd w:id="12633"/>
      <w:r>
        <w:rPr>
          <w:rtl/>
        </w:rPr>
        <w:t>זה</w:t>
      </w:r>
      <w:r>
        <w:rPr>
          <w:rFonts w:hint="cs"/>
          <w:rtl/>
        </w:rPr>
        <w:t>,</w:t>
      </w:r>
      <w:r>
        <w:rPr>
          <w:rtl/>
        </w:rPr>
        <w:t xml:space="preserve"> </w:t>
      </w:r>
      <w:bookmarkStart w:id="12634" w:name="_ETM_Q28_266119"/>
      <w:bookmarkEnd w:id="12634"/>
      <w:r>
        <w:rPr>
          <w:rtl/>
        </w:rPr>
        <w:t xml:space="preserve">כמו </w:t>
      </w:r>
      <w:bookmarkStart w:id="12635" w:name="_ETM_Q28_266450"/>
      <w:bookmarkEnd w:id="12635"/>
      <w:r>
        <w:rPr>
          <w:rtl/>
        </w:rPr>
        <w:t xml:space="preserve">שאתה </w:t>
      </w:r>
      <w:bookmarkStart w:id="12636" w:name="_ETM_Q28_266600"/>
      <w:bookmarkEnd w:id="12636"/>
      <w:r>
        <w:rPr>
          <w:rtl/>
        </w:rPr>
        <w:t xml:space="preserve">יודע </w:t>
      </w:r>
      <w:bookmarkStart w:id="12637" w:name="_ETM_Q28_266780"/>
      <w:bookmarkEnd w:id="12637"/>
      <w:r>
        <w:rPr>
          <w:rtl/>
        </w:rPr>
        <w:t xml:space="preserve">לעשות </w:t>
      </w:r>
      <w:bookmarkStart w:id="12638" w:name="_ETM_Q28_267049"/>
      <w:bookmarkEnd w:id="12638"/>
      <w:r>
        <w:rPr>
          <w:rtl/>
        </w:rPr>
        <w:t xml:space="preserve">את </w:t>
      </w:r>
      <w:bookmarkStart w:id="12639" w:name="_ETM_Q28_267109"/>
      <w:bookmarkEnd w:id="12639"/>
      <w:r>
        <w:rPr>
          <w:rtl/>
        </w:rPr>
        <w:t>זה</w:t>
      </w:r>
      <w:r w:rsidR="003335B0">
        <w:rPr>
          <w:rFonts w:hint="cs"/>
          <w:rtl/>
        </w:rPr>
        <w:t>,</w:t>
      </w:r>
      <w:r>
        <w:rPr>
          <w:rtl/>
        </w:rPr>
        <w:t xml:space="preserve"> </w:t>
      </w:r>
      <w:bookmarkStart w:id="12640" w:name="_ETM_Q28_267200"/>
      <w:bookmarkEnd w:id="12640"/>
      <w:r>
        <w:rPr>
          <w:rtl/>
        </w:rPr>
        <w:t xml:space="preserve">בצורה </w:t>
      </w:r>
      <w:bookmarkStart w:id="12641" w:name="_ETM_Q28_267590"/>
      <w:bookmarkEnd w:id="12641"/>
      <w:r>
        <w:rPr>
          <w:rtl/>
        </w:rPr>
        <w:t xml:space="preserve">תקיפה </w:t>
      </w:r>
      <w:bookmarkStart w:id="12642" w:name="_ETM_Q28_268219"/>
      <w:bookmarkEnd w:id="12642"/>
      <w:r>
        <w:rPr>
          <w:rtl/>
        </w:rPr>
        <w:t xml:space="preserve">אבל </w:t>
      </w:r>
      <w:bookmarkStart w:id="12643" w:name="_ETM_Q28_268429"/>
      <w:bookmarkEnd w:id="12643"/>
      <w:r>
        <w:rPr>
          <w:rtl/>
        </w:rPr>
        <w:t xml:space="preserve">בצורה </w:t>
      </w:r>
      <w:bookmarkStart w:id="12644" w:name="_ETM_Q28_268819"/>
      <w:bookmarkEnd w:id="12644"/>
      <w:r>
        <w:rPr>
          <w:rtl/>
        </w:rPr>
        <w:t>נעימה</w:t>
      </w:r>
      <w:r>
        <w:rPr>
          <w:rFonts w:hint="cs"/>
          <w:rtl/>
        </w:rPr>
        <w:t>.</w:t>
      </w:r>
      <w:r>
        <w:rPr>
          <w:rtl/>
        </w:rPr>
        <w:t xml:space="preserve"> </w:t>
      </w:r>
      <w:bookmarkStart w:id="12645" w:name="_ETM_Q28_269689"/>
      <w:bookmarkStart w:id="12646" w:name="_ETM_Q28_270049"/>
      <w:bookmarkEnd w:id="12645"/>
      <w:bookmarkEnd w:id="12646"/>
      <w:r>
        <w:rPr>
          <w:rtl/>
        </w:rPr>
        <w:t xml:space="preserve">שיבינו </w:t>
      </w:r>
      <w:bookmarkStart w:id="12647" w:name="_ETM_Q28_270409"/>
      <w:bookmarkEnd w:id="12647"/>
      <w:r>
        <w:rPr>
          <w:rtl/>
        </w:rPr>
        <w:t>של</w:t>
      </w:r>
      <w:bookmarkStart w:id="12648" w:name="_ETM_Q28_270619"/>
      <w:bookmarkEnd w:id="12648"/>
      <w:r>
        <w:rPr>
          <w:rtl/>
        </w:rPr>
        <w:t xml:space="preserve">דבר </w:t>
      </w:r>
      <w:bookmarkStart w:id="12649" w:name="_ETM_Q28_270920"/>
      <w:bookmarkEnd w:id="12649"/>
      <w:r>
        <w:rPr>
          <w:rtl/>
        </w:rPr>
        <w:t xml:space="preserve">הזה </w:t>
      </w:r>
      <w:bookmarkStart w:id="12650" w:name="_ETM_Q28_271679"/>
      <w:bookmarkEnd w:id="12650"/>
      <w:r>
        <w:rPr>
          <w:rtl/>
        </w:rPr>
        <w:t xml:space="preserve">אין </w:t>
      </w:r>
      <w:bookmarkStart w:id="12651" w:name="_ETM_Q28_272279"/>
      <w:bookmarkEnd w:id="12651"/>
      <w:r>
        <w:rPr>
          <w:rtl/>
        </w:rPr>
        <w:t xml:space="preserve">עוד </w:t>
      </w:r>
      <w:bookmarkStart w:id="12652" w:name="_ETM_Q28_272459"/>
      <w:bookmarkEnd w:id="12652"/>
      <w:r>
        <w:rPr>
          <w:rFonts w:hint="cs"/>
          <w:rtl/>
        </w:rPr>
        <w:t xml:space="preserve">צד, יש </w:t>
      </w:r>
      <w:bookmarkStart w:id="12653" w:name="_ETM_Q28_272700"/>
      <w:bookmarkStart w:id="12654" w:name="_ETM_Q28_272819"/>
      <w:bookmarkEnd w:id="12653"/>
      <w:bookmarkEnd w:id="12654"/>
      <w:r>
        <w:rPr>
          <w:rtl/>
        </w:rPr>
        <w:t xml:space="preserve">רק </w:t>
      </w:r>
      <w:bookmarkStart w:id="12655" w:name="_ETM_Q28_273090"/>
      <w:bookmarkEnd w:id="12655"/>
      <w:r>
        <w:rPr>
          <w:rtl/>
        </w:rPr>
        <w:t>צד</w:t>
      </w:r>
      <w:r>
        <w:rPr>
          <w:rFonts w:hint="cs"/>
          <w:rtl/>
        </w:rPr>
        <w:t xml:space="preserve"> אחד.</w:t>
      </w:r>
      <w:bookmarkStart w:id="12656" w:name="_ETM_Q28_273299"/>
      <w:bookmarkStart w:id="12657" w:name="_ETM_Q28_274360"/>
      <w:bookmarkEnd w:id="12656"/>
      <w:bookmarkEnd w:id="12657"/>
      <w:r>
        <w:rPr>
          <w:rFonts w:hint="cs"/>
          <w:rtl/>
        </w:rPr>
        <w:t xml:space="preserve"> </w:t>
      </w:r>
      <w:bookmarkStart w:id="12658" w:name="_ETM_Q28_274000"/>
      <w:bookmarkStart w:id="12659" w:name="_ETM_Q28_307869"/>
      <w:bookmarkStart w:id="12660" w:name="_ETM_Q28_307919"/>
      <w:bookmarkStart w:id="12661" w:name="_ETM_Q28_307997"/>
      <w:bookmarkStart w:id="12662" w:name="_ETM_Q28_308053"/>
      <w:bookmarkEnd w:id="12658"/>
      <w:bookmarkEnd w:id="12659"/>
      <w:bookmarkEnd w:id="12660"/>
      <w:bookmarkEnd w:id="12661"/>
      <w:bookmarkEnd w:id="12662"/>
      <w:r>
        <w:rPr>
          <w:rtl/>
        </w:rPr>
        <w:t xml:space="preserve">אני </w:t>
      </w:r>
      <w:bookmarkStart w:id="12663" w:name="_ETM_Q28_274569"/>
      <w:bookmarkEnd w:id="12663"/>
      <w:r>
        <w:rPr>
          <w:rtl/>
        </w:rPr>
        <w:t xml:space="preserve">מחזק </w:t>
      </w:r>
      <w:bookmarkStart w:id="12664" w:name="_ETM_Q28_274900"/>
      <w:bookmarkEnd w:id="12664"/>
      <w:r>
        <w:rPr>
          <w:rtl/>
        </w:rPr>
        <w:t xml:space="preserve">את </w:t>
      </w:r>
      <w:bookmarkStart w:id="12665" w:name="_ETM_Q28_275020"/>
      <w:bookmarkEnd w:id="12665"/>
      <w:r>
        <w:rPr>
          <w:rtl/>
        </w:rPr>
        <w:t>ידך</w:t>
      </w:r>
      <w:r>
        <w:rPr>
          <w:rFonts w:hint="cs"/>
          <w:rtl/>
        </w:rPr>
        <w:t>.</w:t>
      </w:r>
      <w:bookmarkStart w:id="12666" w:name="_ETM_Q28_275830"/>
      <w:bookmarkEnd w:id="12666"/>
      <w:r>
        <w:rPr>
          <w:rFonts w:hint="cs"/>
          <w:rtl/>
        </w:rPr>
        <w:t xml:space="preserve"> </w:t>
      </w:r>
    </w:p>
    <w:p w:rsidR="00CD2472" w:rsidRDefault="00CD2472" w:rsidP="00314466">
      <w:pPr>
        <w:rPr>
          <w:rtl/>
        </w:rPr>
      </w:pPr>
    </w:p>
    <w:p w:rsidR="00CD2472" w:rsidRDefault="00CD2472" w:rsidP="00314466">
      <w:pPr>
        <w:pStyle w:val="af5"/>
        <w:keepNext/>
        <w:rPr>
          <w:rtl/>
        </w:rPr>
      </w:pPr>
      <w:bookmarkStart w:id="12667" w:name="ET_interruption_6449_18"/>
      <w:r w:rsidRPr="005332B2">
        <w:rPr>
          <w:rStyle w:val="TagStyle"/>
          <w:rtl/>
        </w:rPr>
        <w:t xml:space="preserve"> &lt;&lt; קריאה &gt;&gt; </w:t>
      </w:r>
      <w:r>
        <w:rPr>
          <w:rtl/>
        </w:rPr>
        <w:t>שר הרווחה והביטחון החברתי יעקב מרגי:</w:t>
      </w:r>
      <w:r w:rsidRPr="005332B2">
        <w:rPr>
          <w:rStyle w:val="TagStyle"/>
          <w:rtl/>
        </w:rPr>
        <w:t xml:space="preserve"> &lt;&lt; קריאה &gt;&gt;</w:t>
      </w:r>
      <w:r>
        <w:rPr>
          <w:rtl/>
        </w:rPr>
        <w:t xml:space="preserve">   </w:t>
      </w:r>
      <w:bookmarkEnd w:id="12667"/>
    </w:p>
    <w:p w:rsidR="00CD2472" w:rsidRDefault="00CD2472" w:rsidP="00722A48">
      <w:pPr>
        <w:rPr>
          <w:rtl/>
        </w:rPr>
      </w:pPr>
    </w:p>
    <w:p w:rsidR="00CD2472" w:rsidRDefault="00CD2472" w:rsidP="00314466">
      <w:pPr>
        <w:rPr>
          <w:rtl/>
        </w:rPr>
      </w:pPr>
      <w:r>
        <w:rPr>
          <w:rFonts w:hint="cs"/>
          <w:rtl/>
        </w:rPr>
        <w:t>תודה.</w:t>
      </w:r>
    </w:p>
    <w:p w:rsidR="00CD2472" w:rsidRDefault="00CD2472" w:rsidP="00314466">
      <w:pPr>
        <w:rPr>
          <w:rtl/>
        </w:rPr>
      </w:pPr>
    </w:p>
    <w:p w:rsidR="00CD2472" w:rsidRDefault="00CD2472" w:rsidP="00314466">
      <w:pPr>
        <w:pStyle w:val="-"/>
        <w:keepNext/>
        <w:rPr>
          <w:rtl/>
        </w:rPr>
      </w:pPr>
      <w:r w:rsidRPr="005332B2">
        <w:rPr>
          <w:rStyle w:val="TagStyle"/>
          <w:rtl/>
        </w:rPr>
        <w:t xml:space="preserve"> &lt;&lt; דובר_המשך &gt;&gt; </w:t>
      </w:r>
      <w:r>
        <w:rPr>
          <w:rtl/>
        </w:rPr>
        <w:t>ינון אזולאי (ש"ס):</w:t>
      </w:r>
      <w:r w:rsidRPr="005332B2">
        <w:rPr>
          <w:rStyle w:val="TagStyle"/>
          <w:rtl/>
        </w:rPr>
        <w:t xml:space="preserve"> &lt;&lt; דובר_המשך &gt;&gt;</w:t>
      </w:r>
      <w:r>
        <w:rPr>
          <w:rtl/>
        </w:rPr>
        <w:t xml:space="preserve">   </w:t>
      </w:r>
    </w:p>
    <w:p w:rsidR="00CD2472" w:rsidRDefault="00CD2472" w:rsidP="00722A48">
      <w:pPr>
        <w:rPr>
          <w:rtl/>
        </w:rPr>
      </w:pPr>
    </w:p>
    <w:p w:rsidR="00CD2472" w:rsidRDefault="00CD2472" w:rsidP="00314466">
      <w:pPr>
        <w:rPr>
          <w:rtl/>
        </w:rPr>
      </w:pPr>
      <w:r>
        <w:rPr>
          <w:rtl/>
        </w:rPr>
        <w:t xml:space="preserve">תמשיך </w:t>
      </w:r>
      <w:bookmarkStart w:id="12668" w:name="_ETM_Q28_276280"/>
      <w:bookmarkEnd w:id="12668"/>
      <w:r>
        <w:rPr>
          <w:rtl/>
        </w:rPr>
        <w:t xml:space="preserve">להיות </w:t>
      </w:r>
      <w:bookmarkStart w:id="12669" w:name="_ETM_Q28_276459"/>
      <w:bookmarkEnd w:id="12669"/>
      <w:r>
        <w:rPr>
          <w:rtl/>
        </w:rPr>
        <w:t xml:space="preserve">מי </w:t>
      </w:r>
      <w:bookmarkStart w:id="12670" w:name="_ETM_Q28_276580"/>
      <w:bookmarkEnd w:id="12670"/>
      <w:r>
        <w:rPr>
          <w:rtl/>
        </w:rPr>
        <w:t>שאתה</w:t>
      </w:r>
      <w:r>
        <w:rPr>
          <w:rFonts w:hint="cs"/>
          <w:rtl/>
        </w:rPr>
        <w:t>,</w:t>
      </w:r>
      <w:r>
        <w:rPr>
          <w:rtl/>
        </w:rPr>
        <w:t xml:space="preserve"> </w:t>
      </w:r>
      <w:bookmarkStart w:id="12671" w:name="_ETM_Q28_276850"/>
      <w:bookmarkEnd w:id="12671"/>
      <w:r>
        <w:rPr>
          <w:rtl/>
        </w:rPr>
        <w:t xml:space="preserve">כמו </w:t>
      </w:r>
      <w:bookmarkStart w:id="12672" w:name="_ETM_Q28_277060"/>
      <w:bookmarkEnd w:id="12672"/>
      <w:r>
        <w:rPr>
          <w:rtl/>
        </w:rPr>
        <w:t>שאתה</w:t>
      </w:r>
      <w:r>
        <w:rPr>
          <w:rFonts w:hint="cs"/>
          <w:rtl/>
        </w:rPr>
        <w:t>.</w:t>
      </w:r>
      <w:r>
        <w:rPr>
          <w:rtl/>
        </w:rPr>
        <w:t xml:space="preserve"> </w:t>
      </w:r>
      <w:bookmarkStart w:id="12673" w:name="_ETM_Q28_277840"/>
      <w:bookmarkEnd w:id="12673"/>
      <w:r>
        <w:rPr>
          <w:rtl/>
        </w:rPr>
        <w:t>תודה</w:t>
      </w:r>
      <w:r>
        <w:rPr>
          <w:rFonts w:hint="cs"/>
          <w:rtl/>
        </w:rPr>
        <w:t>.</w:t>
      </w:r>
    </w:p>
    <w:p w:rsidR="00CD2472" w:rsidRDefault="00CD2472" w:rsidP="00314466">
      <w:pPr>
        <w:rPr>
          <w:rtl/>
        </w:rPr>
      </w:pPr>
    </w:p>
    <w:p w:rsidR="00CD2472" w:rsidRDefault="00CD2472" w:rsidP="00314466">
      <w:pPr>
        <w:pStyle w:val="af6"/>
        <w:keepNext/>
        <w:rPr>
          <w:rtl/>
        </w:rPr>
      </w:pPr>
      <w:r w:rsidRPr="005332B2">
        <w:rPr>
          <w:rStyle w:val="TagStyle"/>
          <w:rtl/>
        </w:rPr>
        <w:t xml:space="preserve"> &lt;&lt; יור &gt;&gt; </w:t>
      </w:r>
      <w:r>
        <w:rPr>
          <w:rtl/>
        </w:rPr>
        <w:t>היו"ר משה סולומון:</w:t>
      </w:r>
      <w:r w:rsidRPr="005332B2">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bookmarkStart w:id="12674" w:name="_ETM_Q28_277000"/>
      <w:bookmarkStart w:id="12675" w:name="_ETM_Q28_276000"/>
      <w:bookmarkStart w:id="12676" w:name="_ETM_Q28_278560"/>
      <w:bookmarkEnd w:id="12674"/>
      <w:bookmarkEnd w:id="12675"/>
      <w:bookmarkEnd w:id="12676"/>
      <w:r>
        <w:rPr>
          <w:rtl/>
        </w:rPr>
        <w:t xml:space="preserve">תודה </w:t>
      </w:r>
      <w:bookmarkStart w:id="12677" w:name="_ETM_Q28_279100"/>
      <w:bookmarkEnd w:id="12677"/>
      <w:r>
        <w:rPr>
          <w:rtl/>
        </w:rPr>
        <w:t>רבה</w:t>
      </w:r>
      <w:r>
        <w:rPr>
          <w:rFonts w:hint="cs"/>
          <w:rtl/>
        </w:rPr>
        <w:t>.</w:t>
      </w:r>
      <w:r>
        <w:rPr>
          <w:rtl/>
        </w:rPr>
        <w:t xml:space="preserve"> </w:t>
      </w:r>
      <w:bookmarkStart w:id="12678" w:name="_ETM_Q28_280360"/>
      <w:bookmarkEnd w:id="12678"/>
      <w:r>
        <w:rPr>
          <w:rtl/>
        </w:rPr>
        <w:t xml:space="preserve">אדוני </w:t>
      </w:r>
      <w:bookmarkStart w:id="12679" w:name="_ETM_Q28_280659"/>
      <w:bookmarkEnd w:id="12679"/>
      <w:r>
        <w:rPr>
          <w:rFonts w:hint="cs"/>
          <w:rtl/>
        </w:rPr>
        <w:t>השר, תרצה לסכם?</w:t>
      </w:r>
    </w:p>
    <w:p w:rsidR="00CD2472" w:rsidRDefault="00CD2472" w:rsidP="00314466">
      <w:pPr>
        <w:rPr>
          <w:rtl/>
        </w:rPr>
      </w:pPr>
    </w:p>
    <w:p w:rsidR="00CD2472" w:rsidRDefault="00CD2472" w:rsidP="00314466">
      <w:pPr>
        <w:pStyle w:val="af5"/>
        <w:keepNext/>
        <w:rPr>
          <w:rtl/>
        </w:rPr>
      </w:pPr>
      <w:bookmarkStart w:id="12680" w:name="ET_interruption_6449_21"/>
      <w:r w:rsidRPr="005332B2">
        <w:rPr>
          <w:rStyle w:val="TagStyle"/>
          <w:rtl/>
        </w:rPr>
        <w:t xml:space="preserve"> &lt;&lt; קריאה &gt;&gt; </w:t>
      </w:r>
      <w:r>
        <w:rPr>
          <w:rtl/>
        </w:rPr>
        <w:t>שר הרווחה והביטחון החברתי יעקב מרגי:</w:t>
      </w:r>
      <w:r w:rsidRPr="005332B2">
        <w:rPr>
          <w:rStyle w:val="TagStyle"/>
          <w:rtl/>
        </w:rPr>
        <w:t xml:space="preserve"> &lt;&lt; קריאה &gt;&gt;</w:t>
      </w:r>
      <w:r>
        <w:rPr>
          <w:rtl/>
        </w:rPr>
        <w:t xml:space="preserve">   </w:t>
      </w:r>
      <w:bookmarkEnd w:id="12680"/>
    </w:p>
    <w:p w:rsidR="00CD2472" w:rsidRDefault="00CD2472" w:rsidP="00722A48">
      <w:pPr>
        <w:rPr>
          <w:rtl/>
        </w:rPr>
      </w:pPr>
    </w:p>
    <w:p w:rsidR="00CD2472" w:rsidRDefault="00CD2472" w:rsidP="00314466">
      <w:pPr>
        <w:rPr>
          <w:rtl/>
        </w:rPr>
      </w:pPr>
      <w:r>
        <w:rPr>
          <w:rFonts w:hint="cs"/>
          <w:rtl/>
        </w:rPr>
        <w:t>לא,</w:t>
      </w:r>
      <w:bookmarkStart w:id="12681" w:name="_ETM_Q28_279000"/>
      <w:bookmarkEnd w:id="12681"/>
      <w:r>
        <w:rPr>
          <w:rFonts w:hint="cs"/>
          <w:rtl/>
        </w:rPr>
        <w:t xml:space="preserve"> לא. אחרי דברים כאלה </w:t>
      </w:r>
      <w:r w:rsidR="00722A48">
        <w:rPr>
          <w:rFonts w:hint="cs"/>
          <w:rtl/>
        </w:rPr>
        <w:t>– – –</w:t>
      </w:r>
    </w:p>
    <w:p w:rsidR="00CD2472" w:rsidRDefault="00CD2472" w:rsidP="00314466">
      <w:pPr>
        <w:rPr>
          <w:rtl/>
        </w:rPr>
      </w:pPr>
      <w:bookmarkStart w:id="12682" w:name="_ETM_Q28_280000"/>
      <w:bookmarkEnd w:id="12682"/>
    </w:p>
    <w:p w:rsidR="00CD2472" w:rsidRDefault="00CD2472" w:rsidP="00314466">
      <w:pPr>
        <w:pStyle w:val="af6"/>
        <w:keepNext/>
        <w:rPr>
          <w:rtl/>
        </w:rPr>
      </w:pPr>
      <w:r w:rsidRPr="005332B2">
        <w:rPr>
          <w:rStyle w:val="TagStyle"/>
          <w:rtl/>
        </w:rPr>
        <w:t xml:space="preserve"> &lt;&lt; יור &gt;&gt; </w:t>
      </w:r>
      <w:r>
        <w:rPr>
          <w:rtl/>
        </w:rPr>
        <w:t>היו"ר משה סולומון:</w:t>
      </w:r>
      <w:r w:rsidRPr="005332B2">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bookmarkStart w:id="12683" w:name="_ETM_Q28_281000"/>
      <w:bookmarkEnd w:id="12683"/>
      <w:r>
        <w:rPr>
          <w:rFonts w:hint="cs"/>
          <w:rtl/>
        </w:rPr>
        <w:t xml:space="preserve">אחרי דברים כאלה. </w:t>
      </w:r>
      <w:bookmarkStart w:id="12684" w:name="_ETM_Q28_280899"/>
      <w:bookmarkStart w:id="12685" w:name="_ETM_Q28_281229"/>
      <w:bookmarkStart w:id="12686" w:name="_ETM_Q28_284530"/>
      <w:bookmarkStart w:id="12687" w:name="_ETM_Q28_284740"/>
      <w:bookmarkStart w:id="12688" w:name="_ETM_Q28_284950"/>
      <w:bookmarkStart w:id="12689" w:name="_ETM_Q28_286979"/>
      <w:bookmarkEnd w:id="12684"/>
      <w:bookmarkEnd w:id="12685"/>
      <w:bookmarkEnd w:id="12686"/>
      <w:bookmarkEnd w:id="12687"/>
      <w:bookmarkEnd w:id="12688"/>
      <w:bookmarkEnd w:id="12689"/>
    </w:p>
    <w:p w:rsidR="00CD2472" w:rsidRDefault="00CD2472" w:rsidP="00314466">
      <w:pPr>
        <w:rPr>
          <w:rtl/>
        </w:rPr>
      </w:pPr>
    </w:p>
    <w:p w:rsidR="00CD2472" w:rsidRDefault="00CD2472" w:rsidP="00314466">
      <w:pPr>
        <w:rPr>
          <w:rtl/>
        </w:rPr>
      </w:pPr>
      <w:r>
        <w:rPr>
          <w:rtl/>
        </w:rPr>
        <w:t xml:space="preserve">חברי </w:t>
      </w:r>
      <w:bookmarkStart w:id="12690" w:name="_ETM_Q28_287279"/>
      <w:bookmarkEnd w:id="12690"/>
      <w:r>
        <w:rPr>
          <w:rtl/>
        </w:rPr>
        <w:t>הכנסת</w:t>
      </w:r>
      <w:r>
        <w:rPr>
          <w:rFonts w:hint="cs"/>
          <w:rtl/>
        </w:rPr>
        <w:t>,</w:t>
      </w:r>
      <w:r>
        <w:rPr>
          <w:rtl/>
        </w:rPr>
        <w:t xml:space="preserve"> </w:t>
      </w:r>
      <w:bookmarkStart w:id="12691" w:name="_ETM_Q28_287549"/>
      <w:bookmarkEnd w:id="12691"/>
      <w:r>
        <w:rPr>
          <w:rtl/>
        </w:rPr>
        <w:t xml:space="preserve">נעבור </w:t>
      </w:r>
      <w:bookmarkStart w:id="12692" w:name="_ETM_Q28_287909"/>
      <w:bookmarkEnd w:id="12692"/>
      <w:r>
        <w:rPr>
          <w:rtl/>
        </w:rPr>
        <w:t xml:space="preserve">להצבעה </w:t>
      </w:r>
      <w:bookmarkStart w:id="12693" w:name="_ETM_Q28_288790"/>
      <w:bookmarkEnd w:id="12693"/>
      <w:r>
        <w:rPr>
          <w:rtl/>
        </w:rPr>
        <w:t xml:space="preserve">על </w:t>
      </w:r>
      <w:bookmarkStart w:id="12694" w:name="_ETM_Q28_289060"/>
      <w:bookmarkEnd w:id="12694"/>
      <w:r>
        <w:rPr>
          <w:rtl/>
        </w:rPr>
        <w:t xml:space="preserve">הצעת </w:t>
      </w:r>
      <w:bookmarkStart w:id="12695" w:name="_ETM_Q28_289540"/>
      <w:bookmarkEnd w:id="12695"/>
      <w:r>
        <w:rPr>
          <w:rtl/>
        </w:rPr>
        <w:t xml:space="preserve">חוק </w:t>
      </w:r>
      <w:bookmarkStart w:id="12696" w:name="_ETM_Q28_289810"/>
      <w:bookmarkEnd w:id="12696"/>
      <w:r>
        <w:rPr>
          <w:rtl/>
        </w:rPr>
        <w:t xml:space="preserve">לתיקון </w:t>
      </w:r>
      <w:bookmarkStart w:id="12697" w:name="_ETM_Q28_290170"/>
      <w:bookmarkEnd w:id="12697"/>
      <w:r>
        <w:rPr>
          <w:rtl/>
        </w:rPr>
        <w:t>ו</w:t>
      </w:r>
      <w:bookmarkStart w:id="12698" w:name="_ETM_Q28_290290"/>
      <w:bookmarkEnd w:id="12698"/>
      <w:r>
        <w:rPr>
          <w:rtl/>
        </w:rPr>
        <w:t xml:space="preserve">להארכת </w:t>
      </w:r>
      <w:bookmarkStart w:id="12699" w:name="_ETM_Q28_290770"/>
      <w:bookmarkEnd w:id="12699"/>
      <w:r>
        <w:rPr>
          <w:rtl/>
        </w:rPr>
        <w:t xml:space="preserve">תוקפן </w:t>
      </w:r>
      <w:bookmarkStart w:id="12700" w:name="_ETM_Q28_291130"/>
      <w:bookmarkEnd w:id="12700"/>
      <w:r>
        <w:rPr>
          <w:rtl/>
        </w:rPr>
        <w:t xml:space="preserve">של </w:t>
      </w:r>
      <w:bookmarkStart w:id="12701" w:name="_ETM_Q28_291250"/>
      <w:bookmarkEnd w:id="12701"/>
      <w:r>
        <w:rPr>
          <w:rtl/>
        </w:rPr>
        <w:t xml:space="preserve">תקנות </w:t>
      </w:r>
      <w:bookmarkStart w:id="12702" w:name="_ETM_Q28_291580"/>
      <w:bookmarkEnd w:id="12702"/>
      <w:r>
        <w:rPr>
          <w:rtl/>
        </w:rPr>
        <w:t xml:space="preserve">שעת </w:t>
      </w:r>
      <w:bookmarkStart w:id="12703" w:name="_ETM_Q28_291820"/>
      <w:bookmarkEnd w:id="12703"/>
      <w:r>
        <w:rPr>
          <w:rtl/>
        </w:rPr>
        <w:t xml:space="preserve">חירום </w:t>
      </w:r>
      <w:bookmarkStart w:id="12704" w:name="_ETM_Q28_292360"/>
      <w:bookmarkEnd w:id="12704"/>
      <w:r>
        <w:rPr>
          <w:rFonts w:hint="cs"/>
          <w:rtl/>
        </w:rPr>
        <w:t>(חרבות</w:t>
      </w:r>
      <w:r>
        <w:rPr>
          <w:rtl/>
        </w:rPr>
        <w:t xml:space="preserve"> </w:t>
      </w:r>
      <w:bookmarkStart w:id="12705" w:name="_ETM_Q28_292630"/>
      <w:bookmarkEnd w:id="12705"/>
      <w:r>
        <w:rPr>
          <w:rtl/>
        </w:rPr>
        <w:t>ברזל</w:t>
      </w:r>
      <w:r>
        <w:rPr>
          <w:rFonts w:hint="cs"/>
          <w:rtl/>
        </w:rPr>
        <w:t>)</w:t>
      </w:r>
      <w:r>
        <w:rPr>
          <w:rtl/>
        </w:rPr>
        <w:t xml:space="preserve"> </w:t>
      </w:r>
      <w:bookmarkStart w:id="12706" w:name="_ETM_Q28_293670"/>
      <w:bookmarkEnd w:id="12706"/>
      <w:r>
        <w:rPr>
          <w:rFonts w:hint="cs"/>
          <w:rtl/>
        </w:rPr>
        <w:t>(</w:t>
      </w:r>
      <w:r>
        <w:rPr>
          <w:rtl/>
        </w:rPr>
        <w:t xml:space="preserve">הארכת </w:t>
      </w:r>
      <w:bookmarkStart w:id="12707" w:name="_ETM_Q28_294090"/>
      <w:bookmarkEnd w:id="12707"/>
      <w:r>
        <w:rPr>
          <w:rtl/>
        </w:rPr>
        <w:t xml:space="preserve">מעצר </w:t>
      </w:r>
      <w:bookmarkStart w:id="12708" w:name="_ETM_Q28_294479"/>
      <w:bookmarkEnd w:id="12708"/>
      <w:r>
        <w:rPr>
          <w:rtl/>
        </w:rPr>
        <w:t>ל</w:t>
      </w:r>
      <w:r>
        <w:rPr>
          <w:rFonts w:hint="cs"/>
          <w:rtl/>
        </w:rPr>
        <w:t xml:space="preserve">חשוד </w:t>
      </w:r>
      <w:bookmarkStart w:id="12709" w:name="_ETM_Q28_294000"/>
      <w:bookmarkEnd w:id="12709"/>
      <w:r>
        <w:rPr>
          <w:rFonts w:hint="cs"/>
          <w:rtl/>
        </w:rPr>
        <w:t xml:space="preserve">בעבירת </w:t>
      </w:r>
      <w:bookmarkStart w:id="12710" w:name="_ETM_Q28_294689"/>
      <w:bookmarkStart w:id="12711" w:name="_ETM_Q28_295200"/>
      <w:bookmarkEnd w:id="12710"/>
      <w:bookmarkEnd w:id="12711"/>
      <w:r>
        <w:rPr>
          <w:rtl/>
        </w:rPr>
        <w:t>ביטחון</w:t>
      </w:r>
      <w:r>
        <w:rPr>
          <w:rFonts w:hint="cs"/>
          <w:rtl/>
        </w:rPr>
        <w:t>)</w:t>
      </w:r>
      <w:r>
        <w:rPr>
          <w:rtl/>
        </w:rPr>
        <w:t xml:space="preserve"> </w:t>
      </w:r>
      <w:bookmarkStart w:id="12712" w:name="_ETM_Q28_295799"/>
      <w:bookmarkEnd w:id="12712"/>
      <w:r>
        <w:rPr>
          <w:rFonts w:hint="cs"/>
          <w:rtl/>
        </w:rPr>
        <w:t>(</w:t>
      </w:r>
      <w:r>
        <w:rPr>
          <w:rtl/>
        </w:rPr>
        <w:t>תיקון</w:t>
      </w:r>
      <w:r>
        <w:rPr>
          <w:rFonts w:hint="cs"/>
          <w:rtl/>
        </w:rPr>
        <w:t>), התשפ"ד</w:t>
      </w:r>
      <w:r>
        <w:rPr>
          <w:rFonts w:hint="eastAsia"/>
          <w:rtl/>
        </w:rPr>
        <w:t>–</w:t>
      </w:r>
      <w:r>
        <w:rPr>
          <w:rFonts w:hint="cs"/>
          <w:rtl/>
        </w:rPr>
        <w:t xml:space="preserve">2024, </w:t>
      </w:r>
      <w:bookmarkStart w:id="12713" w:name="_ETM_Q28_296870"/>
      <w:bookmarkStart w:id="12714" w:name="_ETM_Q28_297170"/>
      <w:bookmarkStart w:id="12715" w:name="_ETM_Q28_297650"/>
      <w:bookmarkStart w:id="12716" w:name="_ETM_Q28_297920"/>
      <w:bookmarkStart w:id="12717" w:name="_ETM_Q28_298130"/>
      <w:bookmarkStart w:id="12718" w:name="_ETM_Q28_299180"/>
      <w:bookmarkEnd w:id="12713"/>
      <w:bookmarkEnd w:id="12714"/>
      <w:bookmarkEnd w:id="12715"/>
      <w:bookmarkEnd w:id="12716"/>
      <w:bookmarkEnd w:id="12717"/>
      <w:bookmarkEnd w:id="12718"/>
      <w:r>
        <w:rPr>
          <w:rtl/>
        </w:rPr>
        <w:t xml:space="preserve">בקריאה </w:t>
      </w:r>
      <w:bookmarkStart w:id="12719" w:name="_ETM_Q28_299870"/>
      <w:bookmarkEnd w:id="12719"/>
      <w:r>
        <w:rPr>
          <w:rFonts w:hint="cs"/>
          <w:rtl/>
        </w:rPr>
        <w:t>ה</w:t>
      </w:r>
      <w:r>
        <w:rPr>
          <w:rtl/>
        </w:rPr>
        <w:t>ראשונה</w:t>
      </w:r>
      <w:r>
        <w:rPr>
          <w:rFonts w:hint="cs"/>
          <w:rtl/>
        </w:rPr>
        <w:t>.</w:t>
      </w:r>
      <w:r>
        <w:rPr>
          <w:rtl/>
        </w:rPr>
        <w:t xml:space="preserve"> </w:t>
      </w:r>
      <w:bookmarkStart w:id="12720" w:name="_ETM_Q28_301770"/>
      <w:bookmarkEnd w:id="12720"/>
      <w:r>
        <w:rPr>
          <w:rtl/>
        </w:rPr>
        <w:t>הצבעה</w:t>
      </w:r>
      <w:r>
        <w:rPr>
          <w:rFonts w:hint="cs"/>
          <w:rtl/>
        </w:rPr>
        <w:t>.</w:t>
      </w:r>
    </w:p>
    <w:p w:rsidR="00CD2472" w:rsidRDefault="00CD2472" w:rsidP="00314466">
      <w:pPr>
        <w:rPr>
          <w:rtl/>
        </w:rPr>
      </w:pPr>
    </w:p>
    <w:p w:rsidR="00CD2472" w:rsidRDefault="00CD2472" w:rsidP="00314466">
      <w:pPr>
        <w:pStyle w:val="af1"/>
        <w:keepNext/>
        <w:rPr>
          <w:rtl/>
        </w:rPr>
      </w:pPr>
      <w:r>
        <w:rPr>
          <w:rtl/>
        </w:rPr>
        <w:t>הצבעה מס'</w:t>
      </w:r>
      <w:r>
        <w:rPr>
          <w:rFonts w:hint="cs"/>
          <w:rtl/>
        </w:rPr>
        <w:t xml:space="preserve"> 12</w:t>
      </w:r>
    </w:p>
    <w:p w:rsidR="00CD2472" w:rsidRDefault="00CD2472" w:rsidP="00314466">
      <w:pPr>
        <w:pStyle w:val="--"/>
        <w:keepNext/>
        <w:rPr>
          <w:rtl/>
        </w:rPr>
      </w:pPr>
    </w:p>
    <w:p w:rsidR="00CD2472" w:rsidRDefault="00CD2472" w:rsidP="00314466">
      <w:pPr>
        <w:pStyle w:val="--"/>
        <w:keepNext/>
        <w:rPr>
          <w:rtl/>
        </w:rPr>
      </w:pPr>
      <w:r>
        <w:rPr>
          <w:rtl/>
        </w:rPr>
        <w:t>בעד ההצעה להעביר את הצעת החוק לוועדה –</w:t>
      </w:r>
      <w:r>
        <w:rPr>
          <w:rFonts w:hint="cs"/>
          <w:rtl/>
        </w:rPr>
        <w:t xml:space="preserve"> 5</w:t>
      </w:r>
    </w:p>
    <w:p w:rsidR="00CD2472" w:rsidRDefault="00CD2472" w:rsidP="00314466">
      <w:pPr>
        <w:pStyle w:val="--"/>
        <w:keepNext/>
        <w:rPr>
          <w:rtl/>
        </w:rPr>
      </w:pPr>
      <w:r>
        <w:rPr>
          <w:rtl/>
        </w:rPr>
        <w:t xml:space="preserve">נגד – </w:t>
      </w:r>
      <w:r>
        <w:rPr>
          <w:rFonts w:hint="cs"/>
          <w:rtl/>
        </w:rPr>
        <w:t>אין</w:t>
      </w:r>
    </w:p>
    <w:p w:rsidR="00CD2472" w:rsidRDefault="00CD2472" w:rsidP="00314466">
      <w:pPr>
        <w:pStyle w:val="--"/>
        <w:keepNext/>
        <w:rPr>
          <w:rtl/>
        </w:rPr>
      </w:pPr>
      <w:r>
        <w:rPr>
          <w:rtl/>
        </w:rPr>
        <w:t xml:space="preserve">נמנעים – </w:t>
      </w:r>
      <w:r>
        <w:rPr>
          <w:rFonts w:hint="cs"/>
          <w:rtl/>
        </w:rPr>
        <w:t>אין</w:t>
      </w:r>
    </w:p>
    <w:p w:rsidR="00CD2472" w:rsidRDefault="00CD2472" w:rsidP="00314466">
      <w:pPr>
        <w:pStyle w:val="af2"/>
        <w:rPr>
          <w:rtl/>
        </w:rPr>
      </w:pPr>
      <w:r>
        <w:rPr>
          <w:rtl/>
        </w:rPr>
        <w:t>ההצעה להעביר את הצעת חוק</w:t>
      </w:r>
      <w:r>
        <w:rPr>
          <w:rFonts w:hint="cs"/>
          <w:rtl/>
        </w:rPr>
        <w:t xml:space="preserve"> </w:t>
      </w:r>
      <w:r>
        <w:rPr>
          <w:rtl/>
        </w:rPr>
        <w:t xml:space="preserve">לתיקון ולהארכת תוקפן של תקנות שעת חירום </w:t>
      </w:r>
      <w:r>
        <w:rPr>
          <w:rFonts w:hint="cs"/>
          <w:rtl/>
        </w:rPr>
        <w:t>(חרבות</w:t>
      </w:r>
      <w:r>
        <w:rPr>
          <w:rtl/>
        </w:rPr>
        <w:t xml:space="preserve"> ברזל</w:t>
      </w:r>
      <w:r>
        <w:rPr>
          <w:rFonts w:hint="cs"/>
          <w:rtl/>
        </w:rPr>
        <w:t>)</w:t>
      </w:r>
      <w:r>
        <w:rPr>
          <w:rtl/>
        </w:rPr>
        <w:t xml:space="preserve"> </w:t>
      </w:r>
      <w:r>
        <w:rPr>
          <w:rFonts w:hint="cs"/>
          <w:rtl/>
        </w:rPr>
        <w:t>(</w:t>
      </w:r>
      <w:r>
        <w:rPr>
          <w:rtl/>
        </w:rPr>
        <w:t>הארכת מעצר ל</w:t>
      </w:r>
      <w:r>
        <w:rPr>
          <w:rFonts w:hint="cs"/>
          <w:rtl/>
        </w:rPr>
        <w:t xml:space="preserve">חשוד בעבירת </w:t>
      </w:r>
      <w:r>
        <w:rPr>
          <w:rtl/>
        </w:rPr>
        <w:t>ביטחון</w:t>
      </w:r>
      <w:r>
        <w:rPr>
          <w:rFonts w:hint="cs"/>
          <w:rtl/>
        </w:rPr>
        <w:t>)</w:t>
      </w:r>
      <w:r>
        <w:rPr>
          <w:rtl/>
        </w:rPr>
        <w:t xml:space="preserve"> </w:t>
      </w:r>
      <w:r>
        <w:rPr>
          <w:rFonts w:hint="cs"/>
          <w:rtl/>
        </w:rPr>
        <w:t>(</w:t>
      </w:r>
      <w:r>
        <w:rPr>
          <w:rtl/>
        </w:rPr>
        <w:t>תיקון</w:t>
      </w:r>
      <w:r>
        <w:rPr>
          <w:rFonts w:hint="cs"/>
          <w:rtl/>
        </w:rPr>
        <w:t>), התשפ"ד</w:t>
      </w:r>
      <w:r>
        <w:rPr>
          <w:rFonts w:hint="eastAsia"/>
          <w:rtl/>
        </w:rPr>
        <w:t>–</w:t>
      </w:r>
      <w:r>
        <w:rPr>
          <w:rFonts w:hint="cs"/>
          <w:rtl/>
        </w:rPr>
        <w:t>2024, לוועדת החוקה, חוק ומשפט נתקבלה.</w:t>
      </w:r>
    </w:p>
    <w:p w:rsidR="00CD2472" w:rsidRDefault="00CD2472" w:rsidP="00314466">
      <w:pPr>
        <w:rPr>
          <w:rtl/>
        </w:rPr>
      </w:pPr>
    </w:p>
    <w:p w:rsidR="00CD2472" w:rsidRDefault="00CD2472" w:rsidP="00314466">
      <w:pPr>
        <w:pStyle w:val="af6"/>
        <w:keepNext/>
        <w:rPr>
          <w:rtl/>
        </w:rPr>
      </w:pPr>
      <w:r w:rsidRPr="001616BC">
        <w:rPr>
          <w:rStyle w:val="TagStyle"/>
          <w:rtl/>
        </w:rPr>
        <w:t xml:space="preserve"> &lt;&lt; יור &gt;&gt; </w:t>
      </w:r>
      <w:r>
        <w:rPr>
          <w:rtl/>
        </w:rPr>
        <w:t>היו"ר משה סולומון:</w:t>
      </w:r>
      <w:r w:rsidRPr="001616BC">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r>
        <w:rPr>
          <w:rFonts w:hint="cs"/>
          <w:rtl/>
        </w:rPr>
        <w:t xml:space="preserve">חמישה בעד, אין מתנגדים. אני קובע כי הצעת </w:t>
      </w:r>
      <w:bookmarkStart w:id="12721" w:name="_ETM_Q28_321000"/>
      <w:bookmarkEnd w:id="12721"/>
      <w:r>
        <w:rPr>
          <w:rFonts w:hint="cs"/>
          <w:rtl/>
        </w:rPr>
        <w:t>חוק לתיקון ולהארכת תוקפן של תקנות שעת חירום (חרבות ברזל)</w:t>
      </w:r>
      <w:bookmarkStart w:id="12722" w:name="_ETM_Q28_322000"/>
      <w:bookmarkEnd w:id="12722"/>
      <w:r>
        <w:rPr>
          <w:rFonts w:hint="cs"/>
          <w:rtl/>
        </w:rPr>
        <w:t xml:space="preserve"> (הארכת מעצר לחשוד בעבירת ביטחון), התשפ"ד–2024, אושרה בקריאה הראשונה ותעבור </w:t>
      </w:r>
      <w:bookmarkStart w:id="12723" w:name="_ETM_Q28_333000"/>
      <w:bookmarkEnd w:id="12723"/>
      <w:r>
        <w:rPr>
          <w:rFonts w:hint="cs"/>
          <w:rtl/>
        </w:rPr>
        <w:t xml:space="preserve">לדיון בוועדת החוקה, חוק ומשפט לצורך הכנתה לקריאה </w:t>
      </w:r>
      <w:bookmarkStart w:id="12724" w:name="_ETM_Q28_336000"/>
      <w:bookmarkEnd w:id="12724"/>
      <w:r>
        <w:rPr>
          <w:rFonts w:hint="cs"/>
          <w:rtl/>
        </w:rPr>
        <w:t xml:space="preserve">השנייה והשלישית. </w:t>
      </w:r>
    </w:p>
    <w:p w:rsidR="00CD2472" w:rsidRDefault="00CD2472" w:rsidP="00314466">
      <w:pPr>
        <w:rPr>
          <w:rtl/>
        </w:rPr>
      </w:pPr>
    </w:p>
    <w:p w:rsidR="00CD2472" w:rsidRDefault="00CD2472" w:rsidP="00314466">
      <w:pPr>
        <w:rPr>
          <w:rtl/>
        </w:rPr>
      </w:pPr>
    </w:p>
    <w:p w:rsidR="00CD2472" w:rsidRDefault="00CD2472" w:rsidP="00314466">
      <w:pPr>
        <w:pStyle w:val="a6"/>
        <w:rPr>
          <w:rtl/>
        </w:rPr>
      </w:pPr>
      <w:bookmarkStart w:id="12725" w:name="_ETM_Q28_340000"/>
      <w:bookmarkStart w:id="12726" w:name="ET_subject_מסמכים_שהונחו_על_שולחן__24"/>
      <w:bookmarkEnd w:id="12725"/>
      <w:r w:rsidRPr="00A56B21">
        <w:rPr>
          <w:rStyle w:val="TagStyle"/>
          <w:rtl/>
        </w:rPr>
        <w:t xml:space="preserve"> &lt;&lt; נושא &gt;&gt; </w:t>
      </w:r>
      <w:bookmarkStart w:id="12727" w:name="_Toc161090272"/>
      <w:r>
        <w:rPr>
          <w:rtl/>
        </w:rPr>
        <w:t>מסמכים שהונחו על שולחן הכנסת</w:t>
      </w:r>
      <w:bookmarkEnd w:id="12727"/>
      <w:r w:rsidRPr="00A56B21">
        <w:rPr>
          <w:rStyle w:val="TagStyle"/>
          <w:rtl/>
        </w:rPr>
        <w:t xml:space="preserve"> &lt;&lt; נושא &gt;&gt;</w:t>
      </w:r>
      <w:r>
        <w:rPr>
          <w:rtl/>
        </w:rPr>
        <w:t xml:space="preserve">   </w:t>
      </w:r>
      <w:bookmarkEnd w:id="12726"/>
    </w:p>
    <w:p w:rsidR="00CD2472" w:rsidRDefault="00CD2472" w:rsidP="00722A48">
      <w:pPr>
        <w:rPr>
          <w:rtl/>
        </w:rPr>
      </w:pPr>
    </w:p>
    <w:p w:rsidR="00CD2472" w:rsidRDefault="00CD2472" w:rsidP="00314466">
      <w:pPr>
        <w:pStyle w:val="af6"/>
        <w:keepNext/>
        <w:rPr>
          <w:rtl/>
        </w:rPr>
      </w:pPr>
      <w:r w:rsidRPr="00A56B21">
        <w:rPr>
          <w:rStyle w:val="TagStyle"/>
          <w:rtl/>
        </w:rPr>
        <w:t xml:space="preserve"> &lt;&lt; יור &gt;&gt; </w:t>
      </w:r>
      <w:r>
        <w:rPr>
          <w:rtl/>
        </w:rPr>
        <w:t>היו"ר משה סולומון:</w:t>
      </w:r>
      <w:r w:rsidRPr="00A56B21">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r>
        <w:rPr>
          <w:rFonts w:hint="cs"/>
          <w:rtl/>
        </w:rPr>
        <w:t>הודעה למזכיר הכנסת, בבקשה.</w:t>
      </w:r>
    </w:p>
    <w:p w:rsidR="00CD2472" w:rsidRDefault="00CD2472" w:rsidP="00314466">
      <w:pPr>
        <w:rPr>
          <w:rtl/>
        </w:rPr>
      </w:pPr>
    </w:p>
    <w:p w:rsidR="00CD2472" w:rsidRDefault="00CD2472" w:rsidP="00314466">
      <w:pPr>
        <w:pStyle w:val="af5"/>
        <w:keepNext/>
        <w:rPr>
          <w:rtl/>
        </w:rPr>
      </w:pPr>
      <w:bookmarkStart w:id="12728" w:name="ET_interruption_6327_26"/>
      <w:r w:rsidRPr="00A56B21">
        <w:rPr>
          <w:rStyle w:val="TagStyle"/>
          <w:rtl/>
        </w:rPr>
        <w:t xml:space="preserve"> &lt;&lt; קריאה &gt;&gt; </w:t>
      </w:r>
      <w:r>
        <w:rPr>
          <w:rtl/>
        </w:rPr>
        <w:t>מזכיר הכנסת דן מרזוק:</w:t>
      </w:r>
      <w:r w:rsidRPr="00A56B21">
        <w:rPr>
          <w:rStyle w:val="TagStyle"/>
          <w:rtl/>
        </w:rPr>
        <w:t xml:space="preserve"> &lt;&lt; קריאה &gt;&gt;</w:t>
      </w:r>
      <w:r>
        <w:rPr>
          <w:rtl/>
        </w:rPr>
        <w:t xml:space="preserve">   </w:t>
      </w:r>
      <w:bookmarkEnd w:id="12728"/>
    </w:p>
    <w:p w:rsidR="00CD2472" w:rsidRDefault="00CD2472" w:rsidP="00722A48">
      <w:pPr>
        <w:rPr>
          <w:rtl/>
        </w:rPr>
      </w:pPr>
    </w:p>
    <w:p w:rsidR="00CD2472" w:rsidRDefault="00CD2472" w:rsidP="00314466">
      <w:pPr>
        <w:rPr>
          <w:rtl/>
        </w:rPr>
      </w:pPr>
      <w:r>
        <w:rPr>
          <w:rtl/>
        </w:rPr>
        <w:t xml:space="preserve">ברשות </w:t>
      </w:r>
      <w:bookmarkStart w:id="12729" w:name="_ETM_Q28_342799"/>
      <w:bookmarkEnd w:id="12729"/>
      <w:r>
        <w:rPr>
          <w:rtl/>
        </w:rPr>
        <w:t xml:space="preserve">יושב-ראש </w:t>
      </w:r>
      <w:bookmarkStart w:id="12730" w:name="_ETM_Q28_343310"/>
      <w:bookmarkEnd w:id="12730"/>
      <w:r>
        <w:rPr>
          <w:rtl/>
        </w:rPr>
        <w:t>הישיבה</w:t>
      </w:r>
      <w:r>
        <w:rPr>
          <w:rFonts w:hint="cs"/>
          <w:rtl/>
        </w:rPr>
        <w:t>,</w:t>
      </w:r>
      <w:r>
        <w:rPr>
          <w:rtl/>
        </w:rPr>
        <w:t xml:space="preserve"> </w:t>
      </w:r>
      <w:bookmarkStart w:id="12731" w:name="_ETM_Q28_343790"/>
      <w:bookmarkEnd w:id="12731"/>
      <w:r>
        <w:rPr>
          <w:rtl/>
        </w:rPr>
        <w:t xml:space="preserve">אני </w:t>
      </w:r>
      <w:bookmarkStart w:id="12732" w:name="_ETM_Q28_343909"/>
      <w:bookmarkEnd w:id="12732"/>
      <w:r>
        <w:rPr>
          <w:rtl/>
        </w:rPr>
        <w:t xml:space="preserve">מתכבד </w:t>
      </w:r>
      <w:bookmarkStart w:id="12733" w:name="_ETM_Q28_344329"/>
      <w:bookmarkEnd w:id="12733"/>
      <w:r>
        <w:rPr>
          <w:rtl/>
        </w:rPr>
        <w:t>להודיעכם</w:t>
      </w:r>
      <w:r>
        <w:rPr>
          <w:rFonts w:hint="cs"/>
          <w:rtl/>
        </w:rPr>
        <w:t>,</w:t>
      </w:r>
      <w:r>
        <w:rPr>
          <w:rtl/>
        </w:rPr>
        <w:t xml:space="preserve"> </w:t>
      </w:r>
      <w:bookmarkStart w:id="12734" w:name="_ETM_Q28_344900"/>
      <w:bookmarkEnd w:id="12734"/>
      <w:r>
        <w:rPr>
          <w:rtl/>
        </w:rPr>
        <w:t xml:space="preserve">כי </w:t>
      </w:r>
      <w:bookmarkStart w:id="12735" w:name="_ETM_Q28_345049"/>
      <w:bookmarkEnd w:id="12735"/>
      <w:r>
        <w:rPr>
          <w:rtl/>
        </w:rPr>
        <w:t xml:space="preserve">הונחה </w:t>
      </w:r>
      <w:bookmarkStart w:id="12736" w:name="_ETM_Q28_345260"/>
      <w:bookmarkEnd w:id="12736"/>
      <w:r>
        <w:rPr>
          <w:rtl/>
        </w:rPr>
        <w:t xml:space="preserve">היום </w:t>
      </w:r>
      <w:bookmarkStart w:id="12737" w:name="_ETM_Q28_345379"/>
      <w:bookmarkEnd w:id="12737"/>
      <w:r>
        <w:rPr>
          <w:rtl/>
        </w:rPr>
        <w:t xml:space="preserve">על </w:t>
      </w:r>
      <w:bookmarkStart w:id="12738" w:name="_ETM_Q28_345469"/>
      <w:bookmarkEnd w:id="12738"/>
      <w:r>
        <w:rPr>
          <w:rtl/>
        </w:rPr>
        <w:t xml:space="preserve">שולחן </w:t>
      </w:r>
      <w:bookmarkStart w:id="12739" w:name="_ETM_Q28_345799"/>
      <w:bookmarkEnd w:id="12739"/>
      <w:r>
        <w:rPr>
          <w:rtl/>
        </w:rPr>
        <w:t>הכנסת</w:t>
      </w:r>
      <w:r>
        <w:rPr>
          <w:rFonts w:hint="cs"/>
          <w:rtl/>
        </w:rPr>
        <w:t>,</w:t>
      </w:r>
      <w:bookmarkStart w:id="12740" w:name="_ETM_Q28_346159"/>
      <w:bookmarkEnd w:id="12740"/>
      <w:r>
        <w:rPr>
          <w:rFonts w:hint="cs"/>
          <w:rtl/>
        </w:rPr>
        <w:t xml:space="preserve"> </w:t>
      </w:r>
      <w:r>
        <w:rPr>
          <w:rtl/>
        </w:rPr>
        <w:t xml:space="preserve">לקריאה </w:t>
      </w:r>
      <w:bookmarkStart w:id="12741" w:name="_ETM_Q28_346489"/>
      <w:bookmarkEnd w:id="12741"/>
      <w:r>
        <w:rPr>
          <w:rtl/>
        </w:rPr>
        <w:t xml:space="preserve">שנייה </w:t>
      </w:r>
      <w:bookmarkStart w:id="12742" w:name="_ETM_Q28_346819"/>
      <w:bookmarkEnd w:id="12742"/>
      <w:r>
        <w:rPr>
          <w:rtl/>
        </w:rPr>
        <w:t xml:space="preserve">ולקריאה </w:t>
      </w:r>
      <w:bookmarkStart w:id="12743" w:name="_ETM_Q28_347269"/>
      <w:bookmarkEnd w:id="12743"/>
      <w:r>
        <w:rPr>
          <w:rtl/>
        </w:rPr>
        <w:t>שלישית</w:t>
      </w:r>
      <w:r>
        <w:rPr>
          <w:rFonts w:hint="cs"/>
          <w:rtl/>
        </w:rPr>
        <w:t>,</w:t>
      </w:r>
      <w:r>
        <w:rPr>
          <w:rtl/>
        </w:rPr>
        <w:t xml:space="preserve"> </w:t>
      </w:r>
      <w:bookmarkStart w:id="12744" w:name="_ETM_Q28_347749"/>
      <w:bookmarkEnd w:id="12744"/>
      <w:r>
        <w:rPr>
          <w:rtl/>
        </w:rPr>
        <w:t xml:space="preserve">הצעת </w:t>
      </w:r>
      <w:bookmarkStart w:id="12745" w:name="_ETM_Q28_348109"/>
      <w:bookmarkEnd w:id="12745"/>
      <w:r>
        <w:rPr>
          <w:rtl/>
        </w:rPr>
        <w:t xml:space="preserve">חוק </w:t>
      </w:r>
      <w:bookmarkStart w:id="12746" w:name="_ETM_Q28_348349"/>
      <w:bookmarkEnd w:id="12746"/>
      <w:r>
        <w:rPr>
          <w:rtl/>
        </w:rPr>
        <w:t xml:space="preserve">סיוע </w:t>
      </w:r>
      <w:bookmarkStart w:id="12747" w:name="_ETM_Q28_348709"/>
      <w:bookmarkEnd w:id="12747"/>
      <w:r>
        <w:rPr>
          <w:rtl/>
        </w:rPr>
        <w:t xml:space="preserve">להורים </w:t>
      </w:r>
      <w:bookmarkStart w:id="12748" w:name="_ETM_Q28_349040"/>
      <w:bookmarkEnd w:id="12748"/>
      <w:r>
        <w:rPr>
          <w:rtl/>
        </w:rPr>
        <w:t xml:space="preserve">לילדים </w:t>
      </w:r>
      <w:bookmarkStart w:id="12749" w:name="_ETM_Q28_349459"/>
      <w:bookmarkEnd w:id="12749"/>
      <w:r>
        <w:rPr>
          <w:rtl/>
        </w:rPr>
        <w:t xml:space="preserve">עד </w:t>
      </w:r>
      <w:bookmarkStart w:id="12750" w:name="_ETM_Q28_349549"/>
      <w:bookmarkEnd w:id="12750"/>
      <w:r>
        <w:rPr>
          <w:rtl/>
        </w:rPr>
        <w:t>גיל</w:t>
      </w:r>
      <w:r>
        <w:rPr>
          <w:rFonts w:hint="cs"/>
          <w:rtl/>
        </w:rPr>
        <w:t xml:space="preserve"> שלוש (</w:t>
      </w:r>
      <w:bookmarkStart w:id="12751" w:name="_ETM_Q28_349730"/>
      <w:bookmarkStart w:id="12752" w:name="_ETM_Q28_350209"/>
      <w:bookmarkEnd w:id="12751"/>
      <w:bookmarkEnd w:id="12752"/>
      <w:r>
        <w:rPr>
          <w:rtl/>
        </w:rPr>
        <w:t xml:space="preserve">תיקוני </w:t>
      </w:r>
      <w:bookmarkStart w:id="12753" w:name="_ETM_Q28_350569"/>
      <w:bookmarkEnd w:id="12753"/>
      <w:r>
        <w:rPr>
          <w:rtl/>
        </w:rPr>
        <w:t>חקיקה</w:t>
      </w:r>
      <w:r>
        <w:rPr>
          <w:rFonts w:hint="cs"/>
          <w:rtl/>
        </w:rPr>
        <w:t>), התשפ"ד</w:t>
      </w:r>
      <w:r>
        <w:rPr>
          <w:rFonts w:hint="eastAsia"/>
          <w:rtl/>
        </w:rPr>
        <w:t>–</w:t>
      </w:r>
      <w:r>
        <w:rPr>
          <w:rFonts w:hint="cs"/>
          <w:rtl/>
        </w:rPr>
        <w:t xml:space="preserve">2024, </w:t>
      </w:r>
      <w:bookmarkStart w:id="12754" w:name="_ETM_Q28_351079"/>
      <w:bookmarkStart w:id="12755" w:name="_ETM_Q28_352010"/>
      <w:bookmarkStart w:id="12756" w:name="_ETM_Q28_352370"/>
      <w:bookmarkStart w:id="12757" w:name="_ETM_Q28_353510"/>
      <w:bookmarkEnd w:id="12754"/>
      <w:bookmarkEnd w:id="12755"/>
      <w:bookmarkEnd w:id="12756"/>
      <w:bookmarkEnd w:id="12757"/>
      <w:r>
        <w:rPr>
          <w:rtl/>
        </w:rPr>
        <w:t xml:space="preserve">שהחזירה </w:t>
      </w:r>
      <w:bookmarkStart w:id="12758" w:name="_ETM_Q28_354169"/>
      <w:bookmarkEnd w:id="12758"/>
      <w:r>
        <w:rPr>
          <w:rtl/>
        </w:rPr>
        <w:t xml:space="preserve">ועדת </w:t>
      </w:r>
      <w:bookmarkStart w:id="12759" w:name="_ETM_Q28_354560"/>
      <w:bookmarkEnd w:id="12759"/>
      <w:r>
        <w:rPr>
          <w:rtl/>
        </w:rPr>
        <w:t>הכספים</w:t>
      </w:r>
      <w:r>
        <w:rPr>
          <w:rFonts w:hint="cs"/>
          <w:rtl/>
        </w:rPr>
        <w:t>.</w:t>
      </w:r>
      <w:r>
        <w:rPr>
          <w:rtl/>
        </w:rPr>
        <w:t xml:space="preserve"> </w:t>
      </w:r>
      <w:bookmarkStart w:id="12760" w:name="_ETM_Q28_355189"/>
      <w:bookmarkEnd w:id="12760"/>
      <w:r>
        <w:rPr>
          <w:rtl/>
        </w:rPr>
        <w:t>תודה</w:t>
      </w:r>
      <w:r>
        <w:rPr>
          <w:rFonts w:hint="cs"/>
          <w:rtl/>
        </w:rPr>
        <w:t>.</w:t>
      </w:r>
    </w:p>
    <w:p w:rsidR="00CD2472" w:rsidRDefault="00CD2472" w:rsidP="00314466">
      <w:pPr>
        <w:rPr>
          <w:rtl/>
        </w:rPr>
      </w:pPr>
    </w:p>
    <w:p w:rsidR="00CD2472" w:rsidRDefault="00CD2472" w:rsidP="00314466">
      <w:pPr>
        <w:pStyle w:val="af6"/>
        <w:keepNext/>
        <w:rPr>
          <w:rtl/>
        </w:rPr>
      </w:pPr>
      <w:r w:rsidRPr="00176A1B">
        <w:rPr>
          <w:rStyle w:val="TagStyle"/>
          <w:rtl/>
        </w:rPr>
        <w:t xml:space="preserve"> &lt;&lt; יור &gt;&gt; </w:t>
      </w:r>
      <w:r>
        <w:rPr>
          <w:rtl/>
        </w:rPr>
        <w:t>היו"ר משה סולומון:</w:t>
      </w:r>
      <w:r w:rsidRPr="00176A1B">
        <w:rPr>
          <w:rStyle w:val="TagStyle"/>
          <w:rtl/>
        </w:rPr>
        <w:t xml:space="preserve"> &lt;&lt; יור &gt;&gt;</w:t>
      </w:r>
      <w:r>
        <w:rPr>
          <w:rtl/>
        </w:rPr>
        <w:t xml:space="preserve">   </w:t>
      </w:r>
    </w:p>
    <w:p w:rsidR="00CD2472" w:rsidRDefault="00CD2472" w:rsidP="00722A48">
      <w:pPr>
        <w:rPr>
          <w:rtl/>
        </w:rPr>
      </w:pPr>
    </w:p>
    <w:p w:rsidR="00CD2472" w:rsidRDefault="00CD2472" w:rsidP="00314466">
      <w:pPr>
        <w:rPr>
          <w:rtl/>
        </w:rPr>
      </w:pPr>
      <w:bookmarkStart w:id="12761" w:name="_ETM_Q28_355360"/>
      <w:bookmarkStart w:id="12762" w:name="_ETM_Q28_356740"/>
      <w:bookmarkEnd w:id="12761"/>
      <w:bookmarkEnd w:id="12762"/>
      <w:r>
        <w:rPr>
          <w:rtl/>
        </w:rPr>
        <w:t xml:space="preserve">תודה </w:t>
      </w:r>
      <w:bookmarkStart w:id="12763" w:name="_ETM_Q28_357160"/>
      <w:bookmarkEnd w:id="12763"/>
      <w:r>
        <w:rPr>
          <w:rtl/>
        </w:rPr>
        <w:t>רבה</w:t>
      </w:r>
      <w:r>
        <w:rPr>
          <w:rFonts w:hint="cs"/>
          <w:rtl/>
        </w:rPr>
        <w:t>.</w:t>
      </w:r>
      <w:r>
        <w:rPr>
          <w:rtl/>
        </w:rPr>
        <w:t xml:space="preserve"> </w:t>
      </w:r>
      <w:bookmarkStart w:id="12764" w:name="_ETM_Q28_357610"/>
      <w:bookmarkEnd w:id="12764"/>
    </w:p>
    <w:p w:rsidR="00CD2472" w:rsidRDefault="00CD2472" w:rsidP="00314466">
      <w:pPr>
        <w:rPr>
          <w:rtl/>
        </w:rPr>
      </w:pPr>
    </w:p>
    <w:p w:rsidR="00CD2472" w:rsidRDefault="00CD2472" w:rsidP="00314466">
      <w:pPr>
        <w:rPr>
          <w:rtl/>
        </w:rPr>
      </w:pPr>
      <w:r>
        <w:rPr>
          <w:rtl/>
        </w:rPr>
        <w:t xml:space="preserve">חברי </w:t>
      </w:r>
      <w:bookmarkStart w:id="12765" w:name="_ETM_Q28_357880"/>
      <w:bookmarkEnd w:id="12765"/>
      <w:r>
        <w:rPr>
          <w:rtl/>
        </w:rPr>
        <w:t>הכנסת</w:t>
      </w:r>
      <w:r>
        <w:rPr>
          <w:rFonts w:hint="cs"/>
          <w:rtl/>
        </w:rPr>
        <w:t>,</w:t>
      </w:r>
      <w:r>
        <w:rPr>
          <w:rtl/>
        </w:rPr>
        <w:t xml:space="preserve"> </w:t>
      </w:r>
      <w:bookmarkStart w:id="12766" w:name="_ETM_Q28_358210"/>
      <w:bookmarkEnd w:id="12766"/>
      <w:r>
        <w:rPr>
          <w:rtl/>
        </w:rPr>
        <w:t xml:space="preserve">תם </w:t>
      </w:r>
      <w:bookmarkStart w:id="12767" w:name="_ETM_Q28_358419"/>
      <w:bookmarkEnd w:id="12767"/>
      <w:r>
        <w:rPr>
          <w:rtl/>
        </w:rPr>
        <w:t>סדר</w:t>
      </w:r>
      <w:r>
        <w:rPr>
          <w:rFonts w:hint="cs"/>
          <w:rtl/>
        </w:rPr>
        <w:t>-</w:t>
      </w:r>
      <w:bookmarkStart w:id="12768" w:name="_ETM_Q28_358720"/>
      <w:bookmarkEnd w:id="12768"/>
      <w:r>
        <w:rPr>
          <w:rtl/>
        </w:rPr>
        <w:t>היום</w:t>
      </w:r>
      <w:r>
        <w:rPr>
          <w:rFonts w:hint="cs"/>
          <w:rtl/>
        </w:rPr>
        <w:t>.</w:t>
      </w:r>
      <w:r>
        <w:rPr>
          <w:rtl/>
        </w:rPr>
        <w:t xml:space="preserve"> </w:t>
      </w:r>
      <w:bookmarkStart w:id="12769" w:name="_ETM_Q28_359169"/>
      <w:bookmarkEnd w:id="12769"/>
      <w:r>
        <w:rPr>
          <w:rtl/>
        </w:rPr>
        <w:t xml:space="preserve">הישיבה </w:t>
      </w:r>
      <w:bookmarkStart w:id="12770" w:name="_ETM_Q28_359650"/>
      <w:bookmarkEnd w:id="12770"/>
      <w:r>
        <w:rPr>
          <w:rtl/>
        </w:rPr>
        <w:t xml:space="preserve">הבאה </w:t>
      </w:r>
      <w:bookmarkStart w:id="12771" w:name="_ETM_Q28_360160"/>
      <w:bookmarkEnd w:id="12771"/>
      <w:r>
        <w:rPr>
          <w:rtl/>
        </w:rPr>
        <w:t xml:space="preserve">תתקיים </w:t>
      </w:r>
      <w:bookmarkStart w:id="12772" w:name="_ETM_Q28_360760"/>
      <w:bookmarkEnd w:id="12772"/>
      <w:r>
        <w:rPr>
          <w:rtl/>
        </w:rPr>
        <w:t xml:space="preserve">מחר </w:t>
      </w:r>
      <w:bookmarkStart w:id="12773" w:name="_ETM_Q28_363960"/>
      <w:bookmarkEnd w:id="12773"/>
      <w:r w:rsidR="00722A48">
        <w:rPr>
          <w:rFonts w:hint="cs"/>
          <w:rtl/>
        </w:rPr>
        <w:t>– – –</w:t>
      </w:r>
    </w:p>
    <w:p w:rsidR="00CD2472" w:rsidRDefault="00CD2472" w:rsidP="00314466">
      <w:pPr>
        <w:rPr>
          <w:rtl/>
        </w:rPr>
      </w:pPr>
    </w:p>
    <w:p w:rsidR="00CD2472" w:rsidRDefault="00CD2472" w:rsidP="00314466">
      <w:pPr>
        <w:pStyle w:val="af5"/>
        <w:keepNext/>
        <w:rPr>
          <w:rtl/>
        </w:rPr>
      </w:pPr>
      <w:bookmarkStart w:id="12774" w:name="ET_interruption_קריאות_30"/>
      <w:r w:rsidRPr="009440CC">
        <w:rPr>
          <w:rStyle w:val="TagStyle"/>
          <w:rtl/>
        </w:rPr>
        <w:t xml:space="preserve"> &lt;&lt; קריאה &gt;&gt; </w:t>
      </w:r>
      <w:r>
        <w:rPr>
          <w:rtl/>
        </w:rPr>
        <w:t>קריאות:</w:t>
      </w:r>
      <w:r w:rsidRPr="009440CC">
        <w:rPr>
          <w:rStyle w:val="TagStyle"/>
          <w:rtl/>
        </w:rPr>
        <w:t xml:space="preserve"> &lt;&lt; קריאה &gt;&gt;</w:t>
      </w:r>
      <w:r>
        <w:rPr>
          <w:rtl/>
        </w:rPr>
        <w:t xml:space="preserve">   </w:t>
      </w:r>
      <w:bookmarkEnd w:id="12774"/>
    </w:p>
    <w:p w:rsidR="00CD2472" w:rsidRDefault="00CD2472" w:rsidP="00722A48">
      <w:pPr>
        <w:rPr>
          <w:rtl/>
        </w:rPr>
      </w:pPr>
    </w:p>
    <w:p w:rsidR="00CD2472" w:rsidRDefault="00722A48" w:rsidP="00314466">
      <w:pPr>
        <w:rPr>
          <w:rtl/>
        </w:rPr>
      </w:pPr>
      <w:r>
        <w:rPr>
          <w:rFonts w:hint="cs"/>
          <w:rtl/>
        </w:rPr>
        <w:t>– – –</w:t>
      </w:r>
    </w:p>
    <w:p w:rsidR="00CD2472" w:rsidRDefault="00CD2472" w:rsidP="00314466">
      <w:pPr>
        <w:rPr>
          <w:rtl/>
        </w:rPr>
      </w:pPr>
    </w:p>
    <w:p w:rsidR="00CD2472" w:rsidRDefault="00CD2472" w:rsidP="00314466">
      <w:pPr>
        <w:rPr>
          <w:rtl/>
        </w:rPr>
      </w:pPr>
    </w:p>
    <w:p w:rsidR="00CD2472" w:rsidRDefault="00CD2472" w:rsidP="00314466">
      <w:pPr>
        <w:pStyle w:val="a6"/>
        <w:rPr>
          <w:rtl/>
        </w:rPr>
      </w:pPr>
      <w:bookmarkStart w:id="12775" w:name="ET_subject_הודעת_יושב_ראש_ועדת_הכנ_28"/>
      <w:r w:rsidRPr="00176A1B">
        <w:rPr>
          <w:rStyle w:val="TagStyle"/>
          <w:rtl/>
        </w:rPr>
        <w:t xml:space="preserve"> &lt;&lt; נושא &gt;&gt; </w:t>
      </w:r>
      <w:bookmarkStart w:id="12776" w:name="_Toc161090273"/>
      <w:r>
        <w:rPr>
          <w:rtl/>
        </w:rPr>
        <w:t>הודעת ועדת הכנסת</w:t>
      </w:r>
      <w:bookmarkEnd w:id="12776"/>
      <w:r w:rsidRPr="00176A1B">
        <w:rPr>
          <w:rStyle w:val="TagStyle"/>
          <w:rtl/>
        </w:rPr>
        <w:t xml:space="preserve"> &lt;&lt; נושא &gt;&gt;</w:t>
      </w:r>
      <w:r>
        <w:rPr>
          <w:rtl/>
        </w:rPr>
        <w:t xml:space="preserve">   </w:t>
      </w:r>
      <w:bookmarkEnd w:id="12775"/>
    </w:p>
    <w:p w:rsidR="00CD2472" w:rsidRDefault="00CD2472" w:rsidP="00722A48">
      <w:pPr>
        <w:rPr>
          <w:rtl/>
        </w:rPr>
      </w:pPr>
    </w:p>
    <w:p w:rsidR="00CD2472" w:rsidRDefault="00CD2472" w:rsidP="00314466">
      <w:pPr>
        <w:pStyle w:val="af6"/>
        <w:keepNext/>
        <w:rPr>
          <w:rtl/>
        </w:rPr>
      </w:pPr>
      <w:bookmarkStart w:id="12777" w:name="ET_yor_6598_29"/>
      <w:r w:rsidRPr="00176A1B">
        <w:rPr>
          <w:rStyle w:val="TagStyle"/>
          <w:rtl/>
        </w:rPr>
        <w:t xml:space="preserve"> &lt;&lt; יור &gt;&gt; </w:t>
      </w:r>
      <w:r>
        <w:rPr>
          <w:rtl/>
        </w:rPr>
        <w:t>היו"ר משה סולומון:</w:t>
      </w:r>
      <w:r w:rsidRPr="00176A1B">
        <w:rPr>
          <w:rStyle w:val="TagStyle"/>
          <w:rtl/>
        </w:rPr>
        <w:t xml:space="preserve"> &lt;&lt; יור &gt;&gt;</w:t>
      </w:r>
      <w:r>
        <w:rPr>
          <w:rtl/>
        </w:rPr>
        <w:t xml:space="preserve">   </w:t>
      </w:r>
      <w:bookmarkEnd w:id="12777"/>
    </w:p>
    <w:p w:rsidR="00CD2472" w:rsidRDefault="00CD2472" w:rsidP="00722A48">
      <w:pPr>
        <w:rPr>
          <w:rtl/>
        </w:rPr>
      </w:pPr>
    </w:p>
    <w:p w:rsidR="00CD2472" w:rsidRDefault="00CD2472" w:rsidP="003335B0">
      <w:pPr>
        <w:rPr>
          <w:rtl/>
        </w:rPr>
      </w:pPr>
      <w:bookmarkStart w:id="12778" w:name="_ETM_Q28_368639"/>
      <w:bookmarkEnd w:id="12778"/>
      <w:r>
        <w:rPr>
          <w:rtl/>
        </w:rPr>
        <w:t xml:space="preserve">לפני </w:t>
      </w:r>
      <w:bookmarkStart w:id="12779" w:name="_ETM_Q28_369690"/>
      <w:bookmarkEnd w:id="12779"/>
      <w:r>
        <w:rPr>
          <w:rFonts w:hint="cs"/>
          <w:rtl/>
        </w:rPr>
        <w:t xml:space="preserve">תום </w:t>
      </w:r>
      <w:r>
        <w:rPr>
          <w:rtl/>
        </w:rPr>
        <w:t>סדר</w:t>
      </w:r>
      <w:r>
        <w:rPr>
          <w:rFonts w:hint="cs"/>
          <w:rtl/>
        </w:rPr>
        <w:t>-</w:t>
      </w:r>
      <w:bookmarkStart w:id="12780" w:name="_ETM_Q28_370050"/>
      <w:bookmarkEnd w:id="12780"/>
      <w:r>
        <w:rPr>
          <w:rtl/>
        </w:rPr>
        <w:t>היום</w:t>
      </w:r>
      <w:r>
        <w:rPr>
          <w:rFonts w:hint="cs"/>
          <w:rtl/>
        </w:rPr>
        <w:t>,</w:t>
      </w:r>
      <w:r>
        <w:rPr>
          <w:rtl/>
        </w:rPr>
        <w:t xml:space="preserve"> </w:t>
      </w:r>
      <w:bookmarkStart w:id="12781" w:name="_ETM_Q28_374459"/>
      <w:bookmarkEnd w:id="12781"/>
      <w:r>
        <w:rPr>
          <w:rtl/>
        </w:rPr>
        <w:t xml:space="preserve">יושב-ראש </w:t>
      </w:r>
      <w:bookmarkStart w:id="12782" w:name="_ETM_Q28_375120"/>
      <w:bookmarkEnd w:id="12782"/>
      <w:r>
        <w:rPr>
          <w:rtl/>
        </w:rPr>
        <w:t xml:space="preserve">הקואליציה </w:t>
      </w:r>
      <w:bookmarkStart w:id="12783" w:name="_ETM_Q28_375780"/>
      <w:bookmarkEnd w:id="12783"/>
      <w:r>
        <w:rPr>
          <w:rtl/>
        </w:rPr>
        <w:t xml:space="preserve">חבר </w:t>
      </w:r>
      <w:bookmarkStart w:id="12784" w:name="_ETM_Q28_376019"/>
      <w:bookmarkEnd w:id="12784"/>
      <w:r>
        <w:rPr>
          <w:rFonts w:hint="cs"/>
          <w:rtl/>
        </w:rPr>
        <w:t>ה</w:t>
      </w:r>
      <w:r>
        <w:rPr>
          <w:rtl/>
        </w:rPr>
        <w:t>כ</w:t>
      </w:r>
      <w:r>
        <w:rPr>
          <w:rFonts w:hint="cs"/>
          <w:rtl/>
        </w:rPr>
        <w:t>נסת</w:t>
      </w:r>
      <w:r>
        <w:rPr>
          <w:rtl/>
        </w:rPr>
        <w:t xml:space="preserve"> </w:t>
      </w:r>
      <w:bookmarkStart w:id="12785" w:name="_ETM_Q28_376989"/>
      <w:bookmarkEnd w:id="12785"/>
      <w:r>
        <w:rPr>
          <w:rtl/>
        </w:rPr>
        <w:t xml:space="preserve">אופיר </w:t>
      </w:r>
      <w:bookmarkStart w:id="12786" w:name="_ETM_Q28_377349"/>
      <w:bookmarkEnd w:id="12786"/>
      <w:r>
        <w:rPr>
          <w:rtl/>
        </w:rPr>
        <w:t xml:space="preserve">כץ </w:t>
      </w:r>
      <w:bookmarkStart w:id="12787" w:name="_ETM_Q28_381819"/>
      <w:bookmarkEnd w:id="12787"/>
      <w:r>
        <w:rPr>
          <w:rtl/>
        </w:rPr>
        <w:t xml:space="preserve">מבקש </w:t>
      </w:r>
      <w:bookmarkStart w:id="12788" w:name="_ETM_Q28_382840"/>
      <w:bookmarkEnd w:id="12788"/>
      <w:r>
        <w:rPr>
          <w:rtl/>
        </w:rPr>
        <w:t xml:space="preserve">להודיע </w:t>
      </w:r>
      <w:bookmarkStart w:id="12789" w:name="_ETM_Q28_383290"/>
      <w:bookmarkEnd w:id="12789"/>
      <w:r>
        <w:rPr>
          <w:rtl/>
        </w:rPr>
        <w:t>הודעה</w:t>
      </w:r>
      <w:r>
        <w:rPr>
          <w:rFonts w:hint="cs"/>
          <w:rtl/>
        </w:rPr>
        <w:t>.</w:t>
      </w:r>
    </w:p>
    <w:p w:rsidR="00CD2472" w:rsidRDefault="00CD2472" w:rsidP="00314466">
      <w:pPr>
        <w:rPr>
          <w:rtl/>
        </w:rPr>
      </w:pPr>
    </w:p>
    <w:p w:rsidR="00CD2472" w:rsidRDefault="00CD2472" w:rsidP="00314466">
      <w:pPr>
        <w:pStyle w:val="a4"/>
        <w:keepNext/>
        <w:rPr>
          <w:rtl/>
        </w:rPr>
      </w:pPr>
      <w:bookmarkStart w:id="12790" w:name="ET_speaker_6443_31"/>
      <w:r w:rsidRPr="009440CC">
        <w:rPr>
          <w:rStyle w:val="TagStyle"/>
          <w:rtl/>
        </w:rPr>
        <w:t xml:space="preserve"> &lt;&lt; דובר &gt;&gt; </w:t>
      </w:r>
      <w:bookmarkStart w:id="12791" w:name="_Toc161090274"/>
      <w:r>
        <w:rPr>
          <w:rtl/>
        </w:rPr>
        <w:t>אופיר כץ (יו"ר ועדת הכנסת):</w:t>
      </w:r>
      <w:bookmarkEnd w:id="12791"/>
      <w:r w:rsidRPr="009440CC">
        <w:rPr>
          <w:rStyle w:val="TagStyle"/>
          <w:rtl/>
        </w:rPr>
        <w:t xml:space="preserve"> &lt;&lt; דובר &gt;&gt;</w:t>
      </w:r>
      <w:r>
        <w:rPr>
          <w:rtl/>
        </w:rPr>
        <w:t xml:space="preserve">   </w:t>
      </w:r>
      <w:bookmarkEnd w:id="12790"/>
    </w:p>
    <w:p w:rsidR="00CD2472" w:rsidRDefault="00CD2472" w:rsidP="00722A48">
      <w:pPr>
        <w:rPr>
          <w:rtl/>
        </w:rPr>
      </w:pPr>
    </w:p>
    <w:p w:rsidR="00CD2472" w:rsidRDefault="00CD2472" w:rsidP="003C3A0B">
      <w:pPr>
        <w:rPr>
          <w:rtl/>
        </w:rPr>
      </w:pPr>
      <w:bookmarkStart w:id="12792" w:name="_ETM_Q28_383000"/>
      <w:bookmarkStart w:id="12793" w:name="_ETM_Q28_386699"/>
      <w:bookmarkEnd w:id="12792"/>
      <w:bookmarkEnd w:id="12793"/>
      <w:r>
        <w:rPr>
          <w:rtl/>
        </w:rPr>
        <w:t xml:space="preserve">אדוני </w:t>
      </w:r>
      <w:bookmarkStart w:id="12794" w:name="_ETM_Q28_387029"/>
      <w:bookmarkEnd w:id="12794"/>
      <w:r>
        <w:rPr>
          <w:rtl/>
        </w:rPr>
        <w:t>היושב-ראש</w:t>
      </w:r>
      <w:r>
        <w:rPr>
          <w:rFonts w:hint="cs"/>
          <w:rtl/>
        </w:rPr>
        <w:t>,</w:t>
      </w:r>
      <w:r>
        <w:rPr>
          <w:rtl/>
        </w:rPr>
        <w:t xml:space="preserve"> </w:t>
      </w:r>
      <w:bookmarkStart w:id="12795" w:name="_ETM_Q28_388470"/>
      <w:bookmarkEnd w:id="12795"/>
      <w:r>
        <w:rPr>
          <w:rtl/>
        </w:rPr>
        <w:t xml:space="preserve">חבריי </w:t>
      </w:r>
      <w:bookmarkStart w:id="12796" w:name="_ETM_Q28_388770"/>
      <w:bookmarkEnd w:id="12796"/>
      <w:r>
        <w:rPr>
          <w:rtl/>
        </w:rPr>
        <w:t>השרים</w:t>
      </w:r>
      <w:r>
        <w:rPr>
          <w:rFonts w:hint="cs"/>
          <w:rtl/>
        </w:rPr>
        <w:t>,</w:t>
      </w:r>
      <w:r>
        <w:rPr>
          <w:rtl/>
        </w:rPr>
        <w:t xml:space="preserve"> </w:t>
      </w:r>
      <w:bookmarkStart w:id="12797" w:name="_ETM_Q28_389190"/>
      <w:bookmarkEnd w:id="12797"/>
      <w:r>
        <w:rPr>
          <w:rtl/>
        </w:rPr>
        <w:t xml:space="preserve">חברי </w:t>
      </w:r>
      <w:bookmarkStart w:id="12798" w:name="_ETM_Q28_389460"/>
      <w:bookmarkEnd w:id="12798"/>
      <w:r>
        <w:rPr>
          <w:rtl/>
        </w:rPr>
        <w:t>הכנסת</w:t>
      </w:r>
      <w:r>
        <w:rPr>
          <w:rFonts w:hint="cs"/>
          <w:rtl/>
        </w:rPr>
        <w:t>,</w:t>
      </w:r>
      <w:r>
        <w:rPr>
          <w:rtl/>
        </w:rPr>
        <w:t xml:space="preserve"> </w:t>
      </w:r>
      <w:bookmarkStart w:id="12799" w:name="_ETM_Q28_390669"/>
      <w:bookmarkEnd w:id="12799"/>
      <w:r>
        <w:rPr>
          <w:rtl/>
        </w:rPr>
        <w:t>ועד</w:t>
      </w:r>
      <w:r>
        <w:rPr>
          <w:rFonts w:hint="cs"/>
          <w:rtl/>
        </w:rPr>
        <w:t>ת</w:t>
      </w:r>
      <w:r>
        <w:rPr>
          <w:rtl/>
        </w:rPr>
        <w:t xml:space="preserve"> </w:t>
      </w:r>
      <w:bookmarkStart w:id="12800" w:name="_ETM_Q28_391030"/>
      <w:bookmarkEnd w:id="12800"/>
      <w:r>
        <w:rPr>
          <w:rtl/>
        </w:rPr>
        <w:t xml:space="preserve">הכנסת </w:t>
      </w:r>
      <w:bookmarkStart w:id="12801" w:name="_ETM_Q28_391510"/>
      <w:bookmarkEnd w:id="12801"/>
      <w:r>
        <w:rPr>
          <w:rtl/>
        </w:rPr>
        <w:t xml:space="preserve">החליטה </w:t>
      </w:r>
      <w:bookmarkStart w:id="12802" w:name="_ETM_Q28_391840"/>
      <w:bookmarkEnd w:id="12802"/>
      <w:r>
        <w:rPr>
          <w:rtl/>
        </w:rPr>
        <w:t xml:space="preserve">כי </w:t>
      </w:r>
      <w:bookmarkStart w:id="12803" w:name="_ETM_Q28_391959"/>
      <w:bookmarkEnd w:id="12803"/>
      <w:r>
        <w:rPr>
          <w:rtl/>
        </w:rPr>
        <w:t xml:space="preserve">ועדת </w:t>
      </w:r>
      <w:bookmarkStart w:id="12804" w:name="_ETM_Q28_392350"/>
      <w:bookmarkEnd w:id="12804"/>
      <w:r>
        <w:rPr>
          <w:rtl/>
        </w:rPr>
        <w:t xml:space="preserve">הכספים </w:t>
      </w:r>
      <w:bookmarkStart w:id="12805" w:name="_ETM_Q28_393719"/>
      <w:bookmarkEnd w:id="12805"/>
      <w:r>
        <w:rPr>
          <w:rtl/>
        </w:rPr>
        <w:t xml:space="preserve">תדון </w:t>
      </w:r>
      <w:bookmarkStart w:id="12806" w:name="_ETM_Q28_394079"/>
      <w:bookmarkEnd w:id="12806"/>
      <w:r>
        <w:rPr>
          <w:rtl/>
        </w:rPr>
        <w:t xml:space="preserve">בהצעת </w:t>
      </w:r>
      <w:bookmarkStart w:id="12807" w:name="_ETM_Q28_394589"/>
      <w:bookmarkEnd w:id="12807"/>
      <w:r>
        <w:rPr>
          <w:rtl/>
        </w:rPr>
        <w:t xml:space="preserve">חוק </w:t>
      </w:r>
      <w:bookmarkStart w:id="12808" w:name="_ETM_Q28_394769"/>
      <w:bookmarkEnd w:id="12808"/>
      <w:r>
        <w:rPr>
          <w:rtl/>
        </w:rPr>
        <w:t xml:space="preserve">שירותי </w:t>
      </w:r>
      <w:bookmarkStart w:id="12809" w:name="_ETM_Q28_395189"/>
      <w:bookmarkEnd w:id="12809"/>
      <w:r>
        <w:rPr>
          <w:rtl/>
        </w:rPr>
        <w:t xml:space="preserve">הדת </w:t>
      </w:r>
      <w:bookmarkStart w:id="12810" w:name="_ETM_Q28_395430"/>
      <w:bookmarkEnd w:id="12810"/>
      <w:r>
        <w:rPr>
          <w:rtl/>
        </w:rPr>
        <w:t xml:space="preserve">היהודיים </w:t>
      </w:r>
      <w:bookmarkStart w:id="12811" w:name="_ETM_Q28_395909"/>
      <w:bookmarkEnd w:id="12811"/>
      <w:r>
        <w:rPr>
          <w:rFonts w:hint="cs"/>
          <w:rtl/>
        </w:rPr>
        <w:t>(</w:t>
      </w:r>
      <w:r>
        <w:rPr>
          <w:rtl/>
        </w:rPr>
        <w:t xml:space="preserve">תיקון </w:t>
      </w:r>
      <w:bookmarkStart w:id="12812" w:name="_ETM_Q28_396150"/>
      <w:bookmarkEnd w:id="12812"/>
      <w:r>
        <w:rPr>
          <w:rtl/>
        </w:rPr>
        <w:t>מס</w:t>
      </w:r>
      <w:r>
        <w:rPr>
          <w:rFonts w:hint="cs"/>
          <w:rtl/>
        </w:rPr>
        <w:t>'</w:t>
      </w:r>
      <w:r>
        <w:rPr>
          <w:rtl/>
        </w:rPr>
        <w:t xml:space="preserve"> </w:t>
      </w:r>
      <w:bookmarkStart w:id="12813" w:name="_ETM_Q28_396449"/>
      <w:bookmarkEnd w:id="12813"/>
      <w:r>
        <w:rPr>
          <w:rtl/>
        </w:rPr>
        <w:t>27</w:t>
      </w:r>
      <w:bookmarkStart w:id="12814" w:name="_ETM_Q28_397109"/>
      <w:bookmarkEnd w:id="12814"/>
      <w:r>
        <w:rPr>
          <w:rFonts w:hint="cs"/>
          <w:rtl/>
        </w:rPr>
        <w:t>) (</w:t>
      </w:r>
      <w:r>
        <w:rPr>
          <w:rtl/>
        </w:rPr>
        <w:t xml:space="preserve">רזרבה </w:t>
      </w:r>
      <w:bookmarkStart w:id="12815" w:name="_ETM_Q28_397469"/>
      <w:bookmarkEnd w:id="12815"/>
      <w:r>
        <w:rPr>
          <w:rtl/>
        </w:rPr>
        <w:t xml:space="preserve">לכיסוי </w:t>
      </w:r>
      <w:bookmarkStart w:id="12816" w:name="_ETM_Q28_397829"/>
      <w:bookmarkEnd w:id="12816"/>
      <w:r>
        <w:rPr>
          <w:rtl/>
        </w:rPr>
        <w:t>הוצאות</w:t>
      </w:r>
      <w:r>
        <w:rPr>
          <w:rFonts w:hint="cs"/>
          <w:rtl/>
        </w:rPr>
        <w:t>), התשפ"ד–2024</w:t>
      </w:r>
      <w:r w:rsidR="003C3A0B">
        <w:rPr>
          <w:rFonts w:hint="cs"/>
          <w:rtl/>
        </w:rPr>
        <w:t>,</w:t>
      </w:r>
      <w:r>
        <w:rPr>
          <w:rFonts w:hint="cs"/>
          <w:rtl/>
        </w:rPr>
        <w:t xml:space="preserve"> מ/1724. הודעה בלבד.</w:t>
      </w:r>
    </w:p>
    <w:p w:rsidR="00CD2472" w:rsidRDefault="00CD2472" w:rsidP="00314466">
      <w:pPr>
        <w:rPr>
          <w:rtl/>
        </w:rPr>
      </w:pPr>
    </w:p>
    <w:p w:rsidR="00CD2472" w:rsidRDefault="00CD2472" w:rsidP="00314466">
      <w:pPr>
        <w:pStyle w:val="af6"/>
        <w:keepNext/>
        <w:rPr>
          <w:rtl/>
        </w:rPr>
      </w:pPr>
      <w:bookmarkStart w:id="12817" w:name="ET_yor_6598_32"/>
      <w:r w:rsidRPr="006D0ACF">
        <w:rPr>
          <w:rStyle w:val="TagStyle"/>
          <w:rtl/>
        </w:rPr>
        <w:t xml:space="preserve"> &lt;&lt; יור &gt;&gt; </w:t>
      </w:r>
      <w:r>
        <w:rPr>
          <w:rtl/>
        </w:rPr>
        <w:t>היו"ר משה סולומון:</w:t>
      </w:r>
      <w:r w:rsidRPr="006D0ACF">
        <w:rPr>
          <w:rStyle w:val="TagStyle"/>
          <w:rtl/>
        </w:rPr>
        <w:t xml:space="preserve"> &lt;&lt; יור &gt;&gt;</w:t>
      </w:r>
      <w:r>
        <w:rPr>
          <w:rtl/>
        </w:rPr>
        <w:t xml:space="preserve">   </w:t>
      </w:r>
      <w:bookmarkEnd w:id="12817"/>
    </w:p>
    <w:p w:rsidR="00CD2472" w:rsidRDefault="00CD2472" w:rsidP="00722A48">
      <w:pPr>
        <w:rPr>
          <w:rtl/>
        </w:rPr>
      </w:pPr>
    </w:p>
    <w:p w:rsidR="00CD2472" w:rsidRDefault="00CD2472" w:rsidP="00314466">
      <w:pPr>
        <w:rPr>
          <w:rtl/>
        </w:rPr>
      </w:pPr>
      <w:bookmarkStart w:id="12818" w:name="_ETM_Q28_398000"/>
      <w:bookmarkEnd w:id="12818"/>
      <w:r>
        <w:rPr>
          <w:rtl/>
        </w:rPr>
        <w:t xml:space="preserve">תודה </w:t>
      </w:r>
      <w:bookmarkStart w:id="12819" w:name="_ETM_Q28_402669"/>
      <w:bookmarkEnd w:id="12819"/>
      <w:r>
        <w:rPr>
          <w:rtl/>
        </w:rPr>
        <w:t>רבה</w:t>
      </w:r>
      <w:r>
        <w:rPr>
          <w:rFonts w:hint="cs"/>
          <w:rtl/>
        </w:rPr>
        <w:t>.</w:t>
      </w:r>
      <w:r>
        <w:rPr>
          <w:rtl/>
        </w:rPr>
        <w:t xml:space="preserve"> </w:t>
      </w:r>
      <w:bookmarkStart w:id="12820" w:name="_ETM_Q28_403209"/>
      <w:bookmarkEnd w:id="12820"/>
    </w:p>
    <w:p w:rsidR="00CD2472" w:rsidRDefault="00CD2472" w:rsidP="00314466">
      <w:pPr>
        <w:rPr>
          <w:rtl/>
        </w:rPr>
      </w:pPr>
    </w:p>
    <w:p w:rsidR="00CD2472" w:rsidRDefault="00CD2472" w:rsidP="00314466">
      <w:pPr>
        <w:rPr>
          <w:rtl/>
        </w:rPr>
      </w:pPr>
      <w:r>
        <w:rPr>
          <w:rtl/>
        </w:rPr>
        <w:t xml:space="preserve">חברי </w:t>
      </w:r>
      <w:bookmarkStart w:id="12821" w:name="_ETM_Q28_403510"/>
      <w:bookmarkEnd w:id="12821"/>
      <w:r>
        <w:rPr>
          <w:rtl/>
        </w:rPr>
        <w:t>הכנסת</w:t>
      </w:r>
      <w:r>
        <w:rPr>
          <w:rFonts w:hint="cs"/>
          <w:rtl/>
        </w:rPr>
        <w:t>,</w:t>
      </w:r>
      <w:r>
        <w:rPr>
          <w:rtl/>
        </w:rPr>
        <w:t xml:space="preserve"> </w:t>
      </w:r>
      <w:bookmarkStart w:id="12822" w:name="_ETM_Q28_403900"/>
      <w:bookmarkEnd w:id="12822"/>
      <w:r>
        <w:rPr>
          <w:rtl/>
        </w:rPr>
        <w:t xml:space="preserve">תם </w:t>
      </w:r>
      <w:bookmarkStart w:id="12823" w:name="_ETM_Q28_404109"/>
      <w:bookmarkEnd w:id="12823"/>
      <w:r>
        <w:rPr>
          <w:rtl/>
        </w:rPr>
        <w:t>סדר</w:t>
      </w:r>
      <w:r>
        <w:rPr>
          <w:rFonts w:hint="cs"/>
          <w:rtl/>
        </w:rPr>
        <w:t>-</w:t>
      </w:r>
      <w:bookmarkStart w:id="12824" w:name="_ETM_Q28_404379"/>
      <w:bookmarkEnd w:id="12824"/>
      <w:r>
        <w:rPr>
          <w:rtl/>
        </w:rPr>
        <w:t>היום</w:t>
      </w:r>
      <w:r>
        <w:rPr>
          <w:rFonts w:hint="cs"/>
          <w:rtl/>
        </w:rPr>
        <w:t>.</w:t>
      </w:r>
      <w:r>
        <w:rPr>
          <w:rtl/>
        </w:rPr>
        <w:t xml:space="preserve"> </w:t>
      </w:r>
      <w:bookmarkStart w:id="12825" w:name="_ETM_Q28_404739"/>
      <w:bookmarkEnd w:id="12825"/>
      <w:r>
        <w:rPr>
          <w:rtl/>
        </w:rPr>
        <w:t xml:space="preserve">הישיבה </w:t>
      </w:r>
      <w:bookmarkStart w:id="12826" w:name="_ETM_Q28_405069"/>
      <w:bookmarkEnd w:id="12826"/>
      <w:r>
        <w:rPr>
          <w:rtl/>
        </w:rPr>
        <w:t xml:space="preserve">הבאה </w:t>
      </w:r>
      <w:bookmarkStart w:id="12827" w:name="_ETM_Q28_405279"/>
      <w:bookmarkEnd w:id="12827"/>
      <w:r>
        <w:rPr>
          <w:rtl/>
        </w:rPr>
        <w:t xml:space="preserve">תתקיים </w:t>
      </w:r>
      <w:bookmarkStart w:id="12828" w:name="_ETM_Q28_405609"/>
      <w:bookmarkEnd w:id="12828"/>
      <w:r>
        <w:rPr>
          <w:rtl/>
        </w:rPr>
        <w:t>מחר</w:t>
      </w:r>
      <w:r>
        <w:rPr>
          <w:rFonts w:hint="cs"/>
          <w:rtl/>
        </w:rPr>
        <w:t>,</w:t>
      </w:r>
      <w:r>
        <w:rPr>
          <w:rtl/>
        </w:rPr>
        <w:t xml:space="preserve"> </w:t>
      </w:r>
      <w:bookmarkStart w:id="12829" w:name="_ETM_Q28_406089"/>
      <w:bookmarkEnd w:id="12829"/>
      <w:r>
        <w:rPr>
          <w:rtl/>
        </w:rPr>
        <w:t xml:space="preserve">יום </w:t>
      </w:r>
      <w:bookmarkStart w:id="12830" w:name="_ETM_Q28_406299"/>
      <w:bookmarkEnd w:id="12830"/>
      <w:r>
        <w:rPr>
          <w:rtl/>
        </w:rPr>
        <w:t>שלישי</w:t>
      </w:r>
      <w:r>
        <w:rPr>
          <w:rFonts w:hint="cs"/>
          <w:rtl/>
        </w:rPr>
        <w:t xml:space="preserve"> </w:t>
      </w:r>
      <w:bookmarkStart w:id="12831" w:name="_ETM_Q28_407000"/>
      <w:bookmarkEnd w:id="12831"/>
      <w:r>
        <w:rPr>
          <w:rFonts w:hint="cs"/>
          <w:rtl/>
        </w:rPr>
        <w:t xml:space="preserve">ב' </w:t>
      </w:r>
      <w:bookmarkStart w:id="12832" w:name="_ETM_Q28_407480"/>
      <w:bookmarkEnd w:id="12832"/>
      <w:r>
        <w:rPr>
          <w:rtl/>
        </w:rPr>
        <w:t xml:space="preserve">באדר </w:t>
      </w:r>
      <w:bookmarkStart w:id="12833" w:name="_ETM_Q28_408349"/>
      <w:bookmarkEnd w:id="12833"/>
      <w:r>
        <w:rPr>
          <w:rtl/>
        </w:rPr>
        <w:t>ב</w:t>
      </w:r>
      <w:r>
        <w:rPr>
          <w:rFonts w:hint="cs"/>
          <w:rtl/>
        </w:rPr>
        <w:t>'</w:t>
      </w:r>
      <w:bookmarkStart w:id="12834" w:name="_ETM_Q28_409670"/>
      <w:bookmarkStart w:id="12835" w:name="_ETM_Q28_410260"/>
      <w:bookmarkEnd w:id="12834"/>
      <w:bookmarkEnd w:id="12835"/>
      <w:r>
        <w:rPr>
          <w:rFonts w:hint="cs"/>
          <w:rtl/>
        </w:rPr>
        <w:t xml:space="preserve"> התשפ"ד, </w:t>
      </w:r>
      <w:bookmarkStart w:id="12836" w:name="_ETM_Q28_410950"/>
      <w:bookmarkStart w:id="12837" w:name="_ETM_Q28_411790"/>
      <w:bookmarkStart w:id="12838" w:name="_ETM_Q28_413049"/>
      <w:bookmarkEnd w:id="12836"/>
      <w:bookmarkEnd w:id="12837"/>
      <w:bookmarkEnd w:id="12838"/>
      <w:r>
        <w:rPr>
          <w:rFonts w:hint="cs"/>
          <w:rtl/>
        </w:rPr>
        <w:t xml:space="preserve">12 במרץ 2024, </w:t>
      </w:r>
      <w:r>
        <w:rPr>
          <w:rtl/>
        </w:rPr>
        <w:t xml:space="preserve">בשעה </w:t>
      </w:r>
      <w:bookmarkStart w:id="12839" w:name="_ETM_Q28_413590"/>
      <w:bookmarkEnd w:id="12839"/>
      <w:r>
        <w:rPr>
          <w:rtl/>
        </w:rPr>
        <w:t>11:00</w:t>
      </w:r>
      <w:bookmarkStart w:id="12840" w:name="_ETM_Q28_414760"/>
      <w:bookmarkEnd w:id="12840"/>
      <w:r>
        <w:rPr>
          <w:rFonts w:hint="cs"/>
          <w:rtl/>
        </w:rPr>
        <w:t xml:space="preserve">. </w:t>
      </w:r>
      <w:r>
        <w:rPr>
          <w:rtl/>
        </w:rPr>
        <w:t xml:space="preserve">ישיבה </w:t>
      </w:r>
      <w:bookmarkStart w:id="12841" w:name="_ETM_Q28_415329"/>
      <w:bookmarkEnd w:id="12841"/>
      <w:r>
        <w:rPr>
          <w:rtl/>
        </w:rPr>
        <w:t xml:space="preserve">זו </w:t>
      </w:r>
      <w:bookmarkStart w:id="12842" w:name="_ETM_Q28_415719"/>
      <w:bookmarkEnd w:id="12842"/>
      <w:r>
        <w:rPr>
          <w:rtl/>
        </w:rPr>
        <w:t>נעולה</w:t>
      </w:r>
      <w:r>
        <w:rPr>
          <w:rFonts w:hint="cs"/>
          <w:rtl/>
        </w:rPr>
        <w:t>.</w:t>
      </w:r>
    </w:p>
    <w:p w:rsidR="00CD2472" w:rsidRDefault="00CD2472" w:rsidP="00314466">
      <w:pPr>
        <w:rPr>
          <w:rtl/>
        </w:rPr>
      </w:pPr>
    </w:p>
    <w:p w:rsidR="00CD2472" w:rsidRPr="00F16948" w:rsidRDefault="00CD2472" w:rsidP="00314466">
      <w:pPr>
        <w:pStyle w:val="afa"/>
        <w:keepNext/>
        <w:ind w:firstLine="0"/>
        <w:jc w:val="center"/>
        <w:rPr>
          <w:rtl/>
        </w:rPr>
      </w:pPr>
      <w:bookmarkStart w:id="12843" w:name="ET_meetingend_33"/>
      <w:r w:rsidRPr="006D0ACF">
        <w:rPr>
          <w:rStyle w:val="TagStyle"/>
          <w:rtl/>
        </w:rPr>
        <w:t xml:space="preserve">&lt;&lt; סיום &gt;&gt; </w:t>
      </w:r>
      <w:r>
        <w:rPr>
          <w:rtl/>
        </w:rPr>
        <w:t>הישיבה ננעלה בשעה 20:34.</w:t>
      </w:r>
      <w:r w:rsidRPr="006D0ACF">
        <w:rPr>
          <w:rStyle w:val="TagStyle"/>
          <w:rtl/>
        </w:rPr>
        <w:t xml:space="preserve"> &lt;&lt; סיום &gt;&gt;</w:t>
      </w:r>
      <w:bookmarkEnd w:id="12843"/>
    </w:p>
    <w:p w:rsidR="00CD2472" w:rsidRPr="00F35557" w:rsidRDefault="00CD2472" w:rsidP="00314466">
      <w:pPr>
        <w:rPr>
          <w:rtl/>
        </w:rPr>
      </w:pPr>
    </w:p>
    <w:p w:rsidR="00CD2472" w:rsidRPr="00B9241A" w:rsidRDefault="00CD2472" w:rsidP="00A137FB">
      <w:pPr>
        <w:rPr>
          <w:rtl/>
        </w:rPr>
      </w:pPr>
    </w:p>
    <w:sectPr w:rsidR="00CD2472" w:rsidRPr="00B9241A" w:rsidSect="00890BC3">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B7C" w:rsidRDefault="00C52B7C">
      <w:r>
        <w:separator/>
      </w:r>
    </w:p>
  </w:endnote>
  <w:endnote w:type="continuationSeparator" w:id="0">
    <w:p w:rsidR="00C52B7C" w:rsidRDefault="00C5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143" w:rsidRDefault="001A414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143" w:rsidRDefault="001A414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143" w:rsidRDefault="001A414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B7C" w:rsidRDefault="00C52B7C">
      <w:r>
        <w:separator/>
      </w:r>
    </w:p>
  </w:footnote>
  <w:footnote w:type="continuationSeparator" w:id="0">
    <w:p w:rsidR="00C52B7C" w:rsidRDefault="00C52B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B7C" w:rsidRDefault="00C52B7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52B7C" w:rsidRDefault="00C52B7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2B7C" w:rsidRDefault="00C52B7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1A4143">
      <w:rPr>
        <w:rStyle w:val="af7"/>
        <w:noProof/>
        <w:rtl/>
      </w:rPr>
      <w:t>133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C52B7C">
      <w:trPr>
        <w:cantSplit/>
        <w:trHeight w:val="421"/>
      </w:trPr>
      <w:tc>
        <w:tcPr>
          <w:tcW w:w="2880" w:type="dxa"/>
        </w:tcPr>
        <w:p w:rsidR="00C52B7C" w:rsidRDefault="001A4143" w:rsidP="00BE0137">
          <w:pPr>
            <w:ind w:right="360" w:firstLine="0"/>
            <w:jc w:val="left"/>
          </w:pPr>
          <w:r>
            <w:rPr>
              <w:rtl/>
            </w:rPr>
            <w:t>דברי הכנסת</w:t>
          </w:r>
        </w:p>
      </w:tc>
      <w:tc>
        <w:tcPr>
          <w:tcW w:w="2520" w:type="dxa"/>
        </w:tcPr>
        <w:p w:rsidR="00C52B7C" w:rsidRDefault="001A4143" w:rsidP="00BE0137">
          <w:pPr>
            <w:ind w:firstLine="0"/>
            <w:jc w:val="left"/>
          </w:pPr>
          <w:r>
            <w:rPr>
              <w:rtl/>
            </w:rPr>
            <w:t>ישיבה מס' 158</w:t>
          </w:r>
        </w:p>
      </w:tc>
      <w:tc>
        <w:tcPr>
          <w:tcW w:w="2700" w:type="dxa"/>
        </w:tcPr>
        <w:p w:rsidR="00C52B7C" w:rsidRDefault="001A4143" w:rsidP="00BE0137">
          <w:pPr>
            <w:ind w:firstLine="0"/>
            <w:jc w:val="left"/>
            <w:rPr>
              <w:rtl/>
            </w:rPr>
          </w:pPr>
          <w:r>
            <w:rPr>
              <w:rtl/>
            </w:rPr>
            <w:t>11/03/2024</w:t>
          </w:r>
        </w:p>
      </w:tc>
    </w:tr>
  </w:tbl>
  <w:p w:rsidR="00C52B7C" w:rsidRPr="000F00C1" w:rsidRDefault="00C52B7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143" w:rsidRDefault="001A414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525A"/>
    <w:rsid w:val="000216CC"/>
    <w:rsid w:val="00036B10"/>
    <w:rsid w:val="000376C3"/>
    <w:rsid w:val="00044B35"/>
    <w:rsid w:val="00045B3C"/>
    <w:rsid w:val="00050737"/>
    <w:rsid w:val="000559DC"/>
    <w:rsid w:val="00060E55"/>
    <w:rsid w:val="00062EF7"/>
    <w:rsid w:val="000678FD"/>
    <w:rsid w:val="00067F42"/>
    <w:rsid w:val="0008322C"/>
    <w:rsid w:val="000832A8"/>
    <w:rsid w:val="0008749D"/>
    <w:rsid w:val="00092197"/>
    <w:rsid w:val="00093026"/>
    <w:rsid w:val="00097AD7"/>
    <w:rsid w:val="000A3BE5"/>
    <w:rsid w:val="000B0C68"/>
    <w:rsid w:val="000B2EE6"/>
    <w:rsid w:val="000C4712"/>
    <w:rsid w:val="000C7A99"/>
    <w:rsid w:val="000E0ADE"/>
    <w:rsid w:val="000E1D3B"/>
    <w:rsid w:val="000E2B67"/>
    <w:rsid w:val="000E54FD"/>
    <w:rsid w:val="000F00C1"/>
    <w:rsid w:val="000F6C03"/>
    <w:rsid w:val="001270CE"/>
    <w:rsid w:val="00146DD9"/>
    <w:rsid w:val="00150822"/>
    <w:rsid w:val="00155D84"/>
    <w:rsid w:val="001568E1"/>
    <w:rsid w:val="00167294"/>
    <w:rsid w:val="00171E7F"/>
    <w:rsid w:val="0017779F"/>
    <w:rsid w:val="00196822"/>
    <w:rsid w:val="001A4143"/>
    <w:rsid w:val="001A74E9"/>
    <w:rsid w:val="001B79C5"/>
    <w:rsid w:val="001C0EA3"/>
    <w:rsid w:val="001C44DA"/>
    <w:rsid w:val="001C694C"/>
    <w:rsid w:val="001D1E53"/>
    <w:rsid w:val="001D440C"/>
    <w:rsid w:val="001E1578"/>
    <w:rsid w:val="001F663D"/>
    <w:rsid w:val="002040DA"/>
    <w:rsid w:val="00206DA6"/>
    <w:rsid w:val="002158D1"/>
    <w:rsid w:val="00245249"/>
    <w:rsid w:val="0024645B"/>
    <w:rsid w:val="00261554"/>
    <w:rsid w:val="00265C58"/>
    <w:rsid w:val="00272422"/>
    <w:rsid w:val="00272AB0"/>
    <w:rsid w:val="00283D7D"/>
    <w:rsid w:val="00284515"/>
    <w:rsid w:val="002863DC"/>
    <w:rsid w:val="00291ACD"/>
    <w:rsid w:val="00292378"/>
    <w:rsid w:val="0029428F"/>
    <w:rsid w:val="002B3331"/>
    <w:rsid w:val="002B410F"/>
    <w:rsid w:val="002D0384"/>
    <w:rsid w:val="002D5B7D"/>
    <w:rsid w:val="002F111F"/>
    <w:rsid w:val="002F6EC5"/>
    <w:rsid w:val="00300869"/>
    <w:rsid w:val="00302765"/>
    <w:rsid w:val="00310572"/>
    <w:rsid w:val="00314466"/>
    <w:rsid w:val="00317A1F"/>
    <w:rsid w:val="003213F2"/>
    <w:rsid w:val="003335B0"/>
    <w:rsid w:val="0033612E"/>
    <w:rsid w:val="00341660"/>
    <w:rsid w:val="0034541B"/>
    <w:rsid w:val="003475E7"/>
    <w:rsid w:val="00371162"/>
    <w:rsid w:val="003740A1"/>
    <w:rsid w:val="00382C20"/>
    <w:rsid w:val="003854EE"/>
    <w:rsid w:val="0038639F"/>
    <w:rsid w:val="00390D1D"/>
    <w:rsid w:val="00393991"/>
    <w:rsid w:val="003A6EB3"/>
    <w:rsid w:val="003B10BF"/>
    <w:rsid w:val="003B23B0"/>
    <w:rsid w:val="003B431C"/>
    <w:rsid w:val="003B5852"/>
    <w:rsid w:val="003C0AB0"/>
    <w:rsid w:val="003C279D"/>
    <w:rsid w:val="003C3A0B"/>
    <w:rsid w:val="003C5354"/>
    <w:rsid w:val="003D275C"/>
    <w:rsid w:val="003D2B8E"/>
    <w:rsid w:val="003D6D0C"/>
    <w:rsid w:val="003E1A78"/>
    <w:rsid w:val="003E5420"/>
    <w:rsid w:val="003F0A5F"/>
    <w:rsid w:val="00421CA1"/>
    <w:rsid w:val="00424C94"/>
    <w:rsid w:val="0043243C"/>
    <w:rsid w:val="00434EA9"/>
    <w:rsid w:val="00440D3D"/>
    <w:rsid w:val="00450BC5"/>
    <w:rsid w:val="00451B3A"/>
    <w:rsid w:val="00477E1F"/>
    <w:rsid w:val="004A2D46"/>
    <w:rsid w:val="004B0A65"/>
    <w:rsid w:val="004B1BE9"/>
    <w:rsid w:val="004B23DC"/>
    <w:rsid w:val="004B3111"/>
    <w:rsid w:val="004D2026"/>
    <w:rsid w:val="004D76F4"/>
    <w:rsid w:val="004E2E81"/>
    <w:rsid w:val="0050024D"/>
    <w:rsid w:val="00500C0C"/>
    <w:rsid w:val="005037C8"/>
    <w:rsid w:val="00504760"/>
    <w:rsid w:val="00515A49"/>
    <w:rsid w:val="005278E4"/>
    <w:rsid w:val="00551AFF"/>
    <w:rsid w:val="00561446"/>
    <w:rsid w:val="005911B3"/>
    <w:rsid w:val="00591FE2"/>
    <w:rsid w:val="005A342D"/>
    <w:rsid w:val="005A4242"/>
    <w:rsid w:val="005C363E"/>
    <w:rsid w:val="005D61F3"/>
    <w:rsid w:val="005E061A"/>
    <w:rsid w:val="005E3ADA"/>
    <w:rsid w:val="005E3B76"/>
    <w:rsid w:val="006006FF"/>
    <w:rsid w:val="00615F7E"/>
    <w:rsid w:val="0064355B"/>
    <w:rsid w:val="00652638"/>
    <w:rsid w:val="00664F3D"/>
    <w:rsid w:val="0066504B"/>
    <w:rsid w:val="00665DD8"/>
    <w:rsid w:val="00674431"/>
    <w:rsid w:val="00675874"/>
    <w:rsid w:val="00676A42"/>
    <w:rsid w:val="006A035F"/>
    <w:rsid w:val="006A0CB7"/>
    <w:rsid w:val="006A6CF5"/>
    <w:rsid w:val="006C5968"/>
    <w:rsid w:val="006D268B"/>
    <w:rsid w:val="006E4E4D"/>
    <w:rsid w:val="006E5680"/>
    <w:rsid w:val="006F65F8"/>
    <w:rsid w:val="00702755"/>
    <w:rsid w:val="00722A48"/>
    <w:rsid w:val="007237A0"/>
    <w:rsid w:val="007245A9"/>
    <w:rsid w:val="00726D8F"/>
    <w:rsid w:val="007408C3"/>
    <w:rsid w:val="0077055D"/>
    <w:rsid w:val="00777F01"/>
    <w:rsid w:val="00796302"/>
    <w:rsid w:val="007B42E0"/>
    <w:rsid w:val="007B4D27"/>
    <w:rsid w:val="007B57B9"/>
    <w:rsid w:val="007C09BC"/>
    <w:rsid w:val="007C2E4B"/>
    <w:rsid w:val="007E5FE1"/>
    <w:rsid w:val="007F343E"/>
    <w:rsid w:val="00803614"/>
    <w:rsid w:val="008105CA"/>
    <w:rsid w:val="008306A7"/>
    <w:rsid w:val="00830C50"/>
    <w:rsid w:val="008355DB"/>
    <w:rsid w:val="00836B57"/>
    <w:rsid w:val="00841223"/>
    <w:rsid w:val="008414E6"/>
    <w:rsid w:val="00846BE9"/>
    <w:rsid w:val="00850498"/>
    <w:rsid w:val="00853CEC"/>
    <w:rsid w:val="0085514C"/>
    <w:rsid w:val="0086178C"/>
    <w:rsid w:val="00872F66"/>
    <w:rsid w:val="0088452F"/>
    <w:rsid w:val="00890BC3"/>
    <w:rsid w:val="00894747"/>
    <w:rsid w:val="008A79B3"/>
    <w:rsid w:val="008B1423"/>
    <w:rsid w:val="008B38BE"/>
    <w:rsid w:val="008C315C"/>
    <w:rsid w:val="008C341C"/>
    <w:rsid w:val="008D1DFB"/>
    <w:rsid w:val="008D5864"/>
    <w:rsid w:val="008F31DE"/>
    <w:rsid w:val="00914904"/>
    <w:rsid w:val="00920098"/>
    <w:rsid w:val="0092207C"/>
    <w:rsid w:val="00923946"/>
    <w:rsid w:val="009344F3"/>
    <w:rsid w:val="00945E6A"/>
    <w:rsid w:val="00946460"/>
    <w:rsid w:val="009476A5"/>
    <w:rsid w:val="009515F0"/>
    <w:rsid w:val="0095443E"/>
    <w:rsid w:val="009577BD"/>
    <w:rsid w:val="00960796"/>
    <w:rsid w:val="009635F5"/>
    <w:rsid w:val="00964270"/>
    <w:rsid w:val="00970775"/>
    <w:rsid w:val="00970CE0"/>
    <w:rsid w:val="009900BB"/>
    <w:rsid w:val="00993DA1"/>
    <w:rsid w:val="0099624F"/>
    <w:rsid w:val="009B0212"/>
    <w:rsid w:val="009B50C0"/>
    <w:rsid w:val="009C35BE"/>
    <w:rsid w:val="009D2D64"/>
    <w:rsid w:val="009F1518"/>
    <w:rsid w:val="00A11A5C"/>
    <w:rsid w:val="00A137FB"/>
    <w:rsid w:val="00A15971"/>
    <w:rsid w:val="00A16437"/>
    <w:rsid w:val="00A20FF3"/>
    <w:rsid w:val="00A26848"/>
    <w:rsid w:val="00A30441"/>
    <w:rsid w:val="00A35551"/>
    <w:rsid w:val="00A3564F"/>
    <w:rsid w:val="00A42DFE"/>
    <w:rsid w:val="00A57543"/>
    <w:rsid w:val="00A66020"/>
    <w:rsid w:val="00A719DD"/>
    <w:rsid w:val="00A83507"/>
    <w:rsid w:val="00AB02EE"/>
    <w:rsid w:val="00AB1070"/>
    <w:rsid w:val="00AC41C0"/>
    <w:rsid w:val="00AC6056"/>
    <w:rsid w:val="00AC6244"/>
    <w:rsid w:val="00AD2F00"/>
    <w:rsid w:val="00AE688E"/>
    <w:rsid w:val="00AF4E2C"/>
    <w:rsid w:val="00B04B9C"/>
    <w:rsid w:val="00B179E5"/>
    <w:rsid w:val="00B36F42"/>
    <w:rsid w:val="00B43239"/>
    <w:rsid w:val="00B6348E"/>
    <w:rsid w:val="00B63F8D"/>
    <w:rsid w:val="00B751FF"/>
    <w:rsid w:val="00B80FEF"/>
    <w:rsid w:val="00B81E4C"/>
    <w:rsid w:val="00B86665"/>
    <w:rsid w:val="00B9241A"/>
    <w:rsid w:val="00BB078B"/>
    <w:rsid w:val="00BB2F43"/>
    <w:rsid w:val="00BD47B7"/>
    <w:rsid w:val="00BD7D35"/>
    <w:rsid w:val="00BE0137"/>
    <w:rsid w:val="00C05688"/>
    <w:rsid w:val="00C06DC3"/>
    <w:rsid w:val="00C10C87"/>
    <w:rsid w:val="00C16F92"/>
    <w:rsid w:val="00C2369F"/>
    <w:rsid w:val="00C3598A"/>
    <w:rsid w:val="00C36A1D"/>
    <w:rsid w:val="00C52B7C"/>
    <w:rsid w:val="00C5322E"/>
    <w:rsid w:val="00C545B9"/>
    <w:rsid w:val="00C61A8B"/>
    <w:rsid w:val="00C63B41"/>
    <w:rsid w:val="00C740F3"/>
    <w:rsid w:val="00C76E40"/>
    <w:rsid w:val="00C80434"/>
    <w:rsid w:val="00C8502A"/>
    <w:rsid w:val="00C8624A"/>
    <w:rsid w:val="00C90DC9"/>
    <w:rsid w:val="00C92A23"/>
    <w:rsid w:val="00CA2C96"/>
    <w:rsid w:val="00CA5363"/>
    <w:rsid w:val="00CB6D60"/>
    <w:rsid w:val="00CC6848"/>
    <w:rsid w:val="00CD2472"/>
    <w:rsid w:val="00CE5849"/>
    <w:rsid w:val="00D0004F"/>
    <w:rsid w:val="00D02DA6"/>
    <w:rsid w:val="00D12306"/>
    <w:rsid w:val="00D2209B"/>
    <w:rsid w:val="00D366C5"/>
    <w:rsid w:val="00D55E2B"/>
    <w:rsid w:val="00D64F6D"/>
    <w:rsid w:val="00D651A3"/>
    <w:rsid w:val="00D70E40"/>
    <w:rsid w:val="00D71ECA"/>
    <w:rsid w:val="00D7575A"/>
    <w:rsid w:val="00DD0E79"/>
    <w:rsid w:val="00DE496E"/>
    <w:rsid w:val="00DF3D83"/>
    <w:rsid w:val="00E035CE"/>
    <w:rsid w:val="00E23F44"/>
    <w:rsid w:val="00E25E6C"/>
    <w:rsid w:val="00E34D32"/>
    <w:rsid w:val="00E53A84"/>
    <w:rsid w:val="00E550D6"/>
    <w:rsid w:val="00E56AC8"/>
    <w:rsid w:val="00E6097E"/>
    <w:rsid w:val="00E60981"/>
    <w:rsid w:val="00E658CD"/>
    <w:rsid w:val="00E70603"/>
    <w:rsid w:val="00E91BC3"/>
    <w:rsid w:val="00E95E4F"/>
    <w:rsid w:val="00E97C82"/>
    <w:rsid w:val="00EA1C29"/>
    <w:rsid w:val="00EA34D8"/>
    <w:rsid w:val="00EA46D4"/>
    <w:rsid w:val="00EC3A7C"/>
    <w:rsid w:val="00ED11E2"/>
    <w:rsid w:val="00ED1A98"/>
    <w:rsid w:val="00EE00BA"/>
    <w:rsid w:val="00EE5F9F"/>
    <w:rsid w:val="00EE6AC0"/>
    <w:rsid w:val="00F10368"/>
    <w:rsid w:val="00F30855"/>
    <w:rsid w:val="00F33902"/>
    <w:rsid w:val="00F45B06"/>
    <w:rsid w:val="00F506F2"/>
    <w:rsid w:val="00F51DF9"/>
    <w:rsid w:val="00F53584"/>
    <w:rsid w:val="00F63084"/>
    <w:rsid w:val="00F67FD2"/>
    <w:rsid w:val="00F84EE2"/>
    <w:rsid w:val="00F85276"/>
    <w:rsid w:val="00FA3EAB"/>
    <w:rsid w:val="00FC46CB"/>
    <w:rsid w:val="00FD0D53"/>
    <w:rsid w:val="00FD1BF2"/>
    <w:rsid w:val="00FD225E"/>
    <w:rsid w:val="00FD2381"/>
    <w:rsid w:val="00FE3474"/>
    <w:rsid w:val="00FE53BE"/>
    <w:rsid w:val="00FE5AF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76C056F-FAC2-4700-A889-674B076DA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890BC3"/>
    <w:rPr>
      <w:rFonts w:cs="Arial"/>
      <w:bCs w:val="0"/>
      <w:vanish/>
      <w:color w:val="010000"/>
      <w:bdr w:val="single" w:sz="4" w:space="0" w:color="FF66FF"/>
    </w:rPr>
  </w:style>
  <w:style w:type="paragraph" w:styleId="afe">
    <w:name w:val="List Paragraph"/>
    <w:basedOn w:val="a"/>
    <w:uiPriority w:val="34"/>
    <w:qFormat/>
    <w:rsid w:val="0029428F"/>
    <w:pPr>
      <w:ind w:left="720"/>
      <w:contextualSpacing/>
    </w:pPr>
  </w:style>
  <w:style w:type="paragraph" w:customStyle="1" w:styleId="ETSpeechToText">
    <w:name w:val="ETSpeechToText"/>
    <w:basedOn w:val="a"/>
    <w:link w:val="ETSpeechToText0"/>
    <w:rsid w:val="00E658CD"/>
    <w:rPr>
      <w:color w:val="999999"/>
    </w:rPr>
  </w:style>
  <w:style w:type="character" w:customStyle="1" w:styleId="ETSpeechToText0">
    <w:name w:val="ETSpeechToText תו"/>
    <w:basedOn w:val="a0"/>
    <w:link w:val="ETSpeechToText"/>
    <w:rsid w:val="00E658CD"/>
    <w:rPr>
      <w:rFonts w:ascii="Arial" w:hAnsi="Arial" w:cs="Arial"/>
      <w:color w:val="999999"/>
      <w:sz w:val="22"/>
      <w:szCs w:val="22"/>
    </w:rPr>
  </w:style>
  <w:style w:type="character" w:customStyle="1" w:styleId="KeepWithNext0">
    <w:name w:val="KeepWithNext תו"/>
    <w:basedOn w:val="a0"/>
    <w:link w:val="KeepWithNext"/>
    <w:rsid w:val="008D5864"/>
    <w:rPr>
      <w:rFonts w:ascii="Arial" w:hAnsi="Arial" w:cs="Arial"/>
      <w:sz w:val="22"/>
      <w:szCs w:val="22"/>
    </w:rPr>
  </w:style>
  <w:style w:type="paragraph" w:styleId="TOC1">
    <w:name w:val="toc 1"/>
    <w:basedOn w:val="a"/>
    <w:next w:val="a"/>
    <w:autoRedefine/>
    <w:uiPriority w:val="39"/>
    <w:unhideWhenUsed/>
    <w:rsid w:val="00676A42"/>
    <w:pPr>
      <w:spacing w:after="100"/>
    </w:pPr>
  </w:style>
  <w:style w:type="paragraph" w:styleId="TOC2">
    <w:name w:val="toc 2"/>
    <w:basedOn w:val="a"/>
    <w:next w:val="a"/>
    <w:autoRedefine/>
    <w:uiPriority w:val="39"/>
    <w:unhideWhenUsed/>
    <w:rsid w:val="00676A42"/>
    <w:pPr>
      <w:spacing w:after="100"/>
      <w:ind w:left="220"/>
    </w:pPr>
  </w:style>
  <w:style w:type="character" w:styleId="Hyperlink">
    <w:name w:val="Hyperlink"/>
    <w:basedOn w:val="a0"/>
    <w:uiPriority w:val="99"/>
    <w:unhideWhenUsed/>
    <w:rsid w:val="00676A42"/>
    <w:rPr>
      <w:color w:val="0000FF" w:themeColor="hyperlink"/>
      <w:u w:val="single"/>
    </w:rPr>
  </w:style>
  <w:style w:type="paragraph" w:styleId="TOC3">
    <w:name w:val="toc 3"/>
    <w:basedOn w:val="a"/>
    <w:next w:val="a"/>
    <w:autoRedefine/>
    <w:uiPriority w:val="39"/>
    <w:unhideWhenUsed/>
    <w:rsid w:val="00676A42"/>
    <w:pPr>
      <w:spacing w:after="100"/>
      <w:ind w:left="440"/>
    </w:pPr>
  </w:style>
  <w:style w:type="paragraph" w:styleId="TOC4">
    <w:name w:val="toc 4"/>
    <w:basedOn w:val="a"/>
    <w:next w:val="a"/>
    <w:autoRedefine/>
    <w:uiPriority w:val="39"/>
    <w:unhideWhenUsed/>
    <w:rsid w:val="00676A42"/>
    <w:pPr>
      <w:spacing w:after="100"/>
      <w:ind w:left="660"/>
    </w:pPr>
  </w:style>
  <w:style w:type="paragraph" w:styleId="TOC5">
    <w:name w:val="toc 5"/>
    <w:basedOn w:val="a"/>
    <w:next w:val="a"/>
    <w:autoRedefine/>
    <w:uiPriority w:val="39"/>
    <w:unhideWhenUsed/>
    <w:rsid w:val="00676A42"/>
    <w:pPr>
      <w:spacing w:after="100"/>
      <w:ind w:left="880"/>
    </w:pPr>
  </w:style>
  <w:style w:type="paragraph" w:styleId="TOC6">
    <w:name w:val="toc 6"/>
    <w:basedOn w:val="a"/>
    <w:next w:val="a"/>
    <w:autoRedefine/>
    <w:uiPriority w:val="39"/>
    <w:unhideWhenUsed/>
    <w:rsid w:val="00676A42"/>
    <w:pPr>
      <w:spacing w:after="100"/>
      <w:ind w:left="1100"/>
    </w:pPr>
  </w:style>
  <w:style w:type="paragraph" w:styleId="TOC7">
    <w:name w:val="toc 7"/>
    <w:basedOn w:val="a"/>
    <w:next w:val="a"/>
    <w:autoRedefine/>
    <w:uiPriority w:val="39"/>
    <w:unhideWhenUsed/>
    <w:rsid w:val="00676A42"/>
    <w:pPr>
      <w:spacing w:after="100"/>
      <w:ind w:left="1320"/>
    </w:pPr>
  </w:style>
  <w:style w:type="paragraph" w:styleId="TOC8">
    <w:name w:val="toc 8"/>
    <w:basedOn w:val="a"/>
    <w:next w:val="a"/>
    <w:autoRedefine/>
    <w:uiPriority w:val="39"/>
    <w:unhideWhenUsed/>
    <w:rsid w:val="00676A42"/>
    <w:pPr>
      <w:spacing w:after="100"/>
      <w:ind w:left="1540"/>
    </w:pPr>
  </w:style>
  <w:style w:type="paragraph" w:styleId="TOC9">
    <w:name w:val="toc 9"/>
    <w:basedOn w:val="a"/>
    <w:next w:val="a"/>
    <w:autoRedefine/>
    <w:uiPriority w:val="39"/>
    <w:unhideWhenUsed/>
    <w:rsid w:val="00676A42"/>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4111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1CD51-F867-40D3-A207-C8F0EE427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135</Pages>
  <Words>37421</Words>
  <Characters>187108</Characters>
  <Application>Microsoft Office Word</Application>
  <DocSecurity>0</DocSecurity>
  <Lines>1559</Lines>
  <Paragraphs>448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224081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90</cp:revision>
  <cp:lastPrinted>1899-12-31T22:00:00Z</cp:lastPrinted>
  <dcterms:created xsi:type="dcterms:W3CDTF">2018-05-03T11:21:00Z</dcterms:created>
  <dcterms:modified xsi:type="dcterms:W3CDTF">2026-02-03T17:40:00Z</dcterms:modified>
</cp:coreProperties>
</file>